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2B82" w14:textId="77777777" w:rsidR="0064028A" w:rsidRPr="008F0CDA" w:rsidRDefault="0064028A" w:rsidP="0064028A">
      <w:pPr>
        <w:spacing w:after="0" w:line="240" w:lineRule="auto"/>
        <w:rPr>
          <w:rFonts w:cs="Arial"/>
          <w:b/>
          <w:lang w:val="ca-ES"/>
        </w:rPr>
      </w:pPr>
    </w:p>
    <w:p w14:paraId="7E5A1076" w14:textId="77777777" w:rsidR="0064028A" w:rsidRDefault="0064028A" w:rsidP="0064028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lang w:val="ca-ES" w:eastAsia="es-ES"/>
        </w:rPr>
      </w:pPr>
      <w:r w:rsidRPr="008F0CDA">
        <w:rPr>
          <w:rFonts w:eastAsia="Times New Roman" w:cs="Arial"/>
          <w:b/>
          <w:color w:val="800000"/>
          <w:lang w:val="ca-ES" w:eastAsia="es-ES"/>
        </w:rPr>
        <w:t>ACTA DE LA SESSIÓ DEL PLE DE L'AJUNTAMENT DEL DIA</w:t>
      </w:r>
    </w:p>
    <w:p w14:paraId="603670FB" w14:textId="77777777" w:rsidR="0064028A" w:rsidRPr="008F0CDA" w:rsidRDefault="0064028A" w:rsidP="0064028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lang w:val="ca-ES" w:eastAsia="es-ES"/>
        </w:rPr>
      </w:pPr>
      <w:r w:rsidRPr="008F0CDA">
        <w:rPr>
          <w:rFonts w:eastAsia="Times New Roman" w:cs="Arial"/>
          <w:b/>
          <w:noProof/>
          <w:color w:val="800000"/>
          <w:lang w:val="ca-ES" w:eastAsia="es-ES"/>
        </w:rPr>
        <w:t>21 DE JULIOL DE 2022</w:t>
      </w:r>
    </w:p>
    <w:p w14:paraId="23993F9A" w14:textId="77777777" w:rsidR="0064028A" w:rsidRPr="008F0CDA" w:rsidRDefault="0064028A" w:rsidP="0064028A">
      <w:pPr>
        <w:spacing w:after="0" w:line="240" w:lineRule="auto"/>
        <w:rPr>
          <w:rFonts w:cs="Arial"/>
          <w:lang w:val="ca-ES"/>
        </w:rPr>
      </w:pPr>
    </w:p>
    <w:p w14:paraId="4929B86F" w14:textId="77777777" w:rsidR="0064028A" w:rsidRPr="008F0CDA" w:rsidRDefault="0064028A" w:rsidP="0064028A">
      <w:pPr>
        <w:spacing w:after="0" w:line="240" w:lineRule="auto"/>
        <w:rPr>
          <w:rFonts w:cs="Arial"/>
          <w:lang w:val="ca-ES"/>
        </w:rPr>
      </w:pPr>
      <w:proofErr w:type="spellStart"/>
      <w:r w:rsidRPr="008F0CDA">
        <w:rPr>
          <w:rFonts w:cs="Arial"/>
          <w:b/>
          <w:lang w:val="ca-ES"/>
        </w:rPr>
        <w:t>Núm</w:t>
      </w:r>
      <w:proofErr w:type="spellEnd"/>
      <w:r w:rsidRPr="008F0CDA">
        <w:rPr>
          <w:rFonts w:cs="Arial"/>
          <w:b/>
          <w:lang w:val="ca-ES"/>
        </w:rPr>
        <w:t>:</w:t>
      </w:r>
      <w:r w:rsidRPr="008F0CDA">
        <w:rPr>
          <w:rFonts w:cs="Arial"/>
          <w:lang w:val="ca-ES"/>
        </w:rPr>
        <w:t xml:space="preserve"> </w:t>
      </w:r>
      <w:r w:rsidRPr="008F0CDA">
        <w:rPr>
          <w:rFonts w:cs="Arial"/>
          <w:b/>
          <w:lang w:val="ca-ES"/>
        </w:rPr>
        <w:t xml:space="preserve"> </w:t>
      </w:r>
      <w:r w:rsidRPr="008F0CDA">
        <w:rPr>
          <w:rFonts w:cs="Arial"/>
          <w:lang w:val="ca-ES"/>
        </w:rPr>
        <w:t xml:space="preserve">PLE2022000008 </w:t>
      </w:r>
    </w:p>
    <w:p w14:paraId="60954AB8" w14:textId="77777777" w:rsidR="0064028A" w:rsidRPr="008F0CDA" w:rsidRDefault="0064028A" w:rsidP="0064028A">
      <w:pPr>
        <w:spacing w:after="0" w:line="240" w:lineRule="auto"/>
        <w:rPr>
          <w:rFonts w:cs="Arial"/>
          <w:lang w:val="ca-ES"/>
        </w:rPr>
      </w:pPr>
      <w:r w:rsidRPr="008F0CDA">
        <w:rPr>
          <w:rFonts w:cs="Arial"/>
          <w:b/>
          <w:lang w:val="ca-ES"/>
        </w:rPr>
        <w:t>Lloc:</w:t>
      </w:r>
      <w:r w:rsidRPr="008F0CDA">
        <w:rPr>
          <w:rFonts w:cs="Arial"/>
          <w:lang w:val="ca-ES"/>
        </w:rPr>
        <w:t xml:space="preserve"> Vilassar de Mar. Sala de sessions de la Casa Consistorial</w:t>
      </w:r>
    </w:p>
    <w:p w14:paraId="5A607139" w14:textId="77777777" w:rsidR="0064028A" w:rsidRPr="008F0CDA" w:rsidRDefault="0064028A" w:rsidP="0064028A">
      <w:pPr>
        <w:spacing w:after="0" w:line="240" w:lineRule="auto"/>
        <w:rPr>
          <w:rFonts w:cs="Arial"/>
          <w:lang w:val="ca-ES"/>
        </w:rPr>
      </w:pPr>
      <w:r w:rsidRPr="008F0CDA">
        <w:rPr>
          <w:rFonts w:eastAsia="Times New Roman" w:cs="Arial"/>
          <w:b/>
          <w:color w:val="000000"/>
          <w:kern w:val="2"/>
          <w:lang w:val="ca-ES" w:eastAsia="zh-CN"/>
        </w:rPr>
        <w:t>Data:</w:t>
      </w:r>
      <w:r w:rsidRPr="008F0CDA">
        <w:rPr>
          <w:rFonts w:cs="Arial"/>
          <w:lang w:val="ca-ES"/>
        </w:rPr>
        <w:t xml:space="preserve"> </w:t>
      </w:r>
      <w:r w:rsidRPr="008F0CDA">
        <w:rPr>
          <w:rFonts w:cs="Arial"/>
          <w:noProof/>
          <w:lang w:val="ca-ES"/>
        </w:rPr>
        <w:t>21 de juliol de 2022</w:t>
      </w:r>
    </w:p>
    <w:p w14:paraId="40E485A1" w14:textId="77777777" w:rsidR="0064028A" w:rsidRPr="008F0CDA" w:rsidRDefault="0064028A" w:rsidP="0064028A">
      <w:pPr>
        <w:spacing w:after="0" w:line="240" w:lineRule="auto"/>
        <w:rPr>
          <w:rFonts w:cs="Arial"/>
          <w:lang w:val="ca-ES"/>
        </w:rPr>
      </w:pPr>
      <w:r w:rsidRPr="008F0CDA">
        <w:rPr>
          <w:rFonts w:eastAsia="Times New Roman" w:cs="Arial"/>
          <w:b/>
          <w:color w:val="000000"/>
          <w:kern w:val="2"/>
          <w:lang w:val="ca-ES" w:eastAsia="zh-CN"/>
        </w:rPr>
        <w:t>Hora inici:</w:t>
      </w:r>
      <w:r w:rsidRPr="008F0CDA">
        <w:rPr>
          <w:rFonts w:eastAsia="Times New Roman" w:cs="Arial"/>
          <w:color w:val="000000"/>
          <w:kern w:val="2"/>
          <w:lang w:val="ca-ES" w:eastAsia="zh-CN"/>
        </w:rPr>
        <w:t xml:space="preserve"> </w:t>
      </w:r>
      <w:r w:rsidRPr="008F0CDA">
        <w:rPr>
          <w:rFonts w:cs="Arial"/>
          <w:lang w:val="ca-ES"/>
        </w:rPr>
        <w:t xml:space="preserve"> 19:00 h</w:t>
      </w:r>
    </w:p>
    <w:p w14:paraId="19E736E0" w14:textId="77777777" w:rsidR="0064028A" w:rsidRPr="008F0CDA" w:rsidRDefault="0064028A" w:rsidP="0064028A">
      <w:pPr>
        <w:spacing w:after="0" w:line="240" w:lineRule="auto"/>
        <w:rPr>
          <w:rFonts w:cs="Arial"/>
          <w:lang w:val="ca-ES"/>
        </w:rPr>
      </w:pPr>
      <w:r w:rsidRPr="008F0CDA">
        <w:rPr>
          <w:rFonts w:eastAsia="Times New Roman" w:cs="Arial"/>
          <w:b/>
          <w:kern w:val="2"/>
          <w:lang w:val="ca-ES" w:eastAsia="zh-CN"/>
        </w:rPr>
        <w:t>Hora final:</w:t>
      </w:r>
      <w:r w:rsidRPr="008F0CDA">
        <w:rPr>
          <w:rFonts w:cs="Arial"/>
          <w:lang w:val="ca-ES"/>
        </w:rPr>
        <w:t xml:space="preserve"> 21:39 h</w:t>
      </w:r>
    </w:p>
    <w:p w14:paraId="5630EA7E" w14:textId="77777777" w:rsidR="0064028A" w:rsidRPr="008F0CDA" w:rsidRDefault="0064028A" w:rsidP="0064028A">
      <w:pPr>
        <w:widowControl w:val="0"/>
        <w:suppressAutoHyphens/>
        <w:autoSpaceDE w:val="0"/>
        <w:spacing w:after="0" w:line="240" w:lineRule="auto"/>
        <w:rPr>
          <w:rFonts w:cs="Arial"/>
          <w:lang w:val="ca-ES"/>
        </w:rPr>
      </w:pPr>
      <w:r w:rsidRPr="008F0CDA">
        <w:rPr>
          <w:rFonts w:eastAsia="Times New Roman" w:cs="Arial"/>
          <w:b/>
          <w:color w:val="000000"/>
          <w:kern w:val="2"/>
          <w:lang w:val="ca-ES" w:eastAsia="zh-CN"/>
        </w:rPr>
        <w:t>Sessió:</w:t>
      </w:r>
      <w:r w:rsidRPr="008F0CDA">
        <w:rPr>
          <w:rFonts w:eastAsia="Times New Roman" w:cs="Arial"/>
          <w:color w:val="000000"/>
          <w:kern w:val="2"/>
          <w:lang w:val="ca-ES" w:eastAsia="zh-CN"/>
        </w:rPr>
        <w:t xml:space="preserve"> </w:t>
      </w:r>
      <w:r w:rsidRPr="008F0CDA">
        <w:rPr>
          <w:rFonts w:cs="Arial"/>
          <w:lang w:val="ca-ES"/>
        </w:rPr>
        <w:t>Sessió Ordinària</w:t>
      </w:r>
    </w:p>
    <w:p w14:paraId="2DA0C9AD" w14:textId="77777777" w:rsidR="0064028A" w:rsidRPr="008F0CDA" w:rsidRDefault="0064028A" w:rsidP="0064028A">
      <w:pPr>
        <w:spacing w:after="0" w:line="240" w:lineRule="auto"/>
        <w:rPr>
          <w:rFonts w:cs="Arial"/>
          <w:lang w:val="ca-ES"/>
        </w:rPr>
      </w:pPr>
    </w:p>
    <w:p w14:paraId="0C65CCE4" w14:textId="77777777" w:rsidR="0064028A" w:rsidRDefault="0064028A" w:rsidP="0064028A">
      <w:pPr>
        <w:widowControl w:val="0"/>
        <w:suppressAutoHyphens/>
        <w:autoSpaceDE w:val="0"/>
        <w:spacing w:after="0" w:line="240" w:lineRule="auto"/>
        <w:rPr>
          <w:rFonts w:cs="Arial"/>
          <w:b/>
          <w:lang w:val="ca-ES"/>
        </w:rPr>
      </w:pPr>
      <w:r w:rsidRPr="008F0CDA">
        <w:rPr>
          <w:rFonts w:cs="Arial"/>
          <w:b/>
          <w:lang w:val="ca-ES"/>
        </w:rPr>
        <w:t>Assistents:</w:t>
      </w:r>
    </w:p>
    <w:p w14:paraId="3871EE8A" w14:textId="77777777" w:rsidR="0064028A" w:rsidRPr="008F0CDA" w:rsidRDefault="0064028A" w:rsidP="0064028A">
      <w:pPr>
        <w:widowControl w:val="0"/>
        <w:suppressAutoHyphens/>
        <w:autoSpaceDE w:val="0"/>
        <w:spacing w:after="0" w:line="240" w:lineRule="auto"/>
        <w:rPr>
          <w:rFonts w:cs="Arial"/>
          <w:b/>
          <w:lang w:val="ca-ES"/>
        </w:rPr>
      </w:pPr>
    </w:p>
    <w:p w14:paraId="05D90851" w14:textId="77777777" w:rsidR="0064028A" w:rsidRPr="008F0CDA" w:rsidRDefault="0064028A" w:rsidP="0064028A">
      <w:pPr>
        <w:spacing w:after="0" w:line="240" w:lineRule="auto"/>
        <w:rPr>
          <w:rFonts w:cs="Arial"/>
          <w:lang w:val="ca-ES"/>
        </w:rPr>
      </w:pPr>
      <w:r w:rsidRPr="008F0CDA">
        <w:rPr>
          <w:rFonts w:cs="Arial"/>
          <w:lang w:val="ca-ES"/>
        </w:rPr>
        <w:t>Damia Clot Trias, Alcalde</w:t>
      </w:r>
      <w:r w:rsidRPr="008F0CDA">
        <w:rPr>
          <w:rFonts w:cs="Arial"/>
          <w:lang w:val="ca-ES"/>
        </w:rPr>
        <w:cr/>
        <w:t>Núria Arasa Rovira, 1r Tinent D'alcalde</w:t>
      </w:r>
      <w:r w:rsidRPr="008F0CDA">
        <w:rPr>
          <w:rFonts w:cs="Arial"/>
          <w:lang w:val="ca-ES"/>
        </w:rPr>
        <w:cr/>
        <w:t>Angel Font Catalan, 2n Tinent D'alcalde</w:t>
      </w:r>
      <w:r w:rsidRPr="008F0CDA">
        <w:rPr>
          <w:rFonts w:cs="Arial"/>
          <w:lang w:val="ca-ES"/>
        </w:rPr>
        <w:cr/>
        <w:t xml:space="preserve">Josep </w:t>
      </w:r>
      <w:proofErr w:type="spellStart"/>
      <w:r w:rsidRPr="008F0CDA">
        <w:rPr>
          <w:rFonts w:cs="Arial"/>
          <w:lang w:val="ca-ES"/>
        </w:rPr>
        <w:t>Sole</w:t>
      </w:r>
      <w:proofErr w:type="spellEnd"/>
      <w:r w:rsidRPr="008F0CDA">
        <w:rPr>
          <w:rFonts w:cs="Arial"/>
          <w:lang w:val="ca-ES"/>
        </w:rPr>
        <w:t xml:space="preserve"> Clotet, 3r Tinent D'alcalde</w:t>
      </w:r>
      <w:r w:rsidRPr="008F0CDA">
        <w:rPr>
          <w:rFonts w:cs="Arial"/>
          <w:lang w:val="ca-ES"/>
        </w:rPr>
        <w:cr/>
        <w:t xml:space="preserve">Montserrat Gual </w:t>
      </w:r>
      <w:proofErr w:type="spellStart"/>
      <w:r w:rsidRPr="008F0CDA">
        <w:rPr>
          <w:rFonts w:cs="Arial"/>
          <w:lang w:val="ca-ES"/>
        </w:rPr>
        <w:t>Gibert</w:t>
      </w:r>
      <w:proofErr w:type="spellEnd"/>
      <w:r w:rsidRPr="008F0CDA">
        <w:rPr>
          <w:rFonts w:cs="Arial"/>
          <w:lang w:val="ca-ES"/>
        </w:rPr>
        <w:t>, 4t  Tinent D'alcalde</w:t>
      </w:r>
      <w:r w:rsidRPr="008F0CDA">
        <w:rPr>
          <w:rFonts w:cs="Arial"/>
          <w:lang w:val="ca-ES"/>
        </w:rPr>
        <w:cr/>
        <w:t xml:space="preserve">Joan Roca </w:t>
      </w:r>
      <w:proofErr w:type="spellStart"/>
      <w:r w:rsidRPr="008F0CDA">
        <w:rPr>
          <w:rFonts w:cs="Arial"/>
          <w:lang w:val="ca-ES"/>
        </w:rPr>
        <w:t>Lleonart</w:t>
      </w:r>
      <w:proofErr w:type="spellEnd"/>
      <w:r w:rsidRPr="008F0CDA">
        <w:rPr>
          <w:rFonts w:cs="Arial"/>
          <w:lang w:val="ca-ES"/>
        </w:rPr>
        <w:t>, 5è Tinent D'alcalde</w:t>
      </w:r>
      <w:r w:rsidRPr="008F0CDA">
        <w:rPr>
          <w:rFonts w:cs="Arial"/>
          <w:lang w:val="ca-ES"/>
        </w:rPr>
        <w:cr/>
        <w:t>Esther Lopez Marti, Regidora</w:t>
      </w:r>
      <w:r w:rsidRPr="008F0CDA">
        <w:rPr>
          <w:rFonts w:cs="Arial"/>
          <w:lang w:val="ca-ES"/>
        </w:rPr>
        <w:cr/>
        <w:t xml:space="preserve">Jordi Tapias </w:t>
      </w:r>
      <w:proofErr w:type="spellStart"/>
      <w:r w:rsidRPr="008F0CDA">
        <w:rPr>
          <w:rFonts w:cs="Arial"/>
          <w:lang w:val="ca-ES"/>
        </w:rPr>
        <w:t>Tolra</w:t>
      </w:r>
      <w:proofErr w:type="spellEnd"/>
      <w:r w:rsidRPr="008F0CDA">
        <w:rPr>
          <w:rFonts w:cs="Arial"/>
          <w:lang w:val="ca-ES"/>
        </w:rPr>
        <w:t>, Regidor</w:t>
      </w:r>
      <w:r w:rsidRPr="008F0CDA">
        <w:rPr>
          <w:rFonts w:cs="Arial"/>
          <w:lang w:val="ca-ES"/>
        </w:rPr>
        <w:cr/>
        <w:t>Jordi Acero Garcia, Regidor</w:t>
      </w:r>
      <w:r w:rsidRPr="008F0CDA">
        <w:rPr>
          <w:rFonts w:cs="Arial"/>
          <w:lang w:val="ca-ES"/>
        </w:rPr>
        <w:cr/>
        <w:t xml:space="preserve">Laura </w:t>
      </w:r>
      <w:proofErr w:type="spellStart"/>
      <w:r w:rsidRPr="008F0CDA">
        <w:rPr>
          <w:rFonts w:cs="Arial"/>
          <w:lang w:val="ca-ES"/>
        </w:rPr>
        <w:t>Martinez</w:t>
      </w:r>
      <w:proofErr w:type="spellEnd"/>
      <w:r w:rsidRPr="008F0CDA">
        <w:rPr>
          <w:rFonts w:cs="Arial"/>
          <w:lang w:val="ca-ES"/>
        </w:rPr>
        <w:t xml:space="preserve"> Portell, Regidora</w:t>
      </w:r>
      <w:r w:rsidRPr="008F0CDA">
        <w:rPr>
          <w:rFonts w:cs="Arial"/>
          <w:lang w:val="ca-ES"/>
        </w:rPr>
        <w:cr/>
        <w:t>Javier Martin Lapeña, Regidor</w:t>
      </w:r>
      <w:r w:rsidRPr="008F0CDA">
        <w:rPr>
          <w:rFonts w:cs="Arial"/>
          <w:lang w:val="ca-ES"/>
        </w:rPr>
        <w:cr/>
        <w:t>Rosa Maria Lloret Ramon, Regidora</w:t>
      </w:r>
      <w:r w:rsidRPr="008F0CDA">
        <w:rPr>
          <w:rFonts w:cs="Arial"/>
          <w:lang w:val="ca-ES"/>
        </w:rPr>
        <w:cr/>
        <w:t>Jordi Palles Marimon, Regidor</w:t>
      </w:r>
      <w:r w:rsidRPr="008F0CDA">
        <w:rPr>
          <w:rFonts w:cs="Arial"/>
          <w:lang w:val="ca-ES"/>
        </w:rPr>
        <w:cr/>
        <w:t xml:space="preserve">Elena Lopez </w:t>
      </w:r>
      <w:proofErr w:type="spellStart"/>
      <w:r w:rsidRPr="008F0CDA">
        <w:rPr>
          <w:rFonts w:cs="Arial"/>
          <w:lang w:val="ca-ES"/>
        </w:rPr>
        <w:t>Lujan</w:t>
      </w:r>
      <w:proofErr w:type="spellEnd"/>
      <w:r w:rsidRPr="008F0CDA">
        <w:rPr>
          <w:rFonts w:cs="Arial"/>
          <w:lang w:val="ca-ES"/>
        </w:rPr>
        <w:t>, Regidora</w:t>
      </w:r>
      <w:r w:rsidRPr="008F0CDA">
        <w:rPr>
          <w:rFonts w:cs="Arial"/>
          <w:lang w:val="ca-ES"/>
        </w:rPr>
        <w:cr/>
        <w:t xml:space="preserve">Francisco Zamora </w:t>
      </w:r>
      <w:proofErr w:type="spellStart"/>
      <w:r w:rsidRPr="008F0CDA">
        <w:rPr>
          <w:rFonts w:cs="Arial"/>
          <w:lang w:val="ca-ES"/>
        </w:rPr>
        <w:t>Villafaina</w:t>
      </w:r>
      <w:proofErr w:type="spellEnd"/>
      <w:r w:rsidRPr="008F0CDA">
        <w:rPr>
          <w:rFonts w:cs="Arial"/>
          <w:lang w:val="ca-ES"/>
        </w:rPr>
        <w:t>, Regidor</w:t>
      </w:r>
      <w:r w:rsidRPr="008F0CDA">
        <w:rPr>
          <w:rFonts w:cs="Arial"/>
          <w:lang w:val="ca-ES"/>
        </w:rPr>
        <w:cr/>
        <w:t>Anna Esmeralda Santos Arnau, Regidora</w:t>
      </w:r>
      <w:r w:rsidRPr="008F0CDA">
        <w:rPr>
          <w:rFonts w:cs="Arial"/>
          <w:lang w:val="ca-ES"/>
        </w:rPr>
        <w:cr/>
        <w:t>Manuel Balaguer Gonzalez, Regidor</w:t>
      </w:r>
      <w:r w:rsidRPr="008F0CDA">
        <w:rPr>
          <w:rFonts w:cs="Arial"/>
          <w:lang w:val="ca-ES"/>
        </w:rPr>
        <w:cr/>
        <w:t>Juan Diaz Delgado, Regidor</w:t>
      </w:r>
      <w:r w:rsidRPr="008F0CDA">
        <w:rPr>
          <w:rFonts w:cs="Arial"/>
          <w:lang w:val="ca-ES"/>
        </w:rPr>
        <w:cr/>
        <w:t xml:space="preserve">Javier </w:t>
      </w:r>
      <w:proofErr w:type="spellStart"/>
      <w:r w:rsidRPr="008F0CDA">
        <w:rPr>
          <w:rFonts w:cs="Arial"/>
          <w:lang w:val="ca-ES"/>
        </w:rPr>
        <w:t>Cointe</w:t>
      </w:r>
      <w:proofErr w:type="spellEnd"/>
      <w:r w:rsidRPr="008F0CDA">
        <w:rPr>
          <w:rFonts w:cs="Arial"/>
          <w:lang w:val="ca-ES"/>
        </w:rPr>
        <w:t xml:space="preserve"> </w:t>
      </w:r>
      <w:proofErr w:type="spellStart"/>
      <w:r w:rsidRPr="008F0CDA">
        <w:rPr>
          <w:rFonts w:cs="Arial"/>
          <w:lang w:val="ca-ES"/>
        </w:rPr>
        <w:t>Mieles</w:t>
      </w:r>
      <w:proofErr w:type="spellEnd"/>
      <w:r w:rsidRPr="008F0CDA">
        <w:rPr>
          <w:rFonts w:cs="Arial"/>
          <w:lang w:val="ca-ES"/>
        </w:rPr>
        <w:t>, Regidor</w:t>
      </w:r>
      <w:r w:rsidRPr="008F0CDA">
        <w:rPr>
          <w:rFonts w:cs="Arial"/>
          <w:lang w:val="ca-ES"/>
        </w:rPr>
        <w:cr/>
        <w:t xml:space="preserve">Tamara Mateos </w:t>
      </w:r>
      <w:proofErr w:type="spellStart"/>
      <w:r w:rsidRPr="008F0CDA">
        <w:rPr>
          <w:rFonts w:cs="Arial"/>
          <w:lang w:val="ca-ES"/>
        </w:rPr>
        <w:t>Hippchen</w:t>
      </w:r>
      <w:proofErr w:type="spellEnd"/>
      <w:r w:rsidRPr="008F0CDA">
        <w:rPr>
          <w:rFonts w:cs="Arial"/>
          <w:lang w:val="ca-ES"/>
        </w:rPr>
        <w:t>, Regidora</w:t>
      </w:r>
      <w:r w:rsidRPr="008F0CDA">
        <w:rPr>
          <w:rFonts w:cs="Arial"/>
          <w:lang w:val="ca-ES"/>
        </w:rPr>
        <w:cr/>
        <w:t xml:space="preserve">Oriol Vila </w:t>
      </w:r>
      <w:proofErr w:type="spellStart"/>
      <w:r w:rsidRPr="008F0CDA">
        <w:rPr>
          <w:rFonts w:cs="Arial"/>
          <w:lang w:val="ca-ES"/>
        </w:rPr>
        <w:t>Arranz</w:t>
      </w:r>
      <w:proofErr w:type="spellEnd"/>
      <w:r w:rsidRPr="008F0CDA">
        <w:rPr>
          <w:rFonts w:cs="Arial"/>
          <w:lang w:val="ca-ES"/>
        </w:rPr>
        <w:t>, Secretari</w:t>
      </w:r>
      <w:r w:rsidRPr="008F0CDA">
        <w:rPr>
          <w:rFonts w:cs="Arial"/>
          <w:lang w:val="ca-ES"/>
        </w:rPr>
        <w:cr/>
        <w:t xml:space="preserve">Julia </w:t>
      </w:r>
      <w:proofErr w:type="spellStart"/>
      <w:r w:rsidRPr="008F0CDA">
        <w:rPr>
          <w:rFonts w:cs="Arial"/>
          <w:lang w:val="ca-ES"/>
        </w:rPr>
        <w:t>Suriol</w:t>
      </w:r>
      <w:proofErr w:type="spellEnd"/>
      <w:r w:rsidRPr="008F0CDA">
        <w:rPr>
          <w:rFonts w:cs="Arial"/>
          <w:lang w:val="ca-ES"/>
        </w:rPr>
        <w:t xml:space="preserve"> Corbera, Regidora</w:t>
      </w:r>
    </w:p>
    <w:p w14:paraId="7220B947" w14:textId="77777777" w:rsidR="0064028A" w:rsidRPr="008F0CDA" w:rsidRDefault="0064028A" w:rsidP="0064028A">
      <w:pPr>
        <w:spacing w:after="0" w:line="240" w:lineRule="auto"/>
        <w:rPr>
          <w:rFonts w:cs="Arial"/>
          <w:lang w:val="ca-ES"/>
        </w:rPr>
      </w:pPr>
    </w:p>
    <w:p w14:paraId="6C70DF49" w14:textId="77777777" w:rsidR="0064028A" w:rsidRPr="008F0CDA" w:rsidRDefault="0064028A" w:rsidP="0064028A">
      <w:pPr>
        <w:widowControl w:val="0"/>
        <w:suppressAutoHyphens/>
        <w:autoSpaceDE w:val="0"/>
        <w:spacing w:after="0" w:line="240" w:lineRule="auto"/>
        <w:rPr>
          <w:rFonts w:cs="Arial"/>
          <w:b/>
          <w:lang w:val="ca-ES"/>
        </w:rPr>
      </w:pPr>
    </w:p>
    <w:p w14:paraId="4132F585" w14:textId="77777777" w:rsidR="0064028A" w:rsidRDefault="0064028A" w:rsidP="0064028A">
      <w:pPr>
        <w:spacing w:after="0" w:line="240" w:lineRule="auto"/>
        <w:rPr>
          <w:rFonts w:cs="Arial"/>
          <w:lang w:val="ca-ES"/>
        </w:rPr>
      </w:pPr>
      <w:r w:rsidRPr="008F0CDA">
        <w:rPr>
          <w:rFonts w:cs="Arial"/>
          <w:lang w:val="ca-ES"/>
        </w:rPr>
        <w:t>Oberta la sessió per la Presidència i comprovat pel secretari l'existència de quòrum necessari perquè pugui ser vàlid iniciar-la, d'ordre del Sr. alcalde es passa a l'examen i deliberació dels assumptes inclosos a l'Ordre del dia.</w:t>
      </w:r>
    </w:p>
    <w:p w14:paraId="5B01CED9" w14:textId="77777777" w:rsidR="0064028A" w:rsidRDefault="0064028A" w:rsidP="0064028A">
      <w:pPr>
        <w:spacing w:after="0" w:line="240" w:lineRule="auto"/>
        <w:rPr>
          <w:rFonts w:cs="Arial"/>
          <w:lang w:val="ca-ES"/>
        </w:rPr>
      </w:pPr>
    </w:p>
    <w:p w14:paraId="6F694B5F" w14:textId="77777777" w:rsidR="0064028A" w:rsidRPr="008F0CDA" w:rsidRDefault="0064028A" w:rsidP="0064028A">
      <w:pPr>
        <w:spacing w:after="0" w:line="240" w:lineRule="auto"/>
        <w:rPr>
          <w:rFonts w:cs="Arial"/>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64028A" w:rsidRPr="008F0CDA" w14:paraId="28FD38DE" w14:textId="77777777" w:rsidTr="004D4755">
        <w:trPr>
          <w:tblCellSpacing w:w="42" w:type="dxa"/>
        </w:trPr>
        <w:tc>
          <w:tcPr>
            <w:tcW w:w="9000" w:type="dxa"/>
          </w:tcPr>
          <w:p w14:paraId="357D74F9" w14:textId="77777777" w:rsidR="0064028A" w:rsidRPr="008F0CDA" w:rsidRDefault="0064028A" w:rsidP="004D4755">
            <w:pPr>
              <w:spacing w:after="0" w:line="240" w:lineRule="auto"/>
              <w:rPr>
                <w:rFonts w:cs="Arial"/>
                <w:lang w:val="ca-ES"/>
              </w:rPr>
            </w:pPr>
            <w:r w:rsidRPr="008F0CDA">
              <w:rPr>
                <w:rFonts w:cs="Arial"/>
                <w:lang w:val="ca-ES"/>
              </w:rPr>
              <w:t>1.- APROVACIO DE L'ACTA DE LA SESSIO ANTERIOR DEL DIA 16-06-2022</w:t>
            </w:r>
          </w:p>
        </w:tc>
      </w:tr>
      <w:tr w:rsidR="0064028A" w:rsidRPr="008F0CDA" w14:paraId="3B8ED5D1" w14:textId="77777777" w:rsidTr="004D4755">
        <w:trPr>
          <w:tblCellSpacing w:w="42" w:type="dxa"/>
        </w:trPr>
        <w:tc>
          <w:tcPr>
            <w:tcW w:w="9000" w:type="dxa"/>
          </w:tcPr>
          <w:p w14:paraId="157B7045" w14:textId="77777777" w:rsidR="0064028A" w:rsidRPr="008F0CDA" w:rsidRDefault="0064028A" w:rsidP="004D4755">
            <w:pPr>
              <w:spacing w:after="0" w:line="240" w:lineRule="auto"/>
              <w:rPr>
                <w:rFonts w:cs="Arial"/>
                <w:lang w:val="ca-ES"/>
              </w:rPr>
            </w:pPr>
            <w:r w:rsidRPr="008F0CDA">
              <w:rPr>
                <w:rFonts w:cs="Arial"/>
                <w:lang w:val="ca-ES"/>
              </w:rPr>
              <w:t>2.- DONAR COMPTE DEL CONTROL INTER 2021</w:t>
            </w:r>
          </w:p>
        </w:tc>
      </w:tr>
      <w:tr w:rsidR="0064028A" w:rsidRPr="008F0CDA" w14:paraId="29713337" w14:textId="77777777" w:rsidTr="004D4755">
        <w:trPr>
          <w:tblCellSpacing w:w="42" w:type="dxa"/>
        </w:trPr>
        <w:tc>
          <w:tcPr>
            <w:tcW w:w="9000" w:type="dxa"/>
          </w:tcPr>
          <w:p w14:paraId="71AD8917" w14:textId="77777777" w:rsidR="0064028A" w:rsidRPr="008F0CDA" w:rsidRDefault="0064028A" w:rsidP="004D4755">
            <w:pPr>
              <w:spacing w:after="0" w:line="240" w:lineRule="auto"/>
              <w:rPr>
                <w:rFonts w:cs="Arial"/>
                <w:lang w:val="ca-ES"/>
              </w:rPr>
            </w:pPr>
            <w:r w:rsidRPr="008F0CDA">
              <w:rPr>
                <w:rFonts w:cs="Arial"/>
                <w:lang w:val="ca-ES"/>
              </w:rPr>
              <w:t>3.- APROVACIÓ DE LA REVISIÓ DEL PADRÓ MUNICIPAL D’HABITANTS A DATA 1 DE GENER DE 2022 (31.12.2021)</w:t>
            </w:r>
          </w:p>
        </w:tc>
      </w:tr>
      <w:tr w:rsidR="0064028A" w:rsidRPr="008F0CDA" w14:paraId="387DA15D" w14:textId="77777777" w:rsidTr="004D4755">
        <w:trPr>
          <w:tblCellSpacing w:w="42" w:type="dxa"/>
        </w:trPr>
        <w:tc>
          <w:tcPr>
            <w:tcW w:w="9000" w:type="dxa"/>
          </w:tcPr>
          <w:p w14:paraId="76C68232" w14:textId="77777777" w:rsidR="0064028A" w:rsidRPr="008F0CDA" w:rsidRDefault="0064028A" w:rsidP="004D4755">
            <w:pPr>
              <w:spacing w:after="0" w:line="240" w:lineRule="auto"/>
              <w:rPr>
                <w:rFonts w:cs="Arial"/>
                <w:lang w:val="ca-ES"/>
              </w:rPr>
            </w:pPr>
            <w:r w:rsidRPr="008F0CDA">
              <w:rPr>
                <w:rFonts w:cs="Arial"/>
                <w:lang w:val="ca-ES"/>
              </w:rPr>
              <w:t>4.- APROVACIÓ DE LA CONTINUÏTAT DEL PROCEDIMENT, PROCEDINT A AUTORITZAR, DISPOSAR I RECONÈIXER L’OBLIGACIÓ, DE LES FACTURES D’URBASER, S.A.</w:t>
            </w:r>
          </w:p>
        </w:tc>
      </w:tr>
      <w:tr w:rsidR="0064028A" w:rsidRPr="008F0CDA" w14:paraId="2758B83F" w14:textId="77777777" w:rsidTr="004D4755">
        <w:trPr>
          <w:tblCellSpacing w:w="42" w:type="dxa"/>
        </w:trPr>
        <w:tc>
          <w:tcPr>
            <w:tcW w:w="9000" w:type="dxa"/>
          </w:tcPr>
          <w:p w14:paraId="46A44786" w14:textId="77777777" w:rsidR="0064028A" w:rsidRPr="008F0CDA" w:rsidRDefault="0064028A" w:rsidP="004D4755">
            <w:pPr>
              <w:spacing w:after="0" w:line="240" w:lineRule="auto"/>
              <w:rPr>
                <w:rFonts w:cs="Arial"/>
                <w:lang w:val="ca-ES"/>
              </w:rPr>
            </w:pPr>
            <w:r w:rsidRPr="008F0CDA">
              <w:rPr>
                <w:rFonts w:cs="Arial"/>
                <w:lang w:val="ca-ES"/>
              </w:rPr>
              <w:t>5.- APROVACIÓ PROVISIONAL DEL PLA ESPECIAL URBANÍSTIC DELS HABITATGES D’ÚS TURÍSTIC DE VILASSAR DE MAR</w:t>
            </w:r>
          </w:p>
        </w:tc>
      </w:tr>
      <w:tr w:rsidR="0064028A" w:rsidRPr="008F0CDA" w14:paraId="6C035F28" w14:textId="77777777" w:rsidTr="004D4755">
        <w:trPr>
          <w:tblCellSpacing w:w="42" w:type="dxa"/>
        </w:trPr>
        <w:tc>
          <w:tcPr>
            <w:tcW w:w="9000" w:type="dxa"/>
          </w:tcPr>
          <w:p w14:paraId="11A11731" w14:textId="77777777" w:rsidR="0064028A" w:rsidRPr="008F0CDA" w:rsidRDefault="0064028A" w:rsidP="004D4755">
            <w:pPr>
              <w:spacing w:after="0" w:line="240" w:lineRule="auto"/>
              <w:rPr>
                <w:rFonts w:cs="Arial"/>
                <w:lang w:val="ca-ES"/>
              </w:rPr>
            </w:pPr>
            <w:r w:rsidRPr="008F0CDA">
              <w:rPr>
                <w:rFonts w:cs="Arial"/>
                <w:lang w:val="ca-ES"/>
              </w:rPr>
              <w:lastRenderedPageBreak/>
              <w:t>6.- ADHESIO PROTOCOL COMARCAL ABORDATGE VIOLENCIES MASCLISTES I LGTBIFOBIQUES EN ESPAI PUBLIC I CONTEXT D'OCI 18072022</w:t>
            </w:r>
          </w:p>
        </w:tc>
      </w:tr>
      <w:tr w:rsidR="0064028A" w:rsidRPr="008F0CDA" w14:paraId="6CD9FA14" w14:textId="77777777" w:rsidTr="004D4755">
        <w:trPr>
          <w:tblCellSpacing w:w="42" w:type="dxa"/>
        </w:trPr>
        <w:tc>
          <w:tcPr>
            <w:tcW w:w="9000" w:type="dxa"/>
          </w:tcPr>
          <w:p w14:paraId="58666FC0" w14:textId="77777777" w:rsidR="0064028A" w:rsidRPr="008F0CDA" w:rsidRDefault="0064028A" w:rsidP="004D4755">
            <w:pPr>
              <w:spacing w:after="0" w:line="240" w:lineRule="auto"/>
              <w:rPr>
                <w:rFonts w:cs="Arial"/>
                <w:lang w:val="ca-ES"/>
              </w:rPr>
            </w:pPr>
            <w:r w:rsidRPr="008F0CDA">
              <w:rPr>
                <w:rFonts w:cs="Arial"/>
                <w:lang w:val="ca-ES"/>
              </w:rPr>
              <w:t>7.- CONVENI DE COL·LABORACIÓ AMB EL CONSELL COMARCAL DEL MARESME PER A L’ÚS I GESTIÓ DE ES BORSES DE PERSONAL PER OCUPAR LLOCS DE TREBALL DE CARÀCTER TEMPORAL NO PERMANENT.</w:t>
            </w:r>
          </w:p>
        </w:tc>
      </w:tr>
      <w:tr w:rsidR="0064028A" w:rsidRPr="008F0CDA" w14:paraId="3A37DDA6" w14:textId="77777777" w:rsidTr="004D4755">
        <w:trPr>
          <w:tblCellSpacing w:w="42" w:type="dxa"/>
        </w:trPr>
        <w:tc>
          <w:tcPr>
            <w:tcW w:w="9000" w:type="dxa"/>
          </w:tcPr>
          <w:p w14:paraId="015BCF99" w14:textId="77777777" w:rsidR="0064028A" w:rsidRPr="008F0CDA" w:rsidRDefault="0064028A" w:rsidP="004D4755">
            <w:pPr>
              <w:spacing w:after="0" w:line="240" w:lineRule="auto"/>
              <w:rPr>
                <w:rFonts w:cs="Arial"/>
                <w:lang w:val="ca-ES"/>
              </w:rPr>
            </w:pPr>
            <w:r w:rsidRPr="008F0CDA">
              <w:rPr>
                <w:rFonts w:cs="Arial"/>
                <w:lang w:val="ca-ES"/>
              </w:rPr>
              <w:t>8.- MODIFICACIÓ DELS PREUS PÚBLICS DE LES ESCOLES BRESSOL MINICIPALS PER A LA PRESTACIÓ DELS SERVEIS COMPLEMENTARIS PER AL CURS 2022- 2023</w:t>
            </w:r>
          </w:p>
        </w:tc>
      </w:tr>
      <w:tr w:rsidR="0064028A" w:rsidRPr="008F0CDA" w14:paraId="689F1D1E" w14:textId="77777777" w:rsidTr="004D4755">
        <w:trPr>
          <w:tblCellSpacing w:w="42" w:type="dxa"/>
        </w:trPr>
        <w:tc>
          <w:tcPr>
            <w:tcW w:w="9000" w:type="dxa"/>
          </w:tcPr>
          <w:p w14:paraId="0C3F0492" w14:textId="77777777" w:rsidR="0064028A" w:rsidRPr="008F0CDA" w:rsidRDefault="0064028A" w:rsidP="004D4755">
            <w:pPr>
              <w:spacing w:after="0" w:line="240" w:lineRule="auto"/>
              <w:rPr>
                <w:rFonts w:cs="Arial"/>
                <w:lang w:val="ca-ES"/>
              </w:rPr>
            </w:pPr>
            <w:r w:rsidRPr="008F0CDA">
              <w:rPr>
                <w:rFonts w:cs="Arial"/>
                <w:lang w:val="ca-ES"/>
              </w:rPr>
              <w:t>9.- PACTE DE LES ALCALDIES A EUROPA</w:t>
            </w:r>
          </w:p>
        </w:tc>
      </w:tr>
      <w:tr w:rsidR="0064028A" w:rsidRPr="008F0CDA" w14:paraId="481B7072" w14:textId="77777777" w:rsidTr="004D4755">
        <w:trPr>
          <w:tblCellSpacing w:w="42" w:type="dxa"/>
        </w:trPr>
        <w:tc>
          <w:tcPr>
            <w:tcW w:w="9000" w:type="dxa"/>
          </w:tcPr>
          <w:p w14:paraId="3B2CFE10" w14:textId="77777777" w:rsidR="0064028A" w:rsidRPr="008F0CDA" w:rsidRDefault="0064028A" w:rsidP="004D4755">
            <w:pPr>
              <w:spacing w:after="0" w:line="240" w:lineRule="auto"/>
              <w:rPr>
                <w:rFonts w:cs="Arial"/>
                <w:lang w:val="ca-ES"/>
              </w:rPr>
            </w:pPr>
            <w:r w:rsidRPr="008F0CDA">
              <w:rPr>
                <w:rFonts w:cs="Arial"/>
                <w:lang w:val="ca-ES"/>
              </w:rPr>
              <w:t>10.- MOCIO AMPLIAR I MILLORAR EL SERVEI DE LA LINEA DE BUS URBA C-13 14072022</w:t>
            </w:r>
          </w:p>
        </w:tc>
      </w:tr>
      <w:tr w:rsidR="0064028A" w:rsidRPr="008F0CDA" w14:paraId="57DEB8F0" w14:textId="77777777" w:rsidTr="004D4755">
        <w:trPr>
          <w:tblCellSpacing w:w="42" w:type="dxa"/>
        </w:trPr>
        <w:tc>
          <w:tcPr>
            <w:tcW w:w="9000" w:type="dxa"/>
          </w:tcPr>
          <w:p w14:paraId="5FB5ADF0" w14:textId="77777777" w:rsidR="0064028A" w:rsidRPr="008F0CDA" w:rsidRDefault="0064028A" w:rsidP="004D4755">
            <w:pPr>
              <w:spacing w:after="0" w:line="240" w:lineRule="auto"/>
              <w:rPr>
                <w:rFonts w:cs="Arial"/>
                <w:lang w:val="ca-ES"/>
              </w:rPr>
            </w:pPr>
            <w:r w:rsidRPr="008F0CDA">
              <w:rPr>
                <w:rFonts w:cs="Arial"/>
                <w:lang w:val="ca-ES"/>
              </w:rPr>
              <w:t>11.- DONAR COMPTE DELS DECRETS DE L'ALCALDIA DES DEL NÚM.2404/2022 AL 2964/2022</w:t>
            </w:r>
          </w:p>
        </w:tc>
      </w:tr>
      <w:tr w:rsidR="0064028A" w:rsidRPr="008F0CDA" w14:paraId="6E24879C" w14:textId="77777777" w:rsidTr="004D4755">
        <w:trPr>
          <w:tblCellSpacing w:w="42" w:type="dxa"/>
        </w:trPr>
        <w:tc>
          <w:tcPr>
            <w:tcW w:w="9000" w:type="dxa"/>
          </w:tcPr>
          <w:p w14:paraId="1669A67B" w14:textId="77777777" w:rsidR="0064028A" w:rsidRPr="008F0CDA" w:rsidRDefault="0064028A" w:rsidP="004D4755">
            <w:pPr>
              <w:spacing w:after="0" w:line="240" w:lineRule="auto"/>
              <w:rPr>
                <w:rFonts w:cs="Arial"/>
                <w:lang w:val="ca-ES"/>
              </w:rPr>
            </w:pPr>
            <w:r w:rsidRPr="008F0CDA">
              <w:rPr>
                <w:rFonts w:cs="Arial"/>
                <w:lang w:val="ca-ES"/>
              </w:rPr>
              <w:t>12.- PRECS I PREGUNTES</w:t>
            </w:r>
          </w:p>
        </w:tc>
      </w:tr>
    </w:tbl>
    <w:p w14:paraId="0A735E17" w14:textId="77777777" w:rsidR="0064028A" w:rsidRDefault="0064028A" w:rsidP="0064028A">
      <w:pPr>
        <w:pBdr>
          <w:bottom w:val="single" w:sz="12" w:space="1" w:color="auto"/>
        </w:pBdr>
        <w:spacing w:after="0" w:line="240" w:lineRule="auto"/>
        <w:rPr>
          <w:rFonts w:cs="Arial"/>
          <w:lang w:val="ca-ES"/>
        </w:rPr>
      </w:pPr>
    </w:p>
    <w:p w14:paraId="06ED59EC" w14:textId="77777777" w:rsidR="0064028A" w:rsidRPr="008F0CDA" w:rsidRDefault="0064028A" w:rsidP="0064028A">
      <w:pPr>
        <w:spacing w:after="0" w:line="240" w:lineRule="auto"/>
        <w:rPr>
          <w:rFonts w:cs="Arial"/>
          <w:lang w:val="ca-ES"/>
        </w:rPr>
      </w:pPr>
    </w:p>
    <w:p w14:paraId="5A9F63BC" w14:textId="77777777" w:rsidR="0064028A" w:rsidRPr="008F0CDA" w:rsidRDefault="0064028A" w:rsidP="0064028A">
      <w:pPr>
        <w:spacing w:after="0" w:line="240" w:lineRule="auto"/>
        <w:rPr>
          <w:rFonts w:cs="Arial"/>
          <w:lang w:val="ca-ES"/>
        </w:rPr>
      </w:pPr>
      <w:r w:rsidRPr="008F0CDA">
        <w:rPr>
          <w:rFonts w:cs="Arial"/>
          <w:b/>
          <w:lang w:val="ca-ES"/>
        </w:rPr>
        <w:t>1.0.- APROVACIO DE L'ACTA DE LA SESSIO ANTERIOR DEL DIA 16-06-2022</w:t>
      </w:r>
    </w:p>
    <w:p w14:paraId="2FC21B8F" w14:textId="77777777" w:rsidR="0064028A" w:rsidRDefault="0064028A" w:rsidP="0064028A">
      <w:pPr>
        <w:spacing w:after="0" w:line="240" w:lineRule="auto"/>
        <w:rPr>
          <w:rFonts w:cs="Arial"/>
          <w:lang w:val="ca-ES"/>
        </w:rPr>
      </w:pPr>
    </w:p>
    <w:p w14:paraId="44A804E1" w14:textId="77777777" w:rsidR="0064028A" w:rsidRDefault="0064028A" w:rsidP="0064028A">
      <w:pPr>
        <w:spacing w:after="0" w:line="240" w:lineRule="auto"/>
        <w:rPr>
          <w:rFonts w:cs="Arial"/>
          <w:lang w:val="ca-ES"/>
        </w:rPr>
      </w:pPr>
      <w:r w:rsidRPr="008F0CDA">
        <w:rPr>
          <w:rFonts w:cs="Arial"/>
          <w:lang w:val="ca-ES"/>
        </w:rPr>
        <w:t>El president manifesta que si cap dels presents no té objecció que fer al contingut de l’acta anterior del dia</w:t>
      </w:r>
      <w:r>
        <w:rPr>
          <w:rFonts w:cs="Arial"/>
          <w:lang w:val="ca-ES"/>
        </w:rPr>
        <w:t xml:space="preserve"> 16 de juny de 2022</w:t>
      </w:r>
      <w:r w:rsidRPr="008F0CDA">
        <w:rPr>
          <w:rFonts w:cs="Arial"/>
          <w:lang w:val="ca-ES"/>
        </w:rPr>
        <w:t xml:space="preserve"> es procedirà a la seva aprovació. </w:t>
      </w:r>
    </w:p>
    <w:p w14:paraId="7CD013F6" w14:textId="77777777" w:rsidR="0064028A" w:rsidRPr="008F0CDA" w:rsidRDefault="0064028A" w:rsidP="0064028A">
      <w:pPr>
        <w:spacing w:after="0" w:line="240" w:lineRule="auto"/>
        <w:rPr>
          <w:rFonts w:cs="Arial"/>
          <w:lang w:val="ca-ES"/>
        </w:rPr>
      </w:pPr>
    </w:p>
    <w:p w14:paraId="559AB79B" w14:textId="77777777" w:rsidR="0064028A" w:rsidRDefault="0064028A" w:rsidP="0064028A">
      <w:pPr>
        <w:spacing w:after="0" w:line="240" w:lineRule="auto"/>
        <w:rPr>
          <w:rFonts w:cs="Arial"/>
          <w:lang w:val="ca-ES"/>
        </w:rPr>
      </w:pPr>
      <w:r w:rsidRPr="008F0CDA">
        <w:rPr>
          <w:rFonts w:cs="Arial"/>
          <w:lang w:val="ca-ES"/>
        </w:rPr>
        <w:t>S'aprova per unanimitat dels membres presents.</w:t>
      </w:r>
    </w:p>
    <w:p w14:paraId="2B829D3C" w14:textId="77777777" w:rsidR="0064028A" w:rsidRDefault="0064028A" w:rsidP="0064028A">
      <w:pPr>
        <w:spacing w:after="0" w:line="240" w:lineRule="auto"/>
        <w:rPr>
          <w:rFonts w:cs="Arial"/>
          <w:lang w:val="ca-ES"/>
        </w:rPr>
      </w:pPr>
    </w:p>
    <w:p w14:paraId="4CD6DE2A"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6A15C327" w14:textId="77777777" w:rsidR="0064028A" w:rsidRDefault="0064028A" w:rsidP="0064028A">
      <w:pPr>
        <w:spacing w:after="0" w:line="240" w:lineRule="auto"/>
      </w:pPr>
    </w:p>
    <w:p w14:paraId="5FEC9D76" w14:textId="77777777" w:rsidR="0064028A" w:rsidRPr="008F0CDA" w:rsidRDefault="00000000" w:rsidP="0064028A">
      <w:pPr>
        <w:spacing w:after="0" w:line="240" w:lineRule="auto"/>
        <w:rPr>
          <w:rFonts w:eastAsiaTheme="minorHAnsi" w:cs="Arial"/>
          <w:color w:val="B50000"/>
        </w:rPr>
      </w:pPr>
      <w:hyperlink r:id="rId7" w:history="1">
        <w:r w:rsidR="0064028A" w:rsidRPr="008F0CDA">
          <w:rPr>
            <w:rStyle w:val="Hipervnculo"/>
            <w:rFonts w:eastAsiaTheme="minorHAnsi" w:cs="Arial"/>
          </w:rPr>
          <w:t>https://actes.vilassardemar.cat/session/sessionDetail/ff8080818115559b0182249f681e007d?startAt=57.0&amp;endsAt=140.0</w:t>
        </w:r>
      </w:hyperlink>
    </w:p>
    <w:p w14:paraId="1361A018" w14:textId="77777777" w:rsidR="0064028A" w:rsidRPr="008F0CDA" w:rsidRDefault="0064028A" w:rsidP="0064028A">
      <w:pPr>
        <w:spacing w:after="0" w:line="240" w:lineRule="auto"/>
        <w:rPr>
          <w:rFonts w:cs="Arial"/>
          <w:lang w:val="ca-ES"/>
        </w:rPr>
      </w:pPr>
    </w:p>
    <w:p w14:paraId="23478599" w14:textId="77777777" w:rsidR="0064028A" w:rsidRPr="008F0CDA" w:rsidRDefault="0064028A" w:rsidP="0064028A">
      <w:pPr>
        <w:spacing w:after="0" w:line="240" w:lineRule="auto"/>
        <w:rPr>
          <w:rFonts w:cs="Arial"/>
          <w:lang w:val="ca-ES"/>
        </w:rPr>
      </w:pPr>
    </w:p>
    <w:p w14:paraId="09DD0000" w14:textId="77777777" w:rsidR="0064028A" w:rsidRPr="008F0CDA" w:rsidRDefault="0064028A" w:rsidP="0064028A">
      <w:pPr>
        <w:spacing w:after="0" w:line="240" w:lineRule="auto"/>
        <w:rPr>
          <w:rFonts w:cs="Arial"/>
          <w:lang w:val="ca-ES"/>
        </w:rPr>
      </w:pPr>
      <w:r w:rsidRPr="008F0CDA">
        <w:rPr>
          <w:rFonts w:cs="Arial"/>
          <w:b/>
          <w:lang w:val="ca-ES"/>
        </w:rPr>
        <w:t>2.0.- DONAR COMPTE DEL CONTROL INTER 2021</w:t>
      </w:r>
    </w:p>
    <w:p w14:paraId="7E55A310" w14:textId="77777777" w:rsidR="0064028A" w:rsidRPr="008F0CDA" w:rsidRDefault="0064028A" w:rsidP="0064028A">
      <w:pPr>
        <w:spacing w:after="0" w:line="240" w:lineRule="auto"/>
        <w:rPr>
          <w:rFonts w:cs="Arial"/>
          <w:lang w:val="ca-ES"/>
        </w:rPr>
      </w:pPr>
    </w:p>
    <w:p w14:paraId="365D9D51" w14:textId="77777777" w:rsidR="0064028A" w:rsidRPr="008F0CDA" w:rsidRDefault="0064028A" w:rsidP="0064028A">
      <w:pPr>
        <w:spacing w:after="0" w:line="240" w:lineRule="auto"/>
        <w:rPr>
          <w:rFonts w:cs="Arial"/>
          <w:lang w:val="ca-ES"/>
        </w:rPr>
      </w:pPr>
      <w:bookmarkStart w:id="0" w:name="X2022003246"/>
      <w:r w:rsidRPr="008F0CDA">
        <w:rPr>
          <w:rFonts w:cs="Arial"/>
          <w:lang w:val="ca-ES"/>
        </w:rPr>
        <w:t xml:space="preserve">El Ple d'aquesta Corporació, </w:t>
      </w:r>
      <w:r>
        <w:rPr>
          <w:rFonts w:cs="Arial"/>
          <w:lang w:val="ca-ES"/>
        </w:rPr>
        <w:t>ha donat compte als membres de la corporació</w:t>
      </w:r>
      <w:r w:rsidRPr="008F0CDA">
        <w:rPr>
          <w:rFonts w:cs="Arial"/>
          <w:lang w:val="ca-ES"/>
        </w:rPr>
        <w:t xml:space="preserve">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xml:space="preserve">, </w:t>
      </w:r>
      <w:r>
        <w:rPr>
          <w:rFonts w:cs="Arial"/>
          <w:lang w:val="ca-ES"/>
        </w:rPr>
        <w:t>dels següents acords:</w:t>
      </w:r>
    </w:p>
    <w:p w14:paraId="4068F3AF" w14:textId="77777777" w:rsidR="0064028A" w:rsidRPr="008F0CDA" w:rsidRDefault="0064028A" w:rsidP="0064028A">
      <w:pPr>
        <w:spacing w:after="0" w:line="240" w:lineRule="auto"/>
        <w:rPr>
          <w:rFonts w:cs="Arial"/>
          <w:lang w:val="ca-ES"/>
        </w:rPr>
      </w:pPr>
    </w:p>
    <w:p w14:paraId="15595073" w14:textId="77777777" w:rsidR="0064028A" w:rsidRPr="008F0CDA" w:rsidRDefault="0064028A" w:rsidP="0064028A">
      <w:pPr>
        <w:spacing w:after="0" w:line="240" w:lineRule="auto"/>
        <w:rPr>
          <w:rFonts w:cs="Arial"/>
          <w:b/>
          <w:lang w:val="ca-ES"/>
        </w:rPr>
      </w:pPr>
      <w:r w:rsidRPr="008F0CDA">
        <w:rPr>
          <w:rFonts w:cs="Arial"/>
          <w:b/>
          <w:lang w:val="ca-ES"/>
        </w:rPr>
        <w:t>DONAR COMPTE DEL CONTROL INTER 2021</w:t>
      </w:r>
    </w:p>
    <w:p w14:paraId="1E701762" w14:textId="77777777" w:rsidR="0064028A" w:rsidRPr="008F0CDA" w:rsidRDefault="0064028A" w:rsidP="0064028A">
      <w:pPr>
        <w:spacing w:after="0" w:line="240" w:lineRule="auto"/>
        <w:rPr>
          <w:rFonts w:eastAsia="Verdana" w:cs="Arial"/>
          <w:b/>
          <w:caps/>
          <w:color w:val="333399"/>
          <w:lang w:val="ca-ES" w:eastAsia="es-ES"/>
        </w:rPr>
      </w:pPr>
    </w:p>
    <w:p w14:paraId="4D3DC8A4" w14:textId="77777777" w:rsidR="0064028A" w:rsidRPr="008F0CDA" w:rsidRDefault="0064028A" w:rsidP="0064028A">
      <w:pPr>
        <w:spacing w:after="0" w:line="240" w:lineRule="auto"/>
        <w:rPr>
          <w:rFonts w:cs="Arial"/>
          <w:b/>
          <w:lang w:val="ca-ES"/>
        </w:rPr>
      </w:pPr>
      <w:r w:rsidRPr="008F0CDA">
        <w:rPr>
          <w:rFonts w:cs="Arial"/>
          <w:b/>
          <w:lang w:val="ca-ES"/>
        </w:rPr>
        <w:t>INFORME RESUM ANUAL DE L’AJUNTAMENT DE VILASSAR DE MAR DELS RESULTATS DEL CONTROL INTERN, QUE S’ESTABLEIX A L’ARTICLE 213 DEL TEXT REFÓS DE LA LLEI REGULADORA DE LES HISENDES LOCALS, DE L’EXERCICI 2021</w:t>
      </w:r>
    </w:p>
    <w:p w14:paraId="564724B4" w14:textId="77777777" w:rsidR="0064028A" w:rsidRPr="008F0CDA" w:rsidRDefault="0064028A" w:rsidP="0064028A">
      <w:pPr>
        <w:autoSpaceDE w:val="0"/>
        <w:autoSpaceDN w:val="0"/>
        <w:adjustRightInd w:val="0"/>
        <w:spacing w:after="0" w:line="240" w:lineRule="auto"/>
        <w:rPr>
          <w:rFonts w:cs="Arial"/>
          <w:color w:val="FF0000"/>
          <w:lang w:val="ca-ES"/>
        </w:rPr>
      </w:pPr>
    </w:p>
    <w:p w14:paraId="0257E12A" w14:textId="77777777" w:rsidR="0064028A" w:rsidRPr="008F0CDA" w:rsidRDefault="0064028A" w:rsidP="0064028A">
      <w:pPr>
        <w:numPr>
          <w:ilvl w:val="0"/>
          <w:numId w:val="1"/>
        </w:numPr>
        <w:autoSpaceDE w:val="0"/>
        <w:autoSpaceDN w:val="0"/>
        <w:adjustRightInd w:val="0"/>
        <w:spacing w:after="0" w:line="240" w:lineRule="auto"/>
        <w:ind w:left="426" w:hanging="426"/>
        <w:contextualSpacing/>
        <w:rPr>
          <w:rFonts w:cs="Arial"/>
          <w:b/>
          <w:lang w:val="ca-ES"/>
        </w:rPr>
      </w:pPr>
      <w:r w:rsidRPr="008F0CDA">
        <w:rPr>
          <w:rFonts w:cs="Arial"/>
          <w:b/>
          <w:lang w:val="ca-ES"/>
        </w:rPr>
        <w:t>INTRODUCCIÓ</w:t>
      </w:r>
    </w:p>
    <w:p w14:paraId="0065BE96" w14:textId="77777777" w:rsidR="0064028A" w:rsidRPr="008F0CDA" w:rsidRDefault="0064028A" w:rsidP="0064028A">
      <w:pPr>
        <w:autoSpaceDE w:val="0"/>
        <w:autoSpaceDN w:val="0"/>
        <w:adjustRightInd w:val="0"/>
        <w:spacing w:after="0" w:line="240" w:lineRule="auto"/>
        <w:rPr>
          <w:rFonts w:cs="Arial"/>
          <w:b/>
          <w:lang w:val="ca-ES"/>
        </w:rPr>
      </w:pPr>
    </w:p>
    <w:p w14:paraId="5A4D280E" w14:textId="77777777" w:rsidR="0064028A" w:rsidRPr="008F0CDA" w:rsidRDefault="0064028A" w:rsidP="0064028A">
      <w:pPr>
        <w:autoSpaceDE w:val="0"/>
        <w:autoSpaceDN w:val="0"/>
        <w:adjustRightInd w:val="0"/>
        <w:spacing w:after="0" w:line="240" w:lineRule="auto"/>
        <w:rPr>
          <w:rFonts w:cs="Arial"/>
          <w:color w:val="000000"/>
          <w:lang w:val="ca-ES"/>
        </w:rPr>
      </w:pPr>
      <w:r w:rsidRPr="008F0CDA">
        <w:rPr>
          <w:rFonts w:cs="Arial"/>
          <w:color w:val="000000"/>
          <w:lang w:val="ca-ES"/>
        </w:rPr>
        <w:t xml:space="preserve">D’acord amb el que s’estableix a l’article 37 del Reial decret 424/2017, de 28 d’abril, pel qual es regula el règim jurídic del control intern a les entitats del sector públic local </w:t>
      </w:r>
      <w:r w:rsidRPr="008F0CDA">
        <w:rPr>
          <w:rFonts w:cs="Arial"/>
          <w:color w:val="000000"/>
          <w:lang w:val="ca-ES"/>
        </w:rPr>
        <w:lastRenderedPageBreak/>
        <w:t>(RCIL), l’òrgan interventor ha d’elaborar, amb caràcter anual i en ocasió de l’aprovació del compte general, l’informe resum dels resultats del control intern que assenyala l’article 213 del Reial decret legislatiu 2/2004, de 5 de març, amb el que s’aprova el text refós de la Llei reguladora de les hisendes locals (TRLRHL).</w:t>
      </w:r>
    </w:p>
    <w:p w14:paraId="5D068E53" w14:textId="77777777" w:rsidR="0064028A" w:rsidRPr="008F0CDA" w:rsidRDefault="0064028A" w:rsidP="0064028A">
      <w:pPr>
        <w:autoSpaceDE w:val="0"/>
        <w:autoSpaceDN w:val="0"/>
        <w:adjustRightInd w:val="0"/>
        <w:spacing w:after="0" w:line="240" w:lineRule="auto"/>
        <w:rPr>
          <w:rFonts w:cs="Arial"/>
          <w:color w:val="000000"/>
          <w:lang w:val="ca-ES"/>
        </w:rPr>
      </w:pPr>
    </w:p>
    <w:p w14:paraId="5F8EEFA6" w14:textId="77777777" w:rsidR="0064028A" w:rsidRPr="008F0CDA" w:rsidRDefault="0064028A" w:rsidP="0064028A">
      <w:pPr>
        <w:autoSpaceDE w:val="0"/>
        <w:autoSpaceDN w:val="0"/>
        <w:adjustRightInd w:val="0"/>
        <w:spacing w:after="0" w:line="240" w:lineRule="auto"/>
        <w:rPr>
          <w:rFonts w:cs="Arial"/>
          <w:color w:val="000000"/>
          <w:lang w:val="ca-ES"/>
        </w:rPr>
      </w:pPr>
      <w:r w:rsidRPr="008F0CDA">
        <w:rPr>
          <w:rFonts w:cs="Arial"/>
          <w:color w:val="000000"/>
          <w:lang w:val="ca-ES"/>
        </w:rPr>
        <w:t xml:space="preserve">L’informe resum s’ha de remetre al ple, a través del president de la corporació, i a la Intervenció General de l’Administració de l’Estat en el curs del primer quadrimestre de cada any, i ha de contenir els resultats més significatius derivats de les actuacions de control financer i de funció interventora duts a terme l’exercici anterior. </w:t>
      </w:r>
      <w:r w:rsidRPr="008F0CDA">
        <w:rPr>
          <w:rFonts w:cs="Arial"/>
          <w:lang w:val="ca-ES"/>
        </w:rPr>
        <w:t>L'expressió de l'article 37.1 de RCIL "amb ocasió de l'aprovació del compte general", ha de ser interpretada en el sentit que es refereix a actuacions a realitzar que s'emmarquen dins del procés d'elaboració, formulació i aprovació del compte general i, per tant, la remissió al ple i a la IGAE de l'informe resum ha de ser realitzada abans del 30 d'abril de l’exercici següent a aquell en què s'hagin realitzat les actuacions de control que s'inclouen en el citat informe resum.</w:t>
      </w:r>
    </w:p>
    <w:p w14:paraId="098CA9EB" w14:textId="77777777" w:rsidR="0064028A" w:rsidRPr="008F0CDA" w:rsidRDefault="0064028A" w:rsidP="0064028A">
      <w:pPr>
        <w:autoSpaceDE w:val="0"/>
        <w:autoSpaceDN w:val="0"/>
        <w:adjustRightInd w:val="0"/>
        <w:spacing w:after="0" w:line="240" w:lineRule="auto"/>
        <w:rPr>
          <w:rFonts w:cs="Arial"/>
          <w:color w:val="000000"/>
          <w:lang w:val="ca-ES"/>
        </w:rPr>
      </w:pPr>
    </w:p>
    <w:p w14:paraId="745F6473" w14:textId="77777777" w:rsidR="0064028A" w:rsidRPr="008F0CDA" w:rsidRDefault="0064028A" w:rsidP="0064028A">
      <w:pPr>
        <w:autoSpaceDE w:val="0"/>
        <w:autoSpaceDN w:val="0"/>
        <w:adjustRightInd w:val="0"/>
        <w:spacing w:after="0" w:line="240" w:lineRule="auto"/>
        <w:rPr>
          <w:rFonts w:cs="Arial"/>
          <w:color w:val="000000"/>
          <w:lang w:val="ca-ES"/>
        </w:rPr>
      </w:pPr>
      <w:r w:rsidRPr="008F0CDA">
        <w:rPr>
          <w:rFonts w:cs="Arial"/>
          <w:color w:val="000000"/>
          <w:lang w:val="ca-ES"/>
        </w:rPr>
        <w:t>L’apartat 3 del citat article 37 estableix que la Intervenció General de l’Administració de l’Estat ha de dictar les instruccions a les quals s’han d’ajustar el contingut, l’estructura i el format de l’informe resum, i ha de crear un inventari públic que reculli els informes rebuts de les entitats locals. Fent ús d’aquesta facultat, es dicta la Resolució de 2 d’abril de 2020, de la Intervenció General de l’Administració de l’Estat, per la que s’estableixen les instruccions a les quals s’han d’ajustar el contingut, l’estructura i el format de l’informe resum, així com la sol·licitud de l’informe previ a la resolució de discrepàncies i la remissió d’informació comptable i informes d’auditoria de comptes anuals de les entitats del sector públic local.</w:t>
      </w:r>
    </w:p>
    <w:p w14:paraId="0A9D85F1" w14:textId="77777777" w:rsidR="0064028A" w:rsidRPr="008F0CDA" w:rsidRDefault="0064028A" w:rsidP="0064028A">
      <w:pPr>
        <w:autoSpaceDE w:val="0"/>
        <w:autoSpaceDN w:val="0"/>
        <w:adjustRightInd w:val="0"/>
        <w:spacing w:after="0" w:line="240" w:lineRule="auto"/>
        <w:rPr>
          <w:rFonts w:cs="Arial"/>
          <w:color w:val="000000"/>
          <w:lang w:val="ca-ES"/>
        </w:rPr>
      </w:pPr>
    </w:p>
    <w:p w14:paraId="58283342" w14:textId="77777777" w:rsidR="0064028A" w:rsidRPr="008F0CDA" w:rsidRDefault="0064028A" w:rsidP="0064028A">
      <w:pPr>
        <w:spacing w:after="0" w:line="240" w:lineRule="auto"/>
        <w:rPr>
          <w:rFonts w:cs="Arial"/>
          <w:lang w:val="ca-ES"/>
        </w:rPr>
      </w:pPr>
      <w:r w:rsidRPr="008F0CDA">
        <w:rPr>
          <w:rFonts w:cs="Arial"/>
          <w:lang w:val="ca-ES"/>
        </w:rPr>
        <w:t>En relació a la funció interventora, en sessió plenària de data 20 de desembre de 2018 es va configurar el model a aplicar en aquesta entitat, informant sobre l’aplicació del règim de control intern amb l’aprovació de la substitució de la fiscalització prèvia dels drets i ingressos de la tresoreria de l’entitat local pel control inherent a la presa de raó en comptabilitat, l’aprovació del règim de fiscalització i intervenció limitada prèvia de requisits bàsics sobre despeses i obligacions per a l’exercici de la funció interventora i, l’aprovació dels tipus de despeses i obligacions sotmeses a fiscalització i intervenció limitada prèvia en règim de requisits bàsics i els requisits bàsics a comprovar adaptats als Acords del Consell de Ministres en relació a l’exercici de la funció interventora en règim de requisits bàsics vigents.</w:t>
      </w:r>
    </w:p>
    <w:p w14:paraId="19435A79" w14:textId="77777777" w:rsidR="0064028A" w:rsidRPr="008F0CDA" w:rsidRDefault="0064028A" w:rsidP="0064028A">
      <w:pPr>
        <w:spacing w:after="0" w:line="240" w:lineRule="auto"/>
        <w:rPr>
          <w:rFonts w:cs="Arial"/>
          <w:color w:val="000000"/>
          <w:lang w:val="ca-ES"/>
        </w:rPr>
      </w:pPr>
    </w:p>
    <w:p w14:paraId="47F29239" w14:textId="77777777" w:rsidR="0064028A" w:rsidRPr="008F0CDA" w:rsidRDefault="0064028A" w:rsidP="0064028A">
      <w:pPr>
        <w:spacing w:after="0" w:line="240" w:lineRule="auto"/>
        <w:rPr>
          <w:rFonts w:cs="Arial"/>
          <w:color w:val="000000"/>
          <w:lang w:val="ca-ES"/>
        </w:rPr>
      </w:pPr>
      <w:r w:rsidRPr="008F0CDA">
        <w:rPr>
          <w:rFonts w:cs="Arial"/>
          <w:color w:val="000000"/>
          <w:lang w:val="ca-ES"/>
        </w:rPr>
        <w:t>En matèria de control financer s’ha de destacar que el RCIL incorpora importants novetats a causa de l’inexistent desenvolupament sobre aquesta matèria en l'àmbit local. Aquesta modalitat de control financer té per objecte verificar el funcionament dels serveis del sector públic local en l'aspecte econòmic financer per comprovar el compliment de la normativa i de les directrius que els regeixen i, en general, que la seva gestió s'ajusta als principis de bona gestió financera, comprovant que la gestió dels recursos públics es troba orientada per l'eficàcia, l'eficiència, l'economia, la qualitat i la transparència, i pels principis d'estabilitat pressupostària i sostenibilitat financera. El control financer, així definit, comprèn les modalitats de control permanent i d'auditoria pública, incloent, en ambdues, el control d'eficàcia referit en l'article 213 del TRLRHL.</w:t>
      </w:r>
    </w:p>
    <w:p w14:paraId="3FE06C60" w14:textId="77777777" w:rsidR="0064028A" w:rsidRPr="008F0CDA" w:rsidRDefault="0064028A" w:rsidP="0064028A">
      <w:pPr>
        <w:spacing w:after="0" w:line="240" w:lineRule="auto"/>
        <w:rPr>
          <w:rFonts w:cs="Arial"/>
          <w:color w:val="000000"/>
          <w:lang w:val="ca-ES"/>
        </w:rPr>
      </w:pPr>
    </w:p>
    <w:p w14:paraId="1FAA6649" w14:textId="77777777" w:rsidR="0064028A" w:rsidRPr="008F0CDA" w:rsidRDefault="0064028A" w:rsidP="0064028A">
      <w:pPr>
        <w:spacing w:after="0" w:line="240" w:lineRule="auto"/>
        <w:rPr>
          <w:rFonts w:cs="Arial"/>
          <w:color w:val="000000"/>
          <w:lang w:val="ca-ES"/>
        </w:rPr>
      </w:pPr>
      <w:r w:rsidRPr="008F0CDA">
        <w:rPr>
          <w:rFonts w:cs="Arial"/>
          <w:color w:val="000000"/>
          <w:lang w:val="ca-ES"/>
        </w:rPr>
        <w:t>Finalment, s’exerceix el control financer de subvencions sobre entitats col·laboradores i beneficiaris de subvencions i ajudes concedides per les entitats que integren el sector públic institucional d’aquesta entitat local, d'acord amb el que estableix la Llei 38/2003, de 17 de novembre, general de subvencions.</w:t>
      </w:r>
    </w:p>
    <w:p w14:paraId="6722B5F7" w14:textId="77777777" w:rsidR="0064028A" w:rsidRPr="008F0CDA" w:rsidRDefault="0064028A" w:rsidP="0064028A">
      <w:pPr>
        <w:autoSpaceDE w:val="0"/>
        <w:autoSpaceDN w:val="0"/>
        <w:adjustRightInd w:val="0"/>
        <w:spacing w:after="0" w:line="240" w:lineRule="auto"/>
        <w:rPr>
          <w:rFonts w:cs="Arial"/>
          <w:color w:val="000000"/>
          <w:lang w:val="ca-ES"/>
        </w:rPr>
      </w:pPr>
    </w:p>
    <w:p w14:paraId="39ABAE74" w14:textId="77777777" w:rsidR="0064028A" w:rsidRPr="008F0CDA" w:rsidRDefault="0064028A" w:rsidP="0064028A">
      <w:pPr>
        <w:spacing w:after="0" w:line="240" w:lineRule="auto"/>
        <w:rPr>
          <w:rFonts w:cs="Arial"/>
          <w:lang w:val="ca-ES"/>
        </w:rPr>
      </w:pPr>
      <w:r w:rsidRPr="008F0CDA">
        <w:rPr>
          <w:rFonts w:cs="Arial"/>
          <w:lang w:val="ca-ES"/>
        </w:rPr>
        <w:t>Per tot l’anterior, s’elabora aquest informe resum de l’Ajuntament de Vilassar de Mar, que d’acord amb la Resolució del 2 d’abril de 2020, de la Intervenció General de l’Administració de l’Estat per la que s’estableixen les instruccions a les que s’ha d’ajustar el contingut, estructura i format del informe resum, aquest informe no inclou la totalitat de les conclusions derivades de les diferents actuacions realitzades i que han estat oportunament tramitades i trameses als seus destinataris, d’acord amb el procediment establert en la normativa vigent, sinó que conté els aspectes més significatius, ja sigui per la seva importància quantitativa o qualitativa, per produir-se de forma reiterada o per la representativitat de l'àrea o procediment analitzat, derivats de les actuacions de control intern realitzades durant l’exercici 2021, en les modalitats de funció interventora, control permanent, auditoria pública i control financer de subvencions, amb l’objectiu de donar compliment al que s’estableix en els articles 213 del TRLRHL i 37 del RCIL.</w:t>
      </w:r>
    </w:p>
    <w:p w14:paraId="0A507D4C" w14:textId="77777777" w:rsidR="0064028A" w:rsidRPr="008F0CDA" w:rsidRDefault="0064028A" w:rsidP="0064028A">
      <w:pPr>
        <w:autoSpaceDE w:val="0"/>
        <w:autoSpaceDN w:val="0"/>
        <w:adjustRightInd w:val="0"/>
        <w:spacing w:after="0" w:line="240" w:lineRule="auto"/>
        <w:rPr>
          <w:rFonts w:cs="Arial"/>
          <w:color w:val="000000"/>
          <w:lang w:val="ca-ES"/>
        </w:rPr>
      </w:pPr>
    </w:p>
    <w:p w14:paraId="4CE38854" w14:textId="77777777" w:rsidR="0064028A" w:rsidRPr="008F0CDA" w:rsidRDefault="0064028A" w:rsidP="0064028A">
      <w:pPr>
        <w:numPr>
          <w:ilvl w:val="0"/>
          <w:numId w:val="1"/>
        </w:numPr>
        <w:autoSpaceDE w:val="0"/>
        <w:autoSpaceDN w:val="0"/>
        <w:adjustRightInd w:val="0"/>
        <w:spacing w:after="0" w:line="240" w:lineRule="auto"/>
        <w:ind w:left="426" w:hanging="426"/>
        <w:contextualSpacing/>
        <w:rPr>
          <w:rFonts w:cs="Arial"/>
          <w:b/>
          <w:lang w:val="ca-ES"/>
        </w:rPr>
      </w:pPr>
      <w:r w:rsidRPr="008F0CDA">
        <w:rPr>
          <w:rFonts w:cs="Arial"/>
          <w:b/>
          <w:lang w:val="ca-ES"/>
        </w:rPr>
        <w:t>ABAST DE L’INFORME RESUM</w:t>
      </w:r>
    </w:p>
    <w:p w14:paraId="4FF1CF70" w14:textId="77777777" w:rsidR="0064028A" w:rsidRPr="008F0CDA" w:rsidRDefault="0064028A" w:rsidP="0064028A">
      <w:pPr>
        <w:autoSpaceDE w:val="0"/>
        <w:autoSpaceDN w:val="0"/>
        <w:adjustRightInd w:val="0"/>
        <w:spacing w:after="0" w:line="240" w:lineRule="auto"/>
        <w:rPr>
          <w:rFonts w:cs="Arial"/>
          <w:b/>
          <w:lang w:val="ca-ES"/>
        </w:rPr>
      </w:pPr>
    </w:p>
    <w:p w14:paraId="0AAFDC20" w14:textId="77777777" w:rsidR="0064028A" w:rsidRPr="008F0CDA" w:rsidRDefault="0064028A" w:rsidP="0064028A">
      <w:pPr>
        <w:spacing w:after="0" w:line="240" w:lineRule="auto"/>
        <w:outlineLvl w:val="1"/>
        <w:rPr>
          <w:rFonts w:eastAsia="Times New Roman" w:cs="Arial"/>
          <w:b/>
          <w:lang w:val="ca-ES" w:eastAsia="es-ES"/>
        </w:rPr>
      </w:pPr>
      <w:r w:rsidRPr="008F0CDA">
        <w:rPr>
          <w:rFonts w:eastAsia="Times New Roman" w:cs="Arial"/>
          <w:b/>
          <w:lang w:val="ca-ES" w:eastAsia="es-ES"/>
        </w:rPr>
        <w:t xml:space="preserve">II.1 ABAST </w:t>
      </w:r>
    </w:p>
    <w:p w14:paraId="179C6256" w14:textId="77777777" w:rsidR="0064028A" w:rsidRPr="008F0CDA" w:rsidRDefault="0064028A" w:rsidP="0064028A">
      <w:pPr>
        <w:spacing w:after="0" w:line="240" w:lineRule="auto"/>
        <w:outlineLvl w:val="1"/>
        <w:rPr>
          <w:rFonts w:eastAsia="Times New Roman" w:cs="Arial"/>
          <w:b/>
          <w:lang w:val="ca-ES" w:eastAsia="es-ES"/>
        </w:rPr>
      </w:pPr>
    </w:p>
    <w:p w14:paraId="6575453F" w14:textId="77777777" w:rsidR="0064028A" w:rsidRPr="008F0CDA" w:rsidRDefault="0064028A" w:rsidP="0064028A">
      <w:pPr>
        <w:spacing w:after="0" w:line="240" w:lineRule="auto"/>
        <w:outlineLvl w:val="1"/>
        <w:rPr>
          <w:rFonts w:eastAsia="Times New Roman" w:cs="Arial"/>
          <w:lang w:val="ca-ES" w:eastAsia="es-ES"/>
        </w:rPr>
      </w:pPr>
      <w:r w:rsidRPr="008F0CDA">
        <w:rPr>
          <w:rFonts w:eastAsia="Times New Roman" w:cs="Arial"/>
          <w:lang w:val="ca-ES" w:eastAsia="es-ES"/>
        </w:rPr>
        <w:t>Les actuacions de control realitzades al llarg de l’exercici 2021, agrupades en funció de la seva modalitat, i que constitueixen la base per a l’elaboració d’aquest informe resum, són les següents:</w:t>
      </w:r>
    </w:p>
    <w:p w14:paraId="5EEE7114" w14:textId="77777777" w:rsidR="0064028A" w:rsidRPr="008F0CDA" w:rsidRDefault="0064028A" w:rsidP="0064028A">
      <w:pPr>
        <w:autoSpaceDE w:val="0"/>
        <w:autoSpaceDN w:val="0"/>
        <w:adjustRightInd w:val="0"/>
        <w:spacing w:after="0" w:line="240" w:lineRule="auto"/>
        <w:rPr>
          <w:rFonts w:cs="Arial"/>
          <w:b/>
          <w:lang w:val="ca-ES"/>
        </w:rPr>
      </w:pPr>
    </w:p>
    <w:p w14:paraId="7C74FB62" w14:textId="77777777" w:rsidR="0064028A" w:rsidRPr="008F0CDA" w:rsidRDefault="0064028A" w:rsidP="0064028A">
      <w:pPr>
        <w:numPr>
          <w:ilvl w:val="0"/>
          <w:numId w:val="2"/>
        </w:numPr>
        <w:autoSpaceDE w:val="0"/>
        <w:autoSpaceDN w:val="0"/>
        <w:adjustRightInd w:val="0"/>
        <w:spacing w:after="0" w:line="240" w:lineRule="auto"/>
        <w:rPr>
          <w:rFonts w:cs="Arial"/>
          <w:b/>
          <w:lang w:val="ca-ES"/>
        </w:rPr>
      </w:pPr>
      <w:r w:rsidRPr="008F0CDA">
        <w:rPr>
          <w:rFonts w:cs="Arial"/>
          <w:b/>
          <w:lang w:val="ca-ES"/>
        </w:rPr>
        <w:t>FUNCIÓ INTERVENTORA</w:t>
      </w:r>
    </w:p>
    <w:p w14:paraId="2EDCC6C1" w14:textId="77777777" w:rsidR="0064028A" w:rsidRPr="008F0CDA" w:rsidRDefault="0064028A" w:rsidP="0064028A">
      <w:pPr>
        <w:autoSpaceDE w:val="0"/>
        <w:autoSpaceDN w:val="0"/>
        <w:adjustRightInd w:val="0"/>
        <w:spacing w:after="0" w:line="240" w:lineRule="auto"/>
        <w:ind w:left="360"/>
        <w:rPr>
          <w:rFonts w:cs="Arial"/>
          <w:b/>
          <w:lang w:val="ca-ES"/>
        </w:rPr>
      </w:pPr>
    </w:p>
    <w:p w14:paraId="66C1A02B" w14:textId="77777777" w:rsidR="0064028A" w:rsidRPr="008F0CDA" w:rsidRDefault="0064028A" w:rsidP="0064028A">
      <w:pPr>
        <w:spacing w:after="0" w:line="240" w:lineRule="auto"/>
        <w:ind w:left="360"/>
        <w:rPr>
          <w:rFonts w:cs="Arial"/>
          <w:b/>
          <w:bCs/>
          <w:u w:val="single"/>
          <w:lang w:val="ca-ES"/>
        </w:rPr>
      </w:pPr>
      <w:r w:rsidRPr="008F0CDA">
        <w:rPr>
          <w:rFonts w:cs="Arial"/>
          <w:b/>
          <w:bCs/>
          <w:u w:val="single"/>
          <w:lang w:val="ca-ES"/>
        </w:rPr>
        <w:t>AJUNTAMENT DE VILASSAR DE MAR</w:t>
      </w:r>
    </w:p>
    <w:p w14:paraId="2D2A8B75" w14:textId="77777777" w:rsidR="0064028A" w:rsidRPr="008F0CDA" w:rsidRDefault="0064028A" w:rsidP="0064028A">
      <w:pPr>
        <w:spacing w:after="0" w:line="240" w:lineRule="auto"/>
        <w:ind w:left="360"/>
        <w:rPr>
          <w:rFonts w:cs="Arial"/>
          <w:lang w:val="ca-ES"/>
        </w:rPr>
      </w:pPr>
    </w:p>
    <w:p w14:paraId="5434C851" w14:textId="77777777" w:rsidR="0064028A" w:rsidRPr="008F0CDA" w:rsidRDefault="0064028A" w:rsidP="0064028A">
      <w:pPr>
        <w:numPr>
          <w:ilvl w:val="1"/>
          <w:numId w:val="6"/>
        </w:numPr>
        <w:spacing w:after="0" w:line="240" w:lineRule="auto"/>
        <w:ind w:left="644"/>
        <w:contextualSpacing/>
        <w:rPr>
          <w:rFonts w:cs="Arial"/>
          <w:b/>
          <w:lang w:val="ca-ES"/>
        </w:rPr>
      </w:pPr>
      <w:r w:rsidRPr="008F0CDA">
        <w:rPr>
          <w:rFonts w:cs="Arial"/>
          <w:b/>
          <w:lang w:val="ca-ES"/>
        </w:rPr>
        <w:t>Resolucions adoptades pel president de l’entitat local contràries a les objeccions efectuades per la Intervenció.</w:t>
      </w:r>
    </w:p>
    <w:p w14:paraId="07F5A9D7" w14:textId="77777777" w:rsidR="0064028A" w:rsidRPr="008F0CDA" w:rsidRDefault="0064028A" w:rsidP="0064028A">
      <w:pPr>
        <w:spacing w:after="0" w:line="240" w:lineRule="auto"/>
        <w:ind w:left="786" w:hanging="142"/>
        <w:contextualSpacing/>
        <w:rPr>
          <w:rFonts w:cs="Arial"/>
          <w:lang w:val="ca-ES"/>
        </w:rPr>
      </w:pPr>
    </w:p>
    <w:p w14:paraId="76814B7C" w14:textId="77777777" w:rsidR="0064028A" w:rsidRPr="008F0CDA" w:rsidRDefault="0064028A" w:rsidP="0064028A">
      <w:pPr>
        <w:numPr>
          <w:ilvl w:val="0"/>
          <w:numId w:val="3"/>
        </w:numPr>
        <w:spacing w:after="0" w:line="240" w:lineRule="auto"/>
        <w:ind w:left="786" w:hanging="77"/>
        <w:contextualSpacing/>
        <w:rPr>
          <w:rFonts w:cs="Arial"/>
          <w:lang w:val="ca-ES"/>
        </w:rPr>
      </w:pPr>
      <w:r w:rsidRPr="008F0CDA">
        <w:rPr>
          <w:rFonts w:cs="Arial"/>
          <w:lang w:val="ca-ES"/>
        </w:rPr>
        <w:t xml:space="preserve"> S’han informat 1.160 resolucions, decrets i/o acords dels quals 167 corresponen a resolucions, decrets i/o acords contraris a les objeccions efectuades per la Intervenció, el detall consta a cada expedient i que en conjunt s’engloben a l’expedient total X2021001525.</w:t>
      </w:r>
    </w:p>
    <w:p w14:paraId="5939BE98" w14:textId="77777777" w:rsidR="0064028A" w:rsidRPr="008F0CDA" w:rsidRDefault="0064028A" w:rsidP="0064028A">
      <w:pPr>
        <w:spacing w:after="0" w:line="240" w:lineRule="auto"/>
        <w:ind w:left="1080"/>
        <w:contextualSpacing/>
        <w:rPr>
          <w:rFonts w:cs="Arial"/>
          <w:lang w:val="ca-ES"/>
        </w:rPr>
      </w:pPr>
    </w:p>
    <w:p w14:paraId="1751B273" w14:textId="77777777" w:rsidR="0064028A" w:rsidRPr="008F0CDA" w:rsidRDefault="0064028A" w:rsidP="0064028A">
      <w:pPr>
        <w:numPr>
          <w:ilvl w:val="1"/>
          <w:numId w:val="6"/>
        </w:numPr>
        <w:spacing w:after="0" w:line="240" w:lineRule="auto"/>
        <w:ind w:left="851"/>
        <w:contextualSpacing/>
        <w:rPr>
          <w:rFonts w:cs="Arial"/>
          <w:b/>
          <w:lang w:val="ca-ES"/>
        </w:rPr>
      </w:pPr>
      <w:r w:rsidRPr="008F0CDA">
        <w:rPr>
          <w:rFonts w:cs="Arial"/>
          <w:b/>
          <w:lang w:val="ca-ES"/>
        </w:rPr>
        <w:t>Resolucions adoptades pel president de l’entitat local contràries a l’opinió de la  Intervenció General de la Generalitat de Catalunya.</w:t>
      </w:r>
    </w:p>
    <w:p w14:paraId="3437A877" w14:textId="77777777" w:rsidR="0064028A" w:rsidRPr="008F0CDA" w:rsidRDefault="0064028A" w:rsidP="0064028A">
      <w:pPr>
        <w:spacing w:after="0" w:line="240" w:lineRule="auto"/>
        <w:ind w:left="644"/>
        <w:contextualSpacing/>
        <w:rPr>
          <w:rFonts w:cs="Arial"/>
          <w:b/>
          <w:lang w:val="ca-ES"/>
        </w:rPr>
      </w:pPr>
    </w:p>
    <w:p w14:paraId="5646AA08" w14:textId="77777777" w:rsidR="0064028A" w:rsidRPr="008F0CDA" w:rsidRDefault="0064028A" w:rsidP="0064028A">
      <w:pPr>
        <w:numPr>
          <w:ilvl w:val="0"/>
          <w:numId w:val="3"/>
        </w:numPr>
        <w:spacing w:after="0" w:line="240" w:lineRule="auto"/>
        <w:ind w:left="786" w:hanging="77"/>
        <w:contextualSpacing/>
        <w:rPr>
          <w:rFonts w:cs="Arial"/>
          <w:lang w:val="ca-ES"/>
        </w:rPr>
      </w:pPr>
      <w:r w:rsidRPr="008F0CDA">
        <w:rPr>
          <w:rFonts w:cs="Arial"/>
          <w:lang w:val="ca-ES"/>
        </w:rPr>
        <w:t xml:space="preserve"> No s’han informat resolucions, decrets i/o acords, de les quals no hi ha cap resolució, decret i/o acord contrari a l’opinió de la Intervenció General de la Generalitat de Catalunya.</w:t>
      </w:r>
    </w:p>
    <w:p w14:paraId="6FF5D5B6" w14:textId="77777777" w:rsidR="0064028A" w:rsidRPr="008F0CDA" w:rsidRDefault="0064028A" w:rsidP="0064028A">
      <w:pPr>
        <w:spacing w:after="0" w:line="240" w:lineRule="auto"/>
        <w:ind w:left="644" w:hanging="218"/>
        <w:contextualSpacing/>
        <w:rPr>
          <w:rFonts w:cs="Arial"/>
          <w:lang w:val="ca-ES"/>
        </w:rPr>
      </w:pPr>
    </w:p>
    <w:p w14:paraId="45149B08" w14:textId="77777777" w:rsidR="0064028A" w:rsidRPr="008F0CDA" w:rsidRDefault="0064028A" w:rsidP="0064028A">
      <w:pPr>
        <w:numPr>
          <w:ilvl w:val="1"/>
          <w:numId w:val="6"/>
        </w:numPr>
        <w:spacing w:after="0" w:line="240" w:lineRule="auto"/>
        <w:contextualSpacing/>
        <w:rPr>
          <w:rFonts w:cs="Arial"/>
          <w:b/>
          <w:lang w:val="ca-ES"/>
        </w:rPr>
      </w:pPr>
      <w:r w:rsidRPr="008F0CDA">
        <w:rPr>
          <w:rFonts w:cs="Arial"/>
          <w:b/>
          <w:lang w:val="ca-ES"/>
        </w:rPr>
        <w:t xml:space="preserve"> Resum de les principals anomalies detectades en matèria d’ingressos.</w:t>
      </w:r>
    </w:p>
    <w:p w14:paraId="428C5BBF" w14:textId="77777777" w:rsidR="0064028A" w:rsidRPr="008F0CDA" w:rsidRDefault="0064028A" w:rsidP="0064028A">
      <w:pPr>
        <w:spacing w:after="0" w:line="240" w:lineRule="auto"/>
        <w:ind w:left="644"/>
        <w:contextualSpacing/>
        <w:rPr>
          <w:rFonts w:cs="Arial"/>
          <w:lang w:val="ca-ES"/>
        </w:rPr>
      </w:pPr>
    </w:p>
    <w:p w14:paraId="1DA88010" w14:textId="77777777" w:rsidR="0064028A" w:rsidRPr="008F0CDA" w:rsidRDefault="0064028A" w:rsidP="0064028A">
      <w:pPr>
        <w:spacing w:after="0" w:line="240" w:lineRule="auto"/>
        <w:ind w:left="709"/>
        <w:contextualSpacing/>
        <w:rPr>
          <w:rFonts w:cs="Arial"/>
          <w:lang w:val="ca-ES"/>
        </w:rPr>
      </w:pPr>
      <w:r w:rsidRPr="008F0CDA">
        <w:rPr>
          <w:rFonts w:cs="Arial"/>
          <w:lang w:val="ca-ES"/>
        </w:rPr>
        <w:t>En haver-se substituït la fiscalització prèvia de drets i ingressos pel control inherent a la  presa de raó en comptabilitat, no s’han detectat anomalies en matèria d’ingressos en l’exercici de la funció interventora.</w:t>
      </w:r>
    </w:p>
    <w:p w14:paraId="644598D6" w14:textId="77777777" w:rsidR="0064028A" w:rsidRPr="008F0CDA" w:rsidRDefault="0064028A" w:rsidP="0064028A">
      <w:pPr>
        <w:spacing w:after="0" w:line="240" w:lineRule="auto"/>
        <w:ind w:left="644"/>
        <w:contextualSpacing/>
        <w:rPr>
          <w:rFonts w:cs="Arial"/>
          <w:lang w:val="ca-ES"/>
        </w:rPr>
      </w:pPr>
    </w:p>
    <w:p w14:paraId="5D053E54" w14:textId="77777777" w:rsidR="0064028A" w:rsidRPr="008F0CDA" w:rsidRDefault="0064028A" w:rsidP="0064028A">
      <w:pPr>
        <w:spacing w:after="0" w:line="240" w:lineRule="auto"/>
        <w:ind w:left="709"/>
        <w:contextualSpacing/>
        <w:rPr>
          <w:rFonts w:cs="Arial"/>
          <w:lang w:val="ca-ES"/>
        </w:rPr>
      </w:pPr>
      <w:r w:rsidRPr="008F0CDA">
        <w:rPr>
          <w:rFonts w:cs="Arial"/>
          <w:lang w:val="ca-ES"/>
        </w:rPr>
        <w:t>No obstant s’han informat favorable amb observacions en matèria d’ingressos en l’exercici de la funció interventora 1 expedient, el detall consta l’expedient X2021002142.</w:t>
      </w:r>
    </w:p>
    <w:p w14:paraId="2D350EA2" w14:textId="77777777" w:rsidR="0064028A" w:rsidRPr="008F0CDA" w:rsidRDefault="0064028A" w:rsidP="0064028A">
      <w:pPr>
        <w:spacing w:after="0" w:line="240" w:lineRule="auto"/>
        <w:ind w:left="644" w:hanging="218"/>
        <w:contextualSpacing/>
        <w:rPr>
          <w:rFonts w:cs="Arial"/>
          <w:b/>
          <w:lang w:val="ca-ES"/>
        </w:rPr>
      </w:pPr>
    </w:p>
    <w:p w14:paraId="677F28D4" w14:textId="77777777" w:rsidR="0064028A" w:rsidRPr="008F0CDA" w:rsidRDefault="0064028A" w:rsidP="0064028A">
      <w:pPr>
        <w:numPr>
          <w:ilvl w:val="1"/>
          <w:numId w:val="6"/>
        </w:numPr>
        <w:spacing w:after="0" w:line="240" w:lineRule="auto"/>
        <w:contextualSpacing/>
        <w:rPr>
          <w:rFonts w:cs="Arial"/>
          <w:b/>
          <w:lang w:val="ca-ES"/>
        </w:rPr>
      </w:pPr>
      <w:r w:rsidRPr="008F0CDA">
        <w:rPr>
          <w:rFonts w:cs="Arial"/>
          <w:b/>
          <w:lang w:val="ca-ES"/>
        </w:rPr>
        <w:t>Informes d’omissió de la funció interventora.</w:t>
      </w:r>
    </w:p>
    <w:p w14:paraId="144E2DE7" w14:textId="77777777" w:rsidR="0064028A" w:rsidRPr="008F0CDA" w:rsidRDefault="0064028A" w:rsidP="0064028A">
      <w:pPr>
        <w:spacing w:after="0" w:line="240" w:lineRule="auto"/>
        <w:ind w:left="360"/>
        <w:rPr>
          <w:rFonts w:cs="Arial"/>
          <w:b/>
          <w:lang w:val="ca-ES"/>
        </w:rPr>
      </w:pPr>
    </w:p>
    <w:p w14:paraId="1643A514" w14:textId="77777777" w:rsidR="0064028A" w:rsidRPr="008F0CDA" w:rsidRDefault="0064028A" w:rsidP="0064028A">
      <w:pPr>
        <w:numPr>
          <w:ilvl w:val="0"/>
          <w:numId w:val="3"/>
        </w:numPr>
        <w:spacing w:after="0" w:line="240" w:lineRule="auto"/>
        <w:ind w:left="786" w:hanging="77"/>
        <w:contextualSpacing/>
        <w:rPr>
          <w:rFonts w:cs="Arial"/>
          <w:lang w:val="ca-ES"/>
        </w:rPr>
      </w:pPr>
      <w:r w:rsidRPr="008F0CDA">
        <w:rPr>
          <w:rFonts w:cs="Arial"/>
          <w:lang w:val="ca-ES"/>
        </w:rPr>
        <w:t xml:space="preserve">  S’ha emès 265 informes d’omissió de la funció interventora, el detall consta a cada expedient i que en conjunt s’engloben a l’expedient total X2021001525.</w:t>
      </w:r>
    </w:p>
    <w:p w14:paraId="3C209F8C" w14:textId="77777777" w:rsidR="0064028A" w:rsidRPr="008F0CDA" w:rsidRDefault="0064028A" w:rsidP="0064028A">
      <w:pPr>
        <w:spacing w:after="0" w:line="240" w:lineRule="auto"/>
        <w:ind w:left="644"/>
        <w:contextualSpacing/>
        <w:rPr>
          <w:rFonts w:cs="Arial"/>
          <w:lang w:val="ca-ES"/>
        </w:rPr>
      </w:pPr>
    </w:p>
    <w:p w14:paraId="4A9588F0" w14:textId="77777777" w:rsidR="0064028A" w:rsidRPr="008F0CDA" w:rsidRDefault="0064028A" w:rsidP="0064028A">
      <w:pPr>
        <w:numPr>
          <w:ilvl w:val="1"/>
          <w:numId w:val="6"/>
        </w:numPr>
        <w:spacing w:after="0" w:line="240" w:lineRule="auto"/>
        <w:contextualSpacing/>
        <w:rPr>
          <w:rFonts w:cs="Arial"/>
          <w:b/>
          <w:lang w:val="ca-ES"/>
        </w:rPr>
      </w:pPr>
      <w:r w:rsidRPr="008F0CDA">
        <w:rPr>
          <w:rFonts w:cs="Arial"/>
          <w:b/>
          <w:lang w:val="ca-ES"/>
        </w:rPr>
        <w:t xml:space="preserve">Resultats del control dels comptes justificatius dels pagaments a justificar </w:t>
      </w:r>
    </w:p>
    <w:p w14:paraId="65B3392D" w14:textId="77777777" w:rsidR="0064028A" w:rsidRPr="008F0CDA" w:rsidRDefault="0064028A" w:rsidP="0064028A">
      <w:pPr>
        <w:spacing w:after="0" w:line="240" w:lineRule="auto"/>
        <w:ind w:left="426"/>
        <w:rPr>
          <w:rFonts w:cs="Arial"/>
          <w:b/>
          <w:lang w:val="ca-ES"/>
        </w:rPr>
      </w:pPr>
    </w:p>
    <w:p w14:paraId="27A552F5" w14:textId="77777777" w:rsidR="0064028A" w:rsidRPr="008F0CDA" w:rsidRDefault="0064028A" w:rsidP="0064028A">
      <w:pPr>
        <w:numPr>
          <w:ilvl w:val="0"/>
          <w:numId w:val="3"/>
        </w:numPr>
        <w:spacing w:after="0" w:line="240" w:lineRule="auto"/>
        <w:ind w:left="709" w:hanging="142"/>
        <w:contextualSpacing/>
        <w:rPr>
          <w:rFonts w:cs="Arial"/>
          <w:lang w:val="ca-ES"/>
        </w:rPr>
      </w:pPr>
      <w:r w:rsidRPr="008F0CDA">
        <w:rPr>
          <w:rFonts w:cs="Arial"/>
          <w:lang w:val="ca-ES"/>
        </w:rPr>
        <w:t>S’ha emès 4 informes d’intervenció dels comptes justificatius dels pagaments a justificar, el detall del qual consta als expedients X2021000380, X2021000939, X2021002798 I X2021004871.</w:t>
      </w:r>
    </w:p>
    <w:p w14:paraId="0C6C5228" w14:textId="77777777" w:rsidR="0064028A" w:rsidRPr="008F0CDA" w:rsidRDefault="0064028A" w:rsidP="0064028A">
      <w:pPr>
        <w:spacing w:after="0" w:line="240" w:lineRule="auto"/>
        <w:ind w:left="1080"/>
        <w:contextualSpacing/>
        <w:rPr>
          <w:rFonts w:cs="Arial"/>
          <w:lang w:val="ca-ES"/>
        </w:rPr>
      </w:pPr>
    </w:p>
    <w:p w14:paraId="32987125" w14:textId="77777777" w:rsidR="0064028A" w:rsidRPr="008F0CDA" w:rsidRDefault="0064028A" w:rsidP="0064028A">
      <w:pPr>
        <w:numPr>
          <w:ilvl w:val="1"/>
          <w:numId w:val="6"/>
        </w:numPr>
        <w:spacing w:after="0" w:line="240" w:lineRule="auto"/>
        <w:contextualSpacing/>
        <w:rPr>
          <w:rFonts w:cs="Arial"/>
          <w:b/>
          <w:lang w:val="ca-ES"/>
        </w:rPr>
      </w:pPr>
      <w:r w:rsidRPr="008F0CDA">
        <w:rPr>
          <w:rFonts w:cs="Arial"/>
          <w:b/>
          <w:lang w:val="ca-ES"/>
        </w:rPr>
        <w:t xml:space="preserve">Resultats del control dels comptes justificatius de les bestretes de caixa fixa </w:t>
      </w:r>
    </w:p>
    <w:p w14:paraId="1D395D27" w14:textId="77777777" w:rsidR="0064028A" w:rsidRPr="008F0CDA" w:rsidRDefault="0064028A" w:rsidP="0064028A">
      <w:pPr>
        <w:spacing w:after="0" w:line="240" w:lineRule="auto"/>
        <w:ind w:left="644"/>
        <w:contextualSpacing/>
        <w:rPr>
          <w:rFonts w:cs="Arial"/>
          <w:lang w:val="ca-ES"/>
        </w:rPr>
      </w:pPr>
    </w:p>
    <w:p w14:paraId="3CB76A4C" w14:textId="77777777" w:rsidR="0064028A" w:rsidRPr="008F0CDA" w:rsidRDefault="0064028A" w:rsidP="0064028A">
      <w:pPr>
        <w:numPr>
          <w:ilvl w:val="0"/>
          <w:numId w:val="3"/>
        </w:numPr>
        <w:spacing w:after="0" w:line="240" w:lineRule="auto"/>
        <w:ind w:hanging="153"/>
        <w:contextualSpacing/>
        <w:rPr>
          <w:rFonts w:cs="Arial"/>
          <w:lang w:val="ca-ES"/>
        </w:rPr>
      </w:pPr>
      <w:r w:rsidRPr="008F0CDA">
        <w:rPr>
          <w:rFonts w:cs="Arial"/>
          <w:lang w:val="ca-ES"/>
        </w:rPr>
        <w:t>No s’han emès informes d’intervenció dels comptes justificatius de les bestretes de caixa fixa.</w:t>
      </w:r>
    </w:p>
    <w:p w14:paraId="6375CA3C" w14:textId="77777777" w:rsidR="0064028A" w:rsidRPr="008F0CDA" w:rsidRDefault="0064028A" w:rsidP="0064028A">
      <w:pPr>
        <w:spacing w:after="0" w:line="240" w:lineRule="auto"/>
        <w:ind w:left="644" w:hanging="142"/>
        <w:contextualSpacing/>
        <w:rPr>
          <w:rFonts w:cs="Arial"/>
          <w:lang w:val="ca-ES"/>
        </w:rPr>
      </w:pPr>
    </w:p>
    <w:p w14:paraId="38DC5DD4" w14:textId="77777777" w:rsidR="0064028A" w:rsidRPr="008F0CDA" w:rsidRDefault="0064028A" w:rsidP="0064028A">
      <w:pPr>
        <w:spacing w:after="0" w:line="240" w:lineRule="auto"/>
        <w:ind w:left="360"/>
        <w:rPr>
          <w:rFonts w:cs="Arial"/>
          <w:b/>
          <w:bCs/>
          <w:u w:val="single"/>
          <w:lang w:val="ca-ES"/>
        </w:rPr>
      </w:pPr>
      <w:r w:rsidRPr="008F0CDA">
        <w:rPr>
          <w:rFonts w:cs="Arial"/>
          <w:b/>
          <w:bCs/>
          <w:u w:val="single"/>
          <w:lang w:val="ca-ES"/>
        </w:rPr>
        <w:t>PATRONAT D’ESCOLES BRESSOL</w:t>
      </w:r>
    </w:p>
    <w:p w14:paraId="7908556B" w14:textId="77777777" w:rsidR="0064028A" w:rsidRPr="008F0CDA" w:rsidRDefault="0064028A" w:rsidP="0064028A">
      <w:pPr>
        <w:spacing w:after="0" w:line="240" w:lineRule="auto"/>
        <w:ind w:left="360"/>
        <w:rPr>
          <w:rFonts w:cs="Arial"/>
          <w:lang w:val="ca-ES"/>
        </w:rPr>
      </w:pPr>
    </w:p>
    <w:p w14:paraId="4FC1EE0B" w14:textId="77777777" w:rsidR="0064028A" w:rsidRPr="008F0CDA" w:rsidRDefault="0064028A" w:rsidP="0064028A">
      <w:pPr>
        <w:numPr>
          <w:ilvl w:val="1"/>
          <w:numId w:val="6"/>
        </w:numPr>
        <w:spacing w:after="0" w:line="240" w:lineRule="auto"/>
        <w:ind w:left="644"/>
        <w:contextualSpacing/>
        <w:rPr>
          <w:rFonts w:cs="Arial"/>
          <w:b/>
          <w:lang w:val="ca-ES"/>
        </w:rPr>
      </w:pPr>
      <w:r w:rsidRPr="008F0CDA">
        <w:rPr>
          <w:rFonts w:cs="Arial"/>
          <w:b/>
          <w:lang w:val="ca-ES"/>
        </w:rPr>
        <w:t>Resolucions adoptades pel president de l’entitat contràries a les objeccions efectuades per la Intervenció.</w:t>
      </w:r>
    </w:p>
    <w:p w14:paraId="5DD605B8" w14:textId="77777777" w:rsidR="0064028A" w:rsidRPr="008F0CDA" w:rsidRDefault="0064028A" w:rsidP="0064028A">
      <w:pPr>
        <w:spacing w:after="0" w:line="240" w:lineRule="auto"/>
        <w:contextualSpacing/>
        <w:rPr>
          <w:rFonts w:cs="Arial"/>
          <w:b/>
          <w:lang w:val="ca-ES"/>
        </w:rPr>
      </w:pPr>
    </w:p>
    <w:p w14:paraId="76A648FE" w14:textId="77777777" w:rsidR="0064028A" w:rsidRPr="008F0CDA" w:rsidRDefault="0064028A" w:rsidP="0064028A">
      <w:pPr>
        <w:numPr>
          <w:ilvl w:val="0"/>
          <w:numId w:val="3"/>
        </w:numPr>
        <w:spacing w:after="0" w:line="240" w:lineRule="auto"/>
        <w:ind w:left="786" w:hanging="77"/>
        <w:contextualSpacing/>
        <w:rPr>
          <w:rFonts w:cs="Arial"/>
          <w:lang w:val="ca-ES"/>
        </w:rPr>
      </w:pPr>
      <w:r w:rsidRPr="008F0CDA">
        <w:rPr>
          <w:rFonts w:cs="Arial"/>
          <w:lang w:val="ca-ES"/>
        </w:rPr>
        <w:t xml:space="preserve"> S’han informat 78 resolucions, decrets i/o acords, de les quals 34 corresponen a resolucions, decrets i/o acords contraris a les objeccions efectuades per la Intervenció, el detall consta a cada expedient i que en conjunt s’engloben a l’expedient total X2021001525.</w:t>
      </w:r>
    </w:p>
    <w:p w14:paraId="644B40B7" w14:textId="77777777" w:rsidR="0064028A" w:rsidRPr="008F0CDA" w:rsidRDefault="0064028A" w:rsidP="0064028A">
      <w:pPr>
        <w:spacing w:after="0" w:line="240" w:lineRule="auto"/>
        <w:ind w:left="1080"/>
        <w:contextualSpacing/>
        <w:rPr>
          <w:rFonts w:cs="Arial"/>
          <w:lang w:val="ca-ES"/>
        </w:rPr>
      </w:pPr>
    </w:p>
    <w:p w14:paraId="35FEA3D8" w14:textId="77777777" w:rsidR="0064028A" w:rsidRPr="008F0CDA" w:rsidRDefault="0064028A" w:rsidP="0064028A">
      <w:pPr>
        <w:numPr>
          <w:ilvl w:val="1"/>
          <w:numId w:val="6"/>
        </w:numPr>
        <w:spacing w:after="0" w:line="240" w:lineRule="auto"/>
        <w:contextualSpacing/>
        <w:rPr>
          <w:rFonts w:cs="Arial"/>
          <w:b/>
          <w:lang w:val="ca-ES"/>
        </w:rPr>
      </w:pPr>
      <w:r w:rsidRPr="008F0CDA">
        <w:rPr>
          <w:rFonts w:cs="Arial"/>
          <w:b/>
          <w:lang w:val="ca-ES"/>
        </w:rPr>
        <w:t>Resolucions adoptades pel president de l’entitat local contràries a l’opinió de la Intervenció General de la Generalitat de Catalunya.</w:t>
      </w:r>
    </w:p>
    <w:p w14:paraId="04E05683" w14:textId="77777777" w:rsidR="0064028A" w:rsidRPr="008F0CDA" w:rsidRDefault="0064028A" w:rsidP="0064028A">
      <w:pPr>
        <w:spacing w:after="0" w:line="240" w:lineRule="auto"/>
        <w:ind w:left="644"/>
        <w:contextualSpacing/>
        <w:rPr>
          <w:rFonts w:cs="Arial"/>
          <w:b/>
          <w:lang w:val="ca-ES"/>
        </w:rPr>
      </w:pPr>
    </w:p>
    <w:p w14:paraId="2D63862E" w14:textId="77777777" w:rsidR="0064028A" w:rsidRPr="008F0CDA" w:rsidRDefault="0064028A" w:rsidP="0064028A">
      <w:pPr>
        <w:numPr>
          <w:ilvl w:val="0"/>
          <w:numId w:val="3"/>
        </w:numPr>
        <w:spacing w:after="0" w:line="240" w:lineRule="auto"/>
        <w:ind w:left="786" w:hanging="142"/>
        <w:contextualSpacing/>
        <w:rPr>
          <w:rFonts w:cs="Arial"/>
          <w:lang w:val="ca-ES"/>
        </w:rPr>
      </w:pPr>
      <w:r w:rsidRPr="008F0CDA">
        <w:rPr>
          <w:rFonts w:cs="Arial"/>
          <w:lang w:val="ca-ES"/>
        </w:rPr>
        <w:t>No s’han informat resolucions, decrets i/o acords, de les quals no hi ha cap resolució, decret i/o acord contrari a l’opinió de la Intervenció General de la Generalitat de Catalunya.</w:t>
      </w:r>
    </w:p>
    <w:p w14:paraId="5E1F5B17" w14:textId="77777777" w:rsidR="0064028A" w:rsidRPr="008F0CDA" w:rsidRDefault="0064028A" w:rsidP="0064028A">
      <w:pPr>
        <w:spacing w:after="0" w:line="240" w:lineRule="auto"/>
        <w:ind w:left="644" w:hanging="218"/>
        <w:contextualSpacing/>
        <w:rPr>
          <w:rFonts w:cs="Arial"/>
          <w:lang w:val="ca-ES"/>
        </w:rPr>
      </w:pPr>
    </w:p>
    <w:p w14:paraId="73F66D06" w14:textId="77777777" w:rsidR="0064028A" w:rsidRPr="008F0CDA" w:rsidRDefault="0064028A" w:rsidP="0064028A">
      <w:pPr>
        <w:numPr>
          <w:ilvl w:val="1"/>
          <w:numId w:val="6"/>
        </w:numPr>
        <w:spacing w:after="0" w:line="240" w:lineRule="auto"/>
        <w:contextualSpacing/>
        <w:rPr>
          <w:rFonts w:cs="Arial"/>
          <w:b/>
          <w:lang w:val="ca-ES"/>
        </w:rPr>
      </w:pPr>
      <w:r w:rsidRPr="008F0CDA">
        <w:rPr>
          <w:rFonts w:cs="Arial"/>
          <w:b/>
          <w:lang w:val="ca-ES"/>
        </w:rPr>
        <w:t>Resum de les principals anomalies detectades en matèria d’ingressos.</w:t>
      </w:r>
    </w:p>
    <w:p w14:paraId="4FC1800E" w14:textId="77777777" w:rsidR="0064028A" w:rsidRPr="008F0CDA" w:rsidRDefault="0064028A" w:rsidP="0064028A">
      <w:pPr>
        <w:spacing w:after="0" w:line="240" w:lineRule="auto"/>
        <w:ind w:left="644"/>
        <w:contextualSpacing/>
        <w:rPr>
          <w:rFonts w:cs="Arial"/>
          <w:lang w:val="ca-ES"/>
        </w:rPr>
      </w:pPr>
    </w:p>
    <w:p w14:paraId="4D5A831C" w14:textId="77777777" w:rsidR="0064028A" w:rsidRPr="008F0CDA" w:rsidRDefault="0064028A" w:rsidP="0064028A">
      <w:pPr>
        <w:numPr>
          <w:ilvl w:val="0"/>
          <w:numId w:val="3"/>
        </w:numPr>
        <w:spacing w:after="0" w:line="240" w:lineRule="auto"/>
        <w:ind w:left="786" w:hanging="142"/>
        <w:contextualSpacing/>
        <w:rPr>
          <w:rFonts w:cs="Arial"/>
          <w:lang w:val="ca-ES"/>
        </w:rPr>
      </w:pPr>
      <w:r w:rsidRPr="008F0CDA">
        <w:rPr>
          <w:rFonts w:cs="Arial"/>
          <w:lang w:val="ca-ES"/>
        </w:rPr>
        <w:t>En haver-se substituït la fiscalització prèvia de drets i ingressos pel control inherent a la presa de raó en comptabilitat, no s’han detectat anomalies en matèria d’ingressos en l’exercici de la funció interventora.</w:t>
      </w:r>
    </w:p>
    <w:p w14:paraId="2464A3D6" w14:textId="77777777" w:rsidR="0064028A" w:rsidRPr="008F0CDA" w:rsidRDefault="0064028A" w:rsidP="0064028A">
      <w:pPr>
        <w:spacing w:after="0" w:line="240" w:lineRule="auto"/>
        <w:ind w:left="644" w:hanging="218"/>
        <w:contextualSpacing/>
        <w:rPr>
          <w:rFonts w:cs="Arial"/>
          <w:b/>
          <w:lang w:val="ca-ES"/>
        </w:rPr>
      </w:pPr>
    </w:p>
    <w:p w14:paraId="43EE1A57" w14:textId="77777777" w:rsidR="0064028A" w:rsidRPr="008F0CDA" w:rsidRDefault="0064028A" w:rsidP="0064028A">
      <w:pPr>
        <w:numPr>
          <w:ilvl w:val="1"/>
          <w:numId w:val="6"/>
        </w:numPr>
        <w:spacing w:after="0" w:line="240" w:lineRule="auto"/>
        <w:ind w:left="426"/>
        <w:contextualSpacing/>
        <w:rPr>
          <w:rFonts w:cs="Arial"/>
          <w:b/>
          <w:lang w:val="ca-ES"/>
        </w:rPr>
      </w:pPr>
      <w:r w:rsidRPr="008F0CDA">
        <w:rPr>
          <w:rFonts w:cs="Arial"/>
          <w:b/>
          <w:lang w:val="ca-ES"/>
        </w:rPr>
        <w:t>Informes d’omissió de la funció interventora.</w:t>
      </w:r>
    </w:p>
    <w:p w14:paraId="20754E07" w14:textId="77777777" w:rsidR="0064028A" w:rsidRPr="008F0CDA" w:rsidRDefault="0064028A" w:rsidP="0064028A">
      <w:pPr>
        <w:spacing w:after="0" w:line="240" w:lineRule="auto"/>
        <w:ind w:left="644"/>
        <w:contextualSpacing/>
        <w:rPr>
          <w:rFonts w:cs="Arial"/>
          <w:b/>
          <w:lang w:val="ca-ES"/>
        </w:rPr>
      </w:pPr>
    </w:p>
    <w:p w14:paraId="4F3F34E3" w14:textId="77777777" w:rsidR="0064028A" w:rsidRPr="008F0CDA" w:rsidRDefault="0064028A" w:rsidP="0064028A">
      <w:pPr>
        <w:spacing w:after="0" w:line="240" w:lineRule="auto"/>
        <w:ind w:left="1440" w:hanging="731"/>
        <w:contextualSpacing/>
        <w:rPr>
          <w:rFonts w:cs="Arial"/>
          <w:lang w:val="ca-ES"/>
        </w:rPr>
      </w:pPr>
      <w:r w:rsidRPr="008F0CDA">
        <w:rPr>
          <w:rFonts w:cs="Arial"/>
          <w:lang w:val="ca-ES"/>
        </w:rPr>
        <w:t>- No s’han emès informes d’intervenció d’omissió.</w:t>
      </w:r>
    </w:p>
    <w:p w14:paraId="46DCDA35" w14:textId="77777777" w:rsidR="0064028A" w:rsidRPr="008F0CDA" w:rsidRDefault="0064028A" w:rsidP="0064028A">
      <w:pPr>
        <w:spacing w:after="0" w:line="240" w:lineRule="auto"/>
        <w:ind w:left="644"/>
        <w:rPr>
          <w:rFonts w:cs="Arial"/>
          <w:lang w:val="ca-ES"/>
        </w:rPr>
      </w:pPr>
    </w:p>
    <w:p w14:paraId="21ABF2C1" w14:textId="77777777" w:rsidR="0064028A" w:rsidRPr="008F0CDA" w:rsidRDefault="0064028A" w:rsidP="0064028A">
      <w:pPr>
        <w:numPr>
          <w:ilvl w:val="1"/>
          <w:numId w:val="6"/>
        </w:numPr>
        <w:spacing w:after="0" w:line="240" w:lineRule="auto"/>
        <w:ind w:hanging="578"/>
        <w:contextualSpacing/>
        <w:rPr>
          <w:rFonts w:cs="Arial"/>
          <w:b/>
          <w:lang w:val="ca-ES"/>
        </w:rPr>
      </w:pPr>
      <w:r w:rsidRPr="008F0CDA">
        <w:rPr>
          <w:rFonts w:cs="Arial"/>
          <w:b/>
          <w:lang w:val="ca-ES"/>
        </w:rPr>
        <w:t xml:space="preserve">Resultats del control dels comptes justificatius dels pagaments a justificar </w:t>
      </w:r>
    </w:p>
    <w:p w14:paraId="5C8CA53C" w14:textId="77777777" w:rsidR="0064028A" w:rsidRPr="008F0CDA" w:rsidRDefault="0064028A" w:rsidP="0064028A">
      <w:pPr>
        <w:spacing w:after="0" w:line="240" w:lineRule="auto"/>
        <w:ind w:left="1080"/>
        <w:contextualSpacing/>
        <w:rPr>
          <w:rFonts w:cs="Arial"/>
          <w:b/>
          <w:lang w:val="ca-ES"/>
        </w:rPr>
      </w:pPr>
    </w:p>
    <w:p w14:paraId="1AABE7CF" w14:textId="77777777" w:rsidR="0064028A" w:rsidRPr="008F0CDA" w:rsidRDefault="0064028A" w:rsidP="0064028A">
      <w:pPr>
        <w:spacing w:after="0" w:line="240" w:lineRule="auto"/>
        <w:ind w:left="709"/>
        <w:contextualSpacing/>
        <w:rPr>
          <w:rFonts w:cs="Arial"/>
          <w:b/>
          <w:lang w:val="ca-ES"/>
        </w:rPr>
      </w:pPr>
      <w:r w:rsidRPr="008F0CDA">
        <w:rPr>
          <w:rFonts w:cs="Arial"/>
          <w:lang w:val="ca-ES"/>
        </w:rPr>
        <w:t>- No s’han emès informes d’intervenció dels comptes justificatius dels pagaments a justificar.</w:t>
      </w:r>
    </w:p>
    <w:p w14:paraId="4FE8B116" w14:textId="77777777" w:rsidR="0064028A" w:rsidRPr="008F0CDA" w:rsidRDefault="0064028A" w:rsidP="0064028A">
      <w:pPr>
        <w:spacing w:after="0" w:line="240" w:lineRule="auto"/>
        <w:ind w:left="426"/>
        <w:rPr>
          <w:rFonts w:cs="Arial"/>
          <w:b/>
          <w:lang w:val="ca-ES"/>
        </w:rPr>
      </w:pPr>
    </w:p>
    <w:p w14:paraId="2CDE7E5F" w14:textId="77777777" w:rsidR="0064028A" w:rsidRPr="008F0CDA" w:rsidRDefault="0064028A" w:rsidP="0064028A">
      <w:pPr>
        <w:numPr>
          <w:ilvl w:val="1"/>
          <w:numId w:val="6"/>
        </w:numPr>
        <w:spacing w:after="0" w:line="240" w:lineRule="auto"/>
        <w:ind w:left="426"/>
        <w:contextualSpacing/>
        <w:rPr>
          <w:rFonts w:cs="Arial"/>
          <w:b/>
          <w:lang w:val="ca-ES"/>
        </w:rPr>
      </w:pPr>
      <w:r w:rsidRPr="008F0CDA">
        <w:rPr>
          <w:rFonts w:cs="Arial"/>
          <w:b/>
          <w:lang w:val="ca-ES"/>
        </w:rPr>
        <w:t xml:space="preserve">Resultats del control dels comptes justificatius de les bestretes de caixa fixa </w:t>
      </w:r>
    </w:p>
    <w:p w14:paraId="6EA2D322" w14:textId="77777777" w:rsidR="0064028A" w:rsidRPr="008F0CDA" w:rsidRDefault="0064028A" w:rsidP="0064028A">
      <w:pPr>
        <w:spacing w:after="0" w:line="240" w:lineRule="auto"/>
        <w:ind w:left="644"/>
        <w:contextualSpacing/>
        <w:rPr>
          <w:rFonts w:cs="Arial"/>
          <w:lang w:val="ca-ES"/>
        </w:rPr>
      </w:pPr>
    </w:p>
    <w:p w14:paraId="778AAA45" w14:textId="77777777" w:rsidR="0064028A" w:rsidRPr="008F0CDA" w:rsidRDefault="0064028A" w:rsidP="0064028A">
      <w:pPr>
        <w:numPr>
          <w:ilvl w:val="0"/>
          <w:numId w:val="3"/>
        </w:numPr>
        <w:spacing w:after="0" w:line="240" w:lineRule="auto"/>
        <w:ind w:left="993" w:hanging="229"/>
        <w:contextualSpacing/>
        <w:rPr>
          <w:rFonts w:cs="Arial"/>
          <w:lang w:val="ca-ES"/>
        </w:rPr>
      </w:pPr>
      <w:r w:rsidRPr="008F0CDA">
        <w:rPr>
          <w:rFonts w:cs="Arial"/>
          <w:lang w:val="ca-ES"/>
        </w:rPr>
        <w:lastRenderedPageBreak/>
        <w:t>No s’han emès informes d’intervenció dels comptes justificatius de les bestretes de caixa fixa.</w:t>
      </w:r>
    </w:p>
    <w:p w14:paraId="1DB32110" w14:textId="77777777" w:rsidR="0064028A" w:rsidRPr="008F0CDA" w:rsidRDefault="0064028A" w:rsidP="0064028A">
      <w:pPr>
        <w:autoSpaceDE w:val="0"/>
        <w:autoSpaceDN w:val="0"/>
        <w:adjustRightInd w:val="0"/>
        <w:spacing w:after="0" w:line="240" w:lineRule="auto"/>
        <w:rPr>
          <w:rFonts w:cs="Arial"/>
          <w:b/>
          <w:lang w:val="ca-ES"/>
        </w:rPr>
      </w:pPr>
    </w:p>
    <w:p w14:paraId="7C08305C" w14:textId="77777777" w:rsidR="0064028A" w:rsidRPr="008F0CDA" w:rsidRDefault="0064028A" w:rsidP="0064028A">
      <w:pPr>
        <w:numPr>
          <w:ilvl w:val="0"/>
          <w:numId w:val="2"/>
        </w:numPr>
        <w:autoSpaceDE w:val="0"/>
        <w:autoSpaceDN w:val="0"/>
        <w:adjustRightInd w:val="0"/>
        <w:spacing w:after="0" w:line="240" w:lineRule="auto"/>
        <w:ind w:left="426"/>
        <w:rPr>
          <w:rFonts w:cs="Arial"/>
          <w:b/>
          <w:lang w:val="ca-ES"/>
        </w:rPr>
      </w:pPr>
      <w:r w:rsidRPr="008F0CDA">
        <w:rPr>
          <w:rFonts w:cs="Arial"/>
          <w:b/>
          <w:lang w:val="ca-ES"/>
        </w:rPr>
        <w:t>CONTROL FINANCER</w:t>
      </w:r>
    </w:p>
    <w:p w14:paraId="6134398C" w14:textId="77777777" w:rsidR="0064028A" w:rsidRPr="008F0CDA" w:rsidRDefault="0064028A" w:rsidP="0064028A">
      <w:pPr>
        <w:autoSpaceDE w:val="0"/>
        <w:autoSpaceDN w:val="0"/>
        <w:adjustRightInd w:val="0"/>
        <w:spacing w:after="0" w:line="240" w:lineRule="auto"/>
        <w:rPr>
          <w:rFonts w:cs="Arial"/>
          <w:b/>
          <w:lang w:val="ca-ES"/>
        </w:rPr>
      </w:pPr>
    </w:p>
    <w:p w14:paraId="2B90A114" w14:textId="77777777" w:rsidR="0064028A" w:rsidRPr="008F0CDA" w:rsidRDefault="0064028A" w:rsidP="0064028A">
      <w:pPr>
        <w:numPr>
          <w:ilvl w:val="1"/>
          <w:numId w:val="1"/>
        </w:numPr>
        <w:spacing w:after="0" w:line="240" w:lineRule="auto"/>
        <w:rPr>
          <w:rFonts w:cs="Arial"/>
          <w:b/>
          <w:bCs/>
          <w:lang w:val="ca-ES"/>
        </w:rPr>
      </w:pPr>
      <w:bookmarkStart w:id="1" w:name="_Hlk37845326"/>
      <w:r w:rsidRPr="008F0CDA">
        <w:rPr>
          <w:rFonts w:cs="Arial"/>
          <w:b/>
          <w:bCs/>
          <w:lang w:val="ca-ES"/>
        </w:rPr>
        <w:t xml:space="preserve">Actuacions de control permanent no </w:t>
      </w:r>
      <w:proofErr w:type="spellStart"/>
      <w:r w:rsidRPr="008F0CDA">
        <w:rPr>
          <w:rFonts w:cs="Arial"/>
          <w:b/>
          <w:bCs/>
          <w:lang w:val="ca-ES"/>
        </w:rPr>
        <w:t>planificables</w:t>
      </w:r>
      <w:proofErr w:type="spellEnd"/>
      <w:r w:rsidRPr="008F0CDA">
        <w:rPr>
          <w:rFonts w:cs="Arial"/>
          <w:b/>
          <w:bCs/>
          <w:lang w:val="ca-ES"/>
        </w:rPr>
        <w:t xml:space="preserve"> (article 32.1.</w:t>
      </w:r>
      <w:r w:rsidRPr="008F0CDA">
        <w:rPr>
          <w:rFonts w:cs="Arial"/>
          <w:b/>
          <w:bCs/>
          <w:i/>
          <w:iCs/>
          <w:lang w:val="ca-ES"/>
        </w:rPr>
        <w:t>d</w:t>
      </w:r>
      <w:r w:rsidRPr="008F0CDA">
        <w:rPr>
          <w:rFonts w:cs="Arial"/>
          <w:b/>
          <w:bCs/>
          <w:lang w:val="ca-ES"/>
        </w:rPr>
        <w:t xml:space="preserve"> RCIL):</w:t>
      </w:r>
    </w:p>
    <w:p w14:paraId="66804159" w14:textId="77777777" w:rsidR="0064028A" w:rsidRPr="008F0CDA" w:rsidRDefault="0064028A" w:rsidP="0064028A">
      <w:pPr>
        <w:spacing w:after="0" w:line="240" w:lineRule="auto"/>
        <w:ind w:left="426"/>
        <w:rPr>
          <w:rFonts w:cs="Arial"/>
          <w:lang w:val="ca-ES"/>
        </w:rPr>
      </w:pPr>
      <w:r w:rsidRPr="008F0CDA">
        <w:rPr>
          <w:rFonts w:cs="Arial"/>
          <w:lang w:val="ca-ES"/>
        </w:rPr>
        <w:t>Aquest tipus de control permanent, tal i com s’estableix a l’article 32.1d) de l’RCIL, inclou totes aquelles actuacions previstes a les normes pressupostàries i reguladores de la gestió econòmica del sector públic local atribuïdes a l’òrgan interventor. Aquestes actuacions atribuïdes a la intervenció es realitzaran en les condicions i en el moment que estableix la norma que, amb caràcter general, sol ser amb caràcter previ a l’aprovació de la proposta.</w:t>
      </w:r>
    </w:p>
    <w:p w14:paraId="6157DF4D" w14:textId="77777777" w:rsidR="0064028A" w:rsidRPr="008F0CDA" w:rsidRDefault="0064028A" w:rsidP="0064028A">
      <w:pPr>
        <w:spacing w:after="0" w:line="240" w:lineRule="auto"/>
        <w:ind w:left="426"/>
        <w:rPr>
          <w:rFonts w:cs="Arial"/>
          <w:lang w:val="ca-ES"/>
        </w:rPr>
      </w:pPr>
    </w:p>
    <w:p w14:paraId="031E835D" w14:textId="77777777" w:rsidR="0064028A" w:rsidRPr="008F0CDA" w:rsidRDefault="0064028A" w:rsidP="0064028A">
      <w:pPr>
        <w:spacing w:after="0" w:line="240" w:lineRule="auto"/>
        <w:ind w:left="426"/>
        <w:rPr>
          <w:rFonts w:cs="Arial"/>
          <w:lang w:val="ca-ES"/>
        </w:rPr>
      </w:pPr>
      <w:r w:rsidRPr="008F0CDA">
        <w:rPr>
          <w:rFonts w:cs="Arial"/>
          <w:lang w:val="ca-ES"/>
        </w:rPr>
        <w:t>Per cadascuna de les actuacions incloses s’ha analitzat sistemàticament les condicions que estableix la norma reguladora per determinar els aspectes més rellevants que s’han de tenir en compte per l’òrgan interventor en el moment d’emetre el seu informe</w:t>
      </w:r>
    </w:p>
    <w:p w14:paraId="44A239F6" w14:textId="77777777" w:rsidR="0064028A" w:rsidRPr="008F0CDA" w:rsidRDefault="0064028A" w:rsidP="0064028A">
      <w:pPr>
        <w:spacing w:after="0" w:line="240" w:lineRule="auto"/>
        <w:ind w:left="426"/>
        <w:rPr>
          <w:rFonts w:cs="Arial"/>
          <w:b/>
          <w:bCs/>
          <w:lang w:val="ca-ES"/>
        </w:rPr>
      </w:pPr>
    </w:p>
    <w:p w14:paraId="1E966E89" w14:textId="77777777" w:rsidR="0064028A" w:rsidRPr="008F0CDA" w:rsidRDefault="0064028A" w:rsidP="0064028A">
      <w:pPr>
        <w:spacing w:after="0" w:line="240" w:lineRule="auto"/>
        <w:ind w:left="426"/>
        <w:rPr>
          <w:rFonts w:cs="Arial"/>
          <w:lang w:val="ca-ES"/>
        </w:rPr>
      </w:pPr>
      <w:r w:rsidRPr="008F0CDA">
        <w:rPr>
          <w:rFonts w:cs="Arial"/>
          <w:lang w:val="ca-ES"/>
        </w:rPr>
        <w:t>1) Pressupost</w:t>
      </w:r>
    </w:p>
    <w:p w14:paraId="0C1B31EC" w14:textId="77777777" w:rsidR="0064028A" w:rsidRPr="008F0CDA" w:rsidRDefault="0064028A" w:rsidP="0064028A">
      <w:pPr>
        <w:spacing w:after="0" w:line="240" w:lineRule="auto"/>
        <w:ind w:left="426"/>
        <w:rPr>
          <w:rFonts w:cs="Arial"/>
          <w:lang w:val="ca-ES"/>
        </w:rPr>
      </w:pPr>
      <w:r w:rsidRPr="008F0CDA">
        <w:rPr>
          <w:rFonts w:cs="Arial"/>
          <w:lang w:val="ca-ES"/>
        </w:rPr>
        <w:t>2) Modificacions de crèdit</w:t>
      </w:r>
    </w:p>
    <w:p w14:paraId="0A56EE66" w14:textId="77777777" w:rsidR="0064028A" w:rsidRPr="008F0CDA" w:rsidRDefault="0064028A" w:rsidP="0064028A">
      <w:pPr>
        <w:spacing w:after="0" w:line="240" w:lineRule="auto"/>
        <w:ind w:left="426"/>
        <w:rPr>
          <w:rFonts w:cs="Arial"/>
          <w:lang w:val="ca-ES"/>
        </w:rPr>
      </w:pPr>
      <w:r w:rsidRPr="008F0CDA">
        <w:rPr>
          <w:rFonts w:cs="Arial"/>
          <w:lang w:val="ca-ES"/>
        </w:rPr>
        <w:t xml:space="preserve">3) Liquidació del pressupost </w:t>
      </w:r>
    </w:p>
    <w:p w14:paraId="4404735B" w14:textId="77777777" w:rsidR="0064028A" w:rsidRPr="008F0CDA" w:rsidRDefault="0064028A" w:rsidP="0064028A">
      <w:pPr>
        <w:spacing w:after="0" w:line="240" w:lineRule="auto"/>
        <w:ind w:left="426"/>
        <w:rPr>
          <w:rFonts w:cs="Arial"/>
          <w:lang w:val="ca-ES"/>
        </w:rPr>
      </w:pPr>
      <w:r w:rsidRPr="008F0CDA">
        <w:rPr>
          <w:rFonts w:cs="Arial"/>
          <w:lang w:val="ca-ES"/>
        </w:rPr>
        <w:t>4) Endeutament</w:t>
      </w:r>
    </w:p>
    <w:p w14:paraId="79CA3BA7" w14:textId="77777777" w:rsidR="0064028A" w:rsidRPr="008F0CDA" w:rsidRDefault="0064028A" w:rsidP="0064028A">
      <w:pPr>
        <w:spacing w:after="0" w:line="240" w:lineRule="auto"/>
        <w:ind w:left="426"/>
        <w:rPr>
          <w:rFonts w:cs="Arial"/>
          <w:lang w:val="ca-ES"/>
        </w:rPr>
      </w:pPr>
      <w:r w:rsidRPr="008F0CDA">
        <w:rPr>
          <w:rFonts w:cs="Arial"/>
          <w:lang w:val="ca-ES"/>
        </w:rPr>
        <w:t xml:space="preserve">5) Patrimoni </w:t>
      </w:r>
    </w:p>
    <w:p w14:paraId="5E5F6E73" w14:textId="77777777" w:rsidR="0064028A" w:rsidRPr="008F0CDA" w:rsidRDefault="0064028A" w:rsidP="0064028A">
      <w:pPr>
        <w:spacing w:after="0" w:line="240" w:lineRule="auto"/>
        <w:ind w:left="426"/>
        <w:rPr>
          <w:rFonts w:cs="Arial"/>
          <w:lang w:val="ca-ES"/>
        </w:rPr>
      </w:pPr>
      <w:r w:rsidRPr="008F0CDA">
        <w:rPr>
          <w:rFonts w:cs="Arial"/>
          <w:lang w:val="ca-ES"/>
        </w:rPr>
        <w:t xml:space="preserve">6) Contractació i prestació de serveis </w:t>
      </w:r>
    </w:p>
    <w:p w14:paraId="0E1D2A7D" w14:textId="77777777" w:rsidR="0064028A" w:rsidRPr="008F0CDA" w:rsidRDefault="0064028A" w:rsidP="0064028A">
      <w:pPr>
        <w:spacing w:after="0" w:line="240" w:lineRule="auto"/>
        <w:ind w:left="426"/>
        <w:rPr>
          <w:rFonts w:cs="Arial"/>
          <w:lang w:val="ca-ES"/>
        </w:rPr>
      </w:pPr>
      <w:r w:rsidRPr="008F0CDA">
        <w:rPr>
          <w:rFonts w:cs="Arial"/>
          <w:lang w:val="ca-ES"/>
        </w:rPr>
        <w:t xml:space="preserve">7) Control intern </w:t>
      </w:r>
    </w:p>
    <w:p w14:paraId="0FF3C8CB" w14:textId="77777777" w:rsidR="0064028A" w:rsidRPr="008F0CDA" w:rsidRDefault="0064028A" w:rsidP="0064028A">
      <w:pPr>
        <w:spacing w:after="0" w:line="240" w:lineRule="auto"/>
        <w:ind w:left="426"/>
        <w:rPr>
          <w:rFonts w:cs="Arial"/>
          <w:lang w:val="ca-ES"/>
        </w:rPr>
      </w:pPr>
      <w:r w:rsidRPr="008F0CDA">
        <w:rPr>
          <w:rFonts w:cs="Arial"/>
          <w:lang w:val="ca-ES"/>
        </w:rPr>
        <w:t>8) Altres matèries</w:t>
      </w:r>
    </w:p>
    <w:p w14:paraId="166ABCE2" w14:textId="77777777" w:rsidR="0064028A" w:rsidRPr="008F0CDA" w:rsidRDefault="0064028A" w:rsidP="0064028A">
      <w:pPr>
        <w:spacing w:after="0" w:line="240" w:lineRule="auto"/>
        <w:ind w:left="426"/>
        <w:rPr>
          <w:rFonts w:cs="Arial"/>
          <w:b/>
          <w:bCs/>
          <w:lang w:val="ca-ES"/>
        </w:rPr>
      </w:pPr>
    </w:p>
    <w:p w14:paraId="17DCF93B" w14:textId="77777777" w:rsidR="0064028A" w:rsidRPr="008F0CDA" w:rsidRDefault="0064028A" w:rsidP="0064028A">
      <w:pPr>
        <w:numPr>
          <w:ilvl w:val="0"/>
          <w:numId w:val="3"/>
        </w:numPr>
        <w:spacing w:after="0" w:line="240" w:lineRule="auto"/>
        <w:ind w:left="567" w:hanging="142"/>
        <w:contextualSpacing/>
        <w:rPr>
          <w:rFonts w:eastAsia="Times New Roman" w:cs="Arial"/>
          <w:lang w:val="ca-ES"/>
        </w:rPr>
      </w:pPr>
      <w:r w:rsidRPr="008F0CDA">
        <w:rPr>
          <w:rFonts w:eastAsia="Times New Roman" w:cs="Arial"/>
          <w:lang w:val="ca-ES"/>
        </w:rPr>
        <w:t xml:space="preserve">S’han emès els següents informes de control permanent no </w:t>
      </w:r>
      <w:proofErr w:type="spellStart"/>
      <w:r w:rsidRPr="008F0CDA">
        <w:rPr>
          <w:rFonts w:eastAsia="Times New Roman" w:cs="Arial"/>
          <w:lang w:val="ca-ES"/>
        </w:rPr>
        <w:t>planificables</w:t>
      </w:r>
      <w:proofErr w:type="spellEnd"/>
      <w:r w:rsidRPr="008F0CDA">
        <w:rPr>
          <w:rFonts w:eastAsia="Times New Roman" w:cs="Arial"/>
          <w:lang w:val="ca-ES"/>
        </w:rPr>
        <w:t>:</w:t>
      </w:r>
    </w:p>
    <w:p w14:paraId="1351F8B8" w14:textId="77777777" w:rsidR="0064028A" w:rsidRPr="008F0CDA" w:rsidRDefault="0064028A" w:rsidP="0064028A">
      <w:pPr>
        <w:spacing w:after="0" w:line="240" w:lineRule="auto"/>
        <w:contextualSpacing/>
        <w:rPr>
          <w:rFonts w:eastAsia="Times New Roman" w:cs="Arial"/>
          <w:lang w:val="ca-ES"/>
        </w:rPr>
      </w:pPr>
    </w:p>
    <w:tbl>
      <w:tblPr>
        <w:tblW w:w="9072" w:type="dxa"/>
        <w:tblInd w:w="496" w:type="dxa"/>
        <w:tblCellMar>
          <w:left w:w="70" w:type="dxa"/>
          <w:right w:w="70" w:type="dxa"/>
        </w:tblCellMar>
        <w:tblLook w:val="04A0" w:firstRow="1" w:lastRow="0" w:firstColumn="1" w:lastColumn="0" w:noHBand="0" w:noVBand="1"/>
      </w:tblPr>
      <w:tblGrid>
        <w:gridCol w:w="1555"/>
        <w:gridCol w:w="1754"/>
        <w:gridCol w:w="5816"/>
      </w:tblGrid>
      <w:tr w:rsidR="0064028A" w:rsidRPr="008F0CDA" w14:paraId="318C3780" w14:textId="77777777" w:rsidTr="004D4755">
        <w:trPr>
          <w:trHeight w:val="315"/>
        </w:trPr>
        <w:tc>
          <w:tcPr>
            <w:tcW w:w="1555" w:type="dxa"/>
            <w:tcBorders>
              <w:top w:val="single" w:sz="4" w:space="0" w:color="000000"/>
              <w:left w:val="single" w:sz="4" w:space="0" w:color="000000"/>
              <w:bottom w:val="nil"/>
              <w:right w:val="single" w:sz="4" w:space="0" w:color="000000"/>
            </w:tcBorders>
            <w:shd w:val="clear" w:color="000000" w:fill="FFFFFF"/>
            <w:noWrap/>
            <w:vAlign w:val="bottom"/>
            <w:hideMark/>
          </w:tcPr>
          <w:p w14:paraId="4ABF6BB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Número Exped.</w:t>
            </w:r>
          </w:p>
        </w:tc>
        <w:tc>
          <w:tcPr>
            <w:tcW w:w="1701" w:type="dxa"/>
            <w:tcBorders>
              <w:top w:val="single" w:sz="4" w:space="0" w:color="000000"/>
              <w:left w:val="nil"/>
              <w:bottom w:val="nil"/>
              <w:right w:val="single" w:sz="4" w:space="0" w:color="000000"/>
            </w:tcBorders>
            <w:shd w:val="clear" w:color="000000" w:fill="FFFFFF"/>
            <w:noWrap/>
            <w:vAlign w:val="bottom"/>
            <w:hideMark/>
          </w:tcPr>
          <w:p w14:paraId="2C94CA5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Resultat</w:t>
            </w:r>
          </w:p>
        </w:tc>
        <w:tc>
          <w:tcPr>
            <w:tcW w:w="5816" w:type="dxa"/>
            <w:tcBorders>
              <w:top w:val="single" w:sz="4" w:space="0" w:color="000000"/>
              <w:left w:val="nil"/>
              <w:bottom w:val="nil"/>
              <w:right w:val="single" w:sz="4" w:space="0" w:color="000000"/>
            </w:tcBorders>
            <w:shd w:val="clear" w:color="000000" w:fill="FFFFFF"/>
            <w:noWrap/>
            <w:vAlign w:val="bottom"/>
            <w:hideMark/>
          </w:tcPr>
          <w:p w14:paraId="63222FA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Descripció</w:t>
            </w:r>
          </w:p>
        </w:tc>
      </w:tr>
      <w:tr w:rsidR="0064028A" w:rsidRPr="008F0CDA" w14:paraId="50B7013D" w14:textId="77777777" w:rsidTr="004D4755">
        <w:trPr>
          <w:trHeight w:val="255"/>
        </w:trPr>
        <w:tc>
          <w:tcPr>
            <w:tcW w:w="1555" w:type="dxa"/>
            <w:tcBorders>
              <w:top w:val="dashed" w:sz="4" w:space="0" w:color="000000"/>
              <w:left w:val="dashed" w:sz="4" w:space="0" w:color="000000"/>
              <w:bottom w:val="dashed" w:sz="4" w:space="0" w:color="000000"/>
              <w:right w:val="dashed" w:sz="4" w:space="0" w:color="000000"/>
            </w:tcBorders>
            <w:shd w:val="clear" w:color="000000" w:fill="FFFFFF"/>
            <w:noWrap/>
            <w:vAlign w:val="bottom"/>
            <w:hideMark/>
          </w:tcPr>
          <w:p w14:paraId="6B39E4B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X2021002556</w:t>
            </w:r>
          </w:p>
        </w:tc>
        <w:tc>
          <w:tcPr>
            <w:tcW w:w="1701" w:type="dxa"/>
            <w:tcBorders>
              <w:top w:val="dashed" w:sz="4" w:space="0" w:color="000000"/>
              <w:left w:val="nil"/>
              <w:bottom w:val="dashed" w:sz="4" w:space="0" w:color="000000"/>
              <w:right w:val="dashed" w:sz="4" w:space="0" w:color="000000"/>
            </w:tcBorders>
            <w:shd w:val="clear" w:color="000000" w:fill="FFFFFF"/>
            <w:noWrap/>
            <w:vAlign w:val="bottom"/>
            <w:hideMark/>
          </w:tcPr>
          <w:p w14:paraId="2707472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dashed" w:sz="4" w:space="0" w:color="000000"/>
              <w:left w:val="nil"/>
              <w:bottom w:val="dashed" w:sz="4" w:space="0" w:color="000000"/>
              <w:right w:val="dashed" w:sz="4" w:space="0" w:color="000000"/>
            </w:tcBorders>
            <w:shd w:val="clear" w:color="000000" w:fill="FFFFFF"/>
            <w:vAlign w:val="bottom"/>
            <w:hideMark/>
          </w:tcPr>
          <w:p w14:paraId="5D4239F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AUTORITZACIÓ ÚS PRIVATIU DEL BAR DEL CENTRE</w:t>
            </w:r>
            <w:r w:rsidRPr="008F0CDA">
              <w:rPr>
                <w:rFonts w:eastAsia="Times New Roman" w:cs="Arial"/>
                <w:color w:val="000000"/>
                <w:lang w:val="ca-ES" w:eastAsia="ca-ES"/>
              </w:rPr>
              <w:br/>
              <w:t>CÍVIC DEL PASSEIG DE VILASSAR DE MAR INF_CINT (1.5.4) CONTROL PE  30122021</w:t>
            </w:r>
          </w:p>
        </w:tc>
      </w:tr>
      <w:tr w:rsidR="0064028A" w:rsidRPr="008F0CDA" w14:paraId="039549FB"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17B75DB3"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X2021005199</w:t>
            </w:r>
          </w:p>
        </w:tc>
        <w:tc>
          <w:tcPr>
            <w:tcW w:w="1701" w:type="dxa"/>
            <w:tcBorders>
              <w:top w:val="nil"/>
              <w:left w:val="nil"/>
              <w:bottom w:val="dashed" w:sz="4" w:space="0" w:color="000000"/>
              <w:right w:val="dashed" w:sz="4" w:space="0" w:color="000000"/>
            </w:tcBorders>
            <w:shd w:val="clear" w:color="000000" w:fill="FFFFFF"/>
            <w:noWrap/>
            <w:vAlign w:val="bottom"/>
            <w:hideMark/>
          </w:tcPr>
          <w:p w14:paraId="70925C03"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39E0E3F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MC.43 2021 GENERACIÓ DE CRÈDIT SP (SOC) INF_CINT (1.2.3) CONTROL PE  29122021</w:t>
            </w:r>
          </w:p>
        </w:tc>
      </w:tr>
      <w:tr w:rsidR="0064028A" w:rsidRPr="008F0CDA" w14:paraId="75E4CD27"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1143C2D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X2021005200</w:t>
            </w:r>
          </w:p>
        </w:tc>
        <w:tc>
          <w:tcPr>
            <w:tcW w:w="1701" w:type="dxa"/>
            <w:tcBorders>
              <w:top w:val="nil"/>
              <w:left w:val="nil"/>
              <w:bottom w:val="dashed" w:sz="4" w:space="0" w:color="000000"/>
              <w:right w:val="dashed" w:sz="4" w:space="0" w:color="000000"/>
            </w:tcBorders>
            <w:shd w:val="clear" w:color="000000" w:fill="FFFFFF"/>
            <w:noWrap/>
            <w:vAlign w:val="bottom"/>
            <w:hideMark/>
          </w:tcPr>
          <w:p w14:paraId="6F970686"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0FE24103"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MC.44 2021 TRANSFERENCIA DE CREDIT CAP I INF_CINT (1.2.1) CONTROL PE  29122021</w:t>
            </w:r>
          </w:p>
        </w:tc>
      </w:tr>
      <w:tr w:rsidR="0064028A" w:rsidRPr="008F0CDA" w14:paraId="6A5FD216"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659F52C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X2021005193</w:t>
            </w:r>
          </w:p>
        </w:tc>
        <w:tc>
          <w:tcPr>
            <w:tcW w:w="1701" w:type="dxa"/>
            <w:tcBorders>
              <w:top w:val="nil"/>
              <w:left w:val="nil"/>
              <w:bottom w:val="dashed" w:sz="4" w:space="0" w:color="000000"/>
              <w:right w:val="dashed" w:sz="4" w:space="0" w:color="000000"/>
            </w:tcBorders>
            <w:shd w:val="clear" w:color="000000" w:fill="FFFFFF"/>
            <w:noWrap/>
            <w:vAlign w:val="bottom"/>
            <w:hideMark/>
          </w:tcPr>
          <w:p w14:paraId="2C3818E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F1F2F2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 xml:space="preserve"> MC.42 2021 TRANSFERÈNCIA DE CRÈDIT CAP I INF_CINT (1.2.1) CONTROL PE  28122021</w:t>
            </w:r>
          </w:p>
        </w:tc>
      </w:tr>
      <w:tr w:rsidR="0064028A" w:rsidRPr="008F0CDA" w14:paraId="4C3DD140"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790B92B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X2021004903</w:t>
            </w:r>
          </w:p>
        </w:tc>
        <w:tc>
          <w:tcPr>
            <w:tcW w:w="1701" w:type="dxa"/>
            <w:tcBorders>
              <w:top w:val="nil"/>
              <w:left w:val="nil"/>
              <w:bottom w:val="dashed" w:sz="4" w:space="0" w:color="000000"/>
              <w:right w:val="dashed" w:sz="4" w:space="0" w:color="000000"/>
            </w:tcBorders>
            <w:shd w:val="clear" w:color="000000" w:fill="FFFFFF"/>
            <w:noWrap/>
            <w:vAlign w:val="bottom"/>
            <w:hideMark/>
          </w:tcPr>
          <w:p w14:paraId="4C0993C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26775D2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PRORROGA PRESSUPOST 2021 A 2022 INF_CINT (1.1.6) CONTROL PE  28122021</w:t>
            </w:r>
          </w:p>
        </w:tc>
      </w:tr>
      <w:tr w:rsidR="0064028A" w:rsidRPr="008F0CDA" w14:paraId="796BDB0B"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7A91588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X2021005176</w:t>
            </w:r>
          </w:p>
        </w:tc>
        <w:tc>
          <w:tcPr>
            <w:tcW w:w="1701" w:type="dxa"/>
            <w:tcBorders>
              <w:top w:val="nil"/>
              <w:left w:val="nil"/>
              <w:bottom w:val="dashed" w:sz="4" w:space="0" w:color="000000"/>
              <w:right w:val="dashed" w:sz="4" w:space="0" w:color="000000"/>
            </w:tcBorders>
            <w:shd w:val="clear" w:color="000000" w:fill="FFFFFF"/>
            <w:noWrap/>
            <w:vAlign w:val="bottom"/>
            <w:hideMark/>
          </w:tcPr>
          <w:p w14:paraId="34FEB39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2A3CCC06"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MC.41 2021 TRANSFERÈNCIA DE CRÈDIT INF_CINT (1.2.1) CONTROL PE  28122021</w:t>
            </w:r>
          </w:p>
        </w:tc>
      </w:tr>
      <w:tr w:rsidR="0064028A" w:rsidRPr="008F0CDA" w14:paraId="3A246BE0"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9BF1F2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X2021004903</w:t>
            </w:r>
          </w:p>
        </w:tc>
        <w:tc>
          <w:tcPr>
            <w:tcW w:w="1701" w:type="dxa"/>
            <w:tcBorders>
              <w:top w:val="nil"/>
              <w:left w:val="nil"/>
              <w:bottom w:val="dashed" w:sz="4" w:space="0" w:color="000000"/>
              <w:right w:val="dashed" w:sz="4" w:space="0" w:color="000000"/>
            </w:tcBorders>
            <w:shd w:val="clear" w:color="000000" w:fill="FFFFFF"/>
            <w:noWrap/>
            <w:vAlign w:val="bottom"/>
            <w:hideMark/>
          </w:tcPr>
          <w:p w14:paraId="741B9D4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626E3CE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PRORROGA PRESSUPOST 2021 A 2022 INF_CINT NUL (1.1.6) CONTROL PE  02122021</w:t>
            </w:r>
          </w:p>
        </w:tc>
      </w:tr>
      <w:tr w:rsidR="0064028A" w:rsidRPr="008F0CDA" w14:paraId="239E705B"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224B3C0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X2021005128</w:t>
            </w:r>
          </w:p>
        </w:tc>
        <w:tc>
          <w:tcPr>
            <w:tcW w:w="1701" w:type="dxa"/>
            <w:tcBorders>
              <w:top w:val="nil"/>
              <w:left w:val="nil"/>
              <w:bottom w:val="dashed" w:sz="4" w:space="0" w:color="000000"/>
              <w:right w:val="dashed" w:sz="4" w:space="0" w:color="000000"/>
            </w:tcBorders>
            <w:shd w:val="clear" w:color="000000" w:fill="FFFFFF"/>
            <w:noWrap/>
            <w:vAlign w:val="bottom"/>
            <w:hideMark/>
          </w:tcPr>
          <w:p w14:paraId="3B4BAA1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60C93FB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MC.39 2021 TRANSFERÈNCIA DE CRÈDIT INF_CINT (1.2.1) CONTROL PE  22122021</w:t>
            </w:r>
          </w:p>
        </w:tc>
      </w:tr>
      <w:tr w:rsidR="0064028A" w:rsidRPr="008F0CDA" w14:paraId="65F19273"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104905D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X2021005129</w:t>
            </w:r>
          </w:p>
        </w:tc>
        <w:tc>
          <w:tcPr>
            <w:tcW w:w="1701" w:type="dxa"/>
            <w:tcBorders>
              <w:top w:val="nil"/>
              <w:left w:val="nil"/>
              <w:bottom w:val="dashed" w:sz="4" w:space="0" w:color="000000"/>
              <w:right w:val="dashed" w:sz="4" w:space="0" w:color="000000"/>
            </w:tcBorders>
            <w:shd w:val="clear" w:color="000000" w:fill="FFFFFF"/>
            <w:noWrap/>
            <w:vAlign w:val="bottom"/>
            <w:hideMark/>
          </w:tcPr>
          <w:p w14:paraId="5C72A89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35BB1A6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 xml:space="preserve"> MC.40 2021 GENERACIÓ DE CRÈDIT INF_CINT (1.2.3) CONTROL PE  22122021</w:t>
            </w:r>
          </w:p>
        </w:tc>
      </w:tr>
      <w:tr w:rsidR="0064028A" w:rsidRPr="008F0CDA" w14:paraId="4AE7C935"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7F8C313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X2021005035</w:t>
            </w:r>
          </w:p>
        </w:tc>
        <w:tc>
          <w:tcPr>
            <w:tcW w:w="1701" w:type="dxa"/>
            <w:tcBorders>
              <w:top w:val="nil"/>
              <w:left w:val="nil"/>
              <w:bottom w:val="dashed" w:sz="4" w:space="0" w:color="000000"/>
              <w:right w:val="dashed" w:sz="4" w:space="0" w:color="000000"/>
            </w:tcBorders>
            <w:shd w:val="clear" w:color="000000" w:fill="FFFFFF"/>
            <w:noWrap/>
            <w:vAlign w:val="bottom"/>
            <w:hideMark/>
          </w:tcPr>
          <w:p w14:paraId="404943A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55B63A4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MC.38 2021 GENERACIÓ DE CRÈDIT SP INF_CINT (1.2.3) CONTROL PE  15122021</w:t>
            </w:r>
          </w:p>
        </w:tc>
      </w:tr>
      <w:tr w:rsidR="0064028A" w:rsidRPr="008F0CDA" w14:paraId="5AFA8747"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91ECE4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lastRenderedPageBreak/>
              <w:t>X2021004794</w:t>
            </w:r>
          </w:p>
        </w:tc>
        <w:tc>
          <w:tcPr>
            <w:tcW w:w="1701" w:type="dxa"/>
            <w:tcBorders>
              <w:top w:val="nil"/>
              <w:left w:val="nil"/>
              <w:bottom w:val="dashed" w:sz="4" w:space="0" w:color="000000"/>
              <w:right w:val="dashed" w:sz="4" w:space="0" w:color="000000"/>
            </w:tcBorders>
            <w:shd w:val="clear" w:color="000000" w:fill="FFFFFF"/>
            <w:noWrap/>
            <w:vAlign w:val="bottom"/>
            <w:hideMark/>
          </w:tcPr>
          <w:p w14:paraId="6DDCFD7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51F5BA5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MC.37 2021 TRANSFERÈNCIA DE CRÈDIT SP I POL INF_CINT (1.2.1) CONTROL PE  09122021</w:t>
            </w:r>
          </w:p>
        </w:tc>
      </w:tr>
      <w:tr w:rsidR="0064028A" w:rsidRPr="008F0CDA" w14:paraId="6CD74896"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824894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X2021004796</w:t>
            </w:r>
          </w:p>
        </w:tc>
        <w:tc>
          <w:tcPr>
            <w:tcW w:w="1701" w:type="dxa"/>
            <w:tcBorders>
              <w:top w:val="nil"/>
              <w:left w:val="nil"/>
              <w:bottom w:val="dashed" w:sz="4" w:space="0" w:color="000000"/>
              <w:right w:val="dashed" w:sz="4" w:space="0" w:color="000000"/>
            </w:tcBorders>
            <w:shd w:val="clear" w:color="000000" w:fill="FFFFFF"/>
            <w:noWrap/>
            <w:vAlign w:val="bottom"/>
            <w:hideMark/>
          </w:tcPr>
          <w:p w14:paraId="0CB45F5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EBB271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MC.36 2021 GENERACIÓ DE CRÈDIT INF_CINT (1.2.3) CONTROL PE  07122021</w:t>
            </w:r>
          </w:p>
        </w:tc>
      </w:tr>
      <w:tr w:rsidR="0064028A" w:rsidRPr="008F0CDA" w14:paraId="33392F1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1A089B5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X2021004681</w:t>
            </w:r>
          </w:p>
        </w:tc>
        <w:tc>
          <w:tcPr>
            <w:tcW w:w="1701" w:type="dxa"/>
            <w:tcBorders>
              <w:top w:val="nil"/>
              <w:left w:val="nil"/>
              <w:bottom w:val="dashed" w:sz="4" w:space="0" w:color="000000"/>
              <w:right w:val="dashed" w:sz="4" w:space="0" w:color="000000"/>
            </w:tcBorders>
            <w:shd w:val="clear" w:color="000000" w:fill="FFFFFF"/>
            <w:noWrap/>
            <w:vAlign w:val="bottom"/>
            <w:hideMark/>
          </w:tcPr>
          <w:p w14:paraId="573CA51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C960B3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MC.35 2021 GENERACIO DE CREDIT ST INF_CINT (1.2.3) CONTROL PE  26112021</w:t>
            </w:r>
          </w:p>
        </w:tc>
      </w:tr>
      <w:tr w:rsidR="0064028A" w:rsidRPr="008F0CDA" w14:paraId="40EF01B3"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3D09E0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X2021004238</w:t>
            </w:r>
          </w:p>
        </w:tc>
        <w:tc>
          <w:tcPr>
            <w:tcW w:w="1701" w:type="dxa"/>
            <w:tcBorders>
              <w:top w:val="nil"/>
              <w:left w:val="nil"/>
              <w:bottom w:val="dashed" w:sz="4" w:space="0" w:color="000000"/>
              <w:right w:val="dashed" w:sz="4" w:space="0" w:color="000000"/>
            </w:tcBorders>
            <w:shd w:val="clear" w:color="000000" w:fill="FFFFFF"/>
            <w:noWrap/>
            <w:vAlign w:val="bottom"/>
            <w:hideMark/>
          </w:tcPr>
          <w:p w14:paraId="654C865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3CA3F66"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MC.33 2021 GENERACIÓ DE CRÈDIT INT PRÉSTEC INF_CINT (1.2.3) CONTROL PE  22112021</w:t>
            </w:r>
          </w:p>
        </w:tc>
      </w:tr>
      <w:tr w:rsidR="0064028A" w:rsidRPr="008F0CDA" w14:paraId="02C824FF"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2C20FB1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X2021004633</w:t>
            </w:r>
          </w:p>
        </w:tc>
        <w:tc>
          <w:tcPr>
            <w:tcW w:w="1701" w:type="dxa"/>
            <w:tcBorders>
              <w:top w:val="nil"/>
              <w:left w:val="nil"/>
              <w:bottom w:val="dashed" w:sz="4" w:space="0" w:color="000000"/>
              <w:right w:val="dashed" w:sz="4" w:space="0" w:color="000000"/>
            </w:tcBorders>
            <w:shd w:val="clear" w:color="000000" w:fill="FFFFFF"/>
            <w:noWrap/>
            <w:vAlign w:val="bottom"/>
            <w:hideMark/>
          </w:tcPr>
          <w:p w14:paraId="084E14C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3680B5B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MC.34 2021 TRANSFERÈNCIA DE CRÈDIT INF_CINT (1.2.1) CONTROL PE  11112021</w:t>
            </w:r>
          </w:p>
        </w:tc>
      </w:tr>
      <w:tr w:rsidR="0064028A" w:rsidRPr="008F0CDA" w14:paraId="6813E50F"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33FF33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X2021004103</w:t>
            </w:r>
          </w:p>
        </w:tc>
        <w:tc>
          <w:tcPr>
            <w:tcW w:w="1701" w:type="dxa"/>
            <w:tcBorders>
              <w:top w:val="nil"/>
              <w:left w:val="nil"/>
              <w:bottom w:val="dashed" w:sz="4" w:space="0" w:color="000000"/>
              <w:right w:val="dashed" w:sz="4" w:space="0" w:color="000000"/>
            </w:tcBorders>
            <w:shd w:val="clear" w:color="000000" w:fill="FFFFFF"/>
            <w:noWrap/>
            <w:vAlign w:val="bottom"/>
            <w:hideMark/>
          </w:tcPr>
          <w:p w14:paraId="5763A2F6"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246F978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MC.32 2021 TRANSFERÈNCIA DE CRÈDIT INF_CINT (1.2.1) CONTROL PE  07102021</w:t>
            </w:r>
          </w:p>
        </w:tc>
      </w:tr>
      <w:tr w:rsidR="0064028A" w:rsidRPr="008F0CDA" w14:paraId="6FDC434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E476F4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X2021004059</w:t>
            </w:r>
          </w:p>
        </w:tc>
        <w:tc>
          <w:tcPr>
            <w:tcW w:w="1701" w:type="dxa"/>
            <w:tcBorders>
              <w:top w:val="nil"/>
              <w:left w:val="nil"/>
              <w:bottom w:val="dashed" w:sz="4" w:space="0" w:color="000000"/>
              <w:right w:val="dashed" w:sz="4" w:space="0" w:color="000000"/>
            </w:tcBorders>
            <w:shd w:val="clear" w:color="000000" w:fill="FFFFFF"/>
            <w:noWrap/>
            <w:vAlign w:val="bottom"/>
            <w:hideMark/>
          </w:tcPr>
          <w:p w14:paraId="7585CAA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28BCD8F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MC.31 2021 GENERACIO DE CREDIT ST INF_CINT (1.2.3) CONTROL PE  07102021</w:t>
            </w:r>
          </w:p>
        </w:tc>
      </w:tr>
      <w:tr w:rsidR="0064028A" w:rsidRPr="008F0CDA" w14:paraId="50265696"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700E334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X2021004031</w:t>
            </w:r>
          </w:p>
        </w:tc>
        <w:tc>
          <w:tcPr>
            <w:tcW w:w="1701" w:type="dxa"/>
            <w:tcBorders>
              <w:top w:val="nil"/>
              <w:left w:val="nil"/>
              <w:bottom w:val="dashed" w:sz="4" w:space="0" w:color="000000"/>
              <w:right w:val="dashed" w:sz="4" w:space="0" w:color="000000"/>
            </w:tcBorders>
            <w:shd w:val="clear" w:color="000000" w:fill="FFFFFF"/>
            <w:noWrap/>
            <w:vAlign w:val="bottom"/>
            <w:hideMark/>
          </w:tcPr>
          <w:p w14:paraId="6BD1995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62F445C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MC.30 TRANSFERÈNCIA DE CRÈDIT INF_CINT (1.2.1) CONTROL PE  05102021</w:t>
            </w:r>
          </w:p>
        </w:tc>
      </w:tr>
      <w:tr w:rsidR="0064028A" w:rsidRPr="008F0CDA" w14:paraId="2A37592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69D48A2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X2021003870</w:t>
            </w:r>
          </w:p>
        </w:tc>
        <w:tc>
          <w:tcPr>
            <w:tcW w:w="1701" w:type="dxa"/>
            <w:tcBorders>
              <w:top w:val="nil"/>
              <w:left w:val="nil"/>
              <w:bottom w:val="dashed" w:sz="4" w:space="0" w:color="000000"/>
              <w:right w:val="dashed" w:sz="4" w:space="0" w:color="000000"/>
            </w:tcBorders>
            <w:shd w:val="clear" w:color="000000" w:fill="FFFFFF"/>
            <w:noWrap/>
            <w:vAlign w:val="bottom"/>
            <w:hideMark/>
          </w:tcPr>
          <w:p w14:paraId="19C546A6"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0341C8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MC.28 2021 GENERACIÓ DE CRÈDIT SP INF_CINT (1.2.3) CONTROL PE  30092021</w:t>
            </w:r>
          </w:p>
        </w:tc>
      </w:tr>
      <w:tr w:rsidR="0064028A" w:rsidRPr="008F0CDA" w14:paraId="735BC8C2"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286445E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X2021003914</w:t>
            </w:r>
          </w:p>
        </w:tc>
        <w:tc>
          <w:tcPr>
            <w:tcW w:w="1701" w:type="dxa"/>
            <w:tcBorders>
              <w:top w:val="nil"/>
              <w:left w:val="nil"/>
              <w:bottom w:val="dashed" w:sz="4" w:space="0" w:color="000000"/>
              <w:right w:val="dashed" w:sz="4" w:space="0" w:color="000000"/>
            </w:tcBorders>
            <w:shd w:val="clear" w:color="000000" w:fill="FFFFFF"/>
            <w:noWrap/>
            <w:vAlign w:val="bottom"/>
            <w:hideMark/>
          </w:tcPr>
          <w:p w14:paraId="29D95CE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12CD91B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MC.29 TRANSFERÈNCIA DE CRÈDIT SP GESPA INF_CINT (1.2.1) CONTROL PE  30092021</w:t>
            </w:r>
          </w:p>
        </w:tc>
      </w:tr>
      <w:tr w:rsidR="0064028A" w:rsidRPr="008F0CDA" w14:paraId="383AECD6"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2331ABE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X2021003582</w:t>
            </w:r>
          </w:p>
        </w:tc>
        <w:tc>
          <w:tcPr>
            <w:tcW w:w="1701" w:type="dxa"/>
            <w:tcBorders>
              <w:top w:val="nil"/>
              <w:left w:val="nil"/>
              <w:bottom w:val="dashed" w:sz="4" w:space="0" w:color="000000"/>
              <w:right w:val="dashed" w:sz="4" w:space="0" w:color="000000"/>
            </w:tcBorders>
            <w:shd w:val="clear" w:color="000000" w:fill="FFFFFF"/>
            <w:noWrap/>
            <w:vAlign w:val="bottom"/>
            <w:hideMark/>
          </w:tcPr>
          <w:p w14:paraId="439D3083"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005AD8C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MC.23 2021 -TRANSFERÈNCIA DE CRÈDIT INF_CINT (1.2.1) CONTROL PE  28092021</w:t>
            </w:r>
          </w:p>
        </w:tc>
      </w:tr>
      <w:tr w:rsidR="0064028A" w:rsidRPr="008F0CDA" w14:paraId="32890925"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479C9D7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X2021003730</w:t>
            </w:r>
          </w:p>
        </w:tc>
        <w:tc>
          <w:tcPr>
            <w:tcW w:w="1701" w:type="dxa"/>
            <w:tcBorders>
              <w:top w:val="nil"/>
              <w:left w:val="nil"/>
              <w:bottom w:val="dashed" w:sz="4" w:space="0" w:color="000000"/>
              <w:right w:val="dashed" w:sz="4" w:space="0" w:color="000000"/>
            </w:tcBorders>
            <w:shd w:val="clear" w:color="000000" w:fill="FFFFFF"/>
            <w:noWrap/>
            <w:vAlign w:val="bottom"/>
            <w:hideMark/>
          </w:tcPr>
          <w:p w14:paraId="5E51D0A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03BE31C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MC.27 2021 GENERACIÓ DE CRÈDIT ST INF_CINT (1.2.3) CONTROL PE  20092021</w:t>
            </w:r>
          </w:p>
        </w:tc>
      </w:tr>
      <w:tr w:rsidR="0064028A" w:rsidRPr="008F0CDA" w14:paraId="734CD4AA" w14:textId="77777777" w:rsidTr="004D4755">
        <w:trPr>
          <w:trHeight w:val="28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4E30A67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X2021002466</w:t>
            </w:r>
          </w:p>
        </w:tc>
        <w:tc>
          <w:tcPr>
            <w:tcW w:w="1701" w:type="dxa"/>
            <w:tcBorders>
              <w:top w:val="nil"/>
              <w:left w:val="nil"/>
              <w:bottom w:val="dashed" w:sz="4" w:space="0" w:color="000000"/>
              <w:right w:val="dashed" w:sz="4" w:space="0" w:color="000000"/>
            </w:tcBorders>
            <w:shd w:val="clear" w:color="000000" w:fill="FFFFFF"/>
            <w:noWrap/>
            <w:vAlign w:val="bottom"/>
            <w:hideMark/>
          </w:tcPr>
          <w:p w14:paraId="3B6EC46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vAlign w:val="bottom"/>
            <w:hideMark/>
          </w:tcPr>
          <w:p w14:paraId="23724EF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MC.15 2021 TRANSFERENCIA DE CREDIT ST</w:t>
            </w:r>
            <w:r w:rsidRPr="008F0CDA">
              <w:rPr>
                <w:rFonts w:eastAsia="Times New Roman" w:cs="Arial"/>
                <w:color w:val="000000"/>
                <w:lang w:val="ca-ES" w:eastAsia="ca-ES"/>
              </w:rPr>
              <w:br/>
              <w:t>INDEMNITZACIO SUVISA INF_CINT (1.2.2) CONTROL PE  03092021</w:t>
            </w:r>
          </w:p>
        </w:tc>
      </w:tr>
      <w:tr w:rsidR="0064028A" w:rsidRPr="008F0CDA" w14:paraId="005AEA3D" w14:textId="77777777" w:rsidTr="004D4755">
        <w:trPr>
          <w:trHeight w:val="300"/>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658763A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X2021003593</w:t>
            </w:r>
          </w:p>
        </w:tc>
        <w:tc>
          <w:tcPr>
            <w:tcW w:w="1701" w:type="dxa"/>
            <w:tcBorders>
              <w:top w:val="nil"/>
              <w:left w:val="nil"/>
              <w:bottom w:val="dashed" w:sz="4" w:space="0" w:color="000000"/>
              <w:right w:val="dashed" w:sz="4" w:space="0" w:color="000000"/>
            </w:tcBorders>
            <w:shd w:val="clear" w:color="000000" w:fill="FFFFFF"/>
            <w:noWrap/>
            <w:vAlign w:val="bottom"/>
            <w:hideMark/>
          </w:tcPr>
          <w:p w14:paraId="1607256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vAlign w:val="bottom"/>
            <w:hideMark/>
          </w:tcPr>
          <w:p w14:paraId="2B33E16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MC.26 2021 MODIFICACIÓ DE CRÈDIT (PLE</w:t>
            </w:r>
            <w:r w:rsidRPr="008F0CDA">
              <w:rPr>
                <w:rFonts w:eastAsia="Times New Roman" w:cs="Arial"/>
                <w:color w:val="000000"/>
                <w:lang w:val="ca-ES" w:eastAsia="ca-ES"/>
              </w:rPr>
              <w:br/>
              <w:t>SETEMBRE) ESTUDIS VARIS INF_CINT (1.2.2) CONTROL PE  03092021</w:t>
            </w:r>
          </w:p>
        </w:tc>
      </w:tr>
      <w:tr w:rsidR="0064028A" w:rsidRPr="008F0CDA" w14:paraId="76963BBE" w14:textId="77777777" w:rsidTr="004D4755">
        <w:trPr>
          <w:trHeight w:val="300"/>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AD8D40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X2021003591</w:t>
            </w:r>
          </w:p>
        </w:tc>
        <w:tc>
          <w:tcPr>
            <w:tcW w:w="1701" w:type="dxa"/>
            <w:tcBorders>
              <w:top w:val="nil"/>
              <w:left w:val="nil"/>
              <w:bottom w:val="dashed" w:sz="4" w:space="0" w:color="000000"/>
              <w:right w:val="dashed" w:sz="4" w:space="0" w:color="000000"/>
            </w:tcBorders>
            <w:shd w:val="clear" w:color="000000" w:fill="FFFFFF"/>
            <w:noWrap/>
            <w:vAlign w:val="bottom"/>
            <w:hideMark/>
          </w:tcPr>
          <w:p w14:paraId="2B4A7D9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vAlign w:val="bottom"/>
            <w:hideMark/>
          </w:tcPr>
          <w:p w14:paraId="63C0CD7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MC.24 2021 MODIFICACIÓ DE CRÈDIT (PLE</w:t>
            </w:r>
            <w:r w:rsidRPr="008F0CDA">
              <w:rPr>
                <w:rFonts w:eastAsia="Times New Roman" w:cs="Arial"/>
                <w:color w:val="000000"/>
                <w:lang w:val="ca-ES" w:eastAsia="ca-ES"/>
              </w:rPr>
              <w:br/>
              <w:t>SETEMBRE) INDEMNITZACIÓ RABASSA INF_CINT (1.2.2) CONTROL PE  02092021</w:t>
            </w:r>
          </w:p>
        </w:tc>
      </w:tr>
      <w:tr w:rsidR="0064028A" w:rsidRPr="008F0CDA" w14:paraId="5480B973"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7C7EE41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X2021003284</w:t>
            </w:r>
          </w:p>
        </w:tc>
        <w:tc>
          <w:tcPr>
            <w:tcW w:w="1701" w:type="dxa"/>
            <w:tcBorders>
              <w:top w:val="nil"/>
              <w:left w:val="nil"/>
              <w:bottom w:val="dashed" w:sz="4" w:space="0" w:color="000000"/>
              <w:right w:val="dashed" w:sz="4" w:space="0" w:color="000000"/>
            </w:tcBorders>
            <w:shd w:val="clear" w:color="000000" w:fill="FFFFFF"/>
            <w:noWrap/>
            <w:vAlign w:val="bottom"/>
            <w:hideMark/>
          </w:tcPr>
          <w:p w14:paraId="2B01B1D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B10F48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MC.22 TRANSFERENCIA DE CREDIT CAP I ST/SP INF_CINT (1.2.1) CONTROL PE  30072021</w:t>
            </w:r>
          </w:p>
        </w:tc>
      </w:tr>
      <w:tr w:rsidR="0064028A" w:rsidRPr="008F0CDA" w14:paraId="4FA3DCB4"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695760C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X2021003209</w:t>
            </w:r>
          </w:p>
        </w:tc>
        <w:tc>
          <w:tcPr>
            <w:tcW w:w="1701" w:type="dxa"/>
            <w:tcBorders>
              <w:top w:val="nil"/>
              <w:left w:val="nil"/>
              <w:bottom w:val="dashed" w:sz="4" w:space="0" w:color="000000"/>
              <w:right w:val="dashed" w:sz="4" w:space="0" w:color="000000"/>
            </w:tcBorders>
            <w:shd w:val="clear" w:color="000000" w:fill="FFFFFF"/>
            <w:noWrap/>
            <w:vAlign w:val="bottom"/>
            <w:hideMark/>
          </w:tcPr>
          <w:p w14:paraId="58293AC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0C1389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MC.20 2021 GENERACIÓ DE CRÈDIT ST INF_CINT (1.2.3) CONTROL PE  26072021</w:t>
            </w:r>
          </w:p>
        </w:tc>
      </w:tr>
      <w:tr w:rsidR="0064028A" w:rsidRPr="008F0CDA" w14:paraId="553FFF9B"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C56D0E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X2021003211</w:t>
            </w:r>
          </w:p>
        </w:tc>
        <w:tc>
          <w:tcPr>
            <w:tcW w:w="1701" w:type="dxa"/>
            <w:tcBorders>
              <w:top w:val="nil"/>
              <w:left w:val="nil"/>
              <w:bottom w:val="dashed" w:sz="4" w:space="0" w:color="000000"/>
              <w:right w:val="dashed" w:sz="4" w:space="0" w:color="000000"/>
            </w:tcBorders>
            <w:shd w:val="clear" w:color="000000" w:fill="FFFFFF"/>
            <w:noWrap/>
            <w:vAlign w:val="bottom"/>
            <w:hideMark/>
          </w:tcPr>
          <w:p w14:paraId="09996D9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5E0DDF6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MC.21 2021 TRANSFERÈNCIA DE CRÈDIT SP INF_CINT (1.2.1) CONTROL PE  26072021</w:t>
            </w:r>
          </w:p>
        </w:tc>
      </w:tr>
      <w:tr w:rsidR="0064028A" w:rsidRPr="008F0CDA" w14:paraId="75047C18"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133DB5F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X2021001994</w:t>
            </w:r>
          </w:p>
        </w:tc>
        <w:tc>
          <w:tcPr>
            <w:tcW w:w="1701" w:type="dxa"/>
            <w:tcBorders>
              <w:top w:val="nil"/>
              <w:left w:val="nil"/>
              <w:bottom w:val="dashed" w:sz="4" w:space="0" w:color="000000"/>
              <w:right w:val="dashed" w:sz="4" w:space="0" w:color="000000"/>
            </w:tcBorders>
            <w:shd w:val="clear" w:color="000000" w:fill="FFFFFF"/>
            <w:noWrap/>
            <w:vAlign w:val="bottom"/>
            <w:hideMark/>
          </w:tcPr>
          <w:p w14:paraId="417A008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0073C97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MC.10 2021 GENERACIO CREDIT - ELECCIONS INF_CINT (1.2.3) CONTROL PE  26072021</w:t>
            </w:r>
          </w:p>
        </w:tc>
      </w:tr>
      <w:tr w:rsidR="0064028A" w:rsidRPr="008F0CDA" w14:paraId="362C3BCF"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4819A8D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X2021003048</w:t>
            </w:r>
          </w:p>
        </w:tc>
        <w:tc>
          <w:tcPr>
            <w:tcW w:w="1701" w:type="dxa"/>
            <w:tcBorders>
              <w:top w:val="nil"/>
              <w:left w:val="nil"/>
              <w:bottom w:val="dashed" w:sz="4" w:space="0" w:color="000000"/>
              <w:right w:val="dashed" w:sz="4" w:space="0" w:color="000000"/>
            </w:tcBorders>
            <w:shd w:val="clear" w:color="000000" w:fill="FFFFFF"/>
            <w:noWrap/>
            <w:vAlign w:val="bottom"/>
            <w:hideMark/>
          </w:tcPr>
          <w:p w14:paraId="1B6E484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0D8547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MC.19 2021 TRANSFERÈNCIA DE CRÈDIT ST INF_CINT (1.2.1) CONTROL PE  26072021</w:t>
            </w:r>
          </w:p>
        </w:tc>
      </w:tr>
      <w:tr w:rsidR="0064028A" w:rsidRPr="008F0CDA" w14:paraId="37FB50E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9FF360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X2021001866</w:t>
            </w:r>
          </w:p>
        </w:tc>
        <w:tc>
          <w:tcPr>
            <w:tcW w:w="1701" w:type="dxa"/>
            <w:tcBorders>
              <w:top w:val="nil"/>
              <w:left w:val="nil"/>
              <w:bottom w:val="dashed" w:sz="4" w:space="0" w:color="000000"/>
              <w:right w:val="dashed" w:sz="4" w:space="0" w:color="000000"/>
            </w:tcBorders>
            <w:shd w:val="clear" w:color="000000" w:fill="FFFFFF"/>
            <w:noWrap/>
            <w:vAlign w:val="bottom"/>
            <w:hideMark/>
          </w:tcPr>
          <w:p w14:paraId="2EC9D0B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0F57D7B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(DIPU05) PRESTEC DE 200.000 € ANY 2021 CAIXA CREDIT DIPUTACIO INF_CINT (1.4.2) CONTROL PE  02062021</w:t>
            </w:r>
          </w:p>
        </w:tc>
      </w:tr>
      <w:tr w:rsidR="0064028A" w:rsidRPr="008F0CDA" w14:paraId="505E82D5"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F5BD4C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X2021002762</w:t>
            </w:r>
          </w:p>
        </w:tc>
        <w:tc>
          <w:tcPr>
            <w:tcW w:w="1701" w:type="dxa"/>
            <w:tcBorders>
              <w:top w:val="nil"/>
              <w:left w:val="nil"/>
              <w:bottom w:val="dashed" w:sz="4" w:space="0" w:color="000000"/>
              <w:right w:val="dashed" w:sz="4" w:space="0" w:color="000000"/>
            </w:tcBorders>
            <w:shd w:val="clear" w:color="000000" w:fill="FFFFFF"/>
            <w:noWrap/>
            <w:vAlign w:val="bottom"/>
            <w:hideMark/>
          </w:tcPr>
          <w:p w14:paraId="40FEEA3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0E6B95C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MC.18 2021 GENERACIO DE CREDIT SP INF_CINT (1.2.3) CONTROL PE  07072021</w:t>
            </w:r>
          </w:p>
        </w:tc>
      </w:tr>
      <w:tr w:rsidR="0064028A" w:rsidRPr="008F0CDA" w14:paraId="2949935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4CE096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X2021002630</w:t>
            </w:r>
          </w:p>
        </w:tc>
        <w:tc>
          <w:tcPr>
            <w:tcW w:w="1701" w:type="dxa"/>
            <w:tcBorders>
              <w:top w:val="nil"/>
              <w:left w:val="nil"/>
              <w:bottom w:val="dashed" w:sz="4" w:space="0" w:color="000000"/>
              <w:right w:val="dashed" w:sz="4" w:space="0" w:color="000000"/>
            </w:tcBorders>
            <w:shd w:val="clear" w:color="000000" w:fill="FFFFFF"/>
            <w:noWrap/>
            <w:vAlign w:val="bottom"/>
            <w:hideMark/>
          </w:tcPr>
          <w:p w14:paraId="7F4BC76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192E88F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MC.17 2021 TRANSFERENCIA DE CREDIT ST INF_CINT (1.2.1) CONTROL PE  28062021</w:t>
            </w:r>
          </w:p>
        </w:tc>
      </w:tr>
      <w:tr w:rsidR="0064028A" w:rsidRPr="008F0CDA" w14:paraId="5B8D19E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06A67D7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X2021002508</w:t>
            </w:r>
          </w:p>
        </w:tc>
        <w:tc>
          <w:tcPr>
            <w:tcW w:w="1701" w:type="dxa"/>
            <w:tcBorders>
              <w:top w:val="nil"/>
              <w:left w:val="nil"/>
              <w:bottom w:val="dashed" w:sz="4" w:space="0" w:color="000000"/>
              <w:right w:val="dashed" w:sz="4" w:space="0" w:color="000000"/>
            </w:tcBorders>
            <w:shd w:val="clear" w:color="000000" w:fill="FFFFFF"/>
            <w:noWrap/>
            <w:vAlign w:val="bottom"/>
            <w:hideMark/>
          </w:tcPr>
          <w:p w14:paraId="3C28510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1B8D9E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MC.16 2021 GENERACIÓ DE CRÈDIT ST INF_CINT (1.2.3) CONTROL PE  15062021</w:t>
            </w:r>
          </w:p>
        </w:tc>
      </w:tr>
      <w:tr w:rsidR="0064028A" w:rsidRPr="008F0CDA" w14:paraId="618CC798"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4F27DE2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lastRenderedPageBreak/>
              <w:t>X2021001414</w:t>
            </w:r>
          </w:p>
        </w:tc>
        <w:tc>
          <w:tcPr>
            <w:tcW w:w="1701" w:type="dxa"/>
            <w:tcBorders>
              <w:top w:val="nil"/>
              <w:left w:val="nil"/>
              <w:bottom w:val="dashed" w:sz="4" w:space="0" w:color="000000"/>
              <w:right w:val="dashed" w:sz="4" w:space="0" w:color="000000"/>
            </w:tcBorders>
            <w:shd w:val="clear" w:color="000000" w:fill="FFFFFF"/>
            <w:noWrap/>
            <w:vAlign w:val="bottom"/>
            <w:hideMark/>
          </w:tcPr>
          <w:p w14:paraId="478173B3"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C40807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PRESTEC 2021 (BBVA11) BANCO BILBAO VIZAYA INF_CINT (1.4.2) CONTROL PE  08062021</w:t>
            </w:r>
          </w:p>
        </w:tc>
      </w:tr>
      <w:tr w:rsidR="0064028A" w:rsidRPr="008F0CDA" w14:paraId="6C1E29CF"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70D1E9C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X2021002327</w:t>
            </w:r>
          </w:p>
        </w:tc>
        <w:tc>
          <w:tcPr>
            <w:tcW w:w="1701" w:type="dxa"/>
            <w:tcBorders>
              <w:top w:val="nil"/>
              <w:left w:val="nil"/>
              <w:bottom w:val="dashed" w:sz="4" w:space="0" w:color="000000"/>
              <w:right w:val="dashed" w:sz="4" w:space="0" w:color="000000"/>
            </w:tcBorders>
            <w:shd w:val="clear" w:color="000000" w:fill="FFFFFF"/>
            <w:noWrap/>
            <w:vAlign w:val="bottom"/>
            <w:hideMark/>
          </w:tcPr>
          <w:p w14:paraId="4003910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63DE8EE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MC.14 2021 TRANSFERENCIA DE CREDIT SG-SP INF_CINT (1.2.1) CONTROL PE  08062021</w:t>
            </w:r>
          </w:p>
        </w:tc>
      </w:tr>
      <w:tr w:rsidR="0064028A" w:rsidRPr="008F0CDA" w14:paraId="73F151D5"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5C36D2DF"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X2021002261</w:t>
            </w:r>
          </w:p>
        </w:tc>
        <w:tc>
          <w:tcPr>
            <w:tcW w:w="1701" w:type="dxa"/>
            <w:tcBorders>
              <w:top w:val="nil"/>
              <w:left w:val="nil"/>
              <w:bottom w:val="dashed" w:sz="4" w:space="0" w:color="000000"/>
              <w:right w:val="dashed" w:sz="4" w:space="0" w:color="000000"/>
            </w:tcBorders>
            <w:shd w:val="clear" w:color="000000" w:fill="FFFFFF"/>
            <w:noWrap/>
            <w:vAlign w:val="bottom"/>
            <w:hideMark/>
          </w:tcPr>
          <w:p w14:paraId="3E44ABC6"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6B7EA0F2"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CONV SP DECO 2021 RUTA GUERRA CIVIL INF_CINT (1.8.2) CONTROL PE  07062021</w:t>
            </w:r>
          </w:p>
        </w:tc>
      </w:tr>
      <w:tr w:rsidR="0064028A" w:rsidRPr="008F0CDA" w14:paraId="6AB4913F"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0BDD443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X2021002227</w:t>
            </w:r>
          </w:p>
        </w:tc>
        <w:tc>
          <w:tcPr>
            <w:tcW w:w="1701" w:type="dxa"/>
            <w:tcBorders>
              <w:top w:val="nil"/>
              <w:left w:val="nil"/>
              <w:bottom w:val="dashed" w:sz="4" w:space="0" w:color="000000"/>
              <w:right w:val="dashed" w:sz="4" w:space="0" w:color="000000"/>
            </w:tcBorders>
            <w:shd w:val="clear" w:color="000000" w:fill="FFFFFF"/>
            <w:noWrap/>
            <w:vAlign w:val="bottom"/>
            <w:hideMark/>
          </w:tcPr>
          <w:p w14:paraId="428E410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66627878"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MC.13 2021 TRANSFERENCIA DE CREDIT SG INF_CINT (1.2.1) CONTROL PE  20052021</w:t>
            </w:r>
          </w:p>
        </w:tc>
      </w:tr>
      <w:tr w:rsidR="0064028A" w:rsidRPr="008F0CDA" w14:paraId="035B71B4"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2C350F2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X2021002023</w:t>
            </w:r>
          </w:p>
        </w:tc>
        <w:tc>
          <w:tcPr>
            <w:tcW w:w="1701" w:type="dxa"/>
            <w:tcBorders>
              <w:top w:val="nil"/>
              <w:left w:val="nil"/>
              <w:bottom w:val="dashed" w:sz="4" w:space="0" w:color="000000"/>
              <w:right w:val="dashed" w:sz="4" w:space="0" w:color="000000"/>
            </w:tcBorders>
            <w:shd w:val="clear" w:color="000000" w:fill="FFFFFF"/>
            <w:noWrap/>
            <w:vAlign w:val="bottom"/>
            <w:hideMark/>
          </w:tcPr>
          <w:p w14:paraId="0A9423C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02CD7B0"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MC.12 2021 GENERACIÓ DE CRÈDIT ST INF_CINT (1.2.3) CONTROL PE  11052021</w:t>
            </w:r>
          </w:p>
        </w:tc>
      </w:tr>
      <w:tr w:rsidR="0064028A" w:rsidRPr="008F0CDA" w14:paraId="4331A2CC" w14:textId="77777777" w:rsidTr="004D4755">
        <w:trPr>
          <w:trHeight w:val="28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6625B61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X2021001626</w:t>
            </w:r>
          </w:p>
        </w:tc>
        <w:tc>
          <w:tcPr>
            <w:tcW w:w="1701" w:type="dxa"/>
            <w:tcBorders>
              <w:top w:val="nil"/>
              <w:left w:val="nil"/>
              <w:bottom w:val="dashed" w:sz="4" w:space="0" w:color="000000"/>
              <w:right w:val="dashed" w:sz="4" w:space="0" w:color="000000"/>
            </w:tcBorders>
            <w:shd w:val="clear" w:color="000000" w:fill="FFFFFF"/>
            <w:noWrap/>
            <w:vAlign w:val="bottom"/>
            <w:hideMark/>
          </w:tcPr>
          <w:p w14:paraId="4FC891C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vAlign w:val="bottom"/>
            <w:hideMark/>
          </w:tcPr>
          <w:p w14:paraId="5C8DB3A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CONV SP JOVE APROVACIO CONVENI DE</w:t>
            </w:r>
            <w:r w:rsidRPr="008F0CDA">
              <w:rPr>
                <w:rFonts w:eastAsia="Times New Roman" w:cs="Arial"/>
                <w:color w:val="000000"/>
                <w:lang w:val="ca-ES" w:eastAsia="ca-ES"/>
              </w:rPr>
              <w:br/>
              <w:t>COL·LABORACIO ENTRE ELS AJUNTAMENTS DE CABRILS, EL MASNOU,</w:t>
            </w:r>
            <w:r w:rsidRPr="008F0CDA">
              <w:rPr>
                <w:rFonts w:eastAsia="Times New Roman" w:cs="Arial"/>
                <w:color w:val="000000"/>
                <w:lang w:val="ca-ES" w:eastAsia="ca-ES"/>
              </w:rPr>
              <w:br/>
              <w:t>MONTGAT, TIANA I VILASSAR DE MAR PER A L'ORGANITZACIO MARESMUSIC</w:t>
            </w:r>
            <w:r w:rsidRPr="008F0CDA">
              <w:rPr>
                <w:rFonts w:eastAsia="Times New Roman" w:cs="Arial"/>
                <w:color w:val="000000"/>
                <w:lang w:val="ca-ES" w:eastAsia="ca-ES"/>
              </w:rPr>
              <w:br/>
              <w:t>2021 (17A. EDICIO) INF_CINT (1.8.2) CONTROL PE  12052021</w:t>
            </w:r>
          </w:p>
        </w:tc>
      </w:tr>
      <w:tr w:rsidR="0064028A" w:rsidRPr="008F0CDA" w14:paraId="33542876" w14:textId="77777777" w:rsidTr="004D4755">
        <w:trPr>
          <w:trHeight w:val="270"/>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623F4E7D"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X2021001829</w:t>
            </w:r>
          </w:p>
        </w:tc>
        <w:tc>
          <w:tcPr>
            <w:tcW w:w="1701" w:type="dxa"/>
            <w:tcBorders>
              <w:top w:val="nil"/>
              <w:left w:val="nil"/>
              <w:bottom w:val="dashed" w:sz="4" w:space="0" w:color="000000"/>
              <w:right w:val="dashed" w:sz="4" w:space="0" w:color="000000"/>
            </w:tcBorders>
            <w:shd w:val="clear" w:color="000000" w:fill="FFFFFF"/>
            <w:noWrap/>
            <w:vAlign w:val="bottom"/>
            <w:hideMark/>
          </w:tcPr>
          <w:p w14:paraId="31B2FE3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vAlign w:val="bottom"/>
            <w:hideMark/>
          </w:tcPr>
          <w:p w14:paraId="3ACF073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MC.09 2021 SUPLEMENT CRÈDIT - CRÈDIT</w:t>
            </w:r>
            <w:r w:rsidRPr="008F0CDA">
              <w:rPr>
                <w:rFonts w:eastAsia="Times New Roman" w:cs="Arial"/>
                <w:color w:val="000000"/>
                <w:lang w:val="ca-ES" w:eastAsia="ca-ES"/>
              </w:rPr>
              <w:br/>
              <w:t>EXTRAORDINARI INF_CINT (1.2.6) CONTROL PE  07052021</w:t>
            </w:r>
          </w:p>
        </w:tc>
      </w:tr>
      <w:tr w:rsidR="0064028A" w:rsidRPr="008F0CDA" w14:paraId="4131E893"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EA1172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X2021001414</w:t>
            </w:r>
          </w:p>
        </w:tc>
        <w:tc>
          <w:tcPr>
            <w:tcW w:w="1701" w:type="dxa"/>
            <w:tcBorders>
              <w:top w:val="nil"/>
              <w:left w:val="nil"/>
              <w:bottom w:val="dashed" w:sz="4" w:space="0" w:color="000000"/>
              <w:right w:val="dashed" w:sz="4" w:space="0" w:color="000000"/>
            </w:tcBorders>
            <w:shd w:val="clear" w:color="000000" w:fill="FFFFFF"/>
            <w:noWrap/>
            <w:vAlign w:val="bottom"/>
            <w:hideMark/>
          </w:tcPr>
          <w:p w14:paraId="4501F64E"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752DE95"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PRESTEC 2021 (BBVA11) BANCO BILBAO VIZAYA INF_CINT (1.4.2) CONTROL PE  10052021</w:t>
            </w:r>
          </w:p>
        </w:tc>
      </w:tr>
      <w:tr w:rsidR="0064028A" w:rsidRPr="008F0CDA" w14:paraId="46AB1F0C"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32B41F5A"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X2021001997</w:t>
            </w:r>
          </w:p>
        </w:tc>
        <w:tc>
          <w:tcPr>
            <w:tcW w:w="1701" w:type="dxa"/>
            <w:tcBorders>
              <w:top w:val="nil"/>
              <w:left w:val="nil"/>
              <w:bottom w:val="dashed" w:sz="4" w:space="0" w:color="000000"/>
              <w:right w:val="dashed" w:sz="4" w:space="0" w:color="000000"/>
            </w:tcBorders>
            <w:shd w:val="clear" w:color="000000" w:fill="FFFFFF"/>
            <w:noWrap/>
            <w:vAlign w:val="bottom"/>
            <w:hideMark/>
          </w:tcPr>
          <w:p w14:paraId="4323924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6AF1AF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MC.11 2021 TRANSFERENCIA CREDIT ST INF_CINT (1.2.1) CONTROL PE  07052021</w:t>
            </w:r>
          </w:p>
        </w:tc>
      </w:tr>
      <w:tr w:rsidR="0064028A" w:rsidRPr="008F0CDA" w14:paraId="745C87A4"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2DD2DF9C"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X2021000498</w:t>
            </w:r>
          </w:p>
        </w:tc>
        <w:tc>
          <w:tcPr>
            <w:tcW w:w="1701" w:type="dxa"/>
            <w:tcBorders>
              <w:top w:val="nil"/>
              <w:left w:val="nil"/>
              <w:bottom w:val="dashed" w:sz="4" w:space="0" w:color="000000"/>
              <w:right w:val="dashed" w:sz="4" w:space="0" w:color="000000"/>
            </w:tcBorders>
            <w:shd w:val="clear" w:color="000000" w:fill="FFFFFF"/>
            <w:noWrap/>
            <w:vAlign w:val="bottom"/>
            <w:hideMark/>
          </w:tcPr>
          <w:p w14:paraId="0DD92BC2"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5F705AE9"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MC.04 2021 TRANSFERENCIA DE CREDIT ST I POLICIA INF_CINT (1.2.1) CONTROL PE  MC.04 2021 TRANSFERÈNCIA 28042021</w:t>
            </w:r>
          </w:p>
        </w:tc>
      </w:tr>
      <w:tr w:rsidR="0064028A" w:rsidRPr="008F0CDA" w14:paraId="5D23FF79"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1CCC871B"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X2021001537</w:t>
            </w:r>
          </w:p>
        </w:tc>
        <w:tc>
          <w:tcPr>
            <w:tcW w:w="1701" w:type="dxa"/>
            <w:tcBorders>
              <w:top w:val="nil"/>
              <w:left w:val="nil"/>
              <w:bottom w:val="dashed" w:sz="4" w:space="0" w:color="000000"/>
              <w:right w:val="dashed" w:sz="4" w:space="0" w:color="000000"/>
            </w:tcBorders>
            <w:shd w:val="clear" w:color="000000" w:fill="FFFFFF"/>
            <w:noWrap/>
            <w:vAlign w:val="bottom"/>
            <w:hideMark/>
          </w:tcPr>
          <w:p w14:paraId="6D67D94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44070A54"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MC.08 2021 GENERACIÓ DE CRÈDIT SP INF_CINT (1.2.3) CONTROL PE MC.08 2021 GENERACIÓ CRÈDIT SP 13042021</w:t>
            </w:r>
          </w:p>
        </w:tc>
      </w:tr>
      <w:tr w:rsidR="0064028A" w:rsidRPr="008F0CDA" w14:paraId="28B5E701" w14:textId="77777777" w:rsidTr="004D4755">
        <w:trPr>
          <w:trHeight w:val="315"/>
        </w:trPr>
        <w:tc>
          <w:tcPr>
            <w:tcW w:w="1555" w:type="dxa"/>
            <w:tcBorders>
              <w:top w:val="nil"/>
              <w:left w:val="dashed" w:sz="4" w:space="0" w:color="000000"/>
              <w:bottom w:val="dashed" w:sz="4" w:space="0" w:color="000000"/>
              <w:right w:val="dashed" w:sz="4" w:space="0" w:color="000000"/>
            </w:tcBorders>
            <w:shd w:val="clear" w:color="000000" w:fill="FFFFFF"/>
            <w:noWrap/>
            <w:vAlign w:val="bottom"/>
            <w:hideMark/>
          </w:tcPr>
          <w:p w14:paraId="490C9F52"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X2020004474</w:t>
            </w:r>
          </w:p>
        </w:tc>
        <w:tc>
          <w:tcPr>
            <w:tcW w:w="1701" w:type="dxa"/>
            <w:tcBorders>
              <w:top w:val="nil"/>
              <w:left w:val="nil"/>
              <w:bottom w:val="dashed" w:sz="4" w:space="0" w:color="000000"/>
              <w:right w:val="dashed" w:sz="4" w:space="0" w:color="000000"/>
            </w:tcBorders>
            <w:shd w:val="clear" w:color="000000" w:fill="FFFFFF"/>
            <w:noWrap/>
            <w:vAlign w:val="bottom"/>
            <w:hideMark/>
          </w:tcPr>
          <w:p w14:paraId="0448E8E1"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DE CONFORMITAT</w:t>
            </w:r>
          </w:p>
        </w:tc>
        <w:tc>
          <w:tcPr>
            <w:tcW w:w="5816" w:type="dxa"/>
            <w:tcBorders>
              <w:top w:val="nil"/>
              <w:left w:val="nil"/>
              <w:bottom w:val="dashed" w:sz="4" w:space="0" w:color="000000"/>
              <w:right w:val="dashed" w:sz="4" w:space="0" w:color="000000"/>
            </w:tcBorders>
            <w:shd w:val="clear" w:color="000000" w:fill="FFFFFF"/>
            <w:noWrap/>
            <w:vAlign w:val="bottom"/>
            <w:hideMark/>
          </w:tcPr>
          <w:p w14:paraId="7C1ABC47" w14:textId="77777777" w:rsidR="0064028A" w:rsidRPr="008F0CDA" w:rsidRDefault="0064028A" w:rsidP="004D4755">
            <w:pPr>
              <w:spacing w:after="0" w:line="240" w:lineRule="auto"/>
              <w:rPr>
                <w:rFonts w:eastAsia="Times New Roman" w:cs="Arial"/>
                <w:color w:val="000000"/>
                <w:lang w:val="ca-ES" w:eastAsia="ca-ES"/>
              </w:rPr>
            </w:pPr>
            <w:r w:rsidRPr="008F0CDA">
              <w:rPr>
                <w:rFonts w:eastAsia="Times New Roman" w:cs="Arial"/>
                <w:color w:val="000000"/>
                <w:lang w:val="ca-ES" w:eastAsia="ca-ES"/>
              </w:rPr>
              <w:t>SG/PAT-04/20. PRESTACIO SERVEI TEMPORADA DE GUINGUETES A LA PLATJA DE VILASSAR DE MAR INF_CINT (1.5.4) CONTROL PE  07042021</w:t>
            </w:r>
          </w:p>
        </w:tc>
      </w:tr>
    </w:tbl>
    <w:p w14:paraId="656BEAE7" w14:textId="77777777" w:rsidR="0064028A" w:rsidRPr="008F0CDA" w:rsidRDefault="0064028A" w:rsidP="0064028A">
      <w:pPr>
        <w:spacing w:after="0" w:line="240" w:lineRule="auto"/>
        <w:ind w:left="567"/>
        <w:contextualSpacing/>
        <w:rPr>
          <w:rFonts w:eastAsia="Times New Roman" w:cs="Arial"/>
          <w:lang w:val="ca-ES"/>
        </w:rPr>
      </w:pPr>
    </w:p>
    <w:p w14:paraId="781F7C14" w14:textId="77777777" w:rsidR="0064028A" w:rsidRPr="008F0CDA" w:rsidRDefault="0064028A" w:rsidP="0064028A">
      <w:pPr>
        <w:spacing w:after="0" w:line="240" w:lineRule="auto"/>
        <w:ind w:left="426"/>
        <w:rPr>
          <w:rFonts w:eastAsia="Times New Roman" w:cs="Arial"/>
          <w:lang w:val="ca-ES"/>
        </w:rPr>
      </w:pPr>
    </w:p>
    <w:p w14:paraId="6AE7F523" w14:textId="77777777" w:rsidR="0064028A" w:rsidRPr="008F0CDA" w:rsidRDefault="0064028A" w:rsidP="0064028A">
      <w:pPr>
        <w:numPr>
          <w:ilvl w:val="1"/>
          <w:numId w:val="1"/>
        </w:numPr>
        <w:spacing w:after="0" w:line="240" w:lineRule="auto"/>
        <w:rPr>
          <w:rFonts w:cs="Arial"/>
          <w:b/>
          <w:bCs/>
          <w:lang w:val="ca-ES"/>
        </w:rPr>
      </w:pPr>
      <w:bookmarkStart w:id="2" w:name="_Hlk38869258"/>
      <w:r w:rsidRPr="008F0CDA">
        <w:rPr>
          <w:rFonts w:cs="Arial"/>
          <w:b/>
          <w:bCs/>
          <w:lang w:val="ca-ES"/>
        </w:rPr>
        <w:t xml:space="preserve">Actuacions de control permanent </w:t>
      </w:r>
      <w:proofErr w:type="spellStart"/>
      <w:r w:rsidRPr="008F0CDA">
        <w:rPr>
          <w:rFonts w:cs="Arial"/>
          <w:b/>
          <w:bCs/>
          <w:lang w:val="ca-ES"/>
        </w:rPr>
        <w:t>planificables</w:t>
      </w:r>
      <w:proofErr w:type="spellEnd"/>
      <w:r w:rsidRPr="008F0CDA">
        <w:rPr>
          <w:rFonts w:cs="Arial"/>
          <w:b/>
          <w:bCs/>
          <w:lang w:val="ca-ES"/>
        </w:rPr>
        <w:t xml:space="preserve"> obligatòries (article 31.2 RCIL):</w:t>
      </w:r>
    </w:p>
    <w:p w14:paraId="5FB432E1" w14:textId="77777777" w:rsidR="0064028A" w:rsidRPr="008F0CDA" w:rsidRDefault="0064028A" w:rsidP="0064028A">
      <w:pPr>
        <w:spacing w:after="0" w:line="240" w:lineRule="auto"/>
        <w:ind w:left="426"/>
        <w:contextualSpacing/>
        <w:rPr>
          <w:rFonts w:eastAsia="Times New Roman" w:cs="Arial"/>
          <w:lang w:val="ca-ES"/>
        </w:rPr>
      </w:pPr>
      <w:r w:rsidRPr="008F0CDA">
        <w:rPr>
          <w:rFonts w:eastAsia="Times New Roman" w:cs="Arial"/>
          <w:lang w:val="ca-ES"/>
        </w:rPr>
        <w:t xml:space="preserve">Els informes de control permanent </w:t>
      </w:r>
      <w:proofErr w:type="spellStart"/>
      <w:r w:rsidRPr="008F0CDA">
        <w:rPr>
          <w:rFonts w:eastAsia="Times New Roman" w:cs="Arial"/>
          <w:lang w:val="ca-ES"/>
        </w:rPr>
        <w:t>planificables</w:t>
      </w:r>
      <w:proofErr w:type="spellEnd"/>
      <w:r w:rsidRPr="008F0CDA">
        <w:rPr>
          <w:rFonts w:eastAsia="Times New Roman" w:cs="Arial"/>
          <w:lang w:val="ca-ES"/>
        </w:rPr>
        <w:t xml:space="preserve"> obligatoris emesos durant l’exercici són els que es mostren a continuació:</w:t>
      </w:r>
    </w:p>
    <w:p w14:paraId="1F10C29F" w14:textId="77777777" w:rsidR="0064028A" w:rsidRPr="008F0CDA" w:rsidRDefault="0064028A" w:rsidP="0064028A">
      <w:pPr>
        <w:spacing w:after="0" w:line="240" w:lineRule="auto"/>
        <w:rPr>
          <w:rFonts w:cs="Arial"/>
          <w:b/>
          <w:bCs/>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842"/>
      </w:tblGrid>
      <w:tr w:rsidR="0064028A" w:rsidRPr="008F0CDA" w14:paraId="450DF88D" w14:textId="77777777" w:rsidTr="004D4755">
        <w:tc>
          <w:tcPr>
            <w:tcW w:w="3543" w:type="dxa"/>
            <w:shd w:val="clear" w:color="auto" w:fill="auto"/>
          </w:tcPr>
          <w:p w14:paraId="61072247" w14:textId="77777777" w:rsidR="0064028A" w:rsidRPr="008F0CDA" w:rsidRDefault="0064028A" w:rsidP="004D4755">
            <w:pPr>
              <w:spacing w:after="0" w:line="240" w:lineRule="auto"/>
              <w:rPr>
                <w:rFonts w:cs="Arial"/>
                <w:b/>
                <w:bCs/>
                <w:lang w:val="ca-ES"/>
              </w:rPr>
            </w:pPr>
            <w:r w:rsidRPr="008F0CDA">
              <w:rPr>
                <w:rFonts w:cs="Arial"/>
                <w:b/>
                <w:bCs/>
                <w:lang w:val="ca-ES"/>
              </w:rPr>
              <w:t>Nom entitat local</w:t>
            </w:r>
            <w:r w:rsidRPr="008F0CDA">
              <w:rPr>
                <w:rFonts w:cs="Arial"/>
                <w:b/>
                <w:bCs/>
                <w:vertAlign w:val="superscript"/>
                <w:lang w:val="ca-ES"/>
              </w:rPr>
              <w:footnoteReference w:id="1"/>
            </w:r>
          </w:p>
        </w:tc>
        <w:tc>
          <w:tcPr>
            <w:tcW w:w="5529" w:type="dxa"/>
            <w:shd w:val="clear" w:color="auto" w:fill="auto"/>
          </w:tcPr>
          <w:p w14:paraId="69BAF9CC" w14:textId="77777777" w:rsidR="0064028A" w:rsidRPr="008F0CDA" w:rsidRDefault="0064028A" w:rsidP="004D4755">
            <w:pPr>
              <w:spacing w:after="0" w:line="240" w:lineRule="auto"/>
              <w:rPr>
                <w:rFonts w:cs="Arial"/>
                <w:b/>
                <w:bCs/>
                <w:lang w:val="ca-ES"/>
              </w:rPr>
            </w:pPr>
            <w:r w:rsidRPr="008F0CDA">
              <w:rPr>
                <w:rFonts w:cs="Arial"/>
                <w:b/>
                <w:bCs/>
                <w:lang w:val="ca-ES"/>
              </w:rPr>
              <w:t>Actuació</w:t>
            </w:r>
          </w:p>
        </w:tc>
      </w:tr>
      <w:tr w:rsidR="0064028A" w:rsidRPr="008F0CDA" w14:paraId="25BAE0A2" w14:textId="77777777" w:rsidTr="004D4755">
        <w:tc>
          <w:tcPr>
            <w:tcW w:w="3543" w:type="dxa"/>
            <w:shd w:val="clear" w:color="auto" w:fill="auto"/>
          </w:tcPr>
          <w:p w14:paraId="44051336" w14:textId="77777777" w:rsidR="0064028A" w:rsidRPr="008F0CDA" w:rsidRDefault="0064028A" w:rsidP="004D4755">
            <w:pPr>
              <w:spacing w:after="0" w:line="240" w:lineRule="auto"/>
              <w:rPr>
                <w:rFonts w:cs="Arial"/>
                <w:lang w:val="ca-ES"/>
              </w:rPr>
            </w:pPr>
            <w:r w:rsidRPr="008F0CDA">
              <w:rPr>
                <w:rFonts w:cs="Arial"/>
                <w:lang w:val="ca-ES"/>
              </w:rPr>
              <w:t>Ajuntament de Vilassar de Mar</w:t>
            </w:r>
          </w:p>
        </w:tc>
        <w:tc>
          <w:tcPr>
            <w:tcW w:w="5529" w:type="dxa"/>
            <w:shd w:val="clear" w:color="auto" w:fill="auto"/>
          </w:tcPr>
          <w:p w14:paraId="11BEDE3B"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L’auditoria de sistemes per verificar que els corresponents registres comptables de factures compleixen amb les condicions de funcionament que preveu la Llei 25/2013 i la normativa de desenvolupament i, en particular, que no queden retingudes factures presentades al punt general d'entrada de factures electròniques, </w:t>
            </w:r>
            <w:r w:rsidRPr="008F0CDA">
              <w:rPr>
                <w:rFonts w:cs="Arial"/>
                <w:color w:val="000000"/>
                <w:lang w:val="ca-ES" w:eastAsia="es-ES"/>
              </w:rPr>
              <w:lastRenderedPageBreak/>
              <w:t xml:space="preserve">dirigides a òrgans o entitats de la respectiva entitat, en cap de les fases del procés, establerta en l’article 12.3 de la Llei 25/2013. </w:t>
            </w:r>
          </w:p>
          <w:p w14:paraId="62602837" w14:textId="77777777" w:rsidR="0064028A" w:rsidRPr="008F0CDA" w:rsidRDefault="0064028A" w:rsidP="004D4755">
            <w:pPr>
              <w:autoSpaceDE w:val="0"/>
              <w:autoSpaceDN w:val="0"/>
              <w:adjustRightInd w:val="0"/>
              <w:spacing w:after="0" w:line="240" w:lineRule="auto"/>
              <w:rPr>
                <w:rFonts w:cs="Arial"/>
                <w:color w:val="000000"/>
                <w:lang w:val="ca-ES" w:eastAsia="es-ES"/>
              </w:rPr>
            </w:pPr>
          </w:p>
          <w:p w14:paraId="1DF3BB52"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L’informe d’avaluació del compliment de la normativa en matèria de morositat previst a l’article 12.2 de la Llei 25/2013. </w:t>
            </w:r>
          </w:p>
          <w:p w14:paraId="2A65FD80" w14:textId="77777777" w:rsidR="0064028A" w:rsidRPr="008F0CDA" w:rsidRDefault="0064028A" w:rsidP="004D4755">
            <w:pPr>
              <w:spacing w:after="0" w:line="240" w:lineRule="auto"/>
              <w:rPr>
                <w:rFonts w:cs="Arial"/>
                <w:lang w:val="ca-ES"/>
              </w:rPr>
            </w:pPr>
          </w:p>
        </w:tc>
      </w:tr>
      <w:tr w:rsidR="0064028A" w:rsidRPr="008F0CDA" w14:paraId="3E9B0D15" w14:textId="77777777" w:rsidTr="004D4755">
        <w:tc>
          <w:tcPr>
            <w:tcW w:w="3543" w:type="dxa"/>
            <w:shd w:val="clear" w:color="auto" w:fill="auto"/>
          </w:tcPr>
          <w:p w14:paraId="0D48651F" w14:textId="77777777" w:rsidR="0064028A" w:rsidRPr="008F0CDA" w:rsidRDefault="0064028A" w:rsidP="004D4755">
            <w:pPr>
              <w:spacing w:after="0" w:line="240" w:lineRule="auto"/>
              <w:rPr>
                <w:rFonts w:cs="Arial"/>
                <w:lang w:val="ca-ES"/>
              </w:rPr>
            </w:pPr>
            <w:r w:rsidRPr="008F0CDA">
              <w:rPr>
                <w:rFonts w:cs="Arial"/>
                <w:lang w:val="ca-ES"/>
              </w:rPr>
              <w:lastRenderedPageBreak/>
              <w:t>Ajuntament de Vilassar de Mar</w:t>
            </w:r>
          </w:p>
        </w:tc>
        <w:tc>
          <w:tcPr>
            <w:tcW w:w="5529" w:type="dxa"/>
            <w:shd w:val="clear" w:color="auto" w:fill="auto"/>
          </w:tcPr>
          <w:p w14:paraId="2D5C0791"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La verificació de l’existència d'obligacions derivades de despeses realitzades o béns realitzats, o béns i serveis rebuts sense imputació pressupostària (compte 413, només sobre entitats no subjectes a auditoria de comptes), d’acord amb la DA 3ª de la Llei orgànica 9/2013, de 20 de desembre, de control del deute comercial en el sector públic.</w:t>
            </w:r>
          </w:p>
        </w:tc>
      </w:tr>
      <w:tr w:rsidR="0064028A" w:rsidRPr="008F0CDA" w14:paraId="1B90C73A" w14:textId="77777777" w:rsidTr="004D4755">
        <w:tc>
          <w:tcPr>
            <w:tcW w:w="3543" w:type="dxa"/>
            <w:shd w:val="clear" w:color="auto" w:fill="auto"/>
          </w:tcPr>
          <w:p w14:paraId="5D51BC70" w14:textId="77777777" w:rsidR="0064028A" w:rsidRPr="008F0CDA" w:rsidRDefault="0064028A" w:rsidP="004D4755">
            <w:pPr>
              <w:spacing w:after="0" w:line="240" w:lineRule="auto"/>
              <w:rPr>
                <w:rFonts w:cs="Arial"/>
                <w:lang w:val="ca-ES"/>
              </w:rPr>
            </w:pPr>
            <w:r w:rsidRPr="008F0CDA">
              <w:rPr>
                <w:rFonts w:cs="Arial"/>
                <w:lang w:val="ca-ES"/>
              </w:rPr>
              <w:t>Patronat Escoles Bressol</w:t>
            </w:r>
          </w:p>
        </w:tc>
        <w:tc>
          <w:tcPr>
            <w:tcW w:w="5529" w:type="dxa"/>
            <w:shd w:val="clear" w:color="auto" w:fill="auto"/>
          </w:tcPr>
          <w:p w14:paraId="23B6FE6A"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L’auditoria de sistemes per verificar que els corresponents registres comptables de factures compleixen amb les condicions de funcionament que preveu la Llei 25/2013 i la normativa de desenvolupament i, en particular, que no queden retingudes factures presentades al punt general d'entrada de factures electròniques, dirigides a òrgans o entitats de la respectiva entitat, en cap de les fases del procés, establerta en l’article 12.3 de la Llei 25/2013. </w:t>
            </w:r>
          </w:p>
          <w:p w14:paraId="3E4AE74C" w14:textId="77777777" w:rsidR="0064028A" w:rsidRPr="008F0CDA" w:rsidRDefault="0064028A" w:rsidP="004D4755">
            <w:pPr>
              <w:autoSpaceDE w:val="0"/>
              <w:autoSpaceDN w:val="0"/>
              <w:adjustRightInd w:val="0"/>
              <w:spacing w:after="0" w:line="240" w:lineRule="auto"/>
              <w:rPr>
                <w:rFonts w:cs="Arial"/>
                <w:color w:val="000000"/>
                <w:lang w:val="ca-ES" w:eastAsia="es-ES"/>
              </w:rPr>
            </w:pPr>
          </w:p>
          <w:p w14:paraId="5A9830B0" w14:textId="77777777" w:rsidR="0064028A" w:rsidRPr="008F0CDA" w:rsidRDefault="0064028A" w:rsidP="004D4755">
            <w:pPr>
              <w:autoSpaceDE w:val="0"/>
              <w:autoSpaceDN w:val="0"/>
              <w:adjustRightInd w:val="0"/>
              <w:spacing w:after="0" w:line="240" w:lineRule="auto"/>
              <w:rPr>
                <w:rFonts w:cs="Arial"/>
                <w:lang w:val="ca-ES"/>
              </w:rPr>
            </w:pPr>
            <w:r w:rsidRPr="008F0CDA">
              <w:rPr>
                <w:rFonts w:cs="Arial"/>
                <w:color w:val="000000"/>
                <w:lang w:val="ca-ES" w:eastAsia="es-ES"/>
              </w:rPr>
              <w:t xml:space="preserve">L’informe d’avaluació del compliment de la normativa en matèria de morositat previst a l’article 12.2 de la Llei 25/2013. </w:t>
            </w:r>
          </w:p>
        </w:tc>
      </w:tr>
    </w:tbl>
    <w:p w14:paraId="1C37B624" w14:textId="77777777" w:rsidR="0064028A" w:rsidRPr="008F0CDA" w:rsidRDefault="0064028A" w:rsidP="0064028A">
      <w:pPr>
        <w:spacing w:after="0" w:line="240" w:lineRule="auto"/>
        <w:ind w:left="426" w:hanging="426"/>
        <w:rPr>
          <w:rFonts w:cs="Arial"/>
          <w:b/>
          <w:bCs/>
          <w:lang w:val="ca-ES"/>
        </w:rPr>
      </w:pPr>
    </w:p>
    <w:p w14:paraId="20535427" w14:textId="77777777" w:rsidR="0064028A" w:rsidRPr="008F0CDA" w:rsidRDefault="0064028A" w:rsidP="0064028A">
      <w:pPr>
        <w:numPr>
          <w:ilvl w:val="1"/>
          <w:numId w:val="1"/>
        </w:numPr>
        <w:spacing w:after="0" w:line="240" w:lineRule="auto"/>
        <w:ind w:left="426" w:hanging="426"/>
        <w:rPr>
          <w:rFonts w:cs="Arial"/>
          <w:b/>
          <w:bCs/>
          <w:lang w:val="ca-ES"/>
        </w:rPr>
      </w:pPr>
      <w:r w:rsidRPr="008F0CDA">
        <w:rPr>
          <w:rFonts w:cs="Arial"/>
          <w:b/>
          <w:bCs/>
          <w:lang w:val="ca-ES"/>
        </w:rPr>
        <w:t xml:space="preserve">Actuacions de control permanent </w:t>
      </w:r>
      <w:proofErr w:type="spellStart"/>
      <w:r w:rsidRPr="008F0CDA">
        <w:rPr>
          <w:rFonts w:cs="Arial"/>
          <w:b/>
          <w:bCs/>
          <w:lang w:val="ca-ES"/>
        </w:rPr>
        <w:t>planificables</w:t>
      </w:r>
      <w:proofErr w:type="spellEnd"/>
      <w:r w:rsidRPr="008F0CDA">
        <w:rPr>
          <w:rFonts w:cs="Arial"/>
          <w:b/>
          <w:bCs/>
          <w:lang w:val="ca-ES"/>
        </w:rPr>
        <w:t xml:space="preserve"> </w:t>
      </w:r>
      <w:proofErr w:type="spellStart"/>
      <w:r w:rsidRPr="008F0CDA">
        <w:rPr>
          <w:rFonts w:cs="Arial"/>
          <w:b/>
          <w:bCs/>
          <w:lang w:val="ca-ES"/>
        </w:rPr>
        <w:t>seleccionables</w:t>
      </w:r>
      <w:proofErr w:type="spellEnd"/>
      <w:r w:rsidRPr="008F0CDA">
        <w:rPr>
          <w:rFonts w:cs="Arial"/>
          <w:b/>
          <w:bCs/>
          <w:lang w:val="ca-ES"/>
        </w:rPr>
        <w:t xml:space="preserve"> (article 31.2 RCIL)</w:t>
      </w:r>
      <w:r w:rsidRPr="008F0CDA">
        <w:rPr>
          <w:rFonts w:cs="Arial"/>
          <w:b/>
          <w:bCs/>
          <w:vertAlign w:val="superscript"/>
          <w:lang w:val="ca-ES"/>
        </w:rPr>
        <w:footnoteReference w:id="2"/>
      </w:r>
      <w:r w:rsidRPr="008F0CDA">
        <w:rPr>
          <w:rFonts w:cs="Arial"/>
          <w:b/>
          <w:bCs/>
          <w:lang w:val="ca-ES"/>
        </w:rPr>
        <w:t>:</w:t>
      </w:r>
    </w:p>
    <w:p w14:paraId="37D0242D" w14:textId="77777777" w:rsidR="0064028A" w:rsidRPr="008F0CDA" w:rsidRDefault="0064028A" w:rsidP="0064028A">
      <w:pPr>
        <w:spacing w:after="0" w:line="240" w:lineRule="auto"/>
        <w:ind w:left="426"/>
        <w:contextualSpacing/>
        <w:rPr>
          <w:rFonts w:eastAsia="Times New Roman" w:cs="Arial"/>
          <w:lang w:val="ca-ES"/>
        </w:rPr>
      </w:pPr>
      <w:r w:rsidRPr="008F0CDA">
        <w:rPr>
          <w:rFonts w:eastAsia="Times New Roman" w:cs="Arial"/>
          <w:lang w:val="ca-ES"/>
        </w:rPr>
        <w:t xml:space="preserve">Els informes de control permanent </w:t>
      </w:r>
      <w:proofErr w:type="spellStart"/>
      <w:r w:rsidRPr="008F0CDA">
        <w:rPr>
          <w:rFonts w:eastAsia="Times New Roman" w:cs="Arial"/>
          <w:lang w:val="ca-ES"/>
        </w:rPr>
        <w:t>planificables</w:t>
      </w:r>
      <w:proofErr w:type="spellEnd"/>
      <w:r w:rsidRPr="008F0CDA">
        <w:rPr>
          <w:rFonts w:eastAsia="Times New Roman" w:cs="Arial"/>
          <w:lang w:val="ca-ES"/>
        </w:rPr>
        <w:t xml:space="preserve"> </w:t>
      </w:r>
      <w:proofErr w:type="spellStart"/>
      <w:r w:rsidRPr="008F0CDA">
        <w:rPr>
          <w:rFonts w:eastAsia="Times New Roman" w:cs="Arial"/>
          <w:lang w:val="ca-ES"/>
        </w:rPr>
        <w:t>seleccionables</w:t>
      </w:r>
      <w:proofErr w:type="spellEnd"/>
      <w:r w:rsidRPr="008F0CDA">
        <w:rPr>
          <w:rFonts w:eastAsia="Times New Roman" w:cs="Arial"/>
          <w:lang w:val="ca-ES"/>
        </w:rPr>
        <w:t xml:space="preserve"> emesos durant l’exercici són els que es mostren a continuació:</w:t>
      </w:r>
    </w:p>
    <w:p w14:paraId="47089B2E" w14:textId="77777777" w:rsidR="0064028A" w:rsidRPr="008F0CDA" w:rsidRDefault="0064028A" w:rsidP="0064028A">
      <w:pPr>
        <w:spacing w:after="0" w:line="240" w:lineRule="auto"/>
        <w:ind w:left="426" w:hanging="426"/>
        <w:rPr>
          <w:rFonts w:cs="Arial"/>
          <w:b/>
          <w:bCs/>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4816"/>
      </w:tblGrid>
      <w:tr w:rsidR="0064028A" w:rsidRPr="008F0CDA" w14:paraId="3EC2FA83" w14:textId="77777777" w:rsidTr="004D4755">
        <w:tc>
          <w:tcPr>
            <w:tcW w:w="3543" w:type="dxa"/>
            <w:shd w:val="clear" w:color="auto" w:fill="auto"/>
          </w:tcPr>
          <w:p w14:paraId="3035FC78" w14:textId="77777777" w:rsidR="0064028A" w:rsidRPr="008F0CDA" w:rsidRDefault="0064028A" w:rsidP="004D4755">
            <w:pPr>
              <w:spacing w:after="0" w:line="240" w:lineRule="auto"/>
              <w:rPr>
                <w:rFonts w:cs="Arial"/>
                <w:b/>
                <w:bCs/>
                <w:lang w:val="ca-ES"/>
              </w:rPr>
            </w:pPr>
            <w:r w:rsidRPr="008F0CDA">
              <w:rPr>
                <w:rFonts w:cs="Arial"/>
                <w:b/>
                <w:bCs/>
                <w:lang w:val="ca-ES"/>
              </w:rPr>
              <w:t>Nom entitat local</w:t>
            </w:r>
            <w:r w:rsidRPr="008F0CDA">
              <w:rPr>
                <w:rFonts w:cs="Arial"/>
                <w:b/>
                <w:bCs/>
                <w:vertAlign w:val="superscript"/>
                <w:lang w:val="ca-ES"/>
              </w:rPr>
              <w:footnoteReference w:id="3"/>
            </w:r>
          </w:p>
        </w:tc>
        <w:tc>
          <w:tcPr>
            <w:tcW w:w="5529" w:type="dxa"/>
            <w:shd w:val="clear" w:color="auto" w:fill="auto"/>
          </w:tcPr>
          <w:p w14:paraId="22234962" w14:textId="77777777" w:rsidR="0064028A" w:rsidRPr="008F0CDA" w:rsidRDefault="0064028A" w:rsidP="004D4755">
            <w:pPr>
              <w:spacing w:after="0" w:line="240" w:lineRule="auto"/>
              <w:rPr>
                <w:rFonts w:cs="Arial"/>
                <w:b/>
                <w:bCs/>
                <w:lang w:val="ca-ES"/>
              </w:rPr>
            </w:pPr>
            <w:r w:rsidRPr="008F0CDA">
              <w:rPr>
                <w:rFonts w:cs="Arial"/>
                <w:b/>
                <w:bCs/>
                <w:lang w:val="ca-ES"/>
              </w:rPr>
              <w:t>Actuació</w:t>
            </w:r>
          </w:p>
        </w:tc>
      </w:tr>
      <w:tr w:rsidR="0064028A" w:rsidRPr="008F0CDA" w14:paraId="049B8E35" w14:textId="77777777" w:rsidTr="004D4755">
        <w:tc>
          <w:tcPr>
            <w:tcW w:w="3543" w:type="dxa"/>
            <w:shd w:val="clear" w:color="auto" w:fill="auto"/>
          </w:tcPr>
          <w:p w14:paraId="5911391F" w14:textId="77777777" w:rsidR="0064028A" w:rsidRPr="008F0CDA" w:rsidRDefault="0064028A" w:rsidP="004D4755">
            <w:pPr>
              <w:spacing w:after="0" w:line="240" w:lineRule="auto"/>
              <w:rPr>
                <w:rFonts w:cs="Arial"/>
                <w:lang w:val="ca-ES"/>
              </w:rPr>
            </w:pPr>
            <w:r w:rsidRPr="008F0CDA">
              <w:rPr>
                <w:rFonts w:cs="Arial"/>
                <w:lang w:val="ca-ES"/>
              </w:rPr>
              <w:t xml:space="preserve">Ajuntament de </w:t>
            </w:r>
            <w:proofErr w:type="spellStart"/>
            <w:r w:rsidRPr="008F0CDA">
              <w:rPr>
                <w:rFonts w:cs="Arial"/>
                <w:lang w:val="ca-ES"/>
              </w:rPr>
              <w:t>VIlassar</w:t>
            </w:r>
            <w:proofErr w:type="spellEnd"/>
            <w:r w:rsidRPr="008F0CDA">
              <w:rPr>
                <w:rFonts w:cs="Arial"/>
                <w:lang w:val="ca-ES"/>
              </w:rPr>
              <w:t xml:space="preserve"> de Mar</w:t>
            </w:r>
          </w:p>
        </w:tc>
        <w:tc>
          <w:tcPr>
            <w:tcW w:w="5529" w:type="dxa"/>
            <w:shd w:val="clear" w:color="auto" w:fill="auto"/>
          </w:tcPr>
          <w:p w14:paraId="04C949AF"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Fiscalització Plena posterior d’ingressos de l’exercici </w:t>
            </w:r>
          </w:p>
          <w:p w14:paraId="391C75DF"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Serveis prestats per gestió indirecta </w:t>
            </w:r>
          </w:p>
          <w:p w14:paraId="13E2C7CD"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Adaptació a la legalitat de la contractació administrativa i Contractació menor de l’exercici </w:t>
            </w:r>
          </w:p>
          <w:p w14:paraId="7E17CA80"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Despeses de personal</w:t>
            </w:r>
          </w:p>
          <w:p w14:paraId="71C09831" w14:textId="77777777" w:rsidR="0064028A" w:rsidRPr="008F0CDA" w:rsidRDefault="0064028A" w:rsidP="004D4755">
            <w:pPr>
              <w:autoSpaceDE w:val="0"/>
              <w:autoSpaceDN w:val="0"/>
              <w:adjustRightInd w:val="0"/>
              <w:spacing w:after="0" w:line="240" w:lineRule="auto"/>
              <w:rPr>
                <w:rFonts w:cs="Arial"/>
                <w:lang w:val="ca-ES"/>
              </w:rPr>
            </w:pPr>
            <w:r w:rsidRPr="008F0CDA">
              <w:rPr>
                <w:rFonts w:cs="Arial"/>
                <w:color w:val="000000"/>
                <w:lang w:val="ca-ES" w:eastAsia="es-ES"/>
              </w:rPr>
              <w:t xml:space="preserve">Anàlisi d’operacions i actuacions que no passen pel pressupost </w:t>
            </w:r>
          </w:p>
        </w:tc>
      </w:tr>
      <w:tr w:rsidR="0064028A" w:rsidRPr="008F0CDA" w14:paraId="3DDC736A" w14:textId="77777777" w:rsidTr="004D4755">
        <w:tc>
          <w:tcPr>
            <w:tcW w:w="3543" w:type="dxa"/>
            <w:shd w:val="clear" w:color="auto" w:fill="auto"/>
          </w:tcPr>
          <w:p w14:paraId="5EAB4B36" w14:textId="77777777" w:rsidR="0064028A" w:rsidRPr="008F0CDA" w:rsidRDefault="0064028A" w:rsidP="004D4755">
            <w:pPr>
              <w:spacing w:after="0" w:line="240" w:lineRule="auto"/>
              <w:rPr>
                <w:rFonts w:cs="Arial"/>
                <w:lang w:val="ca-ES"/>
              </w:rPr>
            </w:pPr>
            <w:r w:rsidRPr="008F0CDA">
              <w:rPr>
                <w:rFonts w:cs="Arial"/>
                <w:lang w:val="ca-ES"/>
              </w:rPr>
              <w:t>Patronat Escoles Bressol</w:t>
            </w:r>
          </w:p>
        </w:tc>
        <w:tc>
          <w:tcPr>
            <w:tcW w:w="5529" w:type="dxa"/>
            <w:shd w:val="clear" w:color="auto" w:fill="auto"/>
          </w:tcPr>
          <w:p w14:paraId="6C714D27"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Fiscalització Plena posterior d’ingressos de l’exercici </w:t>
            </w:r>
          </w:p>
          <w:p w14:paraId="51A9B8A5"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lastRenderedPageBreak/>
              <w:t xml:space="preserve">Adaptació a la legalitat de la contractació administrativa i Contractació menor de l’exercici </w:t>
            </w:r>
          </w:p>
          <w:p w14:paraId="771D65EF"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Despeses de personal</w:t>
            </w:r>
          </w:p>
        </w:tc>
      </w:tr>
    </w:tbl>
    <w:p w14:paraId="4D44916F" w14:textId="77777777" w:rsidR="0064028A" w:rsidRPr="008F0CDA" w:rsidRDefault="0064028A" w:rsidP="0064028A">
      <w:pPr>
        <w:spacing w:after="0" w:line="240" w:lineRule="auto"/>
        <w:ind w:left="426" w:hanging="426"/>
        <w:rPr>
          <w:rFonts w:cs="Arial"/>
          <w:b/>
          <w:bCs/>
          <w:lang w:val="ca-ES"/>
        </w:rPr>
      </w:pPr>
    </w:p>
    <w:p w14:paraId="5A8C26B0" w14:textId="77777777" w:rsidR="0064028A" w:rsidRPr="008F0CDA" w:rsidRDefault="0064028A" w:rsidP="0064028A">
      <w:pPr>
        <w:numPr>
          <w:ilvl w:val="1"/>
          <w:numId w:val="1"/>
        </w:numPr>
        <w:spacing w:after="0" w:line="240" w:lineRule="auto"/>
        <w:rPr>
          <w:rFonts w:cs="Arial"/>
          <w:b/>
          <w:bCs/>
          <w:lang w:val="ca-ES"/>
        </w:rPr>
      </w:pPr>
      <w:r w:rsidRPr="008F0CDA">
        <w:rPr>
          <w:rFonts w:cs="Arial"/>
          <w:b/>
          <w:bCs/>
          <w:lang w:val="ca-ES"/>
        </w:rPr>
        <w:t>Actuacions d’auditoria pública (article 29.3 RCIL)</w:t>
      </w:r>
      <w:r w:rsidRPr="008F0CDA">
        <w:rPr>
          <w:rFonts w:cs="Arial"/>
          <w:b/>
          <w:bCs/>
          <w:vertAlign w:val="superscript"/>
          <w:lang w:val="ca-ES"/>
        </w:rPr>
        <w:footnoteReference w:id="4"/>
      </w:r>
      <w:r w:rsidRPr="008F0CDA">
        <w:rPr>
          <w:rFonts w:cs="Arial"/>
          <w:b/>
          <w:bCs/>
          <w:lang w:val="ca-ES"/>
        </w:rPr>
        <w:t>:</w:t>
      </w:r>
    </w:p>
    <w:p w14:paraId="4DB52632" w14:textId="77777777" w:rsidR="0064028A" w:rsidRPr="008F0CDA" w:rsidRDefault="0064028A" w:rsidP="0064028A">
      <w:pPr>
        <w:spacing w:after="0" w:line="240" w:lineRule="auto"/>
        <w:ind w:left="426"/>
        <w:contextualSpacing/>
        <w:rPr>
          <w:rFonts w:eastAsia="Times New Roman" w:cs="Arial"/>
          <w:lang w:val="ca-ES"/>
        </w:rPr>
      </w:pPr>
      <w:r w:rsidRPr="008F0CDA">
        <w:rPr>
          <w:rFonts w:eastAsia="Times New Roman" w:cs="Arial"/>
          <w:lang w:val="ca-ES"/>
        </w:rPr>
        <w:t>Els informes d’auditoria pública emesos durant l’exercici són els que es mostren a continuació:</w:t>
      </w:r>
    </w:p>
    <w:p w14:paraId="39873A76" w14:textId="77777777" w:rsidR="0064028A" w:rsidRPr="008F0CDA" w:rsidRDefault="0064028A" w:rsidP="0064028A">
      <w:pPr>
        <w:spacing w:after="0" w:line="240" w:lineRule="auto"/>
        <w:ind w:left="426" w:hanging="426"/>
        <w:rPr>
          <w:rFonts w:cs="Arial"/>
          <w:b/>
          <w:bCs/>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4787"/>
      </w:tblGrid>
      <w:tr w:rsidR="0064028A" w:rsidRPr="008F0CDA" w14:paraId="6EB648F9" w14:textId="77777777" w:rsidTr="004D4755">
        <w:tc>
          <w:tcPr>
            <w:tcW w:w="3543" w:type="dxa"/>
            <w:shd w:val="clear" w:color="auto" w:fill="auto"/>
          </w:tcPr>
          <w:p w14:paraId="13DA82BB" w14:textId="77777777" w:rsidR="0064028A" w:rsidRPr="008F0CDA" w:rsidRDefault="0064028A" w:rsidP="004D4755">
            <w:pPr>
              <w:spacing w:after="0" w:line="240" w:lineRule="auto"/>
              <w:rPr>
                <w:rFonts w:cs="Arial"/>
                <w:b/>
                <w:bCs/>
                <w:lang w:val="ca-ES"/>
              </w:rPr>
            </w:pPr>
            <w:r w:rsidRPr="008F0CDA">
              <w:rPr>
                <w:rFonts w:cs="Arial"/>
                <w:b/>
                <w:bCs/>
                <w:lang w:val="ca-ES"/>
              </w:rPr>
              <w:t>Nom entitat local</w:t>
            </w:r>
          </w:p>
        </w:tc>
        <w:tc>
          <w:tcPr>
            <w:tcW w:w="5529" w:type="dxa"/>
            <w:shd w:val="clear" w:color="auto" w:fill="auto"/>
          </w:tcPr>
          <w:p w14:paraId="40D60CCF" w14:textId="77777777" w:rsidR="0064028A" w:rsidRPr="008F0CDA" w:rsidRDefault="0064028A" w:rsidP="004D4755">
            <w:pPr>
              <w:spacing w:after="0" w:line="240" w:lineRule="auto"/>
              <w:rPr>
                <w:rFonts w:cs="Arial"/>
                <w:b/>
                <w:bCs/>
                <w:lang w:val="ca-ES"/>
              </w:rPr>
            </w:pPr>
            <w:r w:rsidRPr="008F0CDA">
              <w:rPr>
                <w:rFonts w:cs="Arial"/>
                <w:b/>
                <w:bCs/>
                <w:lang w:val="ca-ES"/>
              </w:rPr>
              <w:t>Actuació</w:t>
            </w:r>
          </w:p>
        </w:tc>
      </w:tr>
      <w:tr w:rsidR="0064028A" w:rsidRPr="008F0CDA" w14:paraId="537EBEFF" w14:textId="77777777" w:rsidTr="004D4755">
        <w:tc>
          <w:tcPr>
            <w:tcW w:w="3543" w:type="dxa"/>
            <w:shd w:val="clear" w:color="auto" w:fill="auto"/>
          </w:tcPr>
          <w:p w14:paraId="621A6840" w14:textId="77777777" w:rsidR="0064028A" w:rsidRPr="008F0CDA" w:rsidRDefault="0064028A" w:rsidP="004D4755">
            <w:pPr>
              <w:autoSpaceDE w:val="0"/>
              <w:autoSpaceDN w:val="0"/>
              <w:adjustRightInd w:val="0"/>
              <w:spacing w:after="0" w:line="240" w:lineRule="auto"/>
              <w:rPr>
                <w:rFonts w:cs="Arial"/>
                <w:color w:val="000000"/>
                <w:lang w:val="ca-ES" w:eastAsia="es-ES"/>
              </w:rPr>
            </w:pPr>
          </w:p>
          <w:p w14:paraId="2A1E3964"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Vilassar Societat Municipal de Promocions Urbanes S.A., </w:t>
            </w:r>
          </w:p>
          <w:p w14:paraId="648C7882" w14:textId="77777777" w:rsidR="0064028A" w:rsidRPr="008F0CDA" w:rsidRDefault="0064028A" w:rsidP="004D4755">
            <w:pPr>
              <w:spacing w:after="0" w:line="240" w:lineRule="auto"/>
              <w:rPr>
                <w:rFonts w:cs="Arial"/>
                <w:lang w:val="ca-ES"/>
              </w:rPr>
            </w:pPr>
          </w:p>
        </w:tc>
        <w:tc>
          <w:tcPr>
            <w:tcW w:w="5529" w:type="dxa"/>
            <w:shd w:val="clear" w:color="auto" w:fill="auto"/>
          </w:tcPr>
          <w:p w14:paraId="7BF8027E" w14:textId="77777777" w:rsidR="0064028A" w:rsidRPr="008F0CDA" w:rsidRDefault="0064028A" w:rsidP="004D4755">
            <w:pPr>
              <w:autoSpaceDE w:val="0"/>
              <w:autoSpaceDN w:val="0"/>
              <w:adjustRightInd w:val="0"/>
              <w:spacing w:after="0" w:line="240" w:lineRule="auto"/>
              <w:rPr>
                <w:rFonts w:cs="Arial"/>
                <w:color w:val="000000"/>
                <w:lang w:val="ca-ES" w:eastAsia="es-ES"/>
              </w:rPr>
            </w:pPr>
          </w:p>
          <w:p w14:paraId="748491DC"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Auditoria Financera </w:t>
            </w:r>
          </w:p>
          <w:p w14:paraId="1CDC88F4" w14:textId="77777777" w:rsidR="0064028A" w:rsidRPr="008F0CDA" w:rsidRDefault="0064028A" w:rsidP="004D4755">
            <w:pPr>
              <w:spacing w:after="0" w:line="240" w:lineRule="auto"/>
              <w:rPr>
                <w:rFonts w:cs="Arial"/>
                <w:lang w:val="ca-ES"/>
              </w:rPr>
            </w:pPr>
          </w:p>
        </w:tc>
      </w:tr>
    </w:tbl>
    <w:p w14:paraId="40722BFB" w14:textId="77777777" w:rsidR="0064028A" w:rsidRPr="008F0CDA" w:rsidRDefault="0064028A" w:rsidP="0064028A">
      <w:pPr>
        <w:spacing w:after="0" w:line="240" w:lineRule="auto"/>
        <w:ind w:left="426"/>
        <w:rPr>
          <w:rFonts w:eastAsia="Times New Roman" w:cs="Arial"/>
          <w:lang w:val="ca-ES"/>
        </w:rPr>
      </w:pPr>
    </w:p>
    <w:p w14:paraId="770E12DF" w14:textId="77777777" w:rsidR="0064028A" w:rsidRPr="008F0CDA" w:rsidRDefault="0064028A" w:rsidP="0064028A">
      <w:pPr>
        <w:numPr>
          <w:ilvl w:val="1"/>
          <w:numId w:val="1"/>
        </w:numPr>
        <w:spacing w:after="0" w:line="240" w:lineRule="auto"/>
        <w:rPr>
          <w:rFonts w:cs="Arial"/>
          <w:b/>
          <w:bCs/>
          <w:lang w:val="ca-ES"/>
        </w:rPr>
      </w:pPr>
      <w:r w:rsidRPr="008F0CDA">
        <w:rPr>
          <w:rFonts w:cs="Arial"/>
          <w:b/>
          <w:bCs/>
          <w:lang w:val="ca-ES"/>
        </w:rPr>
        <w:t>Actuacions de control financer de les subvencions i ajudes concedides (article 3.5 RCIL)</w:t>
      </w:r>
      <w:r w:rsidRPr="008F0CDA">
        <w:rPr>
          <w:rFonts w:cs="Arial"/>
          <w:b/>
          <w:bCs/>
          <w:vertAlign w:val="superscript"/>
          <w:lang w:val="ca-ES"/>
        </w:rPr>
        <w:footnoteReference w:id="5"/>
      </w:r>
      <w:r w:rsidRPr="008F0CDA">
        <w:rPr>
          <w:rFonts w:cs="Arial"/>
          <w:b/>
          <w:bCs/>
          <w:lang w:val="ca-ES"/>
        </w:rPr>
        <w:t>:</w:t>
      </w:r>
    </w:p>
    <w:p w14:paraId="71F6FB48" w14:textId="77777777" w:rsidR="0064028A" w:rsidRPr="008F0CDA" w:rsidRDefault="0064028A" w:rsidP="0064028A">
      <w:pPr>
        <w:spacing w:after="0" w:line="240" w:lineRule="auto"/>
        <w:ind w:left="426"/>
        <w:contextualSpacing/>
        <w:rPr>
          <w:rFonts w:eastAsia="Times New Roman" w:cs="Arial"/>
          <w:lang w:val="ca-ES"/>
        </w:rPr>
      </w:pPr>
      <w:r w:rsidRPr="008F0CDA">
        <w:rPr>
          <w:rFonts w:eastAsia="Times New Roman" w:cs="Arial"/>
          <w:lang w:val="ca-ES"/>
        </w:rPr>
        <w:t>Els informes de control financer de subvencions emesos durant l’exercici són els que es mostren a continuació:</w:t>
      </w:r>
    </w:p>
    <w:p w14:paraId="2B12E62E" w14:textId="77777777" w:rsidR="0064028A" w:rsidRPr="008F0CDA" w:rsidRDefault="0064028A" w:rsidP="0064028A">
      <w:pPr>
        <w:spacing w:after="0" w:line="240" w:lineRule="auto"/>
        <w:ind w:left="426" w:hanging="426"/>
        <w:rPr>
          <w:rFonts w:cs="Arial"/>
          <w:b/>
          <w:bCs/>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4827"/>
      </w:tblGrid>
      <w:tr w:rsidR="0064028A" w:rsidRPr="008F0CDA" w14:paraId="79263060" w14:textId="77777777" w:rsidTr="004D4755">
        <w:tc>
          <w:tcPr>
            <w:tcW w:w="3543" w:type="dxa"/>
            <w:shd w:val="clear" w:color="auto" w:fill="auto"/>
          </w:tcPr>
          <w:p w14:paraId="0F153148" w14:textId="77777777" w:rsidR="0064028A" w:rsidRPr="008F0CDA" w:rsidRDefault="0064028A" w:rsidP="004D4755">
            <w:pPr>
              <w:spacing w:after="0" w:line="240" w:lineRule="auto"/>
              <w:rPr>
                <w:rFonts w:cs="Arial"/>
                <w:b/>
                <w:bCs/>
                <w:lang w:val="ca-ES"/>
              </w:rPr>
            </w:pPr>
            <w:r w:rsidRPr="008F0CDA">
              <w:rPr>
                <w:rFonts w:cs="Arial"/>
                <w:b/>
                <w:bCs/>
                <w:lang w:val="ca-ES"/>
              </w:rPr>
              <w:t>Nom entitat local</w:t>
            </w:r>
            <w:r w:rsidRPr="008F0CDA">
              <w:rPr>
                <w:rFonts w:cs="Arial"/>
                <w:b/>
                <w:bCs/>
                <w:vertAlign w:val="superscript"/>
                <w:lang w:val="ca-ES"/>
              </w:rPr>
              <w:footnoteReference w:id="6"/>
            </w:r>
          </w:p>
        </w:tc>
        <w:tc>
          <w:tcPr>
            <w:tcW w:w="5529" w:type="dxa"/>
            <w:shd w:val="clear" w:color="auto" w:fill="auto"/>
          </w:tcPr>
          <w:p w14:paraId="3B103DF8" w14:textId="77777777" w:rsidR="0064028A" w:rsidRPr="008F0CDA" w:rsidRDefault="0064028A" w:rsidP="004D4755">
            <w:pPr>
              <w:spacing w:after="0" w:line="240" w:lineRule="auto"/>
              <w:rPr>
                <w:rFonts w:cs="Arial"/>
                <w:b/>
                <w:bCs/>
                <w:lang w:val="ca-ES"/>
              </w:rPr>
            </w:pPr>
            <w:r w:rsidRPr="008F0CDA">
              <w:rPr>
                <w:rFonts w:cs="Arial"/>
                <w:b/>
                <w:bCs/>
                <w:lang w:val="ca-ES"/>
              </w:rPr>
              <w:t>Actuació</w:t>
            </w:r>
          </w:p>
        </w:tc>
      </w:tr>
      <w:tr w:rsidR="0064028A" w:rsidRPr="008F0CDA" w14:paraId="6EF522B0" w14:textId="77777777" w:rsidTr="004D4755">
        <w:tc>
          <w:tcPr>
            <w:tcW w:w="3543" w:type="dxa"/>
            <w:shd w:val="clear" w:color="auto" w:fill="auto"/>
          </w:tcPr>
          <w:p w14:paraId="491AD88C" w14:textId="77777777" w:rsidR="0064028A" w:rsidRPr="008F0CDA" w:rsidRDefault="0064028A" w:rsidP="004D4755">
            <w:pPr>
              <w:spacing w:after="0" w:line="240" w:lineRule="auto"/>
              <w:rPr>
                <w:rFonts w:cs="Arial"/>
                <w:lang w:val="ca-ES"/>
              </w:rPr>
            </w:pPr>
            <w:r w:rsidRPr="008F0CDA">
              <w:rPr>
                <w:rFonts w:cs="Arial"/>
                <w:lang w:val="ca-ES"/>
              </w:rPr>
              <w:t>Ajuntament de Vilassar de Mar</w:t>
            </w:r>
          </w:p>
        </w:tc>
        <w:tc>
          <w:tcPr>
            <w:tcW w:w="5529" w:type="dxa"/>
            <w:shd w:val="clear" w:color="auto" w:fill="auto"/>
          </w:tcPr>
          <w:p w14:paraId="25F24E80"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b/>
                <w:bCs/>
                <w:color w:val="000000"/>
                <w:lang w:val="ca-ES" w:eastAsia="es-ES"/>
              </w:rPr>
              <w:t xml:space="preserve">Control Financer Subvencions </w:t>
            </w:r>
          </w:p>
          <w:p w14:paraId="5BBA3D98" w14:textId="77777777" w:rsidR="0064028A" w:rsidRPr="008F0CDA" w:rsidRDefault="0064028A" w:rsidP="004D4755">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De conformitat amb el que disposen els articles 44 a 51, i la Disposició Addicional 14a de la Llei 38/2003, de 17 de novembre, General de Subvencions, i l’article 3.5 del Reial Decret 424/2017, de 28 d’abril, pel qual es regula el Règim Jurídic del Control Intern en les Entitats Locals, pels quals el control financer es realitzarà sobre els beneficiaris i entitats col·laboradores per raó de les subvencions atorgades amb càrrec al pressupost, s’analitzarà que la gestió de les subvencions atorgades s’ajusta a la Llei general de Subvencions, a l’Ordenança General, i que respecta els principis de concurrència, objectivitat i publicitat. En especial s’analitzarà que l’objecte de la subvenció s’ajusta a l’àmbit competencial de l’Ajuntament de Vilassar de Mar, que els requisits dels beneficiaris s’ajusten a la norma i que la forma d’acreditar-los és eficaç, que els criteris d’atorgament i ponderació són objectius i estan alineats amb l’objecte de la subvenció i s’han aplicat correctament, que s’han respectat els imports màxims a finançar, que s’analitza la comptabilitat o no de la subvenció, que la </w:t>
            </w:r>
            <w:r w:rsidRPr="008F0CDA">
              <w:rPr>
                <w:rFonts w:cs="Arial"/>
                <w:color w:val="000000"/>
                <w:lang w:val="ca-ES" w:eastAsia="es-ES"/>
              </w:rPr>
              <w:lastRenderedPageBreak/>
              <w:t xml:space="preserve">documentació a aportar i els terminis i forma de justificar son adequats i s’han respectat, que els informes tècnics estan degudament motivats. </w:t>
            </w:r>
          </w:p>
          <w:p w14:paraId="12D9D9CC" w14:textId="77777777" w:rsidR="0064028A" w:rsidRPr="008F0CDA" w:rsidRDefault="0064028A" w:rsidP="004D4755">
            <w:pPr>
              <w:autoSpaceDE w:val="0"/>
              <w:autoSpaceDN w:val="0"/>
              <w:adjustRightInd w:val="0"/>
              <w:spacing w:after="0" w:line="240" w:lineRule="auto"/>
              <w:rPr>
                <w:rFonts w:cs="Arial"/>
                <w:color w:val="000000"/>
                <w:lang w:val="ca-ES" w:eastAsia="es-ES"/>
              </w:rPr>
            </w:pPr>
          </w:p>
          <w:p w14:paraId="4A8517F6" w14:textId="77777777" w:rsidR="0064028A" w:rsidRPr="008F0CDA" w:rsidRDefault="0064028A" w:rsidP="004D4755">
            <w:pPr>
              <w:spacing w:after="0" w:line="240" w:lineRule="auto"/>
              <w:rPr>
                <w:rFonts w:cs="Arial"/>
                <w:lang w:val="ca-ES"/>
              </w:rPr>
            </w:pPr>
            <w:r w:rsidRPr="008F0CDA">
              <w:rPr>
                <w:rFonts w:cs="Arial"/>
                <w:color w:val="000000"/>
                <w:lang w:val="ca-ES" w:eastAsia="es-ES"/>
              </w:rPr>
              <w:t>S’analitzarà també, que l’objecte de la subvenció no incorpora prestacions de serveis que haurien de ser objecte d’un procediment de contractació; que els beneficiaris no mantenen altres relacions amb l’Ajuntament que pogués qüestionar la seva condició de beneficiaris, o la possibilitat que el beneficiari ho sigui també d’altres subvencions monetàries, en espècie o impròpies que poguessin ser incompatibles entre elles.</w:t>
            </w:r>
          </w:p>
        </w:tc>
      </w:tr>
      <w:bookmarkEnd w:id="2"/>
    </w:tbl>
    <w:p w14:paraId="4D40B079" w14:textId="77777777" w:rsidR="0064028A" w:rsidRPr="008F0CDA" w:rsidRDefault="0064028A" w:rsidP="0064028A">
      <w:pPr>
        <w:spacing w:after="0" w:line="240" w:lineRule="auto"/>
        <w:ind w:left="426" w:hanging="426"/>
        <w:rPr>
          <w:rFonts w:cs="Arial"/>
          <w:b/>
          <w:bCs/>
          <w:lang w:val="ca-ES"/>
        </w:rPr>
      </w:pPr>
    </w:p>
    <w:bookmarkEnd w:id="1"/>
    <w:p w14:paraId="45BEF995" w14:textId="77777777" w:rsidR="0064028A" w:rsidRPr="008F0CDA" w:rsidRDefault="0064028A" w:rsidP="0064028A">
      <w:pPr>
        <w:spacing w:after="0" w:line="240" w:lineRule="auto"/>
        <w:outlineLvl w:val="1"/>
        <w:rPr>
          <w:rFonts w:eastAsia="Times New Roman" w:cs="Arial"/>
          <w:b/>
          <w:lang w:val="ca-ES" w:eastAsia="es-ES"/>
        </w:rPr>
      </w:pPr>
      <w:r w:rsidRPr="008F0CDA">
        <w:rPr>
          <w:rFonts w:eastAsia="Times New Roman" w:cs="Arial"/>
          <w:b/>
          <w:lang w:val="ca-ES" w:eastAsia="es-ES"/>
        </w:rPr>
        <w:t>II.2 MITJANS DISPONIBLES</w:t>
      </w:r>
    </w:p>
    <w:p w14:paraId="4A79AAFC" w14:textId="77777777" w:rsidR="0064028A" w:rsidRPr="008F0CDA" w:rsidRDefault="0064028A" w:rsidP="0064028A">
      <w:pPr>
        <w:spacing w:after="0" w:line="240" w:lineRule="auto"/>
        <w:outlineLvl w:val="1"/>
        <w:rPr>
          <w:rFonts w:eastAsia="Times New Roman" w:cs="Arial"/>
          <w:b/>
          <w:lang w:val="ca-ES" w:eastAsia="es-ES"/>
        </w:rPr>
      </w:pPr>
    </w:p>
    <w:p w14:paraId="38A167EE" w14:textId="77777777" w:rsidR="0064028A" w:rsidRPr="008F0CDA" w:rsidRDefault="0064028A" w:rsidP="0064028A">
      <w:pPr>
        <w:tabs>
          <w:tab w:val="left" w:pos="709"/>
        </w:tabs>
        <w:suppressAutoHyphens/>
        <w:spacing w:after="0" w:line="240" w:lineRule="auto"/>
        <w:rPr>
          <w:rFonts w:eastAsia="SimSun" w:cs="Arial"/>
          <w:lang w:val="ca-ES"/>
        </w:rPr>
      </w:pPr>
      <w:r w:rsidRPr="008F0CDA">
        <w:rPr>
          <w:rFonts w:eastAsia="SimSun" w:cs="Arial"/>
          <w:lang w:val="ca-ES"/>
        </w:rPr>
        <w:t>Tal i com ja es va fer constar en el Pla anual de control financer de l’exercici 2022:</w:t>
      </w:r>
    </w:p>
    <w:p w14:paraId="231CDBE5" w14:textId="77777777" w:rsidR="0064028A" w:rsidRPr="008F0CDA" w:rsidRDefault="0064028A" w:rsidP="0064028A">
      <w:pPr>
        <w:tabs>
          <w:tab w:val="left" w:pos="709"/>
        </w:tabs>
        <w:suppressAutoHyphens/>
        <w:spacing w:after="0" w:line="240" w:lineRule="auto"/>
        <w:rPr>
          <w:rFonts w:eastAsia="SimSun" w:cs="Arial"/>
          <w:lang w:val="ca-ES"/>
        </w:rPr>
      </w:pPr>
    </w:p>
    <w:p w14:paraId="252CB024" w14:textId="77777777" w:rsidR="0064028A" w:rsidRPr="008F0CDA" w:rsidRDefault="0064028A" w:rsidP="0064028A">
      <w:pPr>
        <w:pStyle w:val="Default"/>
        <w:jc w:val="both"/>
        <w:rPr>
          <w:rFonts w:ascii="Arial" w:hAnsi="Arial" w:cs="Arial"/>
          <w:sz w:val="22"/>
          <w:szCs w:val="22"/>
          <w:lang w:eastAsia="es-ES"/>
        </w:rPr>
      </w:pPr>
      <w:r w:rsidRPr="008F0CDA">
        <w:rPr>
          <w:rFonts w:ascii="Arial" w:hAnsi="Arial" w:cs="Arial"/>
          <w:sz w:val="22"/>
          <w:szCs w:val="22"/>
          <w:lang w:eastAsia="es-ES"/>
        </w:rPr>
        <w:t xml:space="preserve">“ Donat que els mitjans personals actualment disponibles en la Intervenció d’aquesta entitat  són molt suficients per afrontar la realització de les actuacions previstes en el present Pla, aquestes es realitzaran a través del corresponent procediment de contractació de firmes privades d’auditoria. Si s’escau, la contractació es podrà realitzar mitjançant l’adhesió d’aquesta entitat a un sistema de contractació centralitzada o acord marc. En tot cas, tots els treballs seran dirigits i supervisats per la Intervenció. </w:t>
      </w:r>
    </w:p>
    <w:p w14:paraId="3E6E27A6" w14:textId="77777777" w:rsidR="0064028A" w:rsidRPr="008F0CDA" w:rsidRDefault="0064028A" w:rsidP="0064028A">
      <w:pPr>
        <w:pStyle w:val="Default"/>
        <w:jc w:val="both"/>
        <w:rPr>
          <w:rFonts w:ascii="Arial" w:hAnsi="Arial" w:cs="Arial"/>
          <w:sz w:val="22"/>
          <w:szCs w:val="22"/>
          <w:lang w:eastAsia="es-ES"/>
        </w:rPr>
      </w:pPr>
    </w:p>
    <w:p w14:paraId="22F3EB97" w14:textId="77777777" w:rsidR="0064028A" w:rsidRPr="008F0CDA" w:rsidRDefault="0064028A" w:rsidP="0064028A">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 xml:space="preserve">Als efectes d’allò previst en els articles 4.3 i 34.1 del RCIL es fa constar que, per a la realització de les actuacions de control financer previstes en el present Pla, en el pressupost de l’Ajuntament de Vilassar de Mar s’ha de consignar un import anual de 25.000,00 € i al pressupost de la Vilassar Societat Municipal de Promocions Urbanes S.A. un import anual de 15.000,00 €. </w:t>
      </w:r>
    </w:p>
    <w:p w14:paraId="02A1C2FF" w14:textId="77777777" w:rsidR="0064028A" w:rsidRPr="008F0CDA" w:rsidRDefault="0064028A" w:rsidP="0064028A">
      <w:pPr>
        <w:autoSpaceDE w:val="0"/>
        <w:autoSpaceDN w:val="0"/>
        <w:adjustRightInd w:val="0"/>
        <w:spacing w:after="0" w:line="240" w:lineRule="auto"/>
        <w:rPr>
          <w:rFonts w:cs="Arial"/>
          <w:color w:val="000000"/>
          <w:lang w:val="ca-ES" w:eastAsia="es-ES"/>
        </w:rPr>
      </w:pPr>
    </w:p>
    <w:p w14:paraId="12C25A86" w14:textId="77777777" w:rsidR="0064028A" w:rsidRPr="008F0CDA" w:rsidRDefault="0064028A" w:rsidP="0064028A">
      <w:pPr>
        <w:autoSpaceDE w:val="0"/>
        <w:autoSpaceDN w:val="0"/>
        <w:adjustRightInd w:val="0"/>
        <w:spacing w:after="0" w:line="240" w:lineRule="auto"/>
        <w:rPr>
          <w:rFonts w:cs="Arial"/>
          <w:color w:val="000000"/>
          <w:lang w:val="ca-ES" w:eastAsia="es-ES"/>
        </w:rPr>
      </w:pPr>
      <w:r w:rsidRPr="008F0CDA">
        <w:rPr>
          <w:rFonts w:cs="Arial"/>
          <w:color w:val="000000"/>
          <w:lang w:val="ca-ES" w:eastAsia="es-ES"/>
        </w:rPr>
        <w:t>Igualment, als efectes assenyalats a l’article 4.3 del RCIL es fa constar que, per poder realitzar les actuacions indicades en aquest Pla seria necessària l’ampliació de personal de la Intervenció amb 3 Tècnics especialitat Auditoria.”</w:t>
      </w:r>
      <w:r w:rsidRPr="008F0CDA">
        <w:rPr>
          <w:rFonts w:cs="Arial"/>
          <w:color w:val="000000"/>
          <w:lang w:val="ca-ES" w:eastAsia="es-ES"/>
        </w:rPr>
        <w:tab/>
      </w:r>
    </w:p>
    <w:p w14:paraId="45178EC3" w14:textId="77777777" w:rsidR="0064028A" w:rsidRPr="008F0CDA" w:rsidRDefault="0064028A" w:rsidP="0064028A">
      <w:pPr>
        <w:autoSpaceDE w:val="0"/>
        <w:autoSpaceDN w:val="0"/>
        <w:adjustRightInd w:val="0"/>
        <w:spacing w:after="0" w:line="240" w:lineRule="auto"/>
        <w:rPr>
          <w:rFonts w:cs="Arial"/>
          <w:color w:val="000000"/>
          <w:lang w:val="ca-ES" w:eastAsia="es-ES"/>
        </w:rPr>
      </w:pPr>
    </w:p>
    <w:p w14:paraId="33CCB5A4" w14:textId="77777777" w:rsidR="0064028A" w:rsidRPr="008F0CDA" w:rsidRDefault="0064028A" w:rsidP="0064028A">
      <w:pPr>
        <w:autoSpaceDE w:val="0"/>
        <w:autoSpaceDN w:val="0"/>
        <w:adjustRightInd w:val="0"/>
        <w:spacing w:after="0" w:line="240" w:lineRule="auto"/>
        <w:rPr>
          <w:rFonts w:eastAsia="Times New Roman" w:cs="Arial"/>
          <w:b/>
          <w:color w:val="FF0000"/>
          <w:lang w:val="ca-ES" w:eastAsia="es-ES"/>
        </w:rPr>
      </w:pPr>
    </w:p>
    <w:p w14:paraId="4F613682" w14:textId="77777777" w:rsidR="0064028A" w:rsidRPr="008F0CDA" w:rsidRDefault="0064028A" w:rsidP="0064028A">
      <w:pPr>
        <w:spacing w:after="0" w:line="240" w:lineRule="auto"/>
        <w:outlineLvl w:val="1"/>
        <w:rPr>
          <w:rFonts w:eastAsia="Times New Roman" w:cs="Arial"/>
          <w:b/>
          <w:color w:val="FF0000"/>
          <w:lang w:val="ca-ES" w:eastAsia="es-ES"/>
        </w:rPr>
      </w:pPr>
    </w:p>
    <w:p w14:paraId="5F750293" w14:textId="77777777" w:rsidR="0064028A" w:rsidRPr="008F0CDA" w:rsidRDefault="0064028A" w:rsidP="0064028A">
      <w:pPr>
        <w:numPr>
          <w:ilvl w:val="0"/>
          <w:numId w:val="1"/>
        </w:numPr>
        <w:autoSpaceDE w:val="0"/>
        <w:autoSpaceDN w:val="0"/>
        <w:adjustRightInd w:val="0"/>
        <w:spacing w:after="0" w:line="240" w:lineRule="auto"/>
        <w:ind w:left="426" w:hanging="426"/>
        <w:contextualSpacing/>
        <w:rPr>
          <w:rFonts w:cs="Arial"/>
          <w:b/>
          <w:lang w:val="ca-ES"/>
        </w:rPr>
      </w:pPr>
      <w:r w:rsidRPr="008F0CDA">
        <w:rPr>
          <w:rFonts w:cs="Arial"/>
          <w:b/>
          <w:lang w:val="ca-ES"/>
        </w:rPr>
        <w:t>CONCLUSIONS I RECOMANACIONS</w:t>
      </w:r>
    </w:p>
    <w:p w14:paraId="26F0AA14" w14:textId="77777777" w:rsidR="0064028A" w:rsidRPr="008F0CDA" w:rsidRDefault="0064028A" w:rsidP="0064028A">
      <w:pPr>
        <w:autoSpaceDE w:val="0"/>
        <w:autoSpaceDN w:val="0"/>
        <w:adjustRightInd w:val="0"/>
        <w:spacing w:after="0" w:line="240" w:lineRule="auto"/>
        <w:rPr>
          <w:rFonts w:cs="Arial"/>
          <w:b/>
          <w:lang w:val="ca-ES"/>
        </w:rPr>
      </w:pPr>
    </w:p>
    <w:p w14:paraId="79B99196" w14:textId="77777777" w:rsidR="0064028A" w:rsidRPr="008F0CDA" w:rsidRDefault="0064028A" w:rsidP="0064028A">
      <w:pPr>
        <w:autoSpaceDE w:val="0"/>
        <w:autoSpaceDN w:val="0"/>
        <w:adjustRightInd w:val="0"/>
        <w:spacing w:after="0" w:line="240" w:lineRule="auto"/>
        <w:rPr>
          <w:rFonts w:cs="Arial"/>
          <w:b/>
          <w:lang w:val="ca-ES"/>
        </w:rPr>
      </w:pPr>
      <w:r w:rsidRPr="008F0CDA">
        <w:rPr>
          <w:rFonts w:cs="Arial"/>
          <w:b/>
          <w:lang w:val="ca-ES"/>
        </w:rPr>
        <w:t>III.1 CONCLUSIONS</w:t>
      </w:r>
    </w:p>
    <w:p w14:paraId="5F131CE7" w14:textId="77777777" w:rsidR="0064028A" w:rsidRPr="008F0CDA" w:rsidRDefault="0064028A" w:rsidP="0064028A">
      <w:pPr>
        <w:autoSpaceDE w:val="0"/>
        <w:autoSpaceDN w:val="0"/>
        <w:adjustRightInd w:val="0"/>
        <w:spacing w:after="0" w:line="240" w:lineRule="auto"/>
        <w:rPr>
          <w:rFonts w:cs="Arial"/>
          <w:b/>
          <w:lang w:val="ca-ES"/>
        </w:rPr>
      </w:pPr>
    </w:p>
    <w:p w14:paraId="7B48BC08"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De l’anàlisi de les actuacions de control realitzades al llarg de l’exercici 2021, se n’obtenen les següents conclusions:</w:t>
      </w:r>
    </w:p>
    <w:p w14:paraId="30627140" w14:textId="77777777" w:rsidR="0064028A" w:rsidRPr="008F0CDA" w:rsidRDefault="0064028A" w:rsidP="0064028A">
      <w:pPr>
        <w:autoSpaceDE w:val="0"/>
        <w:autoSpaceDN w:val="0"/>
        <w:adjustRightInd w:val="0"/>
        <w:spacing w:after="0" w:line="240" w:lineRule="auto"/>
        <w:rPr>
          <w:rFonts w:cs="Arial"/>
          <w:color w:val="000000"/>
          <w:lang w:val="ca-ES"/>
        </w:rPr>
      </w:pPr>
    </w:p>
    <w:p w14:paraId="4B9F5EEB" w14:textId="77777777" w:rsidR="0064028A" w:rsidRPr="008F0CDA" w:rsidRDefault="0064028A" w:rsidP="0064028A">
      <w:pPr>
        <w:numPr>
          <w:ilvl w:val="0"/>
          <w:numId w:val="4"/>
        </w:numPr>
        <w:autoSpaceDE w:val="0"/>
        <w:autoSpaceDN w:val="0"/>
        <w:adjustRightInd w:val="0"/>
        <w:spacing w:after="0" w:line="240" w:lineRule="auto"/>
        <w:ind w:left="284" w:hanging="284"/>
        <w:contextualSpacing/>
        <w:rPr>
          <w:rFonts w:cs="Arial"/>
          <w:b/>
          <w:lang w:val="ca-ES"/>
        </w:rPr>
      </w:pPr>
      <w:r w:rsidRPr="008F0CDA">
        <w:rPr>
          <w:rFonts w:cs="Arial"/>
          <w:b/>
          <w:lang w:val="ca-ES"/>
        </w:rPr>
        <w:t xml:space="preserve">FUNCIÓ INTERVENTORA </w:t>
      </w:r>
    </w:p>
    <w:p w14:paraId="3C093FD4" w14:textId="77777777" w:rsidR="0064028A" w:rsidRPr="008F0CDA" w:rsidRDefault="0064028A" w:rsidP="0064028A">
      <w:pPr>
        <w:autoSpaceDE w:val="0"/>
        <w:autoSpaceDN w:val="0"/>
        <w:adjustRightInd w:val="0"/>
        <w:spacing w:after="0" w:line="240" w:lineRule="auto"/>
        <w:ind w:left="284"/>
        <w:contextualSpacing/>
        <w:rPr>
          <w:rFonts w:cs="Arial"/>
          <w:b/>
          <w:lang w:val="ca-ES"/>
        </w:rPr>
      </w:pPr>
    </w:p>
    <w:p w14:paraId="49E2756B" w14:textId="77777777" w:rsidR="0064028A" w:rsidRPr="008F0CDA" w:rsidRDefault="0064028A" w:rsidP="0064028A">
      <w:pPr>
        <w:autoSpaceDE w:val="0"/>
        <w:autoSpaceDN w:val="0"/>
        <w:adjustRightInd w:val="0"/>
        <w:spacing w:after="0" w:line="240" w:lineRule="auto"/>
        <w:ind w:left="720"/>
        <w:rPr>
          <w:rFonts w:eastAsia="Times New Roman" w:cs="Arial"/>
          <w:lang w:val="ca-ES" w:eastAsia="es-ES"/>
        </w:rPr>
      </w:pPr>
      <w:r w:rsidRPr="008F0CDA">
        <w:rPr>
          <w:rFonts w:eastAsia="Times New Roman" w:cs="Arial"/>
          <w:lang w:val="ca-ES" w:eastAsia="es-ES"/>
        </w:rPr>
        <w:t xml:space="preserve">En relació a la contractació administrativa, de la revisió efectuada hem identificat tot una sèrie d’actuacions adjudicades mitjançant contractació menor amb indicis de fraccionament. Addicionalment, cal indicar que alguns d’aquests tercers facturen en qualitat d’autònoms. Atès que els serveis els presten a </w:t>
      </w:r>
      <w:r w:rsidRPr="008F0CDA">
        <w:rPr>
          <w:rFonts w:eastAsia="Times New Roman" w:cs="Arial"/>
          <w:lang w:val="ca-ES" w:eastAsia="es-ES"/>
        </w:rPr>
        <w:lastRenderedPageBreak/>
        <w:t>l’AJUNTAMENT de manera recurrent es podria considerar l’existència d’una relació laboral.</w:t>
      </w:r>
    </w:p>
    <w:p w14:paraId="0FBF55B4" w14:textId="77777777" w:rsidR="0064028A" w:rsidRPr="008F0CDA" w:rsidRDefault="0064028A" w:rsidP="0064028A">
      <w:pPr>
        <w:autoSpaceDE w:val="0"/>
        <w:autoSpaceDN w:val="0"/>
        <w:adjustRightInd w:val="0"/>
        <w:spacing w:after="0" w:line="240" w:lineRule="auto"/>
        <w:ind w:left="720"/>
        <w:rPr>
          <w:rFonts w:eastAsia="Times New Roman" w:cs="Arial"/>
          <w:color w:val="FF0000"/>
          <w:lang w:val="ca-ES" w:eastAsia="es-ES"/>
        </w:rPr>
      </w:pPr>
    </w:p>
    <w:p w14:paraId="3A4786F9" w14:textId="77777777" w:rsidR="0064028A" w:rsidRPr="008F0CDA" w:rsidRDefault="0064028A" w:rsidP="0064028A">
      <w:pPr>
        <w:autoSpaceDE w:val="0"/>
        <w:autoSpaceDN w:val="0"/>
        <w:adjustRightInd w:val="0"/>
        <w:spacing w:after="0" w:line="240" w:lineRule="auto"/>
        <w:ind w:left="720"/>
        <w:rPr>
          <w:rFonts w:eastAsia="Times New Roman" w:cs="Arial"/>
          <w:lang w:val="ca-ES" w:eastAsia="es-ES"/>
        </w:rPr>
      </w:pPr>
      <w:r w:rsidRPr="008F0CDA">
        <w:rPr>
          <w:rFonts w:eastAsia="Times New Roman" w:cs="Arial"/>
          <w:lang w:val="ca-ES" w:eastAsia="es-ES"/>
        </w:rPr>
        <w:t>L’AJUNTAMENT ha reconegut obligacions a l’exercici 2021 en concepte de complements diversos de productivitat per valor de 110.475 € denotant l’important escreix dels darrers anys i que recauen en les mateixes persones fet que justifica la importància d’una relació i valoració de llocs de treball més acurada lluny del criteri actual d’una assignació poc justificada.</w:t>
      </w:r>
    </w:p>
    <w:p w14:paraId="6511DB37" w14:textId="77777777" w:rsidR="0064028A" w:rsidRPr="008F0CDA" w:rsidRDefault="0064028A" w:rsidP="0064028A">
      <w:pPr>
        <w:autoSpaceDE w:val="0"/>
        <w:autoSpaceDN w:val="0"/>
        <w:adjustRightInd w:val="0"/>
        <w:spacing w:after="0" w:line="240" w:lineRule="auto"/>
        <w:ind w:left="720"/>
        <w:rPr>
          <w:rFonts w:eastAsia="Times New Roman" w:cs="Arial"/>
          <w:lang w:val="ca-ES" w:eastAsia="es-ES"/>
        </w:rPr>
      </w:pPr>
    </w:p>
    <w:p w14:paraId="7913C83C" w14:textId="77777777" w:rsidR="0064028A" w:rsidRPr="008F0CDA" w:rsidRDefault="0064028A" w:rsidP="0064028A">
      <w:pPr>
        <w:autoSpaceDE w:val="0"/>
        <w:autoSpaceDN w:val="0"/>
        <w:adjustRightInd w:val="0"/>
        <w:spacing w:after="0" w:line="240" w:lineRule="auto"/>
        <w:ind w:left="720"/>
        <w:rPr>
          <w:rFonts w:eastAsia="Times New Roman" w:cs="Arial"/>
          <w:lang w:val="ca-ES" w:eastAsia="es-ES"/>
        </w:rPr>
      </w:pPr>
      <w:r w:rsidRPr="008F0CDA">
        <w:rPr>
          <w:rFonts w:eastAsia="Times New Roman" w:cs="Arial"/>
          <w:lang w:val="ca-ES" w:eastAsia="es-ES"/>
        </w:rPr>
        <w:t>Tanmateix per gratificacions per hores extraordinàries per a 2021 ha assolit un import de 171.534 €, havent excedit per determinats treballadors el límit de 80 hores extraordinàries fixades a l’Estatut del Treballador.</w:t>
      </w:r>
    </w:p>
    <w:p w14:paraId="06F59E49" w14:textId="77777777" w:rsidR="0064028A" w:rsidRPr="008F0CDA" w:rsidRDefault="0064028A" w:rsidP="0064028A">
      <w:pPr>
        <w:autoSpaceDE w:val="0"/>
        <w:autoSpaceDN w:val="0"/>
        <w:adjustRightInd w:val="0"/>
        <w:spacing w:after="0" w:line="240" w:lineRule="auto"/>
        <w:rPr>
          <w:rFonts w:eastAsia="Times New Roman" w:cs="Arial"/>
          <w:lang w:val="ca-ES" w:eastAsia="es-ES"/>
        </w:rPr>
      </w:pPr>
    </w:p>
    <w:p w14:paraId="17C60CFF" w14:textId="77777777" w:rsidR="0064028A" w:rsidRPr="008F0CDA" w:rsidRDefault="0064028A" w:rsidP="0064028A">
      <w:pPr>
        <w:numPr>
          <w:ilvl w:val="0"/>
          <w:numId w:val="4"/>
        </w:numPr>
        <w:autoSpaceDE w:val="0"/>
        <w:autoSpaceDN w:val="0"/>
        <w:adjustRightInd w:val="0"/>
        <w:spacing w:after="0" w:line="240" w:lineRule="auto"/>
        <w:ind w:left="284" w:hanging="284"/>
        <w:contextualSpacing/>
        <w:rPr>
          <w:rFonts w:cs="Arial"/>
          <w:b/>
          <w:lang w:val="ca-ES"/>
        </w:rPr>
      </w:pPr>
      <w:r w:rsidRPr="008F0CDA">
        <w:rPr>
          <w:rFonts w:cs="Arial"/>
          <w:b/>
          <w:lang w:val="ca-ES"/>
        </w:rPr>
        <w:t>CONTROL PERMANENT</w:t>
      </w:r>
    </w:p>
    <w:p w14:paraId="23ED4823" w14:textId="77777777" w:rsidR="0064028A" w:rsidRPr="008F0CDA" w:rsidRDefault="0064028A" w:rsidP="0064028A">
      <w:pPr>
        <w:autoSpaceDE w:val="0"/>
        <w:autoSpaceDN w:val="0"/>
        <w:adjustRightInd w:val="0"/>
        <w:spacing w:after="0" w:line="240" w:lineRule="auto"/>
        <w:rPr>
          <w:rFonts w:cs="Arial"/>
          <w:b/>
          <w:lang w:val="ca-ES"/>
        </w:rPr>
      </w:pPr>
    </w:p>
    <w:p w14:paraId="60F534B7" w14:textId="77777777" w:rsidR="0064028A" w:rsidRPr="008F0CDA" w:rsidRDefault="0064028A" w:rsidP="0064028A">
      <w:pPr>
        <w:autoSpaceDE w:val="0"/>
        <w:autoSpaceDN w:val="0"/>
        <w:adjustRightInd w:val="0"/>
        <w:spacing w:after="0" w:line="240" w:lineRule="auto"/>
        <w:rPr>
          <w:rFonts w:cs="Arial"/>
          <w:b/>
          <w:bCs/>
          <w:u w:val="single"/>
          <w:lang w:val="ca-ES"/>
        </w:rPr>
      </w:pPr>
      <w:r w:rsidRPr="008F0CDA">
        <w:rPr>
          <w:rFonts w:cs="Arial"/>
          <w:lang w:val="ca-ES"/>
        </w:rPr>
        <w:t xml:space="preserve">Les conclusions de l’Informe relatiu als treballs de fiscalització plena posterior de l’exercici 2021 de GABINET TÈCNIC D’AUDITORIA I CONSULTORIA S.A. </w:t>
      </w:r>
      <w:r w:rsidRPr="008F0CDA">
        <w:rPr>
          <w:rFonts w:cs="Arial"/>
          <w:b/>
          <w:bCs/>
          <w:u w:val="single"/>
          <w:lang w:val="ca-ES"/>
        </w:rPr>
        <w:t>referent a l’Ajuntament de Vilassar de Mar, són les següents:</w:t>
      </w:r>
    </w:p>
    <w:p w14:paraId="39F42DB1" w14:textId="77777777" w:rsidR="0064028A" w:rsidRPr="008F0CDA" w:rsidRDefault="0064028A" w:rsidP="0064028A">
      <w:pPr>
        <w:autoSpaceDE w:val="0"/>
        <w:autoSpaceDN w:val="0"/>
        <w:adjustRightInd w:val="0"/>
        <w:spacing w:after="0" w:line="240" w:lineRule="auto"/>
        <w:rPr>
          <w:rFonts w:cs="Arial"/>
          <w:b/>
          <w:bCs/>
          <w:u w:val="single"/>
          <w:lang w:val="ca-ES"/>
        </w:rPr>
      </w:pPr>
    </w:p>
    <w:p w14:paraId="6789B7A4" w14:textId="77777777" w:rsidR="0064028A" w:rsidRPr="008F0CDA" w:rsidRDefault="0064028A" w:rsidP="0064028A">
      <w:pPr>
        <w:pStyle w:val="Prrafodelista"/>
        <w:widowControl w:val="0"/>
        <w:numPr>
          <w:ilvl w:val="0"/>
          <w:numId w:val="10"/>
        </w:numPr>
        <w:autoSpaceDE w:val="0"/>
        <w:autoSpaceDN w:val="0"/>
        <w:ind w:left="284" w:right="346"/>
        <w:jc w:val="both"/>
        <w:rPr>
          <w:rFonts w:ascii="Arial" w:hAnsi="Arial" w:cs="Arial"/>
          <w:sz w:val="22"/>
          <w:szCs w:val="22"/>
        </w:rPr>
      </w:pPr>
      <w:r w:rsidRPr="008F0CDA">
        <w:rPr>
          <w:rFonts w:ascii="Arial" w:hAnsi="Arial" w:cs="Arial"/>
          <w:sz w:val="22"/>
          <w:szCs w:val="22"/>
        </w:rPr>
        <w:t>“ Per</w:t>
      </w:r>
      <w:r w:rsidRPr="008F0CDA">
        <w:rPr>
          <w:rFonts w:ascii="Arial" w:hAnsi="Arial" w:cs="Arial"/>
          <w:spacing w:val="-8"/>
          <w:sz w:val="22"/>
          <w:szCs w:val="22"/>
        </w:rPr>
        <w:t xml:space="preserve"> </w:t>
      </w:r>
      <w:r w:rsidRPr="008F0CDA">
        <w:rPr>
          <w:rFonts w:ascii="Arial" w:hAnsi="Arial" w:cs="Arial"/>
          <w:sz w:val="22"/>
          <w:szCs w:val="22"/>
        </w:rPr>
        <w:t>encàrrec</w:t>
      </w:r>
      <w:r w:rsidRPr="008F0CDA">
        <w:rPr>
          <w:rFonts w:ascii="Arial" w:hAnsi="Arial" w:cs="Arial"/>
          <w:spacing w:val="-11"/>
          <w:sz w:val="22"/>
          <w:szCs w:val="22"/>
        </w:rPr>
        <w:t xml:space="preserve"> </w:t>
      </w:r>
      <w:r w:rsidRPr="008F0CDA">
        <w:rPr>
          <w:rFonts w:ascii="Arial" w:hAnsi="Arial" w:cs="Arial"/>
          <w:sz w:val="22"/>
          <w:szCs w:val="22"/>
        </w:rPr>
        <w:t>de</w:t>
      </w:r>
      <w:r w:rsidRPr="008F0CDA">
        <w:rPr>
          <w:rFonts w:ascii="Arial" w:hAnsi="Arial" w:cs="Arial"/>
          <w:spacing w:val="-7"/>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8"/>
          <w:sz w:val="22"/>
          <w:szCs w:val="22"/>
        </w:rPr>
        <w:t xml:space="preserve"> </w:t>
      </w:r>
      <w:r w:rsidRPr="008F0CDA">
        <w:rPr>
          <w:rFonts w:ascii="Arial" w:hAnsi="Arial" w:cs="Arial"/>
          <w:b/>
          <w:sz w:val="22"/>
          <w:szCs w:val="22"/>
        </w:rPr>
        <w:t>DE</w:t>
      </w:r>
      <w:r w:rsidRPr="008F0CDA">
        <w:rPr>
          <w:rFonts w:ascii="Arial" w:hAnsi="Arial" w:cs="Arial"/>
          <w:b/>
          <w:spacing w:val="-7"/>
          <w:sz w:val="22"/>
          <w:szCs w:val="22"/>
        </w:rPr>
        <w:t xml:space="preserve"> </w:t>
      </w:r>
      <w:r w:rsidRPr="008F0CDA">
        <w:rPr>
          <w:rFonts w:ascii="Arial" w:hAnsi="Arial" w:cs="Arial"/>
          <w:b/>
          <w:sz w:val="22"/>
          <w:szCs w:val="22"/>
        </w:rPr>
        <w:t>VILASSAR</w:t>
      </w:r>
      <w:r w:rsidRPr="008F0CDA">
        <w:rPr>
          <w:rFonts w:ascii="Arial" w:hAnsi="Arial" w:cs="Arial"/>
          <w:b/>
          <w:spacing w:val="-8"/>
          <w:sz w:val="22"/>
          <w:szCs w:val="22"/>
        </w:rPr>
        <w:t xml:space="preserve"> </w:t>
      </w:r>
      <w:r w:rsidRPr="008F0CDA">
        <w:rPr>
          <w:rFonts w:ascii="Arial" w:hAnsi="Arial" w:cs="Arial"/>
          <w:b/>
          <w:sz w:val="22"/>
          <w:szCs w:val="22"/>
        </w:rPr>
        <w:t>DE</w:t>
      </w:r>
      <w:r w:rsidRPr="008F0CDA">
        <w:rPr>
          <w:rFonts w:ascii="Arial" w:hAnsi="Arial" w:cs="Arial"/>
          <w:b/>
          <w:spacing w:val="-8"/>
          <w:sz w:val="22"/>
          <w:szCs w:val="22"/>
        </w:rPr>
        <w:t xml:space="preserve"> </w:t>
      </w:r>
      <w:r w:rsidRPr="008F0CDA">
        <w:rPr>
          <w:rFonts w:ascii="Arial" w:hAnsi="Arial" w:cs="Arial"/>
          <w:b/>
          <w:sz w:val="22"/>
          <w:szCs w:val="22"/>
        </w:rPr>
        <w:t>MAR</w:t>
      </w:r>
      <w:r w:rsidRPr="008F0CDA">
        <w:rPr>
          <w:rFonts w:ascii="Arial" w:hAnsi="Arial" w:cs="Arial"/>
          <w:b/>
          <w:spacing w:val="-8"/>
          <w:sz w:val="22"/>
          <w:szCs w:val="22"/>
        </w:rPr>
        <w:t xml:space="preserve"> </w:t>
      </w:r>
      <w:r w:rsidRPr="008F0CDA">
        <w:rPr>
          <w:rFonts w:ascii="Arial" w:hAnsi="Arial" w:cs="Arial"/>
          <w:sz w:val="22"/>
          <w:szCs w:val="22"/>
        </w:rPr>
        <w:t>segons</w:t>
      </w:r>
      <w:r w:rsidRPr="008F0CDA">
        <w:rPr>
          <w:rFonts w:ascii="Arial" w:hAnsi="Arial" w:cs="Arial"/>
          <w:spacing w:val="-5"/>
          <w:sz w:val="22"/>
          <w:szCs w:val="22"/>
        </w:rPr>
        <w:t xml:space="preserve"> </w:t>
      </w:r>
      <w:r w:rsidRPr="008F0CDA">
        <w:rPr>
          <w:rFonts w:ascii="Arial" w:hAnsi="Arial" w:cs="Arial"/>
          <w:sz w:val="22"/>
          <w:szCs w:val="22"/>
        </w:rPr>
        <w:t xml:space="preserve">s’explica </w:t>
      </w:r>
      <w:r w:rsidRPr="008F0CDA">
        <w:rPr>
          <w:rFonts w:ascii="Arial" w:hAnsi="Arial" w:cs="Arial"/>
          <w:spacing w:val="-57"/>
          <w:sz w:val="22"/>
          <w:szCs w:val="22"/>
        </w:rPr>
        <w:t xml:space="preserve"> </w:t>
      </w:r>
      <w:r w:rsidRPr="008F0CDA">
        <w:rPr>
          <w:rFonts w:ascii="Arial" w:hAnsi="Arial" w:cs="Arial"/>
          <w:sz w:val="22"/>
          <w:szCs w:val="22"/>
        </w:rPr>
        <w:t>a l’apartat 1, hem elaborat aquest informe de fiscalització plena posterior de</w:t>
      </w:r>
      <w:r w:rsidRPr="008F0CDA">
        <w:rPr>
          <w:rFonts w:ascii="Arial" w:hAnsi="Arial" w:cs="Arial"/>
          <w:spacing w:val="1"/>
          <w:sz w:val="22"/>
          <w:szCs w:val="22"/>
        </w:rPr>
        <w:t xml:space="preserve"> </w:t>
      </w:r>
      <w:r w:rsidRPr="008F0CDA">
        <w:rPr>
          <w:rFonts w:ascii="Arial" w:hAnsi="Arial" w:cs="Arial"/>
          <w:sz w:val="22"/>
          <w:szCs w:val="22"/>
        </w:rPr>
        <w:t>l’exercici 2021 de l’</w:t>
      </w:r>
      <w:r w:rsidRPr="008F0CDA">
        <w:rPr>
          <w:rFonts w:ascii="Arial" w:hAnsi="Arial" w:cs="Arial"/>
          <w:b/>
          <w:sz w:val="22"/>
          <w:szCs w:val="22"/>
        </w:rPr>
        <w:t>AJUNTAMENT DE VILASSAR DE MAR</w:t>
      </w:r>
      <w:r w:rsidRPr="008F0CDA">
        <w:rPr>
          <w:rFonts w:ascii="Arial" w:hAnsi="Arial" w:cs="Arial"/>
          <w:sz w:val="22"/>
          <w:szCs w:val="22"/>
        </w:rPr>
        <w:t>, com a part</w:t>
      </w:r>
      <w:r w:rsidRPr="008F0CDA">
        <w:rPr>
          <w:rFonts w:ascii="Arial" w:hAnsi="Arial" w:cs="Arial"/>
          <w:spacing w:val="1"/>
          <w:sz w:val="22"/>
          <w:szCs w:val="22"/>
        </w:rPr>
        <w:t xml:space="preserve"> </w:t>
      </w:r>
      <w:r w:rsidRPr="008F0CDA">
        <w:rPr>
          <w:rFonts w:ascii="Arial" w:hAnsi="Arial" w:cs="Arial"/>
          <w:sz w:val="22"/>
          <w:szCs w:val="22"/>
        </w:rPr>
        <w:t>del control i fiscalització de la gestió econòmica, financera i pressupostària que</w:t>
      </w:r>
      <w:r w:rsidRPr="008F0CDA">
        <w:rPr>
          <w:rFonts w:ascii="Arial" w:hAnsi="Arial" w:cs="Arial"/>
          <w:spacing w:val="-57"/>
          <w:sz w:val="22"/>
          <w:szCs w:val="22"/>
        </w:rPr>
        <w:t xml:space="preserve"> </w:t>
      </w:r>
      <w:r w:rsidRPr="008F0CDA">
        <w:rPr>
          <w:rFonts w:ascii="Arial" w:hAnsi="Arial" w:cs="Arial"/>
          <w:sz w:val="22"/>
          <w:szCs w:val="22"/>
        </w:rPr>
        <w:t>estableix el Text Refós de</w:t>
      </w:r>
      <w:r w:rsidRPr="008F0CDA">
        <w:rPr>
          <w:rFonts w:ascii="Arial" w:hAnsi="Arial" w:cs="Arial"/>
          <w:spacing w:val="-3"/>
          <w:sz w:val="22"/>
          <w:szCs w:val="22"/>
        </w:rPr>
        <w:t xml:space="preserve"> </w:t>
      </w:r>
      <w:r w:rsidRPr="008F0CDA">
        <w:rPr>
          <w:rFonts w:ascii="Arial" w:hAnsi="Arial" w:cs="Arial"/>
          <w:sz w:val="22"/>
          <w:szCs w:val="22"/>
        </w:rPr>
        <w:t>la Llei Reguladora</w:t>
      </w:r>
      <w:r w:rsidRPr="008F0CDA">
        <w:rPr>
          <w:rFonts w:ascii="Arial" w:hAnsi="Arial" w:cs="Arial"/>
          <w:spacing w:val="-3"/>
          <w:sz w:val="22"/>
          <w:szCs w:val="22"/>
        </w:rPr>
        <w:t xml:space="preserve"> </w:t>
      </w:r>
      <w:r w:rsidRPr="008F0CDA">
        <w:rPr>
          <w:rFonts w:ascii="Arial" w:hAnsi="Arial" w:cs="Arial"/>
          <w:sz w:val="22"/>
          <w:szCs w:val="22"/>
        </w:rPr>
        <w:t>de les Hisendes Locals.</w:t>
      </w:r>
    </w:p>
    <w:p w14:paraId="2956EE57" w14:textId="77777777" w:rsidR="0064028A" w:rsidRPr="008F0CDA" w:rsidRDefault="0064028A" w:rsidP="0064028A">
      <w:pPr>
        <w:pStyle w:val="Textoindependiente"/>
        <w:ind w:left="284"/>
        <w:jc w:val="both"/>
      </w:pPr>
    </w:p>
    <w:p w14:paraId="07023854" w14:textId="77777777" w:rsidR="0064028A" w:rsidRPr="008F0CDA" w:rsidRDefault="0064028A" w:rsidP="0064028A">
      <w:pPr>
        <w:pStyle w:val="Prrafodelista"/>
        <w:widowControl w:val="0"/>
        <w:numPr>
          <w:ilvl w:val="0"/>
          <w:numId w:val="10"/>
        </w:numPr>
        <w:autoSpaceDE w:val="0"/>
        <w:autoSpaceDN w:val="0"/>
        <w:ind w:left="284" w:right="346"/>
        <w:jc w:val="both"/>
        <w:rPr>
          <w:rFonts w:ascii="Arial" w:hAnsi="Arial" w:cs="Arial"/>
          <w:sz w:val="22"/>
          <w:szCs w:val="22"/>
        </w:rPr>
      </w:pP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verificacions</w:t>
      </w:r>
      <w:r w:rsidRPr="008F0CDA">
        <w:rPr>
          <w:rFonts w:ascii="Arial" w:hAnsi="Arial" w:cs="Arial"/>
          <w:spacing w:val="1"/>
          <w:sz w:val="22"/>
          <w:szCs w:val="22"/>
        </w:rPr>
        <w:t xml:space="preserve"> </w:t>
      </w:r>
      <w:r w:rsidRPr="008F0CDA">
        <w:rPr>
          <w:rFonts w:ascii="Arial" w:hAnsi="Arial" w:cs="Arial"/>
          <w:sz w:val="22"/>
          <w:szCs w:val="22"/>
        </w:rPr>
        <w:t>realitzades</w:t>
      </w:r>
      <w:r w:rsidRPr="008F0CDA">
        <w:rPr>
          <w:rFonts w:ascii="Arial" w:hAnsi="Arial" w:cs="Arial"/>
          <w:spacing w:val="1"/>
          <w:sz w:val="22"/>
          <w:szCs w:val="22"/>
        </w:rPr>
        <w:t xml:space="preserve"> </w:t>
      </w:r>
      <w:r w:rsidRPr="008F0CDA">
        <w:rPr>
          <w:rFonts w:ascii="Arial" w:hAnsi="Arial" w:cs="Arial"/>
          <w:sz w:val="22"/>
          <w:szCs w:val="22"/>
        </w:rPr>
        <w:t>quant</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criteris</w:t>
      </w:r>
      <w:r w:rsidRPr="008F0CDA">
        <w:rPr>
          <w:rFonts w:ascii="Arial" w:hAnsi="Arial" w:cs="Arial"/>
          <w:spacing w:val="1"/>
          <w:sz w:val="22"/>
          <w:szCs w:val="22"/>
        </w:rPr>
        <w:t xml:space="preserve"> </w:t>
      </w:r>
      <w:r w:rsidRPr="008F0CDA">
        <w:rPr>
          <w:rFonts w:ascii="Arial" w:hAnsi="Arial" w:cs="Arial"/>
          <w:sz w:val="22"/>
          <w:szCs w:val="22"/>
        </w:rPr>
        <w:t>comptables</w:t>
      </w:r>
      <w:r w:rsidRPr="008F0CDA">
        <w:rPr>
          <w:rFonts w:ascii="Arial" w:hAnsi="Arial" w:cs="Arial"/>
          <w:spacing w:val="1"/>
          <w:sz w:val="22"/>
          <w:szCs w:val="22"/>
        </w:rPr>
        <w:t xml:space="preserve"> </w:t>
      </w:r>
      <w:r w:rsidRPr="008F0CDA">
        <w:rPr>
          <w:rFonts w:ascii="Arial" w:hAnsi="Arial" w:cs="Arial"/>
          <w:sz w:val="22"/>
          <w:szCs w:val="22"/>
        </w:rPr>
        <w:t>aplicats,</w:t>
      </w:r>
      <w:r w:rsidRPr="008F0CDA">
        <w:rPr>
          <w:rFonts w:ascii="Arial" w:hAnsi="Arial" w:cs="Arial"/>
          <w:spacing w:val="1"/>
          <w:sz w:val="22"/>
          <w:szCs w:val="22"/>
        </w:rPr>
        <w:t xml:space="preserve"> </w:t>
      </w:r>
      <w:r w:rsidRPr="008F0CDA">
        <w:rPr>
          <w:rFonts w:ascii="Arial" w:hAnsi="Arial" w:cs="Arial"/>
          <w:sz w:val="22"/>
          <w:szCs w:val="22"/>
        </w:rPr>
        <w:t>suport</w:t>
      </w:r>
      <w:r w:rsidRPr="008F0CDA">
        <w:rPr>
          <w:rFonts w:ascii="Arial" w:hAnsi="Arial" w:cs="Arial"/>
          <w:spacing w:val="1"/>
          <w:sz w:val="22"/>
          <w:szCs w:val="22"/>
        </w:rPr>
        <w:t xml:space="preserve"> </w:t>
      </w:r>
      <w:r w:rsidRPr="008F0CDA">
        <w:rPr>
          <w:rFonts w:ascii="Arial" w:hAnsi="Arial" w:cs="Arial"/>
          <w:sz w:val="22"/>
          <w:szCs w:val="22"/>
        </w:rPr>
        <w:t>documental disponible, procediments comptables i administratius aplicats, i</w:t>
      </w:r>
      <w:r w:rsidRPr="008F0CDA">
        <w:rPr>
          <w:rFonts w:ascii="Arial" w:hAnsi="Arial" w:cs="Arial"/>
          <w:spacing w:val="1"/>
          <w:sz w:val="22"/>
          <w:szCs w:val="22"/>
        </w:rPr>
        <w:t xml:space="preserve"> </w:t>
      </w:r>
      <w:r w:rsidRPr="008F0CDA">
        <w:rPr>
          <w:rFonts w:ascii="Arial" w:hAnsi="Arial" w:cs="Arial"/>
          <w:sz w:val="22"/>
          <w:szCs w:val="22"/>
        </w:rPr>
        <w:t>compliment</w:t>
      </w:r>
      <w:r w:rsidRPr="008F0CDA">
        <w:rPr>
          <w:rFonts w:ascii="Arial" w:hAnsi="Arial" w:cs="Arial"/>
          <w:spacing w:val="-1"/>
          <w:sz w:val="22"/>
          <w:szCs w:val="22"/>
        </w:rPr>
        <w:t xml:space="preserve"> </w:t>
      </w:r>
      <w:r w:rsidRPr="008F0CDA">
        <w:rPr>
          <w:rFonts w:ascii="Arial" w:hAnsi="Arial" w:cs="Arial"/>
          <w:sz w:val="22"/>
          <w:szCs w:val="22"/>
        </w:rPr>
        <w:t>de la</w:t>
      </w:r>
      <w:r w:rsidRPr="008F0CDA">
        <w:rPr>
          <w:rFonts w:ascii="Arial" w:hAnsi="Arial" w:cs="Arial"/>
          <w:spacing w:val="-1"/>
          <w:sz w:val="22"/>
          <w:szCs w:val="22"/>
        </w:rPr>
        <w:t xml:space="preserve"> </w:t>
      </w:r>
      <w:r w:rsidRPr="008F0CDA">
        <w:rPr>
          <w:rFonts w:ascii="Arial" w:hAnsi="Arial" w:cs="Arial"/>
          <w:sz w:val="22"/>
          <w:szCs w:val="22"/>
        </w:rPr>
        <w:t>legalitat, es</w:t>
      </w:r>
      <w:r w:rsidRPr="008F0CDA">
        <w:rPr>
          <w:rFonts w:ascii="Arial" w:hAnsi="Arial" w:cs="Arial"/>
          <w:spacing w:val="-4"/>
          <w:sz w:val="22"/>
          <w:szCs w:val="22"/>
        </w:rPr>
        <w:t xml:space="preserve"> </w:t>
      </w:r>
      <w:r w:rsidRPr="008F0CDA">
        <w:rPr>
          <w:rFonts w:ascii="Arial" w:hAnsi="Arial" w:cs="Arial"/>
          <w:sz w:val="22"/>
          <w:szCs w:val="22"/>
        </w:rPr>
        <w:t>descriuen</w:t>
      </w:r>
      <w:r w:rsidRPr="008F0CDA">
        <w:rPr>
          <w:rFonts w:ascii="Arial" w:hAnsi="Arial" w:cs="Arial"/>
          <w:spacing w:val="2"/>
          <w:sz w:val="22"/>
          <w:szCs w:val="22"/>
        </w:rPr>
        <w:t xml:space="preserve"> </w:t>
      </w:r>
      <w:r w:rsidRPr="008F0CDA">
        <w:rPr>
          <w:rFonts w:ascii="Arial" w:hAnsi="Arial" w:cs="Arial"/>
          <w:sz w:val="22"/>
          <w:szCs w:val="22"/>
        </w:rPr>
        <w:t>als</w:t>
      </w:r>
      <w:r w:rsidRPr="008F0CDA">
        <w:rPr>
          <w:rFonts w:ascii="Arial" w:hAnsi="Arial" w:cs="Arial"/>
          <w:spacing w:val="-1"/>
          <w:sz w:val="22"/>
          <w:szCs w:val="22"/>
        </w:rPr>
        <w:t xml:space="preserve"> </w:t>
      </w:r>
      <w:r w:rsidRPr="008F0CDA">
        <w:rPr>
          <w:rFonts w:ascii="Arial" w:hAnsi="Arial" w:cs="Arial"/>
          <w:sz w:val="22"/>
          <w:szCs w:val="22"/>
        </w:rPr>
        <w:t>apartats 4 i</w:t>
      </w:r>
      <w:r w:rsidRPr="008F0CDA">
        <w:rPr>
          <w:rFonts w:ascii="Arial" w:hAnsi="Arial" w:cs="Arial"/>
          <w:spacing w:val="-1"/>
          <w:sz w:val="22"/>
          <w:szCs w:val="22"/>
        </w:rPr>
        <w:t xml:space="preserve"> </w:t>
      </w:r>
      <w:r w:rsidRPr="008F0CDA">
        <w:rPr>
          <w:rFonts w:ascii="Arial" w:hAnsi="Arial" w:cs="Arial"/>
          <w:sz w:val="22"/>
          <w:szCs w:val="22"/>
        </w:rPr>
        <w:t>5 d’aquest</w:t>
      </w:r>
      <w:r w:rsidRPr="008F0CDA">
        <w:rPr>
          <w:rFonts w:ascii="Arial" w:hAnsi="Arial" w:cs="Arial"/>
          <w:spacing w:val="1"/>
          <w:sz w:val="22"/>
          <w:szCs w:val="22"/>
        </w:rPr>
        <w:t xml:space="preserve"> </w:t>
      </w:r>
      <w:r w:rsidRPr="008F0CDA">
        <w:rPr>
          <w:rFonts w:ascii="Arial" w:hAnsi="Arial" w:cs="Arial"/>
          <w:sz w:val="22"/>
          <w:szCs w:val="22"/>
        </w:rPr>
        <w:t>informe.</w:t>
      </w:r>
    </w:p>
    <w:p w14:paraId="7B37B53F" w14:textId="77777777" w:rsidR="0064028A" w:rsidRPr="008F0CDA" w:rsidRDefault="0064028A" w:rsidP="0064028A">
      <w:pPr>
        <w:pStyle w:val="Textoindependiente"/>
        <w:ind w:left="284"/>
        <w:jc w:val="both"/>
      </w:pPr>
    </w:p>
    <w:p w14:paraId="23311DB6" w14:textId="77777777" w:rsidR="0064028A" w:rsidRPr="008F0CDA" w:rsidRDefault="0064028A" w:rsidP="0064028A">
      <w:pPr>
        <w:pStyle w:val="Prrafodelista"/>
        <w:widowControl w:val="0"/>
        <w:numPr>
          <w:ilvl w:val="0"/>
          <w:numId w:val="10"/>
        </w:numPr>
        <w:autoSpaceDE w:val="0"/>
        <w:autoSpaceDN w:val="0"/>
        <w:ind w:left="284" w:right="348"/>
        <w:jc w:val="both"/>
        <w:rPr>
          <w:rFonts w:ascii="Arial" w:hAnsi="Arial" w:cs="Arial"/>
          <w:sz w:val="22"/>
          <w:szCs w:val="22"/>
        </w:rPr>
      </w:pPr>
      <w:r w:rsidRPr="008F0CDA">
        <w:rPr>
          <w:rFonts w:ascii="Arial" w:hAnsi="Arial" w:cs="Arial"/>
          <w:sz w:val="22"/>
          <w:szCs w:val="22"/>
        </w:rPr>
        <w:t>Els aspectes més significatius que s’han posat de manifest en el transcurs del</w:t>
      </w:r>
      <w:r w:rsidRPr="008F0CDA">
        <w:rPr>
          <w:rFonts w:ascii="Arial" w:hAnsi="Arial" w:cs="Arial"/>
          <w:spacing w:val="1"/>
          <w:sz w:val="22"/>
          <w:szCs w:val="22"/>
        </w:rPr>
        <w:t xml:space="preserve"> </w:t>
      </w:r>
      <w:r w:rsidRPr="008F0CDA">
        <w:rPr>
          <w:rFonts w:ascii="Arial" w:hAnsi="Arial" w:cs="Arial"/>
          <w:sz w:val="22"/>
          <w:szCs w:val="22"/>
        </w:rPr>
        <w:t>nostre</w:t>
      </w:r>
      <w:r w:rsidRPr="008F0CDA">
        <w:rPr>
          <w:rFonts w:ascii="Arial" w:hAnsi="Arial" w:cs="Arial"/>
          <w:spacing w:val="-1"/>
          <w:sz w:val="22"/>
          <w:szCs w:val="22"/>
        </w:rPr>
        <w:t xml:space="preserve"> </w:t>
      </w:r>
      <w:r w:rsidRPr="008F0CDA">
        <w:rPr>
          <w:rFonts w:ascii="Arial" w:hAnsi="Arial" w:cs="Arial"/>
          <w:sz w:val="22"/>
          <w:szCs w:val="22"/>
        </w:rPr>
        <w:t>treball són els següents:</w:t>
      </w:r>
    </w:p>
    <w:p w14:paraId="2E4D9148" w14:textId="77777777" w:rsidR="0064028A" w:rsidRPr="008F0CDA" w:rsidRDefault="0064028A" w:rsidP="0064028A">
      <w:pPr>
        <w:pStyle w:val="Textoindependiente"/>
        <w:ind w:left="284"/>
        <w:jc w:val="both"/>
      </w:pPr>
    </w:p>
    <w:p w14:paraId="70CB398A" w14:textId="77777777" w:rsidR="0064028A" w:rsidRPr="008F0CDA" w:rsidRDefault="0064028A" w:rsidP="0064028A">
      <w:pPr>
        <w:pStyle w:val="Prrafodelista"/>
        <w:widowControl w:val="0"/>
        <w:numPr>
          <w:ilvl w:val="1"/>
          <w:numId w:val="10"/>
        </w:numPr>
        <w:tabs>
          <w:tab w:val="left" w:pos="284"/>
        </w:tabs>
        <w:autoSpaceDE w:val="0"/>
        <w:autoSpaceDN w:val="0"/>
        <w:ind w:left="284" w:right="350"/>
        <w:jc w:val="both"/>
        <w:rPr>
          <w:rFonts w:ascii="Arial" w:hAnsi="Arial" w:cs="Arial"/>
          <w:sz w:val="22"/>
          <w:szCs w:val="22"/>
        </w:rPr>
      </w:pPr>
      <w:r w:rsidRPr="008F0CDA">
        <w:rPr>
          <w:rFonts w:ascii="Arial" w:hAnsi="Arial" w:cs="Arial"/>
          <w:sz w:val="22"/>
          <w:szCs w:val="22"/>
        </w:rPr>
        <w:t>La liquidació del pressupost de l’exercici 2021 ha estat aprovada per</w:t>
      </w:r>
      <w:r w:rsidRPr="008F0CDA">
        <w:rPr>
          <w:rFonts w:ascii="Arial" w:hAnsi="Arial" w:cs="Arial"/>
          <w:spacing w:val="1"/>
          <w:sz w:val="22"/>
          <w:szCs w:val="22"/>
        </w:rPr>
        <w:t xml:space="preserve"> </w:t>
      </w:r>
      <w:r w:rsidRPr="008F0CDA">
        <w:rPr>
          <w:rFonts w:ascii="Arial" w:hAnsi="Arial" w:cs="Arial"/>
          <w:spacing w:val="-1"/>
          <w:sz w:val="22"/>
          <w:szCs w:val="22"/>
        </w:rPr>
        <w:t>Decret</w:t>
      </w:r>
      <w:r w:rsidRPr="008F0CDA">
        <w:rPr>
          <w:rFonts w:ascii="Arial" w:hAnsi="Arial" w:cs="Arial"/>
          <w:spacing w:val="-15"/>
          <w:sz w:val="22"/>
          <w:szCs w:val="22"/>
        </w:rPr>
        <w:t xml:space="preserve"> </w:t>
      </w:r>
      <w:r w:rsidRPr="008F0CDA">
        <w:rPr>
          <w:rFonts w:ascii="Arial" w:hAnsi="Arial" w:cs="Arial"/>
          <w:spacing w:val="-1"/>
          <w:sz w:val="22"/>
          <w:szCs w:val="22"/>
        </w:rPr>
        <w:t>d’Alcaldia</w:t>
      </w:r>
      <w:r w:rsidRPr="008F0CDA">
        <w:rPr>
          <w:rFonts w:ascii="Arial" w:hAnsi="Arial" w:cs="Arial"/>
          <w:spacing w:val="-11"/>
          <w:sz w:val="22"/>
          <w:szCs w:val="22"/>
        </w:rPr>
        <w:t xml:space="preserve"> </w:t>
      </w:r>
      <w:r w:rsidRPr="008F0CDA">
        <w:rPr>
          <w:rFonts w:ascii="Arial" w:hAnsi="Arial" w:cs="Arial"/>
          <w:sz w:val="22"/>
          <w:szCs w:val="22"/>
        </w:rPr>
        <w:t>en</w:t>
      </w:r>
      <w:r w:rsidRPr="008F0CDA">
        <w:rPr>
          <w:rFonts w:ascii="Arial" w:hAnsi="Arial" w:cs="Arial"/>
          <w:spacing w:val="-15"/>
          <w:sz w:val="22"/>
          <w:szCs w:val="22"/>
        </w:rPr>
        <w:t xml:space="preserve"> </w:t>
      </w:r>
      <w:r w:rsidRPr="008F0CDA">
        <w:rPr>
          <w:rFonts w:ascii="Arial" w:hAnsi="Arial" w:cs="Arial"/>
          <w:sz w:val="22"/>
          <w:szCs w:val="22"/>
        </w:rPr>
        <w:t>data</w:t>
      </w:r>
      <w:r w:rsidRPr="008F0CDA">
        <w:rPr>
          <w:rFonts w:ascii="Arial" w:hAnsi="Arial" w:cs="Arial"/>
          <w:spacing w:val="-12"/>
          <w:sz w:val="22"/>
          <w:szCs w:val="22"/>
        </w:rPr>
        <w:t xml:space="preserve"> </w:t>
      </w:r>
      <w:r w:rsidRPr="008F0CDA">
        <w:rPr>
          <w:rFonts w:ascii="Arial" w:hAnsi="Arial" w:cs="Arial"/>
          <w:sz w:val="22"/>
          <w:szCs w:val="22"/>
        </w:rPr>
        <w:t>25</w:t>
      </w:r>
      <w:r w:rsidRPr="008F0CDA">
        <w:rPr>
          <w:rFonts w:ascii="Arial" w:hAnsi="Arial" w:cs="Arial"/>
          <w:spacing w:val="-14"/>
          <w:sz w:val="22"/>
          <w:szCs w:val="22"/>
        </w:rPr>
        <w:t xml:space="preserve"> </w:t>
      </w:r>
      <w:r w:rsidRPr="008F0CDA">
        <w:rPr>
          <w:rFonts w:ascii="Arial" w:hAnsi="Arial" w:cs="Arial"/>
          <w:sz w:val="22"/>
          <w:szCs w:val="22"/>
        </w:rPr>
        <w:t>d’abril</w:t>
      </w:r>
      <w:r w:rsidRPr="008F0CDA">
        <w:rPr>
          <w:rFonts w:ascii="Arial" w:hAnsi="Arial" w:cs="Arial"/>
          <w:spacing w:val="-15"/>
          <w:sz w:val="22"/>
          <w:szCs w:val="22"/>
        </w:rPr>
        <w:t xml:space="preserve"> </w:t>
      </w:r>
      <w:r w:rsidRPr="008F0CDA">
        <w:rPr>
          <w:rFonts w:ascii="Arial" w:hAnsi="Arial" w:cs="Arial"/>
          <w:sz w:val="22"/>
          <w:szCs w:val="22"/>
        </w:rPr>
        <w:t>de</w:t>
      </w:r>
      <w:r w:rsidRPr="008F0CDA">
        <w:rPr>
          <w:rFonts w:ascii="Arial" w:hAnsi="Arial" w:cs="Arial"/>
          <w:spacing w:val="-14"/>
          <w:sz w:val="22"/>
          <w:szCs w:val="22"/>
        </w:rPr>
        <w:t xml:space="preserve"> </w:t>
      </w:r>
      <w:r w:rsidRPr="008F0CDA">
        <w:rPr>
          <w:rFonts w:ascii="Arial" w:hAnsi="Arial" w:cs="Arial"/>
          <w:sz w:val="22"/>
          <w:szCs w:val="22"/>
        </w:rPr>
        <w:t>2022,</w:t>
      </w:r>
      <w:r w:rsidRPr="008F0CDA">
        <w:rPr>
          <w:rFonts w:ascii="Arial" w:hAnsi="Arial" w:cs="Arial"/>
          <w:spacing w:val="-14"/>
          <w:sz w:val="22"/>
          <w:szCs w:val="22"/>
        </w:rPr>
        <w:t xml:space="preserve"> </w:t>
      </w:r>
      <w:r w:rsidRPr="008F0CDA">
        <w:rPr>
          <w:rFonts w:ascii="Arial" w:hAnsi="Arial" w:cs="Arial"/>
          <w:sz w:val="22"/>
          <w:szCs w:val="22"/>
        </w:rPr>
        <w:t>fora</w:t>
      </w:r>
      <w:r w:rsidRPr="008F0CDA">
        <w:rPr>
          <w:rFonts w:ascii="Arial" w:hAnsi="Arial" w:cs="Arial"/>
          <w:spacing w:val="-18"/>
          <w:sz w:val="22"/>
          <w:szCs w:val="22"/>
        </w:rPr>
        <w:t xml:space="preserve"> </w:t>
      </w:r>
      <w:r w:rsidRPr="008F0CDA">
        <w:rPr>
          <w:rFonts w:ascii="Arial" w:hAnsi="Arial" w:cs="Arial"/>
          <w:sz w:val="22"/>
          <w:szCs w:val="22"/>
        </w:rPr>
        <w:t>del</w:t>
      </w:r>
      <w:r w:rsidRPr="008F0CDA">
        <w:rPr>
          <w:rFonts w:ascii="Arial" w:hAnsi="Arial" w:cs="Arial"/>
          <w:spacing w:val="-14"/>
          <w:sz w:val="22"/>
          <w:szCs w:val="22"/>
        </w:rPr>
        <w:t xml:space="preserve"> </w:t>
      </w:r>
      <w:r w:rsidRPr="008F0CDA">
        <w:rPr>
          <w:rFonts w:ascii="Arial" w:hAnsi="Arial" w:cs="Arial"/>
          <w:sz w:val="22"/>
          <w:szCs w:val="22"/>
        </w:rPr>
        <w:t>termini</w:t>
      </w:r>
      <w:r w:rsidRPr="008F0CDA">
        <w:rPr>
          <w:rFonts w:ascii="Arial" w:hAnsi="Arial" w:cs="Arial"/>
          <w:spacing w:val="-14"/>
          <w:sz w:val="22"/>
          <w:szCs w:val="22"/>
        </w:rPr>
        <w:t xml:space="preserve"> </w:t>
      </w:r>
      <w:r w:rsidRPr="008F0CDA">
        <w:rPr>
          <w:rFonts w:ascii="Arial" w:hAnsi="Arial" w:cs="Arial"/>
          <w:sz w:val="22"/>
          <w:szCs w:val="22"/>
        </w:rPr>
        <w:t>legal,</w:t>
      </w:r>
      <w:r w:rsidRPr="008F0CDA">
        <w:rPr>
          <w:rFonts w:ascii="Arial" w:hAnsi="Arial" w:cs="Arial"/>
          <w:spacing w:val="-15"/>
          <w:sz w:val="22"/>
          <w:szCs w:val="22"/>
        </w:rPr>
        <w:t xml:space="preserve"> </w:t>
      </w:r>
      <w:r w:rsidRPr="008F0CDA">
        <w:rPr>
          <w:rFonts w:ascii="Arial" w:hAnsi="Arial" w:cs="Arial"/>
          <w:sz w:val="22"/>
          <w:szCs w:val="22"/>
        </w:rPr>
        <w:t>havent-</w:t>
      </w:r>
      <w:r w:rsidRPr="008F0CDA">
        <w:rPr>
          <w:rFonts w:ascii="Arial" w:hAnsi="Arial" w:cs="Arial"/>
          <w:spacing w:val="-57"/>
          <w:sz w:val="22"/>
          <w:szCs w:val="22"/>
        </w:rPr>
        <w:t xml:space="preserve"> </w:t>
      </w:r>
      <w:r w:rsidRPr="008F0CDA">
        <w:rPr>
          <w:rFonts w:ascii="Arial" w:hAnsi="Arial" w:cs="Arial"/>
          <w:sz w:val="22"/>
          <w:szCs w:val="22"/>
        </w:rPr>
        <w:t>se donat compte al Ple de l’</w:t>
      </w:r>
      <w:r w:rsidRPr="008F0CDA">
        <w:rPr>
          <w:rFonts w:ascii="Arial" w:hAnsi="Arial" w:cs="Arial"/>
          <w:b/>
          <w:sz w:val="22"/>
          <w:szCs w:val="22"/>
        </w:rPr>
        <w:t xml:space="preserve">AJUNTAMENT </w:t>
      </w:r>
      <w:r w:rsidRPr="008F0CDA">
        <w:rPr>
          <w:rFonts w:ascii="Arial" w:hAnsi="Arial" w:cs="Arial"/>
          <w:sz w:val="22"/>
          <w:szCs w:val="22"/>
        </w:rPr>
        <w:t>en sessió de 28 d’abril de</w:t>
      </w:r>
      <w:r w:rsidRPr="008F0CDA">
        <w:rPr>
          <w:rFonts w:ascii="Arial" w:hAnsi="Arial" w:cs="Arial"/>
          <w:spacing w:val="1"/>
          <w:sz w:val="22"/>
          <w:szCs w:val="22"/>
        </w:rPr>
        <w:t xml:space="preserve"> </w:t>
      </w:r>
      <w:r w:rsidRPr="008F0CDA">
        <w:rPr>
          <w:rFonts w:ascii="Arial" w:hAnsi="Arial" w:cs="Arial"/>
          <w:sz w:val="22"/>
          <w:szCs w:val="22"/>
        </w:rPr>
        <w:t>2022.</w:t>
      </w:r>
    </w:p>
    <w:p w14:paraId="3F6B60CA" w14:textId="77777777" w:rsidR="0064028A" w:rsidRPr="008F0CDA" w:rsidRDefault="0064028A" w:rsidP="0064028A">
      <w:pPr>
        <w:pStyle w:val="Textoindependiente"/>
        <w:jc w:val="both"/>
      </w:pPr>
    </w:p>
    <w:p w14:paraId="156CF064" w14:textId="77777777" w:rsidR="0064028A" w:rsidRPr="008F0CDA" w:rsidRDefault="0064028A" w:rsidP="0064028A">
      <w:pPr>
        <w:pStyle w:val="Prrafodelista"/>
        <w:widowControl w:val="0"/>
        <w:numPr>
          <w:ilvl w:val="1"/>
          <w:numId w:val="10"/>
        </w:numPr>
        <w:autoSpaceDE w:val="0"/>
        <w:autoSpaceDN w:val="0"/>
        <w:ind w:left="284" w:right="354"/>
        <w:jc w:val="both"/>
        <w:rPr>
          <w:rFonts w:ascii="Arial" w:hAnsi="Arial" w:cs="Arial"/>
          <w:sz w:val="22"/>
          <w:szCs w:val="22"/>
        </w:rPr>
      </w:pPr>
      <w:r w:rsidRPr="008F0CDA">
        <w:rPr>
          <w:rFonts w:ascii="Arial" w:hAnsi="Arial" w:cs="Arial"/>
          <w:sz w:val="22"/>
          <w:szCs w:val="22"/>
        </w:rPr>
        <w:t>De</w:t>
      </w:r>
      <w:r w:rsidRPr="008F0CDA">
        <w:rPr>
          <w:rFonts w:ascii="Arial" w:hAnsi="Arial" w:cs="Arial"/>
          <w:spacing w:val="-6"/>
          <w:sz w:val="22"/>
          <w:szCs w:val="22"/>
        </w:rPr>
        <w:t xml:space="preserve"> </w:t>
      </w:r>
      <w:r w:rsidRPr="008F0CDA">
        <w:rPr>
          <w:rFonts w:ascii="Arial" w:hAnsi="Arial" w:cs="Arial"/>
          <w:sz w:val="22"/>
          <w:szCs w:val="22"/>
        </w:rPr>
        <w:t>la</w:t>
      </w:r>
      <w:r w:rsidRPr="008F0CDA">
        <w:rPr>
          <w:rFonts w:ascii="Arial" w:hAnsi="Arial" w:cs="Arial"/>
          <w:spacing w:val="-2"/>
          <w:sz w:val="22"/>
          <w:szCs w:val="22"/>
        </w:rPr>
        <w:t xml:space="preserve"> </w:t>
      </w:r>
      <w:r w:rsidRPr="008F0CDA">
        <w:rPr>
          <w:rFonts w:ascii="Arial" w:hAnsi="Arial" w:cs="Arial"/>
          <w:sz w:val="22"/>
          <w:szCs w:val="22"/>
        </w:rPr>
        <w:t>revisió</w:t>
      </w:r>
      <w:r w:rsidRPr="008F0CDA">
        <w:rPr>
          <w:rFonts w:ascii="Arial" w:hAnsi="Arial" w:cs="Arial"/>
          <w:spacing w:val="-4"/>
          <w:sz w:val="22"/>
          <w:szCs w:val="22"/>
        </w:rPr>
        <w:t xml:space="preserve"> </w:t>
      </w:r>
      <w:r w:rsidRPr="008F0CDA">
        <w:rPr>
          <w:rFonts w:ascii="Arial" w:hAnsi="Arial" w:cs="Arial"/>
          <w:sz w:val="22"/>
          <w:szCs w:val="22"/>
        </w:rPr>
        <w:t>realitzada</w:t>
      </w:r>
      <w:r w:rsidRPr="008F0CDA">
        <w:rPr>
          <w:rFonts w:ascii="Arial" w:hAnsi="Arial" w:cs="Arial"/>
          <w:spacing w:val="-4"/>
          <w:sz w:val="22"/>
          <w:szCs w:val="22"/>
        </w:rPr>
        <w:t xml:space="preserve"> </w:t>
      </w:r>
      <w:r w:rsidRPr="008F0CDA">
        <w:rPr>
          <w:rFonts w:ascii="Arial" w:hAnsi="Arial" w:cs="Arial"/>
          <w:sz w:val="22"/>
          <w:szCs w:val="22"/>
        </w:rPr>
        <w:t>pels</w:t>
      </w:r>
      <w:r w:rsidRPr="008F0CDA">
        <w:rPr>
          <w:rFonts w:ascii="Arial" w:hAnsi="Arial" w:cs="Arial"/>
          <w:spacing w:val="-4"/>
          <w:sz w:val="22"/>
          <w:szCs w:val="22"/>
        </w:rPr>
        <w:t xml:space="preserve"> </w:t>
      </w:r>
      <w:r w:rsidRPr="008F0CDA">
        <w:rPr>
          <w:rFonts w:ascii="Arial" w:hAnsi="Arial" w:cs="Arial"/>
          <w:sz w:val="22"/>
          <w:szCs w:val="22"/>
        </w:rPr>
        <w:t>subscrits</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6"/>
          <w:sz w:val="22"/>
          <w:szCs w:val="22"/>
        </w:rPr>
        <w:t xml:space="preserve"> </w:t>
      </w:r>
      <w:r w:rsidRPr="008F0CDA">
        <w:rPr>
          <w:rFonts w:ascii="Arial" w:hAnsi="Arial" w:cs="Arial"/>
          <w:sz w:val="22"/>
          <w:szCs w:val="22"/>
        </w:rPr>
        <w:t>relació</w:t>
      </w:r>
      <w:r w:rsidRPr="008F0CDA">
        <w:rPr>
          <w:rFonts w:ascii="Arial" w:hAnsi="Arial" w:cs="Arial"/>
          <w:spacing w:val="-4"/>
          <w:sz w:val="22"/>
          <w:szCs w:val="22"/>
        </w:rPr>
        <w:t xml:space="preserve"> </w:t>
      </w:r>
      <w:r w:rsidRPr="008F0CDA">
        <w:rPr>
          <w:rFonts w:ascii="Arial" w:hAnsi="Arial" w:cs="Arial"/>
          <w:sz w:val="22"/>
          <w:szCs w:val="22"/>
        </w:rPr>
        <w:t>a</w:t>
      </w:r>
      <w:r w:rsidRPr="008F0CDA">
        <w:rPr>
          <w:rFonts w:ascii="Arial" w:hAnsi="Arial" w:cs="Arial"/>
          <w:spacing w:val="-4"/>
          <w:sz w:val="22"/>
          <w:szCs w:val="22"/>
        </w:rPr>
        <w:t xml:space="preserve"> </w:t>
      </w:r>
      <w:r w:rsidRPr="008F0CDA">
        <w:rPr>
          <w:rFonts w:ascii="Arial" w:hAnsi="Arial" w:cs="Arial"/>
          <w:sz w:val="22"/>
          <w:szCs w:val="22"/>
        </w:rPr>
        <w:t>les</w:t>
      </w:r>
      <w:r w:rsidRPr="008F0CDA">
        <w:rPr>
          <w:rFonts w:ascii="Arial" w:hAnsi="Arial" w:cs="Arial"/>
          <w:spacing w:val="-4"/>
          <w:sz w:val="22"/>
          <w:szCs w:val="22"/>
        </w:rPr>
        <w:t xml:space="preserve"> </w:t>
      </w:r>
      <w:r w:rsidRPr="008F0CDA">
        <w:rPr>
          <w:rFonts w:ascii="Arial" w:hAnsi="Arial" w:cs="Arial"/>
          <w:sz w:val="22"/>
          <w:szCs w:val="22"/>
        </w:rPr>
        <w:t>despeses</w:t>
      </w:r>
      <w:r w:rsidRPr="008F0CDA">
        <w:rPr>
          <w:rFonts w:ascii="Arial" w:hAnsi="Arial" w:cs="Arial"/>
          <w:spacing w:val="-4"/>
          <w:sz w:val="22"/>
          <w:szCs w:val="22"/>
        </w:rPr>
        <w:t xml:space="preserve"> </w:t>
      </w:r>
      <w:r w:rsidRPr="008F0CDA">
        <w:rPr>
          <w:rFonts w:ascii="Arial" w:hAnsi="Arial" w:cs="Arial"/>
          <w:sz w:val="22"/>
          <w:szCs w:val="22"/>
        </w:rPr>
        <w:t>de</w:t>
      </w:r>
      <w:r w:rsidRPr="008F0CDA">
        <w:rPr>
          <w:rFonts w:ascii="Arial" w:hAnsi="Arial" w:cs="Arial"/>
          <w:spacing w:val="-4"/>
          <w:sz w:val="22"/>
          <w:szCs w:val="22"/>
        </w:rPr>
        <w:t xml:space="preserve"> </w:t>
      </w:r>
      <w:r w:rsidRPr="008F0CDA">
        <w:rPr>
          <w:rFonts w:ascii="Arial" w:hAnsi="Arial" w:cs="Arial"/>
          <w:sz w:val="22"/>
          <w:szCs w:val="22"/>
        </w:rPr>
        <w:t>personal</w:t>
      </w:r>
      <w:r w:rsidRPr="008F0CDA">
        <w:rPr>
          <w:rFonts w:ascii="Arial" w:hAnsi="Arial" w:cs="Arial"/>
          <w:spacing w:val="-58"/>
          <w:sz w:val="22"/>
          <w:szCs w:val="22"/>
        </w:rPr>
        <w:t xml:space="preserve"> </w:t>
      </w:r>
      <w:r w:rsidRPr="008F0CDA">
        <w:rPr>
          <w:rFonts w:ascii="Arial" w:hAnsi="Arial" w:cs="Arial"/>
          <w:sz w:val="22"/>
          <w:szCs w:val="22"/>
        </w:rPr>
        <w:t>cal</w:t>
      </w:r>
      <w:r w:rsidRPr="008F0CDA">
        <w:rPr>
          <w:rFonts w:ascii="Arial" w:hAnsi="Arial" w:cs="Arial"/>
          <w:spacing w:val="-3"/>
          <w:sz w:val="22"/>
          <w:szCs w:val="22"/>
        </w:rPr>
        <w:t xml:space="preserve"> </w:t>
      </w:r>
      <w:r w:rsidRPr="008F0CDA">
        <w:rPr>
          <w:rFonts w:ascii="Arial" w:hAnsi="Arial" w:cs="Arial"/>
          <w:sz w:val="22"/>
          <w:szCs w:val="22"/>
        </w:rPr>
        <w:t>destacar:</w:t>
      </w:r>
    </w:p>
    <w:p w14:paraId="0F4ED8FD" w14:textId="77777777" w:rsidR="0064028A" w:rsidRPr="008F0CDA" w:rsidRDefault="0064028A" w:rsidP="0064028A">
      <w:pPr>
        <w:pStyle w:val="Textoindependiente"/>
        <w:jc w:val="both"/>
      </w:pPr>
    </w:p>
    <w:p w14:paraId="5EE71F46" w14:textId="77777777" w:rsidR="0064028A" w:rsidRPr="008F0CDA" w:rsidRDefault="0064028A" w:rsidP="0064028A">
      <w:pPr>
        <w:pStyle w:val="Prrafodelista"/>
        <w:widowControl w:val="0"/>
        <w:numPr>
          <w:ilvl w:val="2"/>
          <w:numId w:val="10"/>
        </w:numPr>
        <w:autoSpaceDE w:val="0"/>
        <w:autoSpaceDN w:val="0"/>
        <w:ind w:left="709" w:right="352"/>
        <w:jc w:val="both"/>
        <w:rPr>
          <w:rFonts w:ascii="Arial" w:hAnsi="Arial" w:cs="Arial"/>
          <w:sz w:val="22"/>
          <w:szCs w:val="22"/>
        </w:rPr>
      </w:pPr>
      <w:r w:rsidRPr="008F0CDA">
        <w:rPr>
          <w:rFonts w:ascii="Arial" w:hAnsi="Arial" w:cs="Arial"/>
          <w:sz w:val="22"/>
          <w:szCs w:val="22"/>
        </w:rPr>
        <w:t>D’acord amb el que estableixen els articles 44 a 52 del Decret</w:t>
      </w:r>
      <w:r w:rsidRPr="008F0CDA">
        <w:rPr>
          <w:rFonts w:ascii="Arial" w:hAnsi="Arial" w:cs="Arial"/>
          <w:spacing w:val="1"/>
          <w:sz w:val="22"/>
          <w:szCs w:val="22"/>
        </w:rPr>
        <w:t xml:space="preserve"> </w:t>
      </w:r>
      <w:r w:rsidRPr="008F0CDA">
        <w:rPr>
          <w:rFonts w:ascii="Arial" w:hAnsi="Arial" w:cs="Arial"/>
          <w:sz w:val="22"/>
          <w:szCs w:val="22"/>
        </w:rPr>
        <w:t>214/1990,</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30</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juliol,</w:t>
      </w:r>
      <w:r w:rsidRPr="008F0CDA">
        <w:rPr>
          <w:rFonts w:ascii="Arial" w:hAnsi="Arial" w:cs="Arial"/>
          <w:spacing w:val="1"/>
          <w:sz w:val="22"/>
          <w:szCs w:val="22"/>
        </w:rPr>
        <w:t xml:space="preserve"> </w:t>
      </w:r>
      <w:r w:rsidRPr="008F0CDA">
        <w:rPr>
          <w:rFonts w:ascii="Arial" w:hAnsi="Arial" w:cs="Arial"/>
          <w:sz w:val="22"/>
          <w:szCs w:val="22"/>
        </w:rPr>
        <w:t>pel</w:t>
      </w:r>
      <w:r w:rsidRPr="008F0CDA">
        <w:rPr>
          <w:rFonts w:ascii="Arial" w:hAnsi="Arial" w:cs="Arial"/>
          <w:spacing w:val="1"/>
          <w:sz w:val="22"/>
          <w:szCs w:val="22"/>
        </w:rPr>
        <w:t xml:space="preserve"> </w:t>
      </w:r>
      <w:r w:rsidRPr="008F0CDA">
        <w:rPr>
          <w:rFonts w:ascii="Arial" w:hAnsi="Arial" w:cs="Arial"/>
          <w:sz w:val="22"/>
          <w:szCs w:val="22"/>
        </w:rPr>
        <w:t>qual</w:t>
      </w:r>
      <w:r w:rsidRPr="008F0CDA">
        <w:rPr>
          <w:rFonts w:ascii="Arial" w:hAnsi="Arial" w:cs="Arial"/>
          <w:spacing w:val="1"/>
          <w:sz w:val="22"/>
          <w:szCs w:val="22"/>
        </w:rPr>
        <w:t xml:space="preserve"> </w:t>
      </w:r>
      <w:r w:rsidRPr="008F0CDA">
        <w:rPr>
          <w:rFonts w:ascii="Arial" w:hAnsi="Arial" w:cs="Arial"/>
          <w:sz w:val="22"/>
          <w:szCs w:val="22"/>
        </w:rPr>
        <w:t>s’aprova</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Reglament</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1"/>
          <w:sz w:val="22"/>
          <w:szCs w:val="22"/>
        </w:rPr>
        <w:t xml:space="preserve"> </w:t>
      </w:r>
      <w:r w:rsidRPr="008F0CDA">
        <w:rPr>
          <w:rFonts w:ascii="Arial" w:hAnsi="Arial" w:cs="Arial"/>
          <w:sz w:val="22"/>
          <w:szCs w:val="22"/>
        </w:rPr>
        <w:t>personal al servei de les entitats locals, les corporacions locals han</w:t>
      </w:r>
      <w:r w:rsidRPr="008F0CDA">
        <w:rPr>
          <w:rFonts w:ascii="Arial" w:hAnsi="Arial" w:cs="Arial"/>
          <w:spacing w:val="1"/>
          <w:sz w:val="22"/>
          <w:szCs w:val="22"/>
        </w:rPr>
        <w:t xml:space="preserve"> </w:t>
      </w:r>
      <w:r w:rsidRPr="008F0CDA">
        <w:rPr>
          <w:rFonts w:ascii="Arial" w:hAnsi="Arial" w:cs="Arial"/>
          <w:spacing w:val="-1"/>
          <w:sz w:val="22"/>
          <w:szCs w:val="22"/>
        </w:rPr>
        <w:t>de</w:t>
      </w:r>
      <w:r w:rsidRPr="008F0CDA">
        <w:rPr>
          <w:rFonts w:ascii="Arial" w:hAnsi="Arial" w:cs="Arial"/>
          <w:spacing w:val="-15"/>
          <w:sz w:val="22"/>
          <w:szCs w:val="22"/>
        </w:rPr>
        <w:t xml:space="preserve"> </w:t>
      </w:r>
      <w:r w:rsidRPr="008F0CDA">
        <w:rPr>
          <w:rFonts w:ascii="Arial" w:hAnsi="Arial" w:cs="Arial"/>
          <w:spacing w:val="-1"/>
          <w:sz w:val="22"/>
          <w:szCs w:val="22"/>
        </w:rPr>
        <w:t>constituir</w:t>
      </w:r>
      <w:r w:rsidRPr="008F0CDA">
        <w:rPr>
          <w:rFonts w:ascii="Arial" w:hAnsi="Arial" w:cs="Arial"/>
          <w:spacing w:val="-15"/>
          <w:sz w:val="22"/>
          <w:szCs w:val="22"/>
        </w:rPr>
        <w:t xml:space="preserve"> </w:t>
      </w:r>
      <w:r w:rsidRPr="008F0CDA">
        <w:rPr>
          <w:rFonts w:ascii="Arial" w:hAnsi="Arial" w:cs="Arial"/>
          <w:sz w:val="22"/>
          <w:szCs w:val="22"/>
        </w:rPr>
        <w:t>registres</w:t>
      </w:r>
      <w:r w:rsidRPr="008F0CDA">
        <w:rPr>
          <w:rFonts w:ascii="Arial" w:hAnsi="Arial" w:cs="Arial"/>
          <w:spacing w:val="-12"/>
          <w:sz w:val="22"/>
          <w:szCs w:val="22"/>
        </w:rPr>
        <w:t xml:space="preserve"> </w:t>
      </w:r>
      <w:r w:rsidRPr="008F0CDA">
        <w:rPr>
          <w:rFonts w:ascii="Arial" w:hAnsi="Arial" w:cs="Arial"/>
          <w:sz w:val="22"/>
          <w:szCs w:val="22"/>
        </w:rPr>
        <w:t>de</w:t>
      </w:r>
      <w:r w:rsidRPr="008F0CDA">
        <w:rPr>
          <w:rFonts w:ascii="Arial" w:hAnsi="Arial" w:cs="Arial"/>
          <w:spacing w:val="-15"/>
          <w:sz w:val="22"/>
          <w:szCs w:val="22"/>
        </w:rPr>
        <w:t xml:space="preserve"> </w:t>
      </w:r>
      <w:r w:rsidRPr="008F0CDA">
        <w:rPr>
          <w:rFonts w:ascii="Arial" w:hAnsi="Arial" w:cs="Arial"/>
          <w:sz w:val="22"/>
          <w:szCs w:val="22"/>
        </w:rPr>
        <w:t>personal,</w:t>
      </w:r>
      <w:r w:rsidRPr="008F0CDA">
        <w:rPr>
          <w:rFonts w:ascii="Arial" w:hAnsi="Arial" w:cs="Arial"/>
          <w:spacing w:val="-15"/>
          <w:sz w:val="22"/>
          <w:szCs w:val="22"/>
        </w:rPr>
        <w:t xml:space="preserve"> </w:t>
      </w:r>
      <w:r w:rsidRPr="008F0CDA">
        <w:rPr>
          <w:rFonts w:ascii="Arial" w:hAnsi="Arial" w:cs="Arial"/>
          <w:sz w:val="22"/>
          <w:szCs w:val="22"/>
        </w:rPr>
        <w:t>que</w:t>
      </w:r>
      <w:r w:rsidRPr="008F0CDA">
        <w:rPr>
          <w:rFonts w:ascii="Arial" w:hAnsi="Arial" w:cs="Arial"/>
          <w:spacing w:val="-15"/>
          <w:sz w:val="22"/>
          <w:szCs w:val="22"/>
        </w:rPr>
        <w:t xml:space="preserve"> </w:t>
      </w:r>
      <w:r w:rsidRPr="008F0CDA">
        <w:rPr>
          <w:rFonts w:ascii="Arial" w:hAnsi="Arial" w:cs="Arial"/>
          <w:sz w:val="22"/>
          <w:szCs w:val="22"/>
        </w:rPr>
        <w:t>hauran</w:t>
      </w:r>
      <w:r w:rsidRPr="008F0CDA">
        <w:rPr>
          <w:rFonts w:ascii="Arial" w:hAnsi="Arial" w:cs="Arial"/>
          <w:spacing w:val="-15"/>
          <w:sz w:val="22"/>
          <w:szCs w:val="22"/>
        </w:rPr>
        <w:t xml:space="preserve"> </w:t>
      </w:r>
      <w:r w:rsidRPr="008F0CDA">
        <w:rPr>
          <w:rFonts w:ascii="Arial" w:hAnsi="Arial" w:cs="Arial"/>
          <w:sz w:val="22"/>
          <w:szCs w:val="22"/>
        </w:rPr>
        <w:t>d’estar</w:t>
      </w:r>
      <w:r w:rsidRPr="008F0CDA">
        <w:rPr>
          <w:rFonts w:ascii="Arial" w:hAnsi="Arial" w:cs="Arial"/>
          <w:spacing w:val="-17"/>
          <w:sz w:val="22"/>
          <w:szCs w:val="22"/>
        </w:rPr>
        <w:t xml:space="preserve"> </w:t>
      </w:r>
      <w:r w:rsidRPr="008F0CDA">
        <w:rPr>
          <w:rFonts w:ascii="Arial" w:hAnsi="Arial" w:cs="Arial"/>
          <w:sz w:val="22"/>
          <w:szCs w:val="22"/>
        </w:rPr>
        <w:t>coordinats</w:t>
      </w:r>
      <w:r w:rsidRPr="008F0CDA">
        <w:rPr>
          <w:rFonts w:ascii="Arial" w:hAnsi="Arial" w:cs="Arial"/>
          <w:spacing w:val="-15"/>
          <w:sz w:val="22"/>
          <w:szCs w:val="22"/>
        </w:rPr>
        <w:t xml:space="preserve"> </w:t>
      </w:r>
      <w:r w:rsidRPr="008F0CDA">
        <w:rPr>
          <w:rFonts w:ascii="Arial" w:hAnsi="Arial" w:cs="Arial"/>
          <w:sz w:val="22"/>
          <w:szCs w:val="22"/>
        </w:rPr>
        <w:t>amb</w:t>
      </w:r>
      <w:r w:rsidRPr="008F0CDA">
        <w:rPr>
          <w:rFonts w:ascii="Arial" w:hAnsi="Arial" w:cs="Arial"/>
          <w:spacing w:val="-57"/>
          <w:sz w:val="22"/>
          <w:szCs w:val="22"/>
        </w:rPr>
        <w:t xml:space="preserve"> </w:t>
      </w:r>
      <w:r w:rsidRPr="008F0CDA">
        <w:rPr>
          <w:rFonts w:ascii="Arial" w:hAnsi="Arial" w:cs="Arial"/>
          <w:sz w:val="22"/>
          <w:szCs w:val="22"/>
        </w:rPr>
        <w:t>els</w:t>
      </w:r>
      <w:r w:rsidRPr="008F0CDA">
        <w:rPr>
          <w:rFonts w:ascii="Arial" w:hAnsi="Arial" w:cs="Arial"/>
          <w:spacing w:val="-1"/>
          <w:sz w:val="22"/>
          <w:szCs w:val="22"/>
        </w:rPr>
        <w:t xml:space="preserve"> </w:t>
      </w:r>
      <w:r w:rsidRPr="008F0CDA">
        <w:rPr>
          <w:rFonts w:ascii="Arial" w:hAnsi="Arial" w:cs="Arial"/>
          <w:sz w:val="22"/>
          <w:szCs w:val="22"/>
        </w:rPr>
        <w:t>registres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personal</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resta</w:t>
      </w:r>
      <w:r w:rsidRPr="008F0CDA">
        <w:rPr>
          <w:rFonts w:ascii="Arial" w:hAnsi="Arial" w:cs="Arial"/>
          <w:spacing w:val="1"/>
          <w:sz w:val="22"/>
          <w:szCs w:val="22"/>
        </w:rPr>
        <w:t xml:space="preserve"> </w:t>
      </w:r>
      <w:r w:rsidRPr="008F0CDA">
        <w:rPr>
          <w:rFonts w:ascii="Arial" w:hAnsi="Arial" w:cs="Arial"/>
          <w:sz w:val="22"/>
          <w:szCs w:val="22"/>
        </w:rPr>
        <w:t>d’administracions</w:t>
      </w:r>
      <w:r w:rsidRPr="008F0CDA">
        <w:rPr>
          <w:rFonts w:ascii="Arial" w:hAnsi="Arial" w:cs="Arial"/>
          <w:spacing w:val="1"/>
          <w:sz w:val="22"/>
          <w:szCs w:val="22"/>
        </w:rPr>
        <w:t xml:space="preserve"> </w:t>
      </w:r>
      <w:r w:rsidRPr="008F0CDA">
        <w:rPr>
          <w:rFonts w:ascii="Arial" w:hAnsi="Arial" w:cs="Arial"/>
          <w:sz w:val="22"/>
          <w:szCs w:val="22"/>
        </w:rPr>
        <w:t>públiques.</w:t>
      </w:r>
    </w:p>
    <w:p w14:paraId="63A7B790" w14:textId="77777777" w:rsidR="0064028A" w:rsidRPr="008F0CDA" w:rsidRDefault="0064028A" w:rsidP="0064028A">
      <w:pPr>
        <w:pStyle w:val="Prrafodelista"/>
        <w:widowControl w:val="0"/>
        <w:autoSpaceDE w:val="0"/>
        <w:autoSpaceDN w:val="0"/>
        <w:ind w:right="352"/>
        <w:jc w:val="both"/>
        <w:rPr>
          <w:rFonts w:ascii="Arial" w:hAnsi="Arial" w:cs="Arial"/>
          <w:sz w:val="22"/>
          <w:szCs w:val="22"/>
        </w:rPr>
      </w:pPr>
    </w:p>
    <w:p w14:paraId="343A082C" w14:textId="77777777" w:rsidR="0064028A" w:rsidRPr="008F0CDA" w:rsidRDefault="0064028A" w:rsidP="0064028A">
      <w:pPr>
        <w:pStyle w:val="Textoindependiente"/>
        <w:ind w:left="708" w:right="352"/>
        <w:jc w:val="both"/>
      </w:pPr>
      <w:r w:rsidRPr="008F0CDA">
        <w:rPr>
          <w:spacing w:val="-1"/>
        </w:rPr>
        <w:t>En</w:t>
      </w:r>
      <w:r w:rsidRPr="008F0CDA">
        <w:rPr>
          <w:spacing w:val="-12"/>
        </w:rPr>
        <w:t xml:space="preserve"> </w:t>
      </w:r>
      <w:r w:rsidRPr="008F0CDA">
        <w:rPr>
          <w:spacing w:val="-1"/>
        </w:rPr>
        <w:t>el</w:t>
      </w:r>
      <w:r w:rsidRPr="008F0CDA">
        <w:rPr>
          <w:spacing w:val="-12"/>
        </w:rPr>
        <w:t xml:space="preserve"> </w:t>
      </w:r>
      <w:r w:rsidRPr="008F0CDA">
        <w:rPr>
          <w:spacing w:val="-1"/>
        </w:rPr>
        <w:t>cas</w:t>
      </w:r>
      <w:r w:rsidRPr="008F0CDA">
        <w:rPr>
          <w:spacing w:val="-12"/>
        </w:rPr>
        <w:t xml:space="preserve"> </w:t>
      </w:r>
      <w:r w:rsidRPr="008F0CDA">
        <w:rPr>
          <w:spacing w:val="-1"/>
        </w:rPr>
        <w:t>de</w:t>
      </w:r>
      <w:r w:rsidRPr="008F0CDA">
        <w:rPr>
          <w:spacing w:val="-12"/>
        </w:rPr>
        <w:t xml:space="preserve"> </w:t>
      </w:r>
      <w:r w:rsidRPr="008F0CDA">
        <w:rPr>
          <w:spacing w:val="-1"/>
        </w:rPr>
        <w:t>que</w:t>
      </w:r>
      <w:r w:rsidRPr="008F0CDA">
        <w:rPr>
          <w:spacing w:val="-12"/>
        </w:rPr>
        <w:t xml:space="preserve"> </w:t>
      </w:r>
      <w:r w:rsidRPr="008F0CDA">
        <w:rPr>
          <w:spacing w:val="-1"/>
        </w:rPr>
        <w:t>les</w:t>
      </w:r>
      <w:r w:rsidRPr="008F0CDA">
        <w:rPr>
          <w:spacing w:val="-12"/>
        </w:rPr>
        <w:t xml:space="preserve"> </w:t>
      </w:r>
      <w:r w:rsidRPr="008F0CDA">
        <w:rPr>
          <w:spacing w:val="-1"/>
        </w:rPr>
        <w:t>entitats</w:t>
      </w:r>
      <w:r w:rsidRPr="008F0CDA">
        <w:rPr>
          <w:spacing w:val="-12"/>
        </w:rPr>
        <w:t xml:space="preserve"> </w:t>
      </w:r>
      <w:r w:rsidRPr="008F0CDA">
        <w:rPr>
          <w:spacing w:val="-1"/>
        </w:rPr>
        <w:t>locals</w:t>
      </w:r>
      <w:r w:rsidRPr="008F0CDA">
        <w:rPr>
          <w:spacing w:val="-12"/>
        </w:rPr>
        <w:t xml:space="preserve"> </w:t>
      </w:r>
      <w:r w:rsidRPr="008F0CDA">
        <w:rPr>
          <w:spacing w:val="-1"/>
        </w:rPr>
        <w:t>no</w:t>
      </w:r>
      <w:r w:rsidRPr="008F0CDA">
        <w:rPr>
          <w:spacing w:val="-12"/>
        </w:rPr>
        <w:t xml:space="preserve"> </w:t>
      </w:r>
      <w:r w:rsidRPr="008F0CDA">
        <w:t>comptin</w:t>
      </w:r>
      <w:r w:rsidRPr="008F0CDA">
        <w:rPr>
          <w:spacing w:val="-10"/>
        </w:rPr>
        <w:t xml:space="preserve"> </w:t>
      </w:r>
      <w:r w:rsidRPr="008F0CDA">
        <w:t>amb</w:t>
      </w:r>
      <w:r w:rsidRPr="008F0CDA">
        <w:rPr>
          <w:spacing w:val="-15"/>
        </w:rPr>
        <w:t xml:space="preserve"> </w:t>
      </w:r>
      <w:r w:rsidRPr="008F0CDA">
        <w:t>suficient</w:t>
      </w:r>
      <w:r w:rsidRPr="008F0CDA">
        <w:rPr>
          <w:spacing w:val="-12"/>
        </w:rPr>
        <w:t xml:space="preserve"> </w:t>
      </w:r>
      <w:r w:rsidRPr="008F0CDA">
        <w:t>capacitat</w:t>
      </w:r>
      <w:r w:rsidRPr="008F0CDA">
        <w:rPr>
          <w:spacing w:val="-57"/>
        </w:rPr>
        <w:t xml:space="preserve"> </w:t>
      </w:r>
      <w:r w:rsidRPr="008F0CDA">
        <w:t>financera i tècnica, la Generalitat cooperarà en la constitució del</w:t>
      </w:r>
      <w:r w:rsidRPr="008F0CDA">
        <w:rPr>
          <w:spacing w:val="1"/>
        </w:rPr>
        <w:t xml:space="preserve"> </w:t>
      </w:r>
      <w:r w:rsidRPr="008F0CDA">
        <w:t>registre</w:t>
      </w:r>
      <w:r w:rsidRPr="008F0CDA">
        <w:rPr>
          <w:spacing w:val="-5"/>
        </w:rPr>
        <w:t xml:space="preserve"> </w:t>
      </w:r>
      <w:r w:rsidRPr="008F0CDA">
        <w:t>de personal de les entitats que l’integrin</w:t>
      </w:r>
    </w:p>
    <w:p w14:paraId="3158594D" w14:textId="77777777" w:rsidR="0064028A" w:rsidRPr="008F0CDA" w:rsidRDefault="0064028A" w:rsidP="0064028A">
      <w:pPr>
        <w:pStyle w:val="Textoindependiente"/>
        <w:ind w:left="426"/>
        <w:jc w:val="both"/>
      </w:pPr>
    </w:p>
    <w:p w14:paraId="2566A63B" w14:textId="77777777" w:rsidR="0064028A" w:rsidRPr="008F0CDA" w:rsidRDefault="0064028A" w:rsidP="0064028A">
      <w:pPr>
        <w:pStyle w:val="Textoindependiente"/>
        <w:ind w:left="708" w:right="351"/>
        <w:jc w:val="both"/>
      </w:pPr>
      <w:r w:rsidRPr="008F0CDA">
        <w:t>Conforme</w:t>
      </w:r>
      <w:r w:rsidRPr="008F0CDA">
        <w:rPr>
          <w:spacing w:val="1"/>
        </w:rPr>
        <w:t xml:space="preserve"> </w:t>
      </w:r>
      <w:r w:rsidRPr="008F0CDA">
        <w:t>la</w:t>
      </w:r>
      <w:r w:rsidRPr="008F0CDA">
        <w:rPr>
          <w:spacing w:val="1"/>
        </w:rPr>
        <w:t xml:space="preserve"> </w:t>
      </w:r>
      <w:r w:rsidRPr="008F0CDA">
        <w:t>informació</w:t>
      </w:r>
      <w:r w:rsidRPr="008F0CDA">
        <w:rPr>
          <w:spacing w:val="1"/>
        </w:rPr>
        <w:t xml:space="preserve"> </w:t>
      </w:r>
      <w:r w:rsidRPr="008F0CDA">
        <w:t>facilitada</w:t>
      </w:r>
      <w:r w:rsidRPr="008F0CDA">
        <w:rPr>
          <w:spacing w:val="1"/>
        </w:rPr>
        <w:t xml:space="preserve"> </w:t>
      </w:r>
      <w:r w:rsidRPr="008F0CDA">
        <w:t>per</w:t>
      </w:r>
      <w:r w:rsidRPr="008F0CDA">
        <w:rPr>
          <w:spacing w:val="1"/>
        </w:rPr>
        <w:t xml:space="preserve"> </w:t>
      </w:r>
      <w:r w:rsidRPr="008F0CDA">
        <w:t>la</w:t>
      </w:r>
      <w:r w:rsidRPr="008F0CDA">
        <w:rPr>
          <w:spacing w:val="1"/>
        </w:rPr>
        <w:t xml:space="preserve"> </w:t>
      </w:r>
      <w:r w:rsidRPr="008F0CDA">
        <w:t>Intervenció</w:t>
      </w:r>
      <w:r w:rsidRPr="008F0CDA">
        <w:rPr>
          <w:spacing w:val="1"/>
        </w:rPr>
        <w:t xml:space="preserve"> </w:t>
      </w:r>
      <w:r w:rsidRPr="008F0CDA">
        <w:t>de</w:t>
      </w:r>
      <w:r w:rsidRPr="008F0CDA">
        <w:rPr>
          <w:spacing w:val="1"/>
        </w:rPr>
        <w:t xml:space="preserve"> </w:t>
      </w:r>
      <w:r w:rsidRPr="008F0CDA">
        <w:t>l’</w:t>
      </w:r>
      <w:r w:rsidRPr="008F0CDA">
        <w:rPr>
          <w:b/>
        </w:rPr>
        <w:t>AJUNTAMENT</w:t>
      </w:r>
      <w:r w:rsidRPr="008F0CDA">
        <w:t>,</w:t>
      </w:r>
      <w:r w:rsidRPr="008F0CDA">
        <w:rPr>
          <w:spacing w:val="1"/>
        </w:rPr>
        <w:t xml:space="preserve"> </w:t>
      </w:r>
      <w:r w:rsidRPr="008F0CDA">
        <w:t>no</w:t>
      </w:r>
      <w:r w:rsidRPr="008F0CDA">
        <w:rPr>
          <w:spacing w:val="1"/>
        </w:rPr>
        <w:t xml:space="preserve"> </w:t>
      </w:r>
      <w:r w:rsidRPr="008F0CDA">
        <w:t>es</w:t>
      </w:r>
      <w:r w:rsidRPr="008F0CDA">
        <w:rPr>
          <w:spacing w:val="1"/>
        </w:rPr>
        <w:t xml:space="preserve"> </w:t>
      </w:r>
      <w:r w:rsidRPr="008F0CDA">
        <w:t>disposa</w:t>
      </w:r>
      <w:r w:rsidRPr="008F0CDA">
        <w:rPr>
          <w:spacing w:val="1"/>
        </w:rPr>
        <w:t xml:space="preserve"> </w:t>
      </w:r>
      <w:r w:rsidRPr="008F0CDA">
        <w:t>de</w:t>
      </w:r>
      <w:r w:rsidRPr="008F0CDA">
        <w:rPr>
          <w:spacing w:val="1"/>
        </w:rPr>
        <w:t xml:space="preserve"> </w:t>
      </w:r>
      <w:r w:rsidRPr="008F0CDA">
        <w:t>cap</w:t>
      </w:r>
      <w:r w:rsidRPr="008F0CDA">
        <w:rPr>
          <w:spacing w:val="1"/>
        </w:rPr>
        <w:t xml:space="preserve"> </w:t>
      </w:r>
      <w:r w:rsidRPr="008F0CDA">
        <w:t>registre</w:t>
      </w:r>
      <w:r w:rsidRPr="008F0CDA">
        <w:rPr>
          <w:spacing w:val="1"/>
        </w:rPr>
        <w:t xml:space="preserve"> </w:t>
      </w:r>
      <w:r w:rsidRPr="008F0CDA">
        <w:t>de</w:t>
      </w:r>
      <w:r w:rsidRPr="008F0CDA">
        <w:rPr>
          <w:spacing w:val="1"/>
        </w:rPr>
        <w:t xml:space="preserve"> </w:t>
      </w:r>
      <w:r w:rsidRPr="008F0CDA">
        <w:t>personal</w:t>
      </w:r>
      <w:r w:rsidRPr="008F0CDA">
        <w:rPr>
          <w:spacing w:val="1"/>
        </w:rPr>
        <w:t xml:space="preserve"> </w:t>
      </w:r>
      <w:r w:rsidRPr="008F0CDA">
        <w:t>formalitzat d’acord amb els requeriments establerts a l’esmentada</w:t>
      </w:r>
      <w:r w:rsidRPr="008F0CDA">
        <w:rPr>
          <w:spacing w:val="1"/>
        </w:rPr>
        <w:t xml:space="preserve"> </w:t>
      </w:r>
      <w:r w:rsidRPr="008F0CDA">
        <w:t xml:space="preserve">normativa, si bé es disposa de la </w:t>
      </w:r>
      <w:r w:rsidRPr="008F0CDA">
        <w:lastRenderedPageBreak/>
        <w:t>totalitat de la informació requerida</w:t>
      </w:r>
      <w:r w:rsidRPr="008F0CDA">
        <w:rPr>
          <w:spacing w:val="-57"/>
        </w:rPr>
        <w:t xml:space="preserve"> </w:t>
      </w:r>
      <w:r w:rsidRPr="008F0CDA">
        <w:t>a</w:t>
      </w:r>
      <w:r w:rsidRPr="008F0CDA">
        <w:rPr>
          <w:spacing w:val="-1"/>
        </w:rPr>
        <w:t xml:space="preserve"> </w:t>
      </w:r>
      <w:r w:rsidRPr="008F0CDA">
        <w:t>través d’un</w:t>
      </w:r>
      <w:r w:rsidRPr="008F0CDA">
        <w:rPr>
          <w:spacing w:val="2"/>
        </w:rPr>
        <w:t xml:space="preserve"> </w:t>
      </w:r>
      <w:r w:rsidRPr="008F0CDA">
        <w:t>registre</w:t>
      </w:r>
      <w:r w:rsidRPr="008F0CDA">
        <w:rPr>
          <w:spacing w:val="-4"/>
        </w:rPr>
        <w:t xml:space="preserve"> </w:t>
      </w:r>
      <w:r w:rsidRPr="008F0CDA">
        <w:t>manual.</w:t>
      </w:r>
    </w:p>
    <w:p w14:paraId="6E03F54E" w14:textId="77777777" w:rsidR="0064028A" w:rsidRPr="008F0CDA" w:rsidRDefault="0064028A" w:rsidP="0064028A">
      <w:pPr>
        <w:pStyle w:val="Textoindependiente"/>
        <w:ind w:left="426"/>
        <w:jc w:val="both"/>
      </w:pPr>
    </w:p>
    <w:p w14:paraId="28E6A34E" w14:textId="77777777" w:rsidR="0064028A" w:rsidRPr="008F0CDA" w:rsidRDefault="0064028A" w:rsidP="0064028A">
      <w:pPr>
        <w:pStyle w:val="Prrafodelista"/>
        <w:widowControl w:val="0"/>
        <w:numPr>
          <w:ilvl w:val="2"/>
          <w:numId w:val="10"/>
        </w:numPr>
        <w:tabs>
          <w:tab w:val="left" w:pos="709"/>
        </w:tabs>
        <w:autoSpaceDE w:val="0"/>
        <w:autoSpaceDN w:val="0"/>
        <w:ind w:left="709" w:right="347"/>
        <w:jc w:val="both"/>
        <w:rPr>
          <w:rFonts w:ascii="Arial" w:hAnsi="Arial" w:cs="Arial"/>
          <w:sz w:val="22"/>
          <w:szCs w:val="22"/>
        </w:rPr>
      </w:pPr>
      <w:r w:rsidRPr="008F0CDA">
        <w:rPr>
          <w:rFonts w:ascii="Arial" w:hAnsi="Arial" w:cs="Arial"/>
          <w:sz w:val="22"/>
          <w:szCs w:val="22"/>
        </w:rPr>
        <w:t>Els procediments seguits per l’</w:t>
      </w:r>
      <w:r w:rsidRPr="008F0CDA">
        <w:rPr>
          <w:rFonts w:ascii="Arial" w:hAnsi="Arial" w:cs="Arial"/>
          <w:b/>
          <w:sz w:val="22"/>
          <w:szCs w:val="22"/>
        </w:rPr>
        <w:t xml:space="preserve">AJUNTAMENT </w:t>
      </w:r>
      <w:r w:rsidRPr="008F0CDA">
        <w:rPr>
          <w:rFonts w:ascii="Arial" w:hAnsi="Arial" w:cs="Arial"/>
          <w:sz w:val="22"/>
          <w:szCs w:val="22"/>
        </w:rPr>
        <w:t>en la contractació</w:t>
      </w:r>
      <w:r w:rsidRPr="008F0CDA">
        <w:rPr>
          <w:rFonts w:ascii="Arial" w:hAnsi="Arial" w:cs="Arial"/>
          <w:spacing w:val="1"/>
          <w:sz w:val="22"/>
          <w:szCs w:val="22"/>
        </w:rPr>
        <w:t xml:space="preserve"> </w:t>
      </w:r>
      <w:r w:rsidRPr="008F0CDA">
        <w:rPr>
          <w:rFonts w:ascii="Arial" w:hAnsi="Arial" w:cs="Arial"/>
          <w:sz w:val="22"/>
          <w:szCs w:val="22"/>
        </w:rPr>
        <w:t>de personal es regeixen pels principis d’igualtat, publicitat, mèrit i</w:t>
      </w:r>
      <w:r w:rsidRPr="008F0CDA">
        <w:rPr>
          <w:rFonts w:ascii="Arial" w:hAnsi="Arial" w:cs="Arial"/>
          <w:spacing w:val="1"/>
          <w:sz w:val="22"/>
          <w:szCs w:val="22"/>
        </w:rPr>
        <w:t xml:space="preserve"> </w:t>
      </w:r>
      <w:r w:rsidRPr="008F0CDA">
        <w:rPr>
          <w:rFonts w:ascii="Arial" w:hAnsi="Arial" w:cs="Arial"/>
          <w:sz w:val="22"/>
          <w:szCs w:val="22"/>
        </w:rPr>
        <w:t>capacitat.</w:t>
      </w:r>
    </w:p>
    <w:p w14:paraId="3313A574" w14:textId="77777777" w:rsidR="0064028A" w:rsidRPr="008F0CDA" w:rsidRDefault="0064028A" w:rsidP="0064028A">
      <w:pPr>
        <w:pStyle w:val="Textoindependiente"/>
        <w:ind w:left="426" w:right="348"/>
        <w:jc w:val="both"/>
      </w:pPr>
    </w:p>
    <w:p w14:paraId="13BF1CE0" w14:textId="77777777" w:rsidR="0064028A" w:rsidRPr="008F0CDA" w:rsidRDefault="0064028A" w:rsidP="0064028A">
      <w:pPr>
        <w:pStyle w:val="Textoindependiente"/>
        <w:ind w:left="426" w:right="348"/>
        <w:jc w:val="both"/>
      </w:pPr>
      <w:r w:rsidRPr="008F0CDA">
        <w:t>No obstant, en relació a l’expedient de comissió de serveis com a</w:t>
      </w:r>
      <w:r w:rsidRPr="008F0CDA">
        <w:rPr>
          <w:spacing w:val="1"/>
        </w:rPr>
        <w:t xml:space="preserve"> </w:t>
      </w:r>
      <w:r w:rsidRPr="008F0CDA">
        <w:t>caporal de la policia local (C2), del dia 9 de juny de 2021 fins al 8</w:t>
      </w:r>
      <w:r w:rsidRPr="008F0CDA">
        <w:rPr>
          <w:spacing w:val="1"/>
        </w:rPr>
        <w:t xml:space="preserve"> </w:t>
      </w:r>
      <w:r w:rsidRPr="008F0CDA">
        <w:t>de</w:t>
      </w:r>
      <w:r w:rsidRPr="008F0CDA">
        <w:rPr>
          <w:spacing w:val="1"/>
        </w:rPr>
        <w:t xml:space="preserve"> </w:t>
      </w:r>
      <w:r w:rsidRPr="008F0CDA">
        <w:t>juny</w:t>
      </w:r>
      <w:r w:rsidRPr="008F0CDA">
        <w:rPr>
          <w:spacing w:val="1"/>
        </w:rPr>
        <w:t xml:space="preserve"> </w:t>
      </w:r>
      <w:r w:rsidRPr="008F0CDA">
        <w:t>de 2022</w:t>
      </w:r>
      <w:r w:rsidRPr="008F0CDA">
        <w:rPr>
          <w:spacing w:val="1"/>
        </w:rPr>
        <w:t xml:space="preserve"> </w:t>
      </w:r>
      <w:r w:rsidRPr="008F0CDA">
        <w:t>(E.R.S.), cal</w:t>
      </w:r>
      <w:r w:rsidRPr="008F0CDA">
        <w:rPr>
          <w:spacing w:val="1"/>
        </w:rPr>
        <w:t xml:space="preserve"> </w:t>
      </w:r>
      <w:r w:rsidRPr="008F0CDA">
        <w:t>indicar</w:t>
      </w:r>
      <w:r w:rsidRPr="008F0CDA">
        <w:rPr>
          <w:spacing w:val="1"/>
        </w:rPr>
        <w:t xml:space="preserve"> </w:t>
      </w:r>
      <w:r w:rsidRPr="008F0CDA">
        <w:t>l’existència</w:t>
      </w:r>
      <w:r w:rsidRPr="008F0CDA">
        <w:rPr>
          <w:spacing w:val="1"/>
        </w:rPr>
        <w:t xml:space="preserve"> </w:t>
      </w:r>
      <w:r w:rsidRPr="008F0CDA">
        <w:t>d’un</w:t>
      </w:r>
      <w:r w:rsidRPr="008F0CDA">
        <w:rPr>
          <w:spacing w:val="1"/>
        </w:rPr>
        <w:t xml:space="preserve"> </w:t>
      </w:r>
      <w:r w:rsidRPr="008F0CDA">
        <w:t>informe</w:t>
      </w:r>
      <w:r w:rsidRPr="008F0CDA">
        <w:rPr>
          <w:spacing w:val="1"/>
        </w:rPr>
        <w:t xml:space="preserve"> </w:t>
      </w:r>
      <w:r w:rsidRPr="008F0CDA">
        <w:t>desfavorable</w:t>
      </w:r>
      <w:r w:rsidRPr="008F0CDA">
        <w:rPr>
          <w:spacing w:val="-3"/>
        </w:rPr>
        <w:t xml:space="preserve"> </w:t>
      </w:r>
      <w:r w:rsidRPr="008F0CDA">
        <w:t>de</w:t>
      </w:r>
      <w:r w:rsidRPr="008F0CDA">
        <w:rPr>
          <w:spacing w:val="-4"/>
        </w:rPr>
        <w:t xml:space="preserve"> </w:t>
      </w:r>
      <w:r w:rsidRPr="008F0CDA">
        <w:t>Recursos Humans</w:t>
      </w:r>
      <w:r w:rsidRPr="008F0CDA">
        <w:rPr>
          <w:spacing w:val="-3"/>
        </w:rPr>
        <w:t xml:space="preserve"> </w:t>
      </w:r>
      <w:r w:rsidRPr="008F0CDA">
        <w:t>atès</w:t>
      </w:r>
      <w:r w:rsidRPr="008F0CDA">
        <w:rPr>
          <w:spacing w:val="-2"/>
        </w:rPr>
        <w:t xml:space="preserve"> </w:t>
      </w:r>
      <w:r w:rsidRPr="008F0CDA">
        <w:t>que</w:t>
      </w:r>
      <w:r w:rsidRPr="008F0CDA">
        <w:rPr>
          <w:spacing w:val="-2"/>
        </w:rPr>
        <w:t xml:space="preserve"> </w:t>
      </w:r>
      <w:r w:rsidRPr="008F0CDA">
        <w:t>no</w:t>
      </w:r>
      <w:r w:rsidRPr="008F0CDA">
        <w:rPr>
          <w:spacing w:val="-2"/>
        </w:rPr>
        <w:t xml:space="preserve"> </w:t>
      </w:r>
      <w:r w:rsidRPr="008F0CDA">
        <w:t>s’ha</w:t>
      </w:r>
      <w:r w:rsidRPr="008F0CDA">
        <w:rPr>
          <w:spacing w:val="-4"/>
        </w:rPr>
        <w:t xml:space="preserve"> </w:t>
      </w:r>
      <w:r w:rsidRPr="008F0CDA">
        <w:t>complert</w:t>
      </w:r>
      <w:r w:rsidRPr="008F0CDA">
        <w:rPr>
          <w:spacing w:val="-2"/>
        </w:rPr>
        <w:t xml:space="preserve"> </w:t>
      </w:r>
      <w:r w:rsidRPr="008F0CDA">
        <w:t>amb</w:t>
      </w:r>
      <w:r w:rsidRPr="008F0CDA">
        <w:rPr>
          <w:spacing w:val="-2"/>
        </w:rPr>
        <w:t xml:space="preserve"> </w:t>
      </w:r>
      <w:r w:rsidRPr="008F0CDA">
        <w:t>el</w:t>
      </w:r>
      <w:r w:rsidRPr="008F0CDA">
        <w:rPr>
          <w:spacing w:val="-58"/>
        </w:rPr>
        <w:t xml:space="preserve"> </w:t>
      </w:r>
      <w:r w:rsidRPr="008F0CDA">
        <w:t>requisit de publicitat. En l’informe d’Intervenció de requisits bàsics</w:t>
      </w:r>
      <w:r w:rsidRPr="008F0CDA">
        <w:rPr>
          <w:spacing w:val="-57"/>
        </w:rPr>
        <w:t xml:space="preserve"> </w:t>
      </w:r>
      <w:r w:rsidRPr="008F0CDA">
        <w:t>es</w:t>
      </w:r>
      <w:r w:rsidRPr="008F0CDA">
        <w:rPr>
          <w:spacing w:val="-1"/>
        </w:rPr>
        <w:t xml:space="preserve"> </w:t>
      </w:r>
      <w:r w:rsidRPr="008F0CDA">
        <w:t>fiscalitza l’expedient indicat amb objeccions.</w:t>
      </w:r>
    </w:p>
    <w:p w14:paraId="25C366AA" w14:textId="77777777" w:rsidR="0064028A" w:rsidRPr="008F0CDA" w:rsidRDefault="0064028A" w:rsidP="0064028A">
      <w:pPr>
        <w:pStyle w:val="Textoindependiente"/>
        <w:ind w:left="426"/>
        <w:jc w:val="both"/>
      </w:pPr>
    </w:p>
    <w:p w14:paraId="54463E74" w14:textId="77777777" w:rsidR="0064028A" w:rsidRPr="008F0CDA" w:rsidRDefault="0064028A" w:rsidP="0064028A">
      <w:pPr>
        <w:pStyle w:val="Textoindependiente"/>
        <w:ind w:left="426" w:right="348"/>
        <w:jc w:val="both"/>
      </w:pPr>
      <w:r w:rsidRPr="008F0CDA">
        <w:t>Amb</w:t>
      </w:r>
      <w:r w:rsidRPr="008F0CDA">
        <w:rPr>
          <w:spacing w:val="-8"/>
        </w:rPr>
        <w:t xml:space="preserve"> </w:t>
      </w:r>
      <w:r w:rsidRPr="008F0CDA">
        <w:t>data</w:t>
      </w:r>
      <w:r w:rsidRPr="008F0CDA">
        <w:rPr>
          <w:spacing w:val="-10"/>
        </w:rPr>
        <w:t xml:space="preserve"> </w:t>
      </w:r>
      <w:r w:rsidRPr="008F0CDA">
        <w:t>19</w:t>
      </w:r>
      <w:r w:rsidRPr="008F0CDA">
        <w:rPr>
          <w:spacing w:val="-8"/>
        </w:rPr>
        <w:t xml:space="preserve"> </w:t>
      </w:r>
      <w:r w:rsidRPr="008F0CDA">
        <w:t>de</w:t>
      </w:r>
      <w:r w:rsidRPr="008F0CDA">
        <w:rPr>
          <w:spacing w:val="-8"/>
        </w:rPr>
        <w:t xml:space="preserve"> </w:t>
      </w:r>
      <w:r w:rsidRPr="008F0CDA">
        <w:t>gener</w:t>
      </w:r>
      <w:r w:rsidRPr="008F0CDA">
        <w:rPr>
          <w:spacing w:val="-7"/>
        </w:rPr>
        <w:t xml:space="preserve"> </w:t>
      </w:r>
      <w:r w:rsidRPr="008F0CDA">
        <w:t>de</w:t>
      </w:r>
      <w:r w:rsidRPr="008F0CDA">
        <w:rPr>
          <w:spacing w:val="-5"/>
        </w:rPr>
        <w:t xml:space="preserve"> </w:t>
      </w:r>
      <w:r w:rsidRPr="008F0CDA">
        <w:t>2022</w:t>
      </w:r>
      <w:r w:rsidRPr="008F0CDA">
        <w:rPr>
          <w:spacing w:val="-8"/>
        </w:rPr>
        <w:t xml:space="preserve"> </w:t>
      </w:r>
      <w:r w:rsidRPr="008F0CDA">
        <w:t>es</w:t>
      </w:r>
      <w:r w:rsidRPr="008F0CDA">
        <w:rPr>
          <w:spacing w:val="-10"/>
        </w:rPr>
        <w:t xml:space="preserve"> </w:t>
      </w:r>
      <w:r w:rsidRPr="008F0CDA">
        <w:t>dona</w:t>
      </w:r>
      <w:r w:rsidRPr="008F0CDA">
        <w:rPr>
          <w:spacing w:val="-5"/>
        </w:rPr>
        <w:t xml:space="preserve"> </w:t>
      </w:r>
      <w:r w:rsidRPr="008F0CDA">
        <w:t>per</w:t>
      </w:r>
      <w:r w:rsidRPr="008F0CDA">
        <w:rPr>
          <w:spacing w:val="-6"/>
        </w:rPr>
        <w:t xml:space="preserve"> </w:t>
      </w:r>
      <w:r w:rsidRPr="008F0CDA">
        <w:t>finalitzada</w:t>
      </w:r>
      <w:r w:rsidRPr="008F0CDA">
        <w:rPr>
          <w:spacing w:val="-10"/>
        </w:rPr>
        <w:t xml:space="preserve"> </w:t>
      </w:r>
      <w:r w:rsidRPr="008F0CDA">
        <w:t>la</w:t>
      </w:r>
      <w:r w:rsidRPr="008F0CDA">
        <w:rPr>
          <w:spacing w:val="-4"/>
        </w:rPr>
        <w:t xml:space="preserve"> </w:t>
      </w:r>
      <w:r w:rsidRPr="008F0CDA">
        <w:t>comissió</w:t>
      </w:r>
      <w:r w:rsidRPr="008F0CDA">
        <w:rPr>
          <w:spacing w:val="-8"/>
        </w:rPr>
        <w:t xml:space="preserve"> </w:t>
      </w:r>
      <w:r w:rsidRPr="008F0CDA">
        <w:t>de</w:t>
      </w:r>
      <w:r w:rsidRPr="008F0CDA">
        <w:rPr>
          <w:spacing w:val="-57"/>
        </w:rPr>
        <w:t xml:space="preserve"> </w:t>
      </w:r>
      <w:r w:rsidRPr="008F0CDA">
        <w:t>serveis atès que va finalitzar el procés selectiu mitjançant concurs</w:t>
      </w:r>
      <w:r w:rsidRPr="008F0CDA">
        <w:rPr>
          <w:spacing w:val="1"/>
        </w:rPr>
        <w:t xml:space="preserve"> </w:t>
      </w:r>
      <w:r w:rsidRPr="008F0CDA">
        <w:t>oposició per promoció interna, pel nomenament</w:t>
      </w:r>
      <w:r w:rsidRPr="008F0CDA">
        <w:rPr>
          <w:spacing w:val="1"/>
        </w:rPr>
        <w:t xml:space="preserve"> </w:t>
      </w:r>
      <w:r w:rsidRPr="008F0CDA">
        <w:t>de 3 places</w:t>
      </w:r>
      <w:r w:rsidRPr="008F0CDA">
        <w:rPr>
          <w:spacing w:val="1"/>
        </w:rPr>
        <w:t xml:space="preserve"> </w:t>
      </w:r>
      <w:r w:rsidRPr="008F0CDA">
        <w:t>de</w:t>
      </w:r>
      <w:r w:rsidRPr="008F0CDA">
        <w:rPr>
          <w:spacing w:val="1"/>
        </w:rPr>
        <w:t xml:space="preserve"> </w:t>
      </w:r>
      <w:r w:rsidRPr="008F0CDA">
        <w:t>caporal de la policia local, i es va donar cobertura definitiva dels</w:t>
      </w:r>
      <w:r w:rsidRPr="008F0CDA">
        <w:rPr>
          <w:spacing w:val="1"/>
        </w:rPr>
        <w:t xml:space="preserve"> </w:t>
      </w:r>
      <w:r w:rsidRPr="008F0CDA">
        <w:t>llocs</w:t>
      </w:r>
      <w:r w:rsidRPr="008F0CDA">
        <w:rPr>
          <w:spacing w:val="-1"/>
        </w:rPr>
        <w:t xml:space="preserve"> </w:t>
      </w:r>
      <w:r w:rsidRPr="008F0CDA">
        <w:t>de treball.</w:t>
      </w:r>
    </w:p>
    <w:p w14:paraId="25D6D8E9" w14:textId="77777777" w:rsidR="0064028A" w:rsidRPr="008F0CDA" w:rsidRDefault="0064028A" w:rsidP="0064028A">
      <w:pPr>
        <w:pStyle w:val="Textoindependiente"/>
        <w:ind w:left="426"/>
        <w:jc w:val="both"/>
      </w:pPr>
    </w:p>
    <w:p w14:paraId="3E4C2448" w14:textId="77777777" w:rsidR="0064028A" w:rsidRPr="008F0CDA" w:rsidRDefault="0064028A" w:rsidP="0064028A">
      <w:pPr>
        <w:pStyle w:val="Prrafodelista"/>
        <w:widowControl w:val="0"/>
        <w:numPr>
          <w:ilvl w:val="2"/>
          <w:numId w:val="10"/>
        </w:numPr>
        <w:tabs>
          <w:tab w:val="left" w:pos="426"/>
        </w:tabs>
        <w:autoSpaceDE w:val="0"/>
        <w:autoSpaceDN w:val="0"/>
        <w:ind w:left="426" w:right="349"/>
        <w:jc w:val="both"/>
        <w:rPr>
          <w:rFonts w:ascii="Arial" w:hAnsi="Arial" w:cs="Arial"/>
          <w:sz w:val="22"/>
          <w:szCs w:val="22"/>
        </w:rPr>
      </w:pPr>
      <w:r w:rsidRPr="008F0CDA">
        <w:rPr>
          <w:rFonts w:ascii="Arial" w:hAnsi="Arial" w:cs="Arial"/>
          <w:sz w:val="22"/>
          <w:szCs w:val="22"/>
        </w:rPr>
        <w:t>Els</w:t>
      </w:r>
      <w:r w:rsidRPr="008F0CDA">
        <w:rPr>
          <w:rFonts w:ascii="Arial" w:hAnsi="Arial" w:cs="Arial"/>
          <w:spacing w:val="1"/>
          <w:sz w:val="22"/>
          <w:szCs w:val="22"/>
        </w:rPr>
        <w:t xml:space="preserve"> </w:t>
      </w:r>
      <w:r w:rsidRPr="008F0CDA">
        <w:rPr>
          <w:rFonts w:ascii="Arial" w:hAnsi="Arial" w:cs="Arial"/>
          <w:sz w:val="22"/>
          <w:szCs w:val="22"/>
        </w:rPr>
        <w:t>acords</w:t>
      </w:r>
      <w:r w:rsidRPr="008F0CDA">
        <w:rPr>
          <w:rFonts w:ascii="Arial" w:hAnsi="Arial" w:cs="Arial"/>
          <w:spacing w:val="1"/>
          <w:sz w:val="22"/>
          <w:szCs w:val="22"/>
        </w:rPr>
        <w:t xml:space="preserve"> </w:t>
      </w:r>
      <w:r w:rsidRPr="008F0CDA">
        <w:rPr>
          <w:rFonts w:ascii="Arial" w:hAnsi="Arial" w:cs="Arial"/>
          <w:sz w:val="22"/>
          <w:szCs w:val="22"/>
        </w:rPr>
        <w:t>reguladors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condicions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treball</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1"/>
          <w:sz w:val="22"/>
          <w:szCs w:val="22"/>
        </w:rPr>
        <w:t xml:space="preserve"> </w:t>
      </w:r>
      <w:r w:rsidRPr="008F0CDA">
        <w:rPr>
          <w:rFonts w:ascii="Arial" w:hAnsi="Arial" w:cs="Arial"/>
          <w:sz w:val="22"/>
          <w:szCs w:val="22"/>
        </w:rPr>
        <w:t>personal</w:t>
      </w:r>
      <w:r w:rsidRPr="008F0CDA">
        <w:rPr>
          <w:rFonts w:ascii="Arial" w:hAnsi="Arial" w:cs="Arial"/>
          <w:spacing w:val="-57"/>
          <w:sz w:val="22"/>
          <w:szCs w:val="22"/>
        </w:rPr>
        <w:t xml:space="preserve"> </w:t>
      </w:r>
      <w:r w:rsidRPr="008F0CDA">
        <w:rPr>
          <w:rFonts w:ascii="Arial" w:hAnsi="Arial" w:cs="Arial"/>
          <w:sz w:val="22"/>
          <w:szCs w:val="22"/>
        </w:rPr>
        <w:t>funcionari</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laboral</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preveuen</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dret</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percebre</w:t>
      </w:r>
      <w:r w:rsidRPr="008F0CDA">
        <w:rPr>
          <w:rFonts w:ascii="Arial" w:hAnsi="Arial" w:cs="Arial"/>
          <w:spacing w:val="-3"/>
          <w:sz w:val="22"/>
          <w:szCs w:val="22"/>
        </w:rPr>
        <w:t xml:space="preserve"> </w:t>
      </w:r>
      <w:r w:rsidRPr="008F0CDA">
        <w:rPr>
          <w:rFonts w:ascii="Arial" w:hAnsi="Arial" w:cs="Arial"/>
          <w:sz w:val="22"/>
          <w:szCs w:val="22"/>
        </w:rPr>
        <w:t>un</w:t>
      </w:r>
      <w:r w:rsidRPr="008F0CDA">
        <w:rPr>
          <w:rFonts w:ascii="Arial" w:hAnsi="Arial" w:cs="Arial"/>
          <w:spacing w:val="-4"/>
          <w:sz w:val="22"/>
          <w:szCs w:val="22"/>
        </w:rPr>
        <w:t xml:space="preserve"> </w:t>
      </w:r>
      <w:r w:rsidRPr="008F0CDA">
        <w:rPr>
          <w:rFonts w:ascii="Arial" w:hAnsi="Arial" w:cs="Arial"/>
          <w:sz w:val="22"/>
          <w:szCs w:val="22"/>
        </w:rPr>
        <w:t>ajut</w:t>
      </w:r>
      <w:r w:rsidRPr="008F0CDA">
        <w:rPr>
          <w:rFonts w:ascii="Arial" w:hAnsi="Arial" w:cs="Arial"/>
          <w:spacing w:val="-4"/>
          <w:sz w:val="22"/>
          <w:szCs w:val="22"/>
        </w:rPr>
        <w:t xml:space="preserve"> </w:t>
      </w:r>
      <w:r w:rsidRPr="008F0CDA">
        <w:rPr>
          <w:rFonts w:ascii="Arial" w:hAnsi="Arial" w:cs="Arial"/>
          <w:sz w:val="22"/>
          <w:szCs w:val="22"/>
        </w:rPr>
        <w:t>per</w:t>
      </w:r>
      <w:r w:rsidRPr="008F0CDA">
        <w:rPr>
          <w:rFonts w:ascii="Arial" w:hAnsi="Arial" w:cs="Arial"/>
          <w:spacing w:val="-1"/>
          <w:sz w:val="22"/>
          <w:szCs w:val="22"/>
        </w:rPr>
        <w:t xml:space="preserve"> </w:t>
      </w:r>
      <w:r w:rsidRPr="008F0CDA">
        <w:rPr>
          <w:rFonts w:ascii="Arial" w:hAnsi="Arial" w:cs="Arial"/>
          <w:sz w:val="22"/>
          <w:szCs w:val="22"/>
        </w:rPr>
        <w:t>finalització</w:t>
      </w:r>
      <w:r w:rsidRPr="008F0CDA">
        <w:rPr>
          <w:rFonts w:ascii="Arial" w:hAnsi="Arial" w:cs="Arial"/>
          <w:spacing w:val="-4"/>
          <w:sz w:val="22"/>
          <w:szCs w:val="22"/>
        </w:rPr>
        <w:t xml:space="preserve"> </w:t>
      </w:r>
      <w:r w:rsidRPr="008F0CDA">
        <w:rPr>
          <w:rFonts w:ascii="Arial" w:hAnsi="Arial" w:cs="Arial"/>
          <w:sz w:val="22"/>
          <w:szCs w:val="22"/>
        </w:rPr>
        <w:t>de</w:t>
      </w:r>
      <w:r w:rsidRPr="008F0CDA">
        <w:rPr>
          <w:rFonts w:ascii="Arial" w:hAnsi="Arial" w:cs="Arial"/>
          <w:spacing w:val="-2"/>
          <w:sz w:val="22"/>
          <w:szCs w:val="22"/>
        </w:rPr>
        <w:t xml:space="preserve"> </w:t>
      </w:r>
      <w:r w:rsidRPr="008F0CDA">
        <w:rPr>
          <w:rFonts w:ascii="Arial" w:hAnsi="Arial" w:cs="Arial"/>
          <w:sz w:val="22"/>
          <w:szCs w:val="22"/>
        </w:rPr>
        <w:t>la</w:t>
      </w:r>
      <w:r w:rsidRPr="008F0CDA">
        <w:rPr>
          <w:rFonts w:ascii="Arial" w:hAnsi="Arial" w:cs="Arial"/>
          <w:spacing w:val="-2"/>
          <w:sz w:val="22"/>
          <w:szCs w:val="22"/>
        </w:rPr>
        <w:t xml:space="preserve"> </w:t>
      </w:r>
      <w:r w:rsidRPr="008F0CDA">
        <w:rPr>
          <w:rFonts w:ascii="Arial" w:hAnsi="Arial" w:cs="Arial"/>
          <w:sz w:val="22"/>
          <w:szCs w:val="22"/>
        </w:rPr>
        <w:t>prestació</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4"/>
          <w:sz w:val="22"/>
          <w:szCs w:val="22"/>
        </w:rPr>
        <w:t xml:space="preserve"> </w:t>
      </w:r>
      <w:r w:rsidRPr="008F0CDA">
        <w:rPr>
          <w:rFonts w:ascii="Arial" w:hAnsi="Arial" w:cs="Arial"/>
          <w:sz w:val="22"/>
          <w:szCs w:val="22"/>
        </w:rPr>
        <w:t>serveis</w:t>
      </w:r>
      <w:r w:rsidRPr="008F0CDA">
        <w:rPr>
          <w:rFonts w:ascii="Arial" w:hAnsi="Arial" w:cs="Arial"/>
          <w:spacing w:val="-4"/>
          <w:sz w:val="22"/>
          <w:szCs w:val="22"/>
        </w:rPr>
        <w:t xml:space="preserve"> </w:t>
      </w:r>
      <w:r w:rsidRPr="008F0CDA">
        <w:rPr>
          <w:rFonts w:ascii="Arial" w:hAnsi="Arial" w:cs="Arial"/>
          <w:sz w:val="22"/>
          <w:szCs w:val="22"/>
        </w:rPr>
        <w:t>i/o</w:t>
      </w:r>
      <w:r w:rsidRPr="008F0CDA">
        <w:rPr>
          <w:rFonts w:ascii="Arial" w:hAnsi="Arial" w:cs="Arial"/>
          <w:spacing w:val="-1"/>
          <w:sz w:val="22"/>
          <w:szCs w:val="22"/>
        </w:rPr>
        <w:t xml:space="preserve"> </w:t>
      </w:r>
      <w:r w:rsidRPr="008F0CDA">
        <w:rPr>
          <w:rFonts w:ascii="Arial" w:hAnsi="Arial" w:cs="Arial"/>
          <w:sz w:val="22"/>
          <w:szCs w:val="22"/>
        </w:rPr>
        <w:t>relació</w:t>
      </w:r>
      <w:r w:rsidRPr="008F0CDA">
        <w:rPr>
          <w:rFonts w:ascii="Arial" w:hAnsi="Arial" w:cs="Arial"/>
          <w:spacing w:val="-58"/>
          <w:sz w:val="22"/>
          <w:szCs w:val="22"/>
        </w:rPr>
        <w:t xml:space="preserve"> </w:t>
      </w:r>
      <w:r w:rsidRPr="008F0CDA">
        <w:rPr>
          <w:rFonts w:ascii="Arial" w:hAnsi="Arial" w:cs="Arial"/>
          <w:sz w:val="22"/>
          <w:szCs w:val="22"/>
        </w:rPr>
        <w:t>funcionarial.</w:t>
      </w:r>
    </w:p>
    <w:p w14:paraId="0A18BC7F" w14:textId="77777777" w:rsidR="0064028A" w:rsidRPr="008F0CDA" w:rsidRDefault="0064028A" w:rsidP="0064028A">
      <w:pPr>
        <w:pStyle w:val="Textoindependiente"/>
        <w:ind w:left="426"/>
        <w:jc w:val="both"/>
      </w:pPr>
    </w:p>
    <w:p w14:paraId="7203FB8C" w14:textId="77777777" w:rsidR="0064028A" w:rsidRPr="008F0CDA" w:rsidRDefault="0064028A" w:rsidP="0064028A">
      <w:pPr>
        <w:pStyle w:val="Textoindependiente"/>
        <w:ind w:left="426" w:right="352"/>
        <w:jc w:val="both"/>
      </w:pPr>
      <w:r w:rsidRPr="008F0CDA">
        <w:t>En data 20 de setembre de 2021 s’emet informe de la tècnica de</w:t>
      </w:r>
      <w:r w:rsidRPr="008F0CDA">
        <w:rPr>
          <w:spacing w:val="1"/>
        </w:rPr>
        <w:t xml:space="preserve"> </w:t>
      </w:r>
      <w:r w:rsidRPr="008F0CDA">
        <w:t>Recursos Humans remetent-se a l’informe emès per la secretària</w:t>
      </w:r>
      <w:r w:rsidRPr="008F0CDA">
        <w:rPr>
          <w:spacing w:val="1"/>
        </w:rPr>
        <w:t xml:space="preserve"> </w:t>
      </w:r>
      <w:r w:rsidRPr="008F0CDA">
        <w:t>municipal supeditant l’abonament d’aquest ajut a l’existència d’un</w:t>
      </w:r>
      <w:r w:rsidRPr="008F0CDA">
        <w:rPr>
          <w:spacing w:val="1"/>
        </w:rPr>
        <w:t xml:space="preserve"> </w:t>
      </w:r>
      <w:r w:rsidRPr="008F0CDA">
        <w:t>pla o mesura d’ordenació de recursos humans a l’</w:t>
      </w:r>
      <w:r w:rsidRPr="008F0CDA">
        <w:rPr>
          <w:b/>
        </w:rPr>
        <w:t>AJUNTAMENT</w:t>
      </w:r>
      <w:r w:rsidRPr="008F0CDA">
        <w:rPr>
          <w:b/>
          <w:spacing w:val="1"/>
        </w:rPr>
        <w:t xml:space="preserve"> </w:t>
      </w:r>
      <w:r w:rsidRPr="008F0CDA">
        <w:t>el qual</w:t>
      </w:r>
      <w:r w:rsidRPr="008F0CDA">
        <w:rPr>
          <w:spacing w:val="-2"/>
        </w:rPr>
        <w:t xml:space="preserve"> </w:t>
      </w:r>
      <w:r w:rsidRPr="008F0CDA">
        <w:t>no existeix en</w:t>
      </w:r>
      <w:r w:rsidRPr="008F0CDA">
        <w:rPr>
          <w:spacing w:val="-3"/>
        </w:rPr>
        <w:t xml:space="preserve"> </w:t>
      </w:r>
      <w:r w:rsidRPr="008F0CDA">
        <w:t>l’actualitat.</w:t>
      </w:r>
    </w:p>
    <w:p w14:paraId="1DD61888" w14:textId="77777777" w:rsidR="0064028A" w:rsidRPr="008F0CDA" w:rsidRDefault="0064028A" w:rsidP="0064028A">
      <w:pPr>
        <w:pStyle w:val="Textoindependiente"/>
        <w:ind w:left="426" w:right="352"/>
        <w:jc w:val="both"/>
      </w:pPr>
    </w:p>
    <w:p w14:paraId="3977D7D2" w14:textId="77777777" w:rsidR="0064028A" w:rsidRPr="008F0CDA" w:rsidRDefault="0064028A" w:rsidP="0064028A">
      <w:pPr>
        <w:pStyle w:val="Textoindependiente"/>
        <w:ind w:left="426" w:right="349"/>
        <w:jc w:val="both"/>
      </w:pPr>
      <w:r w:rsidRPr="008F0CDA">
        <w:t>En</w:t>
      </w:r>
      <w:r w:rsidRPr="008F0CDA">
        <w:rPr>
          <w:spacing w:val="1"/>
        </w:rPr>
        <w:t xml:space="preserve"> </w:t>
      </w:r>
      <w:r w:rsidRPr="008F0CDA">
        <w:t>data</w:t>
      </w:r>
      <w:r w:rsidRPr="008F0CDA">
        <w:rPr>
          <w:spacing w:val="1"/>
        </w:rPr>
        <w:t xml:space="preserve"> </w:t>
      </w:r>
      <w:r w:rsidRPr="008F0CDA">
        <w:t>11</w:t>
      </w:r>
      <w:r w:rsidRPr="008F0CDA">
        <w:rPr>
          <w:spacing w:val="1"/>
        </w:rPr>
        <w:t xml:space="preserve"> </w:t>
      </w:r>
      <w:r w:rsidRPr="008F0CDA">
        <w:t>de</w:t>
      </w:r>
      <w:r w:rsidRPr="008F0CDA">
        <w:rPr>
          <w:spacing w:val="1"/>
        </w:rPr>
        <w:t xml:space="preserve"> </w:t>
      </w:r>
      <w:r w:rsidRPr="008F0CDA">
        <w:t>maig</w:t>
      </w:r>
      <w:r w:rsidRPr="008F0CDA">
        <w:rPr>
          <w:spacing w:val="1"/>
        </w:rPr>
        <w:t xml:space="preserve"> </w:t>
      </w:r>
      <w:r w:rsidRPr="008F0CDA">
        <w:t>de</w:t>
      </w:r>
      <w:r w:rsidRPr="008F0CDA">
        <w:rPr>
          <w:spacing w:val="1"/>
        </w:rPr>
        <w:t xml:space="preserve"> </w:t>
      </w:r>
      <w:r w:rsidRPr="008F0CDA">
        <w:t>2022</w:t>
      </w:r>
      <w:r w:rsidRPr="008F0CDA">
        <w:rPr>
          <w:spacing w:val="1"/>
        </w:rPr>
        <w:t xml:space="preserve"> </w:t>
      </w:r>
      <w:r w:rsidRPr="008F0CDA">
        <w:t>s’emet</w:t>
      </w:r>
      <w:r w:rsidRPr="008F0CDA">
        <w:rPr>
          <w:spacing w:val="1"/>
        </w:rPr>
        <w:t xml:space="preserve"> </w:t>
      </w:r>
      <w:r w:rsidRPr="008F0CDA">
        <w:t>informe</w:t>
      </w:r>
      <w:r w:rsidRPr="008F0CDA">
        <w:rPr>
          <w:spacing w:val="1"/>
        </w:rPr>
        <w:t xml:space="preserve"> </w:t>
      </w:r>
      <w:r w:rsidRPr="008F0CDA">
        <w:t>de</w:t>
      </w:r>
      <w:r w:rsidRPr="008F0CDA">
        <w:rPr>
          <w:spacing w:val="1"/>
        </w:rPr>
        <w:t xml:space="preserve"> </w:t>
      </w:r>
      <w:r w:rsidRPr="008F0CDA">
        <w:t>la</w:t>
      </w:r>
      <w:r w:rsidRPr="008F0CDA">
        <w:rPr>
          <w:spacing w:val="1"/>
        </w:rPr>
        <w:t xml:space="preserve"> </w:t>
      </w:r>
      <w:r w:rsidRPr="008F0CDA">
        <w:t>secretària</w:t>
      </w:r>
      <w:r w:rsidRPr="008F0CDA">
        <w:rPr>
          <w:spacing w:val="1"/>
        </w:rPr>
        <w:t xml:space="preserve"> </w:t>
      </w:r>
      <w:r w:rsidRPr="008F0CDA">
        <w:t>municipal</w:t>
      </w:r>
      <w:r w:rsidRPr="008F0CDA">
        <w:rPr>
          <w:spacing w:val="1"/>
        </w:rPr>
        <w:t xml:space="preserve"> </w:t>
      </w:r>
      <w:r w:rsidRPr="008F0CDA">
        <w:t>on</w:t>
      </w:r>
      <w:r w:rsidRPr="008F0CDA">
        <w:rPr>
          <w:spacing w:val="1"/>
        </w:rPr>
        <w:t xml:space="preserve"> </w:t>
      </w:r>
      <w:r w:rsidRPr="008F0CDA">
        <w:t>es</w:t>
      </w:r>
      <w:r w:rsidRPr="008F0CDA">
        <w:rPr>
          <w:spacing w:val="1"/>
        </w:rPr>
        <w:t xml:space="preserve"> </w:t>
      </w:r>
      <w:r w:rsidRPr="008F0CDA">
        <w:t>considera</w:t>
      </w:r>
      <w:r w:rsidRPr="008F0CDA">
        <w:rPr>
          <w:spacing w:val="1"/>
        </w:rPr>
        <w:t xml:space="preserve"> </w:t>
      </w:r>
      <w:r w:rsidRPr="008F0CDA">
        <w:t>que</w:t>
      </w:r>
      <w:r w:rsidRPr="008F0CDA">
        <w:rPr>
          <w:spacing w:val="1"/>
        </w:rPr>
        <w:t xml:space="preserve"> </w:t>
      </w:r>
      <w:r w:rsidRPr="008F0CDA">
        <w:t>tot</w:t>
      </w:r>
      <w:r w:rsidRPr="008F0CDA">
        <w:rPr>
          <w:spacing w:val="1"/>
        </w:rPr>
        <w:t xml:space="preserve"> </w:t>
      </w:r>
      <w:r w:rsidRPr="008F0CDA">
        <w:t>i</w:t>
      </w:r>
      <w:r w:rsidRPr="008F0CDA">
        <w:rPr>
          <w:spacing w:val="1"/>
        </w:rPr>
        <w:t xml:space="preserve"> </w:t>
      </w:r>
      <w:r w:rsidRPr="008F0CDA">
        <w:t>el</w:t>
      </w:r>
      <w:r w:rsidRPr="008F0CDA">
        <w:rPr>
          <w:spacing w:val="1"/>
        </w:rPr>
        <w:t xml:space="preserve"> </w:t>
      </w:r>
      <w:r w:rsidRPr="008F0CDA">
        <w:t>fet,</w:t>
      </w:r>
      <w:r w:rsidRPr="008F0CDA">
        <w:rPr>
          <w:spacing w:val="1"/>
        </w:rPr>
        <w:t xml:space="preserve"> </w:t>
      </w:r>
      <w:r w:rsidRPr="008F0CDA">
        <w:t>que</w:t>
      </w:r>
      <w:r w:rsidRPr="008F0CDA">
        <w:rPr>
          <w:spacing w:val="1"/>
        </w:rPr>
        <w:t xml:space="preserve"> </w:t>
      </w:r>
      <w:r w:rsidRPr="008F0CDA">
        <w:t>legislativa</w:t>
      </w:r>
      <w:r w:rsidRPr="008F0CDA">
        <w:rPr>
          <w:spacing w:val="1"/>
        </w:rPr>
        <w:t xml:space="preserve"> </w:t>
      </w:r>
      <w:r w:rsidRPr="008F0CDA">
        <w:t>i</w:t>
      </w:r>
      <w:r w:rsidRPr="008F0CDA">
        <w:rPr>
          <w:spacing w:val="1"/>
        </w:rPr>
        <w:t xml:space="preserve"> </w:t>
      </w:r>
      <w:proofErr w:type="spellStart"/>
      <w:r w:rsidRPr="008F0CDA">
        <w:t>jurisprudencialment</w:t>
      </w:r>
      <w:proofErr w:type="spellEnd"/>
      <w:r w:rsidRPr="008F0CDA">
        <w:t>, no es poden concedir els ajuts sol·licitats per</w:t>
      </w:r>
      <w:r w:rsidRPr="008F0CDA">
        <w:rPr>
          <w:spacing w:val="1"/>
        </w:rPr>
        <w:t xml:space="preserve"> </w:t>
      </w:r>
      <w:r w:rsidRPr="008F0CDA">
        <w:t>finalització de la prestació de servei, al no contemplar-se dins del</w:t>
      </w:r>
      <w:r w:rsidRPr="008F0CDA">
        <w:rPr>
          <w:spacing w:val="1"/>
        </w:rPr>
        <w:t xml:space="preserve"> </w:t>
      </w:r>
      <w:r w:rsidRPr="008F0CDA">
        <w:t>sistema retributiu funcionarial, ni com a mesura complementària</w:t>
      </w:r>
      <w:r w:rsidRPr="008F0CDA">
        <w:rPr>
          <w:spacing w:val="1"/>
        </w:rPr>
        <w:t xml:space="preserve"> </w:t>
      </w:r>
      <w:r w:rsidRPr="008F0CDA">
        <w:t>assistencial,</w:t>
      </w:r>
      <w:r w:rsidRPr="008F0CDA">
        <w:rPr>
          <w:spacing w:val="4"/>
        </w:rPr>
        <w:t xml:space="preserve"> </w:t>
      </w:r>
      <w:r w:rsidRPr="008F0CDA">
        <w:t>si</w:t>
      </w:r>
      <w:r w:rsidRPr="008F0CDA">
        <w:rPr>
          <w:spacing w:val="7"/>
        </w:rPr>
        <w:t xml:space="preserve"> </w:t>
      </w:r>
      <w:r w:rsidRPr="008F0CDA">
        <w:t>que</w:t>
      </w:r>
      <w:r w:rsidRPr="008F0CDA">
        <w:rPr>
          <w:spacing w:val="2"/>
        </w:rPr>
        <w:t xml:space="preserve"> </w:t>
      </w:r>
      <w:r w:rsidRPr="008F0CDA">
        <w:t>és</w:t>
      </w:r>
      <w:r w:rsidRPr="008F0CDA">
        <w:rPr>
          <w:spacing w:val="8"/>
        </w:rPr>
        <w:t xml:space="preserve"> </w:t>
      </w:r>
      <w:r w:rsidRPr="008F0CDA">
        <w:t>cert</w:t>
      </w:r>
      <w:r w:rsidRPr="008F0CDA">
        <w:rPr>
          <w:spacing w:val="4"/>
        </w:rPr>
        <w:t xml:space="preserve"> </w:t>
      </w:r>
      <w:r w:rsidRPr="008F0CDA">
        <w:t>que</w:t>
      </w:r>
      <w:r w:rsidRPr="008F0CDA">
        <w:rPr>
          <w:spacing w:val="4"/>
        </w:rPr>
        <w:t xml:space="preserve"> </w:t>
      </w:r>
      <w:r w:rsidRPr="008F0CDA">
        <w:t>no</w:t>
      </w:r>
      <w:r w:rsidRPr="008F0CDA">
        <w:rPr>
          <w:spacing w:val="5"/>
        </w:rPr>
        <w:t xml:space="preserve"> </w:t>
      </w:r>
      <w:r w:rsidRPr="008F0CDA">
        <w:t>s’ha</w:t>
      </w:r>
      <w:r w:rsidRPr="008F0CDA">
        <w:rPr>
          <w:spacing w:val="2"/>
        </w:rPr>
        <w:t xml:space="preserve"> </w:t>
      </w:r>
      <w:r w:rsidRPr="008F0CDA">
        <w:t>procedit</w:t>
      </w:r>
      <w:r w:rsidRPr="008F0CDA">
        <w:rPr>
          <w:spacing w:val="4"/>
        </w:rPr>
        <w:t xml:space="preserve"> </w:t>
      </w:r>
      <w:r w:rsidRPr="008F0CDA">
        <w:t>a</w:t>
      </w:r>
      <w:r w:rsidRPr="008F0CDA">
        <w:rPr>
          <w:spacing w:val="8"/>
        </w:rPr>
        <w:t xml:space="preserve"> </w:t>
      </w:r>
      <w:r w:rsidRPr="008F0CDA">
        <w:t>una</w:t>
      </w:r>
      <w:r w:rsidRPr="008F0CDA">
        <w:rPr>
          <w:spacing w:val="2"/>
        </w:rPr>
        <w:t xml:space="preserve"> </w:t>
      </w:r>
      <w:r w:rsidRPr="008F0CDA">
        <w:t>revisió</w:t>
      </w:r>
      <w:r w:rsidRPr="008F0CDA">
        <w:rPr>
          <w:spacing w:val="4"/>
        </w:rPr>
        <w:t xml:space="preserve"> </w:t>
      </w:r>
      <w:r w:rsidRPr="008F0CDA">
        <w:t>d’ofici</w:t>
      </w:r>
      <w:r w:rsidRPr="008F0CDA">
        <w:rPr>
          <w:spacing w:val="-57"/>
        </w:rPr>
        <w:t xml:space="preserve"> </w:t>
      </w:r>
      <w:r w:rsidRPr="008F0CDA">
        <w:t>i la corresponent anul·lació de la clàusula 46 de l’Acord regulador</w:t>
      </w:r>
      <w:r w:rsidRPr="008F0CDA">
        <w:rPr>
          <w:spacing w:val="1"/>
        </w:rPr>
        <w:t xml:space="preserve"> </w:t>
      </w:r>
      <w:r w:rsidRPr="008F0CDA">
        <w:t>de</w:t>
      </w:r>
      <w:r w:rsidRPr="008F0CDA">
        <w:rPr>
          <w:spacing w:val="-1"/>
        </w:rPr>
        <w:t xml:space="preserve"> </w:t>
      </w:r>
      <w:r w:rsidRPr="008F0CDA">
        <w:t>les</w:t>
      </w:r>
      <w:r w:rsidRPr="008F0CDA">
        <w:rPr>
          <w:spacing w:val="-3"/>
        </w:rPr>
        <w:t xml:space="preserve"> </w:t>
      </w:r>
      <w:r w:rsidRPr="008F0CDA">
        <w:t>condicions laborals dels funcionaris</w:t>
      </w:r>
      <w:r w:rsidRPr="008F0CDA">
        <w:rPr>
          <w:spacing w:val="1"/>
        </w:rPr>
        <w:t xml:space="preserve"> </w:t>
      </w:r>
      <w:r w:rsidRPr="008F0CDA">
        <w:t>de</w:t>
      </w:r>
      <w:r w:rsidRPr="008F0CDA">
        <w:rPr>
          <w:spacing w:val="-3"/>
        </w:rPr>
        <w:t xml:space="preserve"> </w:t>
      </w:r>
      <w:r w:rsidRPr="008F0CDA">
        <w:t>l’</w:t>
      </w:r>
      <w:r w:rsidRPr="008F0CDA">
        <w:rPr>
          <w:b/>
        </w:rPr>
        <w:t>AJUNTAMENT</w:t>
      </w:r>
      <w:r w:rsidRPr="008F0CDA">
        <w:t>.</w:t>
      </w:r>
    </w:p>
    <w:p w14:paraId="459F78E4" w14:textId="77777777" w:rsidR="0064028A" w:rsidRPr="008F0CDA" w:rsidRDefault="0064028A" w:rsidP="0064028A">
      <w:pPr>
        <w:pStyle w:val="Textoindependiente"/>
        <w:ind w:left="426"/>
        <w:jc w:val="both"/>
      </w:pPr>
    </w:p>
    <w:p w14:paraId="11EDA85C" w14:textId="77777777" w:rsidR="0064028A" w:rsidRPr="008F0CDA" w:rsidRDefault="0064028A" w:rsidP="0064028A">
      <w:pPr>
        <w:pStyle w:val="Textoindependiente"/>
        <w:ind w:left="426" w:right="350"/>
        <w:jc w:val="both"/>
      </w:pPr>
      <w:r w:rsidRPr="008F0CDA">
        <w:t>Per tant, mentre no es produeixi la negociació col·lectiva d’un nou</w:t>
      </w:r>
      <w:r w:rsidRPr="008F0CDA">
        <w:rPr>
          <w:spacing w:val="1"/>
        </w:rPr>
        <w:t xml:space="preserve"> </w:t>
      </w:r>
      <w:r w:rsidRPr="008F0CDA">
        <w:t>Acord de les condicions laborals dels funcionaris de l’Ajuntament,</w:t>
      </w:r>
      <w:r w:rsidRPr="008F0CDA">
        <w:rPr>
          <w:spacing w:val="1"/>
        </w:rPr>
        <w:t xml:space="preserve"> </w:t>
      </w:r>
      <w:r w:rsidRPr="008F0CDA">
        <w:t>replantejant aquesta mesura, o bé d’ofici, per mitjà del mecanisme</w:t>
      </w:r>
      <w:r w:rsidRPr="008F0CDA">
        <w:rPr>
          <w:spacing w:val="1"/>
        </w:rPr>
        <w:t xml:space="preserve"> </w:t>
      </w:r>
      <w:r w:rsidRPr="008F0CDA">
        <w:t>de</w:t>
      </w:r>
      <w:r w:rsidRPr="008F0CDA">
        <w:rPr>
          <w:spacing w:val="-6"/>
        </w:rPr>
        <w:t xml:space="preserve"> </w:t>
      </w:r>
      <w:r w:rsidRPr="008F0CDA">
        <w:t>la</w:t>
      </w:r>
      <w:r w:rsidRPr="008F0CDA">
        <w:rPr>
          <w:spacing w:val="-8"/>
        </w:rPr>
        <w:t xml:space="preserve"> </w:t>
      </w:r>
      <w:r w:rsidRPr="008F0CDA">
        <w:t>revisió</w:t>
      </w:r>
      <w:r w:rsidRPr="008F0CDA">
        <w:rPr>
          <w:spacing w:val="-5"/>
        </w:rPr>
        <w:t xml:space="preserve"> </w:t>
      </w:r>
      <w:r w:rsidRPr="008F0CDA">
        <w:t>d’ofici</w:t>
      </w:r>
      <w:r w:rsidRPr="008F0CDA">
        <w:rPr>
          <w:spacing w:val="-5"/>
        </w:rPr>
        <w:t xml:space="preserve"> </w:t>
      </w:r>
      <w:r w:rsidRPr="008F0CDA">
        <w:t>contemplat</w:t>
      </w:r>
      <w:r w:rsidRPr="008F0CDA">
        <w:rPr>
          <w:spacing w:val="-5"/>
        </w:rPr>
        <w:t xml:space="preserve"> </w:t>
      </w:r>
      <w:r w:rsidRPr="008F0CDA">
        <w:t>a</w:t>
      </w:r>
      <w:r w:rsidRPr="008F0CDA">
        <w:rPr>
          <w:spacing w:val="-8"/>
        </w:rPr>
        <w:t xml:space="preserve"> </w:t>
      </w:r>
      <w:r w:rsidRPr="008F0CDA">
        <w:t>l’article</w:t>
      </w:r>
      <w:r w:rsidRPr="008F0CDA">
        <w:rPr>
          <w:spacing w:val="-6"/>
        </w:rPr>
        <w:t xml:space="preserve"> </w:t>
      </w:r>
      <w:r w:rsidRPr="008F0CDA">
        <w:t>106</w:t>
      </w:r>
      <w:r w:rsidRPr="008F0CDA">
        <w:rPr>
          <w:spacing w:val="-5"/>
        </w:rPr>
        <w:t xml:space="preserve"> </w:t>
      </w:r>
      <w:r w:rsidRPr="008F0CDA">
        <w:t>de</w:t>
      </w:r>
      <w:r w:rsidRPr="008F0CDA">
        <w:rPr>
          <w:spacing w:val="-8"/>
        </w:rPr>
        <w:t xml:space="preserve"> </w:t>
      </w:r>
      <w:r w:rsidRPr="008F0CDA">
        <w:t>la</w:t>
      </w:r>
      <w:r w:rsidRPr="008F0CDA">
        <w:rPr>
          <w:spacing w:val="-5"/>
        </w:rPr>
        <w:t xml:space="preserve"> </w:t>
      </w:r>
      <w:r w:rsidRPr="008F0CDA">
        <w:t>Llei</w:t>
      </w:r>
      <w:r w:rsidRPr="008F0CDA">
        <w:rPr>
          <w:spacing w:val="-5"/>
        </w:rPr>
        <w:t xml:space="preserve"> </w:t>
      </w:r>
      <w:r w:rsidRPr="008F0CDA">
        <w:t>39/2015</w:t>
      </w:r>
      <w:r w:rsidRPr="008F0CDA">
        <w:rPr>
          <w:spacing w:val="-5"/>
        </w:rPr>
        <w:t xml:space="preserve"> </w:t>
      </w:r>
      <w:r w:rsidRPr="008F0CDA">
        <w:t>d’1</w:t>
      </w:r>
      <w:r w:rsidRPr="008F0CDA">
        <w:rPr>
          <w:spacing w:val="-58"/>
        </w:rPr>
        <w:t xml:space="preserve"> </w:t>
      </w:r>
      <w:r w:rsidRPr="008F0CDA">
        <w:t>d’octubre,</w:t>
      </w:r>
      <w:r w:rsidRPr="008F0CDA">
        <w:rPr>
          <w:spacing w:val="1"/>
        </w:rPr>
        <w:t xml:space="preserve"> </w:t>
      </w:r>
      <w:r w:rsidRPr="008F0CDA">
        <w:t>s’anul·li</w:t>
      </w:r>
      <w:r w:rsidRPr="008F0CDA">
        <w:rPr>
          <w:spacing w:val="1"/>
        </w:rPr>
        <w:t xml:space="preserve"> </w:t>
      </w:r>
      <w:r w:rsidRPr="008F0CDA">
        <w:t>l’esmentada</w:t>
      </w:r>
      <w:r w:rsidRPr="008F0CDA">
        <w:rPr>
          <w:spacing w:val="1"/>
        </w:rPr>
        <w:t xml:space="preserve"> </w:t>
      </w:r>
      <w:r w:rsidRPr="008F0CDA">
        <w:t>clàusula</w:t>
      </w:r>
      <w:r w:rsidRPr="008F0CDA">
        <w:rPr>
          <w:spacing w:val="1"/>
        </w:rPr>
        <w:t xml:space="preserve"> </w:t>
      </w:r>
      <w:r w:rsidRPr="008F0CDA">
        <w:t>del</w:t>
      </w:r>
      <w:r w:rsidRPr="008F0CDA">
        <w:rPr>
          <w:spacing w:val="1"/>
        </w:rPr>
        <w:t xml:space="preserve"> </w:t>
      </w:r>
      <w:r w:rsidRPr="008F0CDA">
        <w:t>conveni,</w:t>
      </w:r>
      <w:r w:rsidRPr="008F0CDA">
        <w:rPr>
          <w:spacing w:val="1"/>
        </w:rPr>
        <w:t xml:space="preserve"> </w:t>
      </w:r>
      <w:r w:rsidRPr="008F0CDA">
        <w:t>l’</w:t>
      </w:r>
      <w:r w:rsidRPr="008F0CDA">
        <w:rPr>
          <w:b/>
        </w:rPr>
        <w:t>AJUNTAMENT</w:t>
      </w:r>
      <w:r w:rsidRPr="008F0CDA">
        <w:t>, es veuria abocat a la necessitat d’atorgar els</w:t>
      </w:r>
      <w:r w:rsidRPr="008F0CDA">
        <w:rPr>
          <w:spacing w:val="1"/>
        </w:rPr>
        <w:t xml:space="preserve"> </w:t>
      </w:r>
      <w:r w:rsidRPr="008F0CDA">
        <w:t>susdits</w:t>
      </w:r>
      <w:r w:rsidRPr="008F0CDA">
        <w:rPr>
          <w:spacing w:val="1"/>
        </w:rPr>
        <w:t xml:space="preserve"> </w:t>
      </w:r>
      <w:r w:rsidRPr="008F0CDA">
        <w:t>ajuts.</w:t>
      </w:r>
    </w:p>
    <w:p w14:paraId="6560899E" w14:textId="77777777" w:rsidR="0064028A" w:rsidRPr="008F0CDA" w:rsidRDefault="0064028A" w:rsidP="0064028A">
      <w:pPr>
        <w:pStyle w:val="Textoindependiente"/>
        <w:ind w:left="426"/>
        <w:jc w:val="both"/>
      </w:pPr>
    </w:p>
    <w:p w14:paraId="438C5514" w14:textId="77777777" w:rsidR="0064028A" w:rsidRPr="008F0CDA" w:rsidRDefault="0064028A" w:rsidP="0064028A">
      <w:pPr>
        <w:pStyle w:val="Textoindependiente"/>
        <w:ind w:left="426" w:right="351"/>
        <w:jc w:val="both"/>
      </w:pPr>
      <w:r w:rsidRPr="008F0CDA">
        <w:t>En data 19 de maig de 2022 s’emet informe d’Intervenció on es</w:t>
      </w:r>
      <w:r w:rsidRPr="008F0CDA">
        <w:rPr>
          <w:spacing w:val="1"/>
        </w:rPr>
        <w:t xml:space="preserve"> </w:t>
      </w:r>
      <w:r w:rsidRPr="008F0CDA">
        <w:rPr>
          <w:spacing w:val="-1"/>
        </w:rPr>
        <w:t>fiscalitza</w:t>
      </w:r>
      <w:r w:rsidRPr="008F0CDA">
        <w:rPr>
          <w:spacing w:val="-17"/>
        </w:rPr>
        <w:t xml:space="preserve"> </w:t>
      </w:r>
      <w:r w:rsidRPr="008F0CDA">
        <w:t>de</w:t>
      </w:r>
      <w:r w:rsidRPr="008F0CDA">
        <w:rPr>
          <w:spacing w:val="-14"/>
        </w:rPr>
        <w:t xml:space="preserve"> </w:t>
      </w:r>
      <w:r w:rsidRPr="008F0CDA">
        <w:t>conformitat</w:t>
      </w:r>
      <w:r w:rsidRPr="008F0CDA">
        <w:rPr>
          <w:spacing w:val="-14"/>
        </w:rPr>
        <w:t xml:space="preserve"> </w:t>
      </w:r>
      <w:r w:rsidRPr="008F0CDA">
        <w:t>amb</w:t>
      </w:r>
      <w:r w:rsidRPr="008F0CDA">
        <w:rPr>
          <w:spacing w:val="-15"/>
        </w:rPr>
        <w:t xml:space="preserve"> </w:t>
      </w:r>
      <w:r w:rsidRPr="008F0CDA">
        <w:t>observacions</w:t>
      </w:r>
      <w:r w:rsidRPr="008F0CDA">
        <w:rPr>
          <w:spacing w:val="-14"/>
        </w:rPr>
        <w:t xml:space="preserve"> </w:t>
      </w:r>
      <w:r w:rsidRPr="008F0CDA">
        <w:t>l’expedient</w:t>
      </w:r>
      <w:r w:rsidRPr="008F0CDA">
        <w:rPr>
          <w:spacing w:val="-14"/>
        </w:rPr>
        <w:t xml:space="preserve"> </w:t>
      </w:r>
      <w:r w:rsidRPr="008F0CDA">
        <w:t>de</w:t>
      </w:r>
      <w:r w:rsidRPr="008F0CDA">
        <w:rPr>
          <w:spacing w:val="-17"/>
        </w:rPr>
        <w:t xml:space="preserve"> </w:t>
      </w:r>
      <w:r w:rsidRPr="008F0CDA">
        <w:t xml:space="preserve">referència. </w:t>
      </w:r>
    </w:p>
    <w:p w14:paraId="79A8C291" w14:textId="77777777" w:rsidR="0064028A" w:rsidRPr="008F0CDA" w:rsidRDefault="0064028A" w:rsidP="0064028A">
      <w:pPr>
        <w:pStyle w:val="Textoindependiente"/>
        <w:ind w:left="426" w:right="351"/>
        <w:jc w:val="both"/>
      </w:pPr>
    </w:p>
    <w:p w14:paraId="5A3D40DE" w14:textId="77777777" w:rsidR="0064028A" w:rsidRPr="008F0CDA" w:rsidRDefault="0064028A" w:rsidP="0064028A">
      <w:pPr>
        <w:pStyle w:val="Textoindependiente"/>
        <w:ind w:left="426" w:right="349"/>
        <w:jc w:val="both"/>
      </w:pPr>
      <w:r w:rsidRPr="008F0CDA">
        <w:t>S’esmena</w:t>
      </w:r>
      <w:r w:rsidRPr="008F0CDA">
        <w:rPr>
          <w:spacing w:val="1"/>
        </w:rPr>
        <w:t xml:space="preserve"> </w:t>
      </w:r>
      <w:r w:rsidRPr="008F0CDA">
        <w:t>la</w:t>
      </w:r>
      <w:r w:rsidRPr="008F0CDA">
        <w:rPr>
          <w:spacing w:val="1"/>
        </w:rPr>
        <w:t xml:space="preserve"> </w:t>
      </w:r>
      <w:r w:rsidRPr="008F0CDA">
        <w:t>necessitat</w:t>
      </w:r>
      <w:r w:rsidRPr="008F0CDA">
        <w:rPr>
          <w:spacing w:val="1"/>
        </w:rPr>
        <w:t xml:space="preserve"> </w:t>
      </w:r>
      <w:r w:rsidRPr="008F0CDA">
        <w:t>de</w:t>
      </w:r>
      <w:r w:rsidRPr="008F0CDA">
        <w:rPr>
          <w:spacing w:val="1"/>
        </w:rPr>
        <w:t xml:space="preserve"> </w:t>
      </w:r>
      <w:r w:rsidRPr="008F0CDA">
        <w:t>modificar</w:t>
      </w:r>
      <w:r w:rsidRPr="008F0CDA">
        <w:rPr>
          <w:spacing w:val="1"/>
        </w:rPr>
        <w:t xml:space="preserve"> </w:t>
      </w:r>
      <w:r w:rsidRPr="008F0CDA">
        <w:t>l’acord</w:t>
      </w:r>
      <w:r w:rsidRPr="008F0CDA">
        <w:rPr>
          <w:spacing w:val="1"/>
        </w:rPr>
        <w:t xml:space="preserve"> </w:t>
      </w:r>
      <w:r w:rsidRPr="008F0CDA">
        <w:t>regulador</w:t>
      </w:r>
      <w:r w:rsidRPr="008F0CDA">
        <w:rPr>
          <w:spacing w:val="1"/>
        </w:rPr>
        <w:t xml:space="preserve"> </w:t>
      </w:r>
      <w:r w:rsidRPr="008F0CDA">
        <w:t>de</w:t>
      </w:r>
      <w:r w:rsidRPr="008F0CDA">
        <w:rPr>
          <w:spacing w:val="1"/>
        </w:rPr>
        <w:t xml:space="preserve"> </w:t>
      </w:r>
      <w:r w:rsidRPr="008F0CDA">
        <w:t>les</w:t>
      </w:r>
      <w:r w:rsidRPr="008F0CDA">
        <w:rPr>
          <w:spacing w:val="1"/>
        </w:rPr>
        <w:t xml:space="preserve"> </w:t>
      </w:r>
      <w:r w:rsidRPr="008F0CDA">
        <w:t>condicions</w:t>
      </w:r>
      <w:r w:rsidRPr="008F0CDA">
        <w:rPr>
          <w:spacing w:val="-1"/>
        </w:rPr>
        <w:t xml:space="preserve"> </w:t>
      </w:r>
      <w:r w:rsidRPr="008F0CDA">
        <w:t>de</w:t>
      </w:r>
      <w:r w:rsidRPr="008F0CDA">
        <w:rPr>
          <w:spacing w:val="-6"/>
        </w:rPr>
        <w:t xml:space="preserve"> </w:t>
      </w:r>
      <w:r w:rsidRPr="008F0CDA">
        <w:t>treball</w:t>
      </w:r>
      <w:r w:rsidRPr="008F0CDA">
        <w:rPr>
          <w:spacing w:val="-3"/>
        </w:rPr>
        <w:t xml:space="preserve"> </w:t>
      </w:r>
      <w:r w:rsidRPr="008F0CDA">
        <w:t>del</w:t>
      </w:r>
      <w:r w:rsidRPr="008F0CDA">
        <w:rPr>
          <w:spacing w:val="-1"/>
        </w:rPr>
        <w:t xml:space="preserve"> </w:t>
      </w:r>
      <w:r w:rsidRPr="008F0CDA">
        <w:t>personal</w:t>
      </w:r>
      <w:r w:rsidRPr="008F0CDA">
        <w:rPr>
          <w:spacing w:val="-5"/>
        </w:rPr>
        <w:t xml:space="preserve"> </w:t>
      </w:r>
      <w:r w:rsidRPr="008F0CDA">
        <w:t>funcionari</w:t>
      </w:r>
      <w:r w:rsidRPr="008F0CDA">
        <w:rPr>
          <w:spacing w:val="-4"/>
        </w:rPr>
        <w:t xml:space="preserve"> </w:t>
      </w:r>
      <w:r w:rsidRPr="008F0CDA">
        <w:t>i</w:t>
      </w:r>
      <w:r w:rsidRPr="008F0CDA">
        <w:rPr>
          <w:spacing w:val="-3"/>
        </w:rPr>
        <w:t xml:space="preserve"> </w:t>
      </w:r>
      <w:r w:rsidRPr="008F0CDA">
        <w:t>del</w:t>
      </w:r>
      <w:r w:rsidRPr="008F0CDA">
        <w:rPr>
          <w:spacing w:val="-1"/>
        </w:rPr>
        <w:t xml:space="preserve"> </w:t>
      </w:r>
      <w:r w:rsidRPr="008F0CDA">
        <w:t>conveni</w:t>
      </w:r>
      <w:r w:rsidRPr="008F0CDA">
        <w:rPr>
          <w:spacing w:val="-3"/>
        </w:rPr>
        <w:t xml:space="preserve"> </w:t>
      </w:r>
      <w:r w:rsidRPr="008F0CDA">
        <w:t>col·lectiu</w:t>
      </w:r>
      <w:r w:rsidRPr="008F0CDA">
        <w:rPr>
          <w:spacing w:val="-58"/>
        </w:rPr>
        <w:t xml:space="preserve"> </w:t>
      </w:r>
      <w:r w:rsidRPr="008F0CDA">
        <w:t>del personal laboral de l’</w:t>
      </w:r>
      <w:r w:rsidRPr="008F0CDA">
        <w:rPr>
          <w:b/>
        </w:rPr>
        <w:t xml:space="preserve">AJUNTAMENT </w:t>
      </w:r>
      <w:r w:rsidRPr="008F0CDA">
        <w:t>pels motius que l’última</w:t>
      </w:r>
      <w:r w:rsidRPr="008F0CDA">
        <w:rPr>
          <w:spacing w:val="1"/>
        </w:rPr>
        <w:t xml:space="preserve"> </w:t>
      </w:r>
      <w:r w:rsidRPr="008F0CDA">
        <w:t>jurisprudència</w:t>
      </w:r>
      <w:r w:rsidRPr="008F0CDA">
        <w:rPr>
          <w:spacing w:val="1"/>
        </w:rPr>
        <w:t xml:space="preserve"> </w:t>
      </w:r>
      <w:r w:rsidRPr="008F0CDA">
        <w:t>del</w:t>
      </w:r>
      <w:r w:rsidRPr="008F0CDA">
        <w:rPr>
          <w:spacing w:val="1"/>
        </w:rPr>
        <w:t xml:space="preserve"> </w:t>
      </w:r>
      <w:r w:rsidRPr="008F0CDA">
        <w:t>Tribunal</w:t>
      </w:r>
      <w:r w:rsidRPr="008F0CDA">
        <w:rPr>
          <w:spacing w:val="1"/>
        </w:rPr>
        <w:t xml:space="preserve"> </w:t>
      </w:r>
      <w:r w:rsidRPr="008F0CDA">
        <w:t>Suprem</w:t>
      </w:r>
      <w:r w:rsidRPr="008F0CDA">
        <w:rPr>
          <w:spacing w:val="1"/>
        </w:rPr>
        <w:t xml:space="preserve"> </w:t>
      </w:r>
      <w:r w:rsidRPr="008F0CDA">
        <w:t>específicament</w:t>
      </w:r>
      <w:r w:rsidRPr="008F0CDA">
        <w:rPr>
          <w:spacing w:val="1"/>
        </w:rPr>
        <w:t xml:space="preserve"> </w:t>
      </w:r>
      <w:r w:rsidRPr="008F0CDA">
        <w:t>referida</w:t>
      </w:r>
      <w:r w:rsidRPr="008F0CDA">
        <w:rPr>
          <w:spacing w:val="1"/>
        </w:rPr>
        <w:t xml:space="preserve"> </w:t>
      </w:r>
      <w:r w:rsidRPr="008F0CDA">
        <w:t>als</w:t>
      </w:r>
      <w:r w:rsidRPr="008F0CDA">
        <w:rPr>
          <w:spacing w:val="1"/>
        </w:rPr>
        <w:t xml:space="preserve"> </w:t>
      </w:r>
      <w:r w:rsidRPr="008F0CDA">
        <w:t>premis o ajudes de jubilació, els consideren retribucions, per no</w:t>
      </w:r>
      <w:r w:rsidRPr="008F0CDA">
        <w:rPr>
          <w:spacing w:val="1"/>
        </w:rPr>
        <w:t xml:space="preserve"> </w:t>
      </w:r>
      <w:r w:rsidRPr="008F0CDA">
        <w:t>atendre a compensar cap situació especial, i els declaren il·legals en</w:t>
      </w:r>
      <w:r w:rsidRPr="008F0CDA">
        <w:rPr>
          <w:spacing w:val="-57"/>
        </w:rPr>
        <w:t xml:space="preserve"> </w:t>
      </w:r>
      <w:r w:rsidRPr="008F0CDA">
        <w:t>no</w:t>
      </w:r>
      <w:r w:rsidRPr="008F0CDA">
        <w:rPr>
          <w:spacing w:val="-1"/>
        </w:rPr>
        <w:t xml:space="preserve"> </w:t>
      </w:r>
      <w:r w:rsidRPr="008F0CDA">
        <w:t>estar</w:t>
      </w:r>
      <w:r w:rsidRPr="008F0CDA">
        <w:rPr>
          <w:spacing w:val="-3"/>
        </w:rPr>
        <w:t xml:space="preserve"> </w:t>
      </w:r>
      <w:r w:rsidRPr="008F0CDA">
        <w:t>previstos en la normativa d’aplicació.</w:t>
      </w:r>
    </w:p>
    <w:p w14:paraId="7AEE58CA" w14:textId="77777777" w:rsidR="0064028A" w:rsidRPr="008F0CDA" w:rsidRDefault="0064028A" w:rsidP="0064028A">
      <w:pPr>
        <w:pStyle w:val="Textoindependiente"/>
        <w:ind w:left="426"/>
        <w:jc w:val="both"/>
      </w:pPr>
    </w:p>
    <w:p w14:paraId="24D13CEA" w14:textId="77777777" w:rsidR="0064028A" w:rsidRPr="008F0CDA" w:rsidRDefault="0064028A" w:rsidP="0064028A">
      <w:pPr>
        <w:pStyle w:val="Prrafodelista"/>
        <w:widowControl w:val="0"/>
        <w:numPr>
          <w:ilvl w:val="2"/>
          <w:numId w:val="10"/>
        </w:numPr>
        <w:tabs>
          <w:tab w:val="left" w:pos="426"/>
        </w:tabs>
        <w:autoSpaceDE w:val="0"/>
        <w:autoSpaceDN w:val="0"/>
        <w:ind w:left="426" w:right="350"/>
        <w:jc w:val="both"/>
        <w:rPr>
          <w:rFonts w:ascii="Arial" w:hAnsi="Arial" w:cs="Arial"/>
          <w:sz w:val="22"/>
          <w:szCs w:val="22"/>
        </w:rPr>
      </w:pP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obligacions</w:t>
      </w:r>
      <w:r w:rsidRPr="008F0CDA">
        <w:rPr>
          <w:rFonts w:ascii="Arial" w:hAnsi="Arial" w:cs="Arial"/>
          <w:spacing w:val="1"/>
          <w:sz w:val="22"/>
          <w:szCs w:val="22"/>
        </w:rPr>
        <w:t xml:space="preserve"> </w:t>
      </w:r>
      <w:r w:rsidRPr="008F0CDA">
        <w:rPr>
          <w:rFonts w:ascii="Arial" w:hAnsi="Arial" w:cs="Arial"/>
          <w:sz w:val="22"/>
          <w:szCs w:val="22"/>
        </w:rPr>
        <w:t>reconegudes</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l’exercici</w:t>
      </w:r>
      <w:r w:rsidRPr="008F0CDA">
        <w:rPr>
          <w:rFonts w:ascii="Arial" w:hAnsi="Arial" w:cs="Arial"/>
          <w:spacing w:val="1"/>
          <w:sz w:val="22"/>
          <w:szCs w:val="22"/>
        </w:rPr>
        <w:t xml:space="preserve"> </w:t>
      </w:r>
      <w:r w:rsidRPr="008F0CDA">
        <w:rPr>
          <w:rFonts w:ascii="Arial" w:hAnsi="Arial" w:cs="Arial"/>
          <w:sz w:val="22"/>
          <w:szCs w:val="22"/>
        </w:rPr>
        <w:t>2021</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concepte</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complement de productivitat han estat per import de 110.475 euros.</w:t>
      </w:r>
      <w:r w:rsidRPr="008F0CDA">
        <w:rPr>
          <w:rFonts w:ascii="Arial" w:hAnsi="Arial" w:cs="Arial"/>
          <w:spacing w:val="-57"/>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diversos</w:t>
      </w:r>
      <w:r w:rsidRPr="008F0CDA">
        <w:rPr>
          <w:rFonts w:ascii="Arial" w:hAnsi="Arial" w:cs="Arial"/>
          <w:spacing w:val="1"/>
          <w:sz w:val="22"/>
          <w:szCs w:val="22"/>
        </w:rPr>
        <w:t xml:space="preserve"> </w:t>
      </w:r>
      <w:r w:rsidRPr="008F0CDA">
        <w:rPr>
          <w:rFonts w:ascii="Arial" w:hAnsi="Arial" w:cs="Arial"/>
          <w:sz w:val="22"/>
          <w:szCs w:val="22"/>
        </w:rPr>
        <w:t>informes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lastRenderedPageBreak/>
        <w:t>l’Àrea</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Recursos</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Humans</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Intervenció</w:t>
      </w:r>
      <w:r w:rsidRPr="008F0CDA">
        <w:rPr>
          <w:rFonts w:ascii="Arial" w:hAnsi="Arial" w:cs="Arial"/>
          <w:spacing w:val="-1"/>
          <w:sz w:val="22"/>
          <w:szCs w:val="22"/>
        </w:rPr>
        <w:t xml:space="preserve"> </w:t>
      </w:r>
      <w:r w:rsidRPr="008F0CDA">
        <w:rPr>
          <w:rFonts w:ascii="Arial" w:hAnsi="Arial" w:cs="Arial"/>
          <w:sz w:val="22"/>
          <w:szCs w:val="22"/>
        </w:rPr>
        <w:t>municipal</w:t>
      </w:r>
      <w:r w:rsidRPr="008F0CDA">
        <w:rPr>
          <w:rFonts w:ascii="Arial" w:hAnsi="Arial" w:cs="Arial"/>
          <w:spacing w:val="-3"/>
          <w:sz w:val="22"/>
          <w:szCs w:val="22"/>
        </w:rPr>
        <w:t xml:space="preserve"> </w:t>
      </w:r>
      <w:r w:rsidRPr="008F0CDA">
        <w:rPr>
          <w:rFonts w:ascii="Arial" w:hAnsi="Arial" w:cs="Arial"/>
          <w:sz w:val="22"/>
          <w:szCs w:val="22"/>
        </w:rPr>
        <w:t>s’ha</w:t>
      </w:r>
      <w:r w:rsidRPr="008F0CDA">
        <w:rPr>
          <w:rFonts w:ascii="Arial" w:hAnsi="Arial" w:cs="Arial"/>
          <w:spacing w:val="-1"/>
          <w:sz w:val="22"/>
          <w:szCs w:val="22"/>
        </w:rPr>
        <w:t xml:space="preserve"> </w:t>
      </w:r>
      <w:r w:rsidRPr="008F0CDA">
        <w:rPr>
          <w:rFonts w:ascii="Arial" w:hAnsi="Arial" w:cs="Arial"/>
          <w:sz w:val="22"/>
          <w:szCs w:val="22"/>
        </w:rPr>
        <w:t>posat de</w:t>
      </w:r>
      <w:r w:rsidRPr="008F0CDA">
        <w:rPr>
          <w:rFonts w:ascii="Arial" w:hAnsi="Arial" w:cs="Arial"/>
          <w:spacing w:val="-1"/>
          <w:sz w:val="22"/>
          <w:szCs w:val="22"/>
        </w:rPr>
        <w:t xml:space="preserve"> </w:t>
      </w:r>
      <w:r w:rsidRPr="008F0CDA">
        <w:rPr>
          <w:rFonts w:ascii="Arial" w:hAnsi="Arial" w:cs="Arial"/>
          <w:sz w:val="22"/>
          <w:szCs w:val="22"/>
        </w:rPr>
        <w:t>manifest</w:t>
      </w:r>
      <w:r w:rsidRPr="008F0CDA">
        <w:rPr>
          <w:rFonts w:ascii="Arial" w:hAnsi="Arial" w:cs="Arial"/>
          <w:spacing w:val="1"/>
          <w:sz w:val="22"/>
          <w:szCs w:val="22"/>
        </w:rPr>
        <w:t xml:space="preserve"> </w:t>
      </w:r>
      <w:r w:rsidRPr="008F0CDA">
        <w:rPr>
          <w:rFonts w:ascii="Arial" w:hAnsi="Arial" w:cs="Arial"/>
          <w:sz w:val="22"/>
          <w:szCs w:val="22"/>
        </w:rPr>
        <w:t>els</w:t>
      </w:r>
      <w:r w:rsidRPr="008F0CDA">
        <w:rPr>
          <w:rFonts w:ascii="Arial" w:hAnsi="Arial" w:cs="Arial"/>
          <w:spacing w:val="-1"/>
          <w:sz w:val="22"/>
          <w:szCs w:val="22"/>
        </w:rPr>
        <w:t xml:space="preserve"> </w:t>
      </w:r>
      <w:r w:rsidRPr="008F0CDA">
        <w:rPr>
          <w:rFonts w:ascii="Arial" w:hAnsi="Arial" w:cs="Arial"/>
          <w:sz w:val="22"/>
          <w:szCs w:val="22"/>
        </w:rPr>
        <w:t>següents aspectes.</w:t>
      </w:r>
    </w:p>
    <w:p w14:paraId="0A1A967B" w14:textId="77777777" w:rsidR="0064028A" w:rsidRPr="008F0CDA" w:rsidRDefault="0064028A" w:rsidP="0064028A">
      <w:pPr>
        <w:pStyle w:val="Textoindependiente"/>
        <w:ind w:left="426"/>
        <w:jc w:val="both"/>
      </w:pPr>
    </w:p>
    <w:p w14:paraId="390BAC60" w14:textId="77777777" w:rsidR="0064028A" w:rsidRPr="008F0CDA" w:rsidRDefault="0064028A" w:rsidP="0064028A">
      <w:pPr>
        <w:pStyle w:val="Textoindependiente"/>
        <w:ind w:left="426" w:right="349"/>
        <w:jc w:val="both"/>
      </w:pPr>
      <w:r w:rsidRPr="008F0CDA">
        <w:t>El pagament del concepte de productivitat ha de venir precedit de la</w:t>
      </w:r>
      <w:r w:rsidRPr="008F0CDA">
        <w:rPr>
          <w:spacing w:val="-57"/>
        </w:rPr>
        <w:t xml:space="preserve"> </w:t>
      </w:r>
      <w:r w:rsidRPr="008F0CDA">
        <w:t>consecució</w:t>
      </w:r>
      <w:r w:rsidRPr="008F0CDA">
        <w:rPr>
          <w:spacing w:val="1"/>
        </w:rPr>
        <w:t xml:space="preserve"> </w:t>
      </w:r>
      <w:r w:rsidRPr="008F0CDA">
        <w:t>dels</w:t>
      </w:r>
      <w:r w:rsidRPr="008F0CDA">
        <w:rPr>
          <w:spacing w:val="1"/>
        </w:rPr>
        <w:t xml:space="preserve"> </w:t>
      </w:r>
      <w:r w:rsidRPr="008F0CDA">
        <w:t>resultats</w:t>
      </w:r>
      <w:r w:rsidRPr="008F0CDA">
        <w:rPr>
          <w:spacing w:val="1"/>
        </w:rPr>
        <w:t xml:space="preserve"> </w:t>
      </w:r>
      <w:r w:rsidRPr="008F0CDA">
        <w:t>obtinguts</w:t>
      </w:r>
      <w:r w:rsidRPr="008F0CDA">
        <w:rPr>
          <w:spacing w:val="1"/>
        </w:rPr>
        <w:t xml:space="preserve"> </w:t>
      </w:r>
      <w:r w:rsidRPr="008F0CDA">
        <w:t>del</w:t>
      </w:r>
      <w:r w:rsidRPr="008F0CDA">
        <w:rPr>
          <w:spacing w:val="1"/>
        </w:rPr>
        <w:t xml:space="preserve"> </w:t>
      </w:r>
      <w:r w:rsidRPr="008F0CDA">
        <w:t>personal</w:t>
      </w:r>
      <w:r w:rsidRPr="008F0CDA">
        <w:rPr>
          <w:spacing w:val="1"/>
        </w:rPr>
        <w:t xml:space="preserve"> </w:t>
      </w:r>
      <w:r w:rsidRPr="008F0CDA">
        <w:t>respecte</w:t>
      </w:r>
      <w:r w:rsidRPr="008F0CDA">
        <w:rPr>
          <w:spacing w:val="1"/>
        </w:rPr>
        <w:t xml:space="preserve"> </w:t>
      </w:r>
      <w:r w:rsidRPr="008F0CDA">
        <w:t>dels</w:t>
      </w:r>
      <w:r w:rsidRPr="008F0CDA">
        <w:rPr>
          <w:spacing w:val="1"/>
        </w:rPr>
        <w:t xml:space="preserve"> </w:t>
      </w:r>
      <w:r w:rsidRPr="008F0CDA">
        <w:t>objectius marcats amb caràcter previ i anualment per la Corporació.</w:t>
      </w:r>
      <w:r w:rsidRPr="008F0CDA">
        <w:rPr>
          <w:spacing w:val="-57"/>
        </w:rPr>
        <w:t xml:space="preserve"> </w:t>
      </w:r>
      <w:r w:rsidRPr="008F0CDA">
        <w:t>Aquest</w:t>
      </w:r>
      <w:r w:rsidRPr="008F0CDA">
        <w:rPr>
          <w:spacing w:val="1"/>
        </w:rPr>
        <w:t xml:space="preserve"> </w:t>
      </w:r>
      <w:r w:rsidRPr="008F0CDA">
        <w:t>consignació és conforme respecte</w:t>
      </w:r>
      <w:r w:rsidRPr="008F0CDA">
        <w:rPr>
          <w:spacing w:val="1"/>
        </w:rPr>
        <w:t xml:space="preserve"> </w:t>
      </w:r>
      <w:r w:rsidRPr="008F0CDA">
        <w:t>a la normativa vigent</w:t>
      </w:r>
      <w:r w:rsidRPr="008F0CDA">
        <w:rPr>
          <w:spacing w:val="1"/>
        </w:rPr>
        <w:t xml:space="preserve"> </w:t>
      </w:r>
      <w:r w:rsidRPr="008F0CDA">
        <w:t>prevista a l’article 5 Reial Decret 861/1986, de 25 d’abril, pel qual</w:t>
      </w:r>
      <w:r w:rsidRPr="008F0CDA">
        <w:rPr>
          <w:spacing w:val="1"/>
        </w:rPr>
        <w:t xml:space="preserve"> </w:t>
      </w:r>
      <w:r w:rsidRPr="008F0CDA">
        <w:t>s’estableix</w:t>
      </w:r>
      <w:r w:rsidRPr="008F0CDA">
        <w:rPr>
          <w:spacing w:val="1"/>
        </w:rPr>
        <w:t xml:space="preserve"> </w:t>
      </w:r>
      <w:r w:rsidRPr="008F0CDA">
        <w:t>el</w:t>
      </w:r>
      <w:r w:rsidRPr="008F0CDA">
        <w:rPr>
          <w:spacing w:val="1"/>
        </w:rPr>
        <w:t xml:space="preserve"> </w:t>
      </w:r>
      <w:r w:rsidRPr="008F0CDA">
        <w:t>règim</w:t>
      </w:r>
      <w:r w:rsidRPr="008F0CDA">
        <w:rPr>
          <w:spacing w:val="1"/>
        </w:rPr>
        <w:t xml:space="preserve"> </w:t>
      </w:r>
      <w:r w:rsidRPr="008F0CDA">
        <w:t>de</w:t>
      </w:r>
      <w:r w:rsidRPr="008F0CDA">
        <w:rPr>
          <w:spacing w:val="1"/>
        </w:rPr>
        <w:t xml:space="preserve"> </w:t>
      </w:r>
      <w:r w:rsidRPr="008F0CDA">
        <w:t>les</w:t>
      </w:r>
      <w:r w:rsidRPr="008F0CDA">
        <w:rPr>
          <w:spacing w:val="1"/>
        </w:rPr>
        <w:t xml:space="preserve"> </w:t>
      </w:r>
      <w:r w:rsidRPr="008F0CDA">
        <w:t>retribucions</w:t>
      </w:r>
      <w:r w:rsidRPr="008F0CDA">
        <w:rPr>
          <w:spacing w:val="1"/>
        </w:rPr>
        <w:t xml:space="preserve"> </w:t>
      </w:r>
      <w:r w:rsidRPr="008F0CDA">
        <w:t>dels</w:t>
      </w:r>
      <w:r w:rsidRPr="008F0CDA">
        <w:rPr>
          <w:spacing w:val="1"/>
        </w:rPr>
        <w:t xml:space="preserve"> </w:t>
      </w:r>
      <w:r w:rsidRPr="008F0CDA">
        <w:t>funcionaris</w:t>
      </w:r>
      <w:r w:rsidRPr="008F0CDA">
        <w:rPr>
          <w:spacing w:val="1"/>
        </w:rPr>
        <w:t xml:space="preserve"> </w:t>
      </w:r>
      <w:r w:rsidRPr="008F0CDA">
        <w:t>de</w:t>
      </w:r>
      <w:r w:rsidRPr="008F0CDA">
        <w:rPr>
          <w:spacing w:val="-57"/>
        </w:rPr>
        <w:t xml:space="preserve"> </w:t>
      </w:r>
      <w:r w:rsidRPr="008F0CDA">
        <w:t>l’Administració</w:t>
      </w:r>
      <w:r w:rsidRPr="008F0CDA">
        <w:rPr>
          <w:spacing w:val="1"/>
        </w:rPr>
        <w:t xml:space="preserve"> </w:t>
      </w:r>
      <w:r w:rsidRPr="008F0CDA">
        <w:t>Local.</w:t>
      </w:r>
      <w:r w:rsidRPr="008F0CDA">
        <w:rPr>
          <w:spacing w:val="1"/>
        </w:rPr>
        <w:t xml:space="preserve"> </w:t>
      </w:r>
      <w:r w:rsidRPr="008F0CDA">
        <w:t>L’esmentada</w:t>
      </w:r>
      <w:r w:rsidRPr="008F0CDA">
        <w:rPr>
          <w:spacing w:val="1"/>
        </w:rPr>
        <w:t xml:space="preserve"> </w:t>
      </w:r>
      <w:r w:rsidRPr="008F0CDA">
        <w:t>norma</w:t>
      </w:r>
      <w:r w:rsidRPr="008F0CDA">
        <w:rPr>
          <w:spacing w:val="1"/>
        </w:rPr>
        <w:t xml:space="preserve"> </w:t>
      </w:r>
      <w:r w:rsidRPr="008F0CDA">
        <w:t>assenyala</w:t>
      </w:r>
      <w:r w:rsidRPr="008F0CDA">
        <w:rPr>
          <w:spacing w:val="1"/>
        </w:rPr>
        <w:t xml:space="preserve"> </w:t>
      </w:r>
      <w:r w:rsidRPr="008F0CDA">
        <w:t>que</w:t>
      </w:r>
      <w:r w:rsidRPr="008F0CDA">
        <w:rPr>
          <w:spacing w:val="1"/>
        </w:rPr>
        <w:t xml:space="preserve"> </w:t>
      </w:r>
      <w:r w:rsidRPr="008F0CDA">
        <w:t>el</w:t>
      </w:r>
      <w:r w:rsidRPr="008F0CDA">
        <w:rPr>
          <w:spacing w:val="-57"/>
        </w:rPr>
        <w:t xml:space="preserve"> </w:t>
      </w:r>
      <w:r w:rsidRPr="008F0CDA">
        <w:t>complement</w:t>
      </w:r>
      <w:r w:rsidRPr="008F0CDA">
        <w:rPr>
          <w:spacing w:val="1"/>
        </w:rPr>
        <w:t xml:space="preserve"> </w:t>
      </w:r>
      <w:r w:rsidRPr="008F0CDA">
        <w:t>de</w:t>
      </w:r>
      <w:r w:rsidRPr="008F0CDA">
        <w:rPr>
          <w:spacing w:val="1"/>
        </w:rPr>
        <w:t xml:space="preserve"> </w:t>
      </w:r>
      <w:r w:rsidRPr="008F0CDA">
        <w:t>productivitat</w:t>
      </w:r>
      <w:r w:rsidRPr="008F0CDA">
        <w:rPr>
          <w:spacing w:val="1"/>
        </w:rPr>
        <w:t xml:space="preserve"> </w:t>
      </w:r>
      <w:r w:rsidRPr="008F0CDA">
        <w:t>es</w:t>
      </w:r>
      <w:r w:rsidRPr="008F0CDA">
        <w:rPr>
          <w:spacing w:val="1"/>
        </w:rPr>
        <w:t xml:space="preserve"> </w:t>
      </w:r>
      <w:r w:rsidRPr="008F0CDA">
        <w:t>destinarà</w:t>
      </w:r>
      <w:r w:rsidRPr="008F0CDA">
        <w:rPr>
          <w:spacing w:val="1"/>
        </w:rPr>
        <w:t xml:space="preserve"> </w:t>
      </w:r>
      <w:r w:rsidRPr="008F0CDA">
        <w:t>a</w:t>
      </w:r>
      <w:r w:rsidRPr="008F0CDA">
        <w:rPr>
          <w:spacing w:val="1"/>
        </w:rPr>
        <w:t xml:space="preserve"> </w:t>
      </w:r>
      <w:r w:rsidRPr="008F0CDA">
        <w:t>retribuir</w:t>
      </w:r>
      <w:r w:rsidRPr="008F0CDA">
        <w:rPr>
          <w:spacing w:val="1"/>
        </w:rPr>
        <w:t xml:space="preserve"> </w:t>
      </w:r>
      <w:r w:rsidRPr="008F0CDA">
        <w:t>l’especial</w:t>
      </w:r>
      <w:r w:rsidRPr="008F0CDA">
        <w:rPr>
          <w:spacing w:val="1"/>
        </w:rPr>
        <w:t xml:space="preserve"> </w:t>
      </w:r>
      <w:r w:rsidRPr="008F0CDA">
        <w:t>rendiment,</w:t>
      </w:r>
      <w:r w:rsidRPr="008F0CDA">
        <w:rPr>
          <w:spacing w:val="1"/>
        </w:rPr>
        <w:t xml:space="preserve"> </w:t>
      </w:r>
      <w:r w:rsidRPr="008F0CDA">
        <w:t>l’activitat</w:t>
      </w:r>
      <w:r w:rsidRPr="008F0CDA">
        <w:rPr>
          <w:spacing w:val="1"/>
        </w:rPr>
        <w:t xml:space="preserve"> </w:t>
      </w:r>
      <w:r w:rsidRPr="008F0CDA">
        <w:t>extraordinària</w:t>
      </w:r>
      <w:r w:rsidRPr="008F0CDA">
        <w:rPr>
          <w:spacing w:val="1"/>
        </w:rPr>
        <w:t xml:space="preserve"> </w:t>
      </w:r>
      <w:r w:rsidRPr="008F0CDA">
        <w:t>i</w:t>
      </w:r>
      <w:r w:rsidRPr="008F0CDA">
        <w:rPr>
          <w:spacing w:val="1"/>
        </w:rPr>
        <w:t xml:space="preserve"> </w:t>
      </w:r>
      <w:r w:rsidRPr="008F0CDA">
        <w:t>l’interès</w:t>
      </w:r>
      <w:r w:rsidRPr="008F0CDA">
        <w:rPr>
          <w:spacing w:val="1"/>
        </w:rPr>
        <w:t xml:space="preserve"> </w:t>
      </w:r>
      <w:r w:rsidRPr="008F0CDA">
        <w:t>i</w:t>
      </w:r>
      <w:r w:rsidRPr="008F0CDA">
        <w:rPr>
          <w:spacing w:val="1"/>
        </w:rPr>
        <w:t xml:space="preserve"> </w:t>
      </w:r>
      <w:r w:rsidRPr="008F0CDA">
        <w:t>iniciativa</w:t>
      </w:r>
      <w:r w:rsidRPr="008F0CDA">
        <w:rPr>
          <w:spacing w:val="1"/>
        </w:rPr>
        <w:t xml:space="preserve"> </w:t>
      </w:r>
      <w:r w:rsidRPr="008F0CDA">
        <w:t>en</w:t>
      </w:r>
      <w:r w:rsidRPr="008F0CDA">
        <w:rPr>
          <w:spacing w:val="1"/>
        </w:rPr>
        <w:t xml:space="preserve"> </w:t>
      </w:r>
      <w:r w:rsidRPr="008F0CDA">
        <w:t>el</w:t>
      </w:r>
      <w:r w:rsidRPr="008F0CDA">
        <w:rPr>
          <w:spacing w:val="-57"/>
        </w:rPr>
        <w:t xml:space="preserve"> </w:t>
      </w:r>
      <w:r w:rsidRPr="008F0CDA">
        <w:t>desenvolupament</w:t>
      </w:r>
      <w:r w:rsidRPr="008F0CDA">
        <w:rPr>
          <w:spacing w:val="-1"/>
        </w:rPr>
        <w:t xml:space="preserve"> </w:t>
      </w:r>
      <w:r w:rsidRPr="008F0CDA">
        <w:t>del treball.</w:t>
      </w:r>
    </w:p>
    <w:p w14:paraId="0FE0A17D" w14:textId="77777777" w:rsidR="0064028A" w:rsidRPr="008F0CDA" w:rsidRDefault="0064028A" w:rsidP="0064028A">
      <w:pPr>
        <w:pStyle w:val="Textoindependiente"/>
        <w:ind w:left="426"/>
        <w:jc w:val="both"/>
      </w:pPr>
    </w:p>
    <w:p w14:paraId="379FFE3F" w14:textId="77777777" w:rsidR="0064028A" w:rsidRPr="008F0CDA" w:rsidRDefault="0064028A" w:rsidP="0064028A">
      <w:pPr>
        <w:pStyle w:val="Textoindependiente"/>
        <w:ind w:left="426" w:right="350"/>
        <w:jc w:val="both"/>
      </w:pPr>
      <w:r w:rsidRPr="008F0CDA">
        <w:t>L’import anual de la retribució del concepte de complement de</w:t>
      </w:r>
      <w:r w:rsidRPr="008F0CDA">
        <w:rPr>
          <w:spacing w:val="1"/>
        </w:rPr>
        <w:t xml:space="preserve"> </w:t>
      </w:r>
      <w:r w:rsidRPr="008F0CDA">
        <w:t>productivitat, en càlcul anual, no poden superar el 30% de la suma</w:t>
      </w:r>
      <w:r w:rsidRPr="008F0CDA">
        <w:rPr>
          <w:spacing w:val="1"/>
        </w:rPr>
        <w:t xml:space="preserve"> </w:t>
      </w:r>
      <w:r w:rsidRPr="008F0CDA">
        <w:t>de la quantitat total destinada a retribucions complementàries. La</w:t>
      </w:r>
      <w:r w:rsidRPr="008F0CDA">
        <w:rPr>
          <w:spacing w:val="1"/>
        </w:rPr>
        <w:t xml:space="preserve"> </w:t>
      </w:r>
      <w:r w:rsidRPr="008F0CDA">
        <w:t>quantia</w:t>
      </w:r>
      <w:r w:rsidRPr="008F0CDA">
        <w:rPr>
          <w:spacing w:val="1"/>
        </w:rPr>
        <w:t xml:space="preserve"> </w:t>
      </w:r>
      <w:r w:rsidRPr="008F0CDA">
        <w:t>global</w:t>
      </w:r>
      <w:r w:rsidRPr="008F0CDA">
        <w:rPr>
          <w:spacing w:val="1"/>
        </w:rPr>
        <w:t xml:space="preserve"> </w:t>
      </w:r>
      <w:r w:rsidRPr="008F0CDA">
        <w:t>destinada</w:t>
      </w:r>
      <w:r w:rsidRPr="008F0CDA">
        <w:rPr>
          <w:spacing w:val="1"/>
        </w:rPr>
        <w:t xml:space="preserve"> </w:t>
      </w:r>
      <w:r w:rsidRPr="008F0CDA">
        <w:t>a</w:t>
      </w:r>
      <w:r w:rsidRPr="008F0CDA">
        <w:rPr>
          <w:spacing w:val="1"/>
        </w:rPr>
        <w:t xml:space="preserve"> </w:t>
      </w:r>
      <w:r w:rsidRPr="008F0CDA">
        <w:t>les</w:t>
      </w:r>
      <w:r w:rsidRPr="008F0CDA">
        <w:rPr>
          <w:spacing w:val="1"/>
        </w:rPr>
        <w:t xml:space="preserve"> </w:t>
      </w:r>
      <w:r w:rsidRPr="008F0CDA">
        <w:t>retribucions</w:t>
      </w:r>
      <w:r w:rsidRPr="008F0CDA">
        <w:rPr>
          <w:spacing w:val="1"/>
        </w:rPr>
        <w:t xml:space="preserve"> </w:t>
      </w:r>
      <w:r w:rsidRPr="008F0CDA">
        <w:t>complementàries</w:t>
      </w:r>
      <w:r w:rsidRPr="008F0CDA">
        <w:rPr>
          <w:spacing w:val="1"/>
        </w:rPr>
        <w:t xml:space="preserve"> </w:t>
      </w:r>
      <w:r w:rsidRPr="008F0CDA">
        <w:t>és</w:t>
      </w:r>
      <w:r w:rsidRPr="008F0CDA">
        <w:rPr>
          <w:spacing w:val="1"/>
        </w:rPr>
        <w:t xml:space="preserve"> </w:t>
      </w:r>
      <w:r w:rsidRPr="008F0CDA">
        <w:t>fixada</w:t>
      </w:r>
      <w:r w:rsidRPr="008F0CDA">
        <w:rPr>
          <w:spacing w:val="-8"/>
        </w:rPr>
        <w:t xml:space="preserve"> </w:t>
      </w:r>
      <w:r w:rsidRPr="008F0CDA">
        <w:t>pel</w:t>
      </w:r>
      <w:r w:rsidRPr="008F0CDA">
        <w:rPr>
          <w:spacing w:val="-5"/>
        </w:rPr>
        <w:t xml:space="preserve"> </w:t>
      </w:r>
      <w:r w:rsidRPr="008F0CDA">
        <w:t>ple</w:t>
      </w:r>
      <w:r w:rsidRPr="008F0CDA">
        <w:rPr>
          <w:spacing w:val="-3"/>
        </w:rPr>
        <w:t xml:space="preserve"> </w:t>
      </w:r>
      <w:r w:rsidRPr="008F0CDA">
        <w:t>corporatiu</w:t>
      </w:r>
      <w:r w:rsidRPr="008F0CDA">
        <w:rPr>
          <w:spacing w:val="-3"/>
        </w:rPr>
        <w:t xml:space="preserve"> </w:t>
      </w:r>
      <w:r w:rsidRPr="008F0CDA">
        <w:t>dins</w:t>
      </w:r>
      <w:r w:rsidRPr="008F0CDA">
        <w:rPr>
          <w:spacing w:val="-5"/>
        </w:rPr>
        <w:t xml:space="preserve"> </w:t>
      </w:r>
      <w:r w:rsidRPr="008F0CDA">
        <w:t>dels</w:t>
      </w:r>
      <w:r w:rsidRPr="008F0CDA">
        <w:rPr>
          <w:spacing w:val="-5"/>
        </w:rPr>
        <w:t xml:space="preserve"> </w:t>
      </w:r>
      <w:r w:rsidRPr="008F0CDA">
        <w:t>límits</w:t>
      </w:r>
      <w:r w:rsidRPr="008F0CDA">
        <w:rPr>
          <w:spacing w:val="-5"/>
        </w:rPr>
        <w:t xml:space="preserve"> </w:t>
      </w:r>
      <w:r w:rsidRPr="008F0CDA">
        <w:t>mínims</w:t>
      </w:r>
      <w:r w:rsidRPr="008F0CDA">
        <w:rPr>
          <w:spacing w:val="-5"/>
        </w:rPr>
        <w:t xml:space="preserve"> </w:t>
      </w:r>
      <w:r w:rsidRPr="008F0CDA">
        <w:t>i</w:t>
      </w:r>
      <w:r w:rsidRPr="008F0CDA">
        <w:rPr>
          <w:spacing w:val="-8"/>
        </w:rPr>
        <w:t xml:space="preserve"> </w:t>
      </w:r>
      <w:r w:rsidRPr="008F0CDA">
        <w:t>màxims</w:t>
      </w:r>
      <w:r w:rsidRPr="008F0CDA">
        <w:rPr>
          <w:spacing w:val="-3"/>
        </w:rPr>
        <w:t xml:space="preserve"> </w:t>
      </w:r>
      <w:r w:rsidRPr="008F0CDA">
        <w:t>establerts</w:t>
      </w:r>
      <w:r w:rsidRPr="008F0CDA">
        <w:rPr>
          <w:spacing w:val="-57"/>
        </w:rPr>
        <w:t xml:space="preserve"> </w:t>
      </w:r>
      <w:r w:rsidRPr="008F0CDA">
        <w:t>per l’Estat, i tenint en compte la proporcionalitat establerta al Reial</w:t>
      </w:r>
      <w:r w:rsidRPr="008F0CDA">
        <w:rPr>
          <w:spacing w:val="1"/>
        </w:rPr>
        <w:t xml:space="preserve"> </w:t>
      </w:r>
      <w:r w:rsidRPr="008F0CDA">
        <w:t>decret 861/1986, de 25 d’abril, pel qual s’estableix el règim de les</w:t>
      </w:r>
      <w:r w:rsidRPr="008F0CDA">
        <w:rPr>
          <w:spacing w:val="1"/>
        </w:rPr>
        <w:t xml:space="preserve"> </w:t>
      </w:r>
      <w:r w:rsidRPr="008F0CDA">
        <w:t>retribucions</w:t>
      </w:r>
      <w:r w:rsidRPr="008F0CDA">
        <w:rPr>
          <w:spacing w:val="1"/>
        </w:rPr>
        <w:t xml:space="preserve"> </w:t>
      </w:r>
      <w:r w:rsidRPr="008F0CDA">
        <w:t>dels</w:t>
      </w:r>
      <w:r w:rsidRPr="008F0CDA">
        <w:rPr>
          <w:spacing w:val="1"/>
        </w:rPr>
        <w:t xml:space="preserve"> </w:t>
      </w:r>
      <w:r w:rsidRPr="008F0CDA">
        <w:t>funcionaris</w:t>
      </w:r>
      <w:r w:rsidRPr="008F0CDA">
        <w:rPr>
          <w:spacing w:val="1"/>
        </w:rPr>
        <w:t xml:space="preserve"> </w:t>
      </w:r>
      <w:r w:rsidRPr="008F0CDA">
        <w:t>de</w:t>
      </w:r>
      <w:r w:rsidRPr="008F0CDA">
        <w:rPr>
          <w:spacing w:val="1"/>
        </w:rPr>
        <w:t xml:space="preserve"> </w:t>
      </w:r>
      <w:r w:rsidRPr="008F0CDA">
        <w:t>l’Administració</w:t>
      </w:r>
      <w:r w:rsidRPr="008F0CDA">
        <w:rPr>
          <w:spacing w:val="1"/>
        </w:rPr>
        <w:t xml:space="preserve"> </w:t>
      </w:r>
      <w:r w:rsidRPr="008F0CDA">
        <w:t>local</w:t>
      </w:r>
      <w:r w:rsidRPr="008F0CDA">
        <w:rPr>
          <w:spacing w:val="1"/>
        </w:rPr>
        <w:t xml:space="preserve"> </w:t>
      </w:r>
      <w:r w:rsidRPr="008F0CDA">
        <w:t>(RD</w:t>
      </w:r>
      <w:r w:rsidRPr="008F0CDA">
        <w:rPr>
          <w:spacing w:val="1"/>
        </w:rPr>
        <w:t xml:space="preserve"> </w:t>
      </w:r>
      <w:r w:rsidRPr="008F0CDA">
        <w:t>861/1986).</w:t>
      </w:r>
    </w:p>
    <w:p w14:paraId="0FE97575" w14:textId="77777777" w:rsidR="0064028A" w:rsidRPr="008F0CDA" w:rsidRDefault="0064028A" w:rsidP="0064028A">
      <w:pPr>
        <w:pStyle w:val="Textoindependiente"/>
        <w:ind w:left="426"/>
        <w:jc w:val="both"/>
      </w:pPr>
    </w:p>
    <w:p w14:paraId="0A4BB052" w14:textId="77777777" w:rsidR="0064028A" w:rsidRPr="008F0CDA" w:rsidRDefault="0064028A" w:rsidP="0064028A">
      <w:pPr>
        <w:pStyle w:val="Textoindependiente"/>
        <w:ind w:left="426" w:right="348"/>
        <w:jc w:val="both"/>
      </w:pPr>
      <w:r w:rsidRPr="008F0CDA">
        <w:t>El</w:t>
      </w:r>
      <w:r w:rsidRPr="008F0CDA">
        <w:rPr>
          <w:spacing w:val="1"/>
        </w:rPr>
        <w:t xml:space="preserve"> </w:t>
      </w:r>
      <w:r w:rsidRPr="008F0CDA">
        <w:t>número</w:t>
      </w:r>
      <w:r w:rsidRPr="008F0CDA">
        <w:rPr>
          <w:spacing w:val="1"/>
        </w:rPr>
        <w:t xml:space="preserve"> </w:t>
      </w:r>
      <w:r w:rsidRPr="008F0CDA">
        <w:t>de</w:t>
      </w:r>
      <w:r w:rsidRPr="008F0CDA">
        <w:rPr>
          <w:spacing w:val="1"/>
        </w:rPr>
        <w:t xml:space="preserve"> </w:t>
      </w:r>
      <w:r w:rsidRPr="008F0CDA">
        <w:t>complements</w:t>
      </w:r>
      <w:r w:rsidRPr="008F0CDA">
        <w:rPr>
          <w:spacing w:val="1"/>
        </w:rPr>
        <w:t xml:space="preserve"> </w:t>
      </w:r>
      <w:r w:rsidRPr="008F0CDA">
        <w:t>de</w:t>
      </w:r>
      <w:r w:rsidRPr="008F0CDA">
        <w:rPr>
          <w:spacing w:val="1"/>
        </w:rPr>
        <w:t xml:space="preserve"> </w:t>
      </w:r>
      <w:r w:rsidRPr="008F0CDA">
        <w:t>productivitat</w:t>
      </w:r>
      <w:r w:rsidRPr="008F0CDA">
        <w:rPr>
          <w:spacing w:val="1"/>
        </w:rPr>
        <w:t xml:space="preserve"> </w:t>
      </w:r>
      <w:r w:rsidRPr="008F0CDA">
        <w:t>ha</w:t>
      </w:r>
      <w:r w:rsidRPr="008F0CDA">
        <w:rPr>
          <w:spacing w:val="1"/>
        </w:rPr>
        <w:t xml:space="preserve"> </w:t>
      </w:r>
      <w:r w:rsidRPr="008F0CDA">
        <w:t>augmentat</w:t>
      </w:r>
      <w:r w:rsidRPr="008F0CDA">
        <w:rPr>
          <w:spacing w:val="1"/>
        </w:rPr>
        <w:t xml:space="preserve"> </w:t>
      </w:r>
      <w:r w:rsidRPr="008F0CDA">
        <w:t>notablement en els darrers exercicis, resultant que, actualment, a</w:t>
      </w:r>
      <w:r w:rsidRPr="008F0CDA">
        <w:rPr>
          <w:spacing w:val="1"/>
        </w:rPr>
        <w:t xml:space="preserve"> </w:t>
      </w:r>
      <w:r w:rsidRPr="008F0CDA">
        <w:t>l’</w:t>
      </w:r>
      <w:r w:rsidRPr="008F0CDA">
        <w:rPr>
          <w:b/>
        </w:rPr>
        <w:t xml:space="preserve">AJUNTAMENT </w:t>
      </w:r>
      <w:r w:rsidRPr="008F0CDA">
        <w:t>s’estan abonant periòdicament un total de tretze</w:t>
      </w:r>
      <w:r w:rsidRPr="008F0CDA">
        <w:rPr>
          <w:spacing w:val="-57"/>
        </w:rPr>
        <w:t xml:space="preserve">  </w:t>
      </w:r>
      <w:r w:rsidRPr="008F0CDA">
        <w:t>complements</w:t>
      </w:r>
      <w:r w:rsidRPr="008F0CDA">
        <w:rPr>
          <w:spacing w:val="1"/>
        </w:rPr>
        <w:t xml:space="preserve"> </w:t>
      </w:r>
      <w:r w:rsidRPr="008F0CDA">
        <w:t>de</w:t>
      </w:r>
      <w:r w:rsidRPr="008F0CDA">
        <w:rPr>
          <w:spacing w:val="1"/>
        </w:rPr>
        <w:t xml:space="preserve"> </w:t>
      </w:r>
      <w:r w:rsidRPr="008F0CDA">
        <w:t>productivitat</w:t>
      </w:r>
      <w:r w:rsidRPr="008F0CDA">
        <w:rPr>
          <w:spacing w:val="1"/>
        </w:rPr>
        <w:t xml:space="preserve"> </w:t>
      </w:r>
      <w:r w:rsidRPr="008F0CDA">
        <w:t>diferents</w:t>
      </w:r>
      <w:r w:rsidRPr="008F0CDA">
        <w:rPr>
          <w:spacing w:val="1"/>
        </w:rPr>
        <w:t xml:space="preserve"> </w:t>
      </w:r>
      <w:r w:rsidRPr="008F0CDA">
        <w:t>i</w:t>
      </w:r>
      <w:r w:rsidRPr="008F0CDA">
        <w:rPr>
          <w:spacing w:val="1"/>
        </w:rPr>
        <w:t xml:space="preserve"> </w:t>
      </w:r>
      <w:r w:rsidRPr="008F0CDA">
        <w:t>que,</w:t>
      </w:r>
      <w:r w:rsidRPr="008F0CDA">
        <w:rPr>
          <w:spacing w:val="1"/>
        </w:rPr>
        <w:t xml:space="preserve"> </w:t>
      </w:r>
      <w:r w:rsidRPr="008F0CDA">
        <w:t>a</w:t>
      </w:r>
      <w:r w:rsidRPr="008F0CDA">
        <w:rPr>
          <w:spacing w:val="1"/>
        </w:rPr>
        <w:t xml:space="preserve"> </w:t>
      </w:r>
      <w:r w:rsidRPr="008F0CDA">
        <w:t>més,</w:t>
      </w:r>
      <w:r w:rsidRPr="008F0CDA">
        <w:rPr>
          <w:spacing w:val="1"/>
        </w:rPr>
        <w:t xml:space="preserve"> </w:t>
      </w:r>
      <w:r w:rsidRPr="008F0CDA">
        <w:t>solen</w:t>
      </w:r>
      <w:r w:rsidRPr="008F0CDA">
        <w:rPr>
          <w:spacing w:val="1"/>
        </w:rPr>
        <w:t xml:space="preserve"> </w:t>
      </w:r>
      <w:r w:rsidRPr="008F0CDA">
        <w:t>ser</w:t>
      </w:r>
      <w:r w:rsidRPr="008F0CDA">
        <w:rPr>
          <w:spacing w:val="1"/>
        </w:rPr>
        <w:t xml:space="preserve"> </w:t>
      </w:r>
      <w:r w:rsidRPr="008F0CDA">
        <w:t>recurrents</w:t>
      </w:r>
      <w:r w:rsidRPr="008F0CDA">
        <w:rPr>
          <w:spacing w:val="-1"/>
        </w:rPr>
        <w:t xml:space="preserve"> </w:t>
      </w:r>
      <w:r w:rsidRPr="008F0CDA">
        <w:t>i recaure sobre</w:t>
      </w:r>
      <w:r w:rsidRPr="008F0CDA">
        <w:rPr>
          <w:spacing w:val="1"/>
        </w:rPr>
        <w:t xml:space="preserve"> </w:t>
      </w:r>
      <w:r w:rsidRPr="008F0CDA">
        <w:t>les</w:t>
      </w:r>
      <w:r w:rsidRPr="008F0CDA">
        <w:rPr>
          <w:spacing w:val="-1"/>
        </w:rPr>
        <w:t xml:space="preserve"> </w:t>
      </w:r>
      <w:r w:rsidRPr="008F0CDA">
        <w:t>mateixes persones.</w:t>
      </w:r>
    </w:p>
    <w:p w14:paraId="14B7F0B7" w14:textId="77777777" w:rsidR="0064028A" w:rsidRPr="008F0CDA" w:rsidRDefault="0064028A" w:rsidP="0064028A">
      <w:pPr>
        <w:pStyle w:val="Textoindependiente"/>
        <w:ind w:left="426"/>
        <w:jc w:val="both"/>
      </w:pPr>
    </w:p>
    <w:p w14:paraId="6F9A556C" w14:textId="77777777" w:rsidR="0064028A" w:rsidRPr="008F0CDA" w:rsidRDefault="0064028A" w:rsidP="0064028A">
      <w:pPr>
        <w:pStyle w:val="Textoindependiente"/>
        <w:ind w:left="426" w:right="351"/>
        <w:jc w:val="both"/>
      </w:pPr>
      <w:r w:rsidRPr="008F0CDA">
        <w:t>Els complements de productivitat suposen un greuge comparatiu en</w:t>
      </w:r>
      <w:r w:rsidRPr="008F0CDA">
        <w:rPr>
          <w:spacing w:val="-57"/>
        </w:rPr>
        <w:t xml:space="preserve"> </w:t>
      </w:r>
      <w:r w:rsidRPr="008F0CDA">
        <w:t>la política retributiva de l’</w:t>
      </w:r>
      <w:r w:rsidRPr="008F0CDA">
        <w:rPr>
          <w:b/>
        </w:rPr>
        <w:t>AJUNTAMENT</w:t>
      </w:r>
      <w:r w:rsidRPr="008F0CDA">
        <w:t>, atès que empleats del</w:t>
      </w:r>
      <w:r w:rsidRPr="008F0CDA">
        <w:rPr>
          <w:spacing w:val="1"/>
        </w:rPr>
        <w:t xml:space="preserve"> </w:t>
      </w:r>
      <w:r w:rsidRPr="008F0CDA">
        <w:t>grup</w:t>
      </w:r>
      <w:r w:rsidRPr="008F0CDA">
        <w:rPr>
          <w:spacing w:val="1"/>
        </w:rPr>
        <w:t xml:space="preserve"> </w:t>
      </w:r>
      <w:r w:rsidRPr="008F0CDA">
        <w:t>C2</w:t>
      </w:r>
      <w:r w:rsidRPr="008F0CDA">
        <w:rPr>
          <w:spacing w:val="1"/>
        </w:rPr>
        <w:t xml:space="preserve"> </w:t>
      </w:r>
      <w:r w:rsidRPr="008F0CDA">
        <w:t>o</w:t>
      </w:r>
      <w:r w:rsidRPr="008F0CDA">
        <w:rPr>
          <w:spacing w:val="1"/>
        </w:rPr>
        <w:t xml:space="preserve"> </w:t>
      </w:r>
      <w:r w:rsidRPr="008F0CDA">
        <w:t>C1</w:t>
      </w:r>
      <w:r w:rsidRPr="008F0CDA">
        <w:rPr>
          <w:spacing w:val="1"/>
        </w:rPr>
        <w:t xml:space="preserve"> </w:t>
      </w:r>
      <w:r w:rsidRPr="008F0CDA">
        <w:t>amb</w:t>
      </w:r>
      <w:r w:rsidRPr="008F0CDA">
        <w:rPr>
          <w:spacing w:val="1"/>
        </w:rPr>
        <w:t xml:space="preserve"> </w:t>
      </w:r>
      <w:r w:rsidRPr="008F0CDA">
        <w:t>les</w:t>
      </w:r>
      <w:r w:rsidRPr="008F0CDA">
        <w:rPr>
          <w:spacing w:val="1"/>
        </w:rPr>
        <w:t xml:space="preserve"> </w:t>
      </w:r>
      <w:r w:rsidRPr="008F0CDA">
        <w:t>productivitats</w:t>
      </w:r>
      <w:r w:rsidRPr="008F0CDA">
        <w:rPr>
          <w:spacing w:val="1"/>
        </w:rPr>
        <w:t xml:space="preserve"> </w:t>
      </w:r>
      <w:r w:rsidRPr="008F0CDA">
        <w:t>perceben</w:t>
      </w:r>
      <w:r w:rsidRPr="008F0CDA">
        <w:rPr>
          <w:spacing w:val="1"/>
        </w:rPr>
        <w:t xml:space="preserve"> </w:t>
      </w:r>
      <w:r w:rsidRPr="008F0CDA">
        <w:t>les</w:t>
      </w:r>
      <w:r w:rsidRPr="008F0CDA">
        <w:rPr>
          <w:spacing w:val="1"/>
        </w:rPr>
        <w:t xml:space="preserve"> </w:t>
      </w:r>
      <w:r w:rsidRPr="008F0CDA">
        <w:t>mateixes</w:t>
      </w:r>
      <w:r w:rsidRPr="008F0CDA">
        <w:rPr>
          <w:spacing w:val="1"/>
        </w:rPr>
        <w:t xml:space="preserve"> </w:t>
      </w:r>
      <w:r w:rsidRPr="008F0CDA">
        <w:t>retribucions que empleats del grup A2 o A1, però sense assumir les</w:t>
      </w:r>
      <w:r w:rsidRPr="008F0CDA">
        <w:rPr>
          <w:spacing w:val="1"/>
        </w:rPr>
        <w:t xml:space="preserve"> </w:t>
      </w:r>
      <w:r w:rsidRPr="008F0CDA">
        <w:t>responsabilitats</w:t>
      </w:r>
      <w:r w:rsidRPr="008F0CDA">
        <w:rPr>
          <w:spacing w:val="-1"/>
        </w:rPr>
        <w:t xml:space="preserve"> </w:t>
      </w:r>
      <w:r w:rsidRPr="008F0CDA">
        <w:t>pròpies dels nivells tècnics.</w:t>
      </w:r>
    </w:p>
    <w:p w14:paraId="0ECC123D" w14:textId="77777777" w:rsidR="0064028A" w:rsidRPr="008F0CDA" w:rsidRDefault="0064028A" w:rsidP="0064028A">
      <w:pPr>
        <w:pStyle w:val="Textoindependiente"/>
        <w:ind w:left="426" w:right="349"/>
        <w:jc w:val="both"/>
      </w:pPr>
    </w:p>
    <w:p w14:paraId="45E46755" w14:textId="77777777" w:rsidR="0064028A" w:rsidRPr="008F0CDA" w:rsidRDefault="0064028A" w:rsidP="0064028A">
      <w:pPr>
        <w:pStyle w:val="Textoindependiente"/>
        <w:ind w:left="426" w:right="349"/>
        <w:jc w:val="both"/>
      </w:pPr>
      <w:r w:rsidRPr="008F0CDA">
        <w:t>Aquests</w:t>
      </w:r>
      <w:r w:rsidRPr="008F0CDA">
        <w:rPr>
          <w:spacing w:val="1"/>
        </w:rPr>
        <w:t xml:space="preserve"> </w:t>
      </w:r>
      <w:r w:rsidRPr="008F0CDA">
        <w:t>complements</w:t>
      </w:r>
      <w:r w:rsidRPr="008F0CDA">
        <w:rPr>
          <w:spacing w:val="1"/>
        </w:rPr>
        <w:t xml:space="preserve"> </w:t>
      </w:r>
      <w:r w:rsidRPr="008F0CDA">
        <w:t>de</w:t>
      </w:r>
      <w:r w:rsidRPr="008F0CDA">
        <w:rPr>
          <w:spacing w:val="1"/>
        </w:rPr>
        <w:t xml:space="preserve"> </w:t>
      </w:r>
      <w:r w:rsidRPr="008F0CDA">
        <w:t>productivitat,</w:t>
      </w:r>
      <w:r w:rsidRPr="008F0CDA">
        <w:rPr>
          <w:spacing w:val="1"/>
        </w:rPr>
        <w:t xml:space="preserve"> </w:t>
      </w:r>
      <w:r w:rsidRPr="008F0CDA">
        <w:t>juntament</w:t>
      </w:r>
      <w:r w:rsidRPr="008F0CDA">
        <w:rPr>
          <w:spacing w:val="1"/>
        </w:rPr>
        <w:t xml:space="preserve"> </w:t>
      </w:r>
      <w:r w:rsidRPr="008F0CDA">
        <w:t>amb</w:t>
      </w:r>
      <w:r w:rsidRPr="008F0CDA">
        <w:rPr>
          <w:spacing w:val="1"/>
        </w:rPr>
        <w:t xml:space="preserve"> </w:t>
      </w:r>
      <w:r w:rsidRPr="008F0CDA">
        <w:t>altres</w:t>
      </w:r>
      <w:r w:rsidRPr="008F0CDA">
        <w:rPr>
          <w:spacing w:val="1"/>
        </w:rPr>
        <w:t xml:space="preserve"> </w:t>
      </w:r>
      <w:r w:rsidRPr="008F0CDA">
        <w:t>gratificacions de quantia fixa i</w:t>
      </w:r>
      <w:r w:rsidRPr="008F0CDA">
        <w:rPr>
          <w:spacing w:val="1"/>
        </w:rPr>
        <w:t xml:space="preserve"> </w:t>
      </w:r>
      <w:r w:rsidRPr="008F0CDA">
        <w:t>periòdica, provoquen diferències</w:t>
      </w:r>
      <w:r w:rsidRPr="008F0CDA">
        <w:rPr>
          <w:spacing w:val="1"/>
        </w:rPr>
        <w:t xml:space="preserve"> </w:t>
      </w:r>
      <w:r w:rsidRPr="008F0CDA">
        <w:t>retributives que haurien d’estar recollides en una nova valoració de</w:t>
      </w:r>
      <w:r w:rsidRPr="008F0CDA">
        <w:rPr>
          <w:spacing w:val="1"/>
        </w:rPr>
        <w:t xml:space="preserve"> </w:t>
      </w:r>
      <w:r w:rsidRPr="008F0CDA">
        <w:t>llocs</w:t>
      </w:r>
      <w:r w:rsidRPr="008F0CDA">
        <w:rPr>
          <w:spacing w:val="1"/>
        </w:rPr>
        <w:t xml:space="preserve"> </w:t>
      </w:r>
      <w:r w:rsidRPr="008F0CDA">
        <w:t>de</w:t>
      </w:r>
      <w:r w:rsidRPr="008F0CDA">
        <w:rPr>
          <w:spacing w:val="1"/>
        </w:rPr>
        <w:t xml:space="preserve"> </w:t>
      </w:r>
      <w:r w:rsidRPr="008F0CDA">
        <w:t>treball</w:t>
      </w:r>
      <w:r w:rsidRPr="008F0CDA">
        <w:rPr>
          <w:spacing w:val="1"/>
        </w:rPr>
        <w:t xml:space="preserve"> </w:t>
      </w:r>
      <w:r w:rsidRPr="008F0CDA">
        <w:t>ajustada</w:t>
      </w:r>
      <w:r w:rsidRPr="008F0CDA">
        <w:rPr>
          <w:spacing w:val="1"/>
        </w:rPr>
        <w:t xml:space="preserve"> </w:t>
      </w:r>
      <w:r w:rsidRPr="008F0CDA">
        <w:t>a</w:t>
      </w:r>
      <w:r w:rsidRPr="008F0CDA">
        <w:rPr>
          <w:spacing w:val="1"/>
        </w:rPr>
        <w:t xml:space="preserve"> </w:t>
      </w:r>
      <w:r w:rsidRPr="008F0CDA">
        <w:t>les</w:t>
      </w:r>
      <w:r w:rsidRPr="008F0CDA">
        <w:rPr>
          <w:spacing w:val="1"/>
        </w:rPr>
        <w:t xml:space="preserve"> </w:t>
      </w:r>
      <w:r w:rsidRPr="008F0CDA">
        <w:t>necessitats</w:t>
      </w:r>
      <w:r w:rsidRPr="008F0CDA">
        <w:rPr>
          <w:spacing w:val="1"/>
        </w:rPr>
        <w:t xml:space="preserve"> </w:t>
      </w:r>
      <w:r w:rsidRPr="008F0CDA">
        <w:t>reals</w:t>
      </w:r>
      <w:r w:rsidRPr="008F0CDA">
        <w:rPr>
          <w:spacing w:val="1"/>
        </w:rPr>
        <w:t xml:space="preserve"> </w:t>
      </w:r>
      <w:r w:rsidRPr="008F0CDA">
        <w:t>existents</w:t>
      </w:r>
      <w:r w:rsidRPr="008F0CDA">
        <w:rPr>
          <w:spacing w:val="1"/>
        </w:rPr>
        <w:t xml:space="preserve"> </w:t>
      </w:r>
      <w:r w:rsidRPr="008F0CDA">
        <w:t>a</w:t>
      </w:r>
      <w:r w:rsidRPr="008F0CDA">
        <w:rPr>
          <w:spacing w:val="-57"/>
        </w:rPr>
        <w:t xml:space="preserve"> </w:t>
      </w:r>
      <w:r w:rsidRPr="008F0CDA">
        <w:t>l’</w:t>
      </w:r>
      <w:r w:rsidRPr="008F0CDA">
        <w:rPr>
          <w:b/>
        </w:rPr>
        <w:t>AJUNTAMENT</w:t>
      </w:r>
      <w:r w:rsidRPr="008F0CDA">
        <w:t>,</w:t>
      </w:r>
      <w:r w:rsidRPr="008F0CDA">
        <w:rPr>
          <w:spacing w:val="-11"/>
        </w:rPr>
        <w:t xml:space="preserve"> </w:t>
      </w:r>
      <w:r w:rsidRPr="008F0CDA">
        <w:t>que</w:t>
      </w:r>
      <w:r w:rsidRPr="008F0CDA">
        <w:rPr>
          <w:spacing w:val="-8"/>
        </w:rPr>
        <w:t xml:space="preserve"> </w:t>
      </w:r>
      <w:r w:rsidRPr="008F0CDA">
        <w:t>de</w:t>
      </w:r>
      <w:r w:rsidRPr="008F0CDA">
        <w:rPr>
          <w:spacing w:val="-13"/>
        </w:rPr>
        <w:t xml:space="preserve"> </w:t>
      </w:r>
      <w:r w:rsidRPr="008F0CDA">
        <w:t>manera</w:t>
      </w:r>
      <w:r w:rsidRPr="008F0CDA">
        <w:rPr>
          <w:spacing w:val="-12"/>
        </w:rPr>
        <w:t xml:space="preserve"> </w:t>
      </w:r>
      <w:r w:rsidRPr="008F0CDA">
        <w:t>objectiva</w:t>
      </w:r>
      <w:r w:rsidRPr="008F0CDA">
        <w:rPr>
          <w:spacing w:val="-10"/>
        </w:rPr>
        <w:t xml:space="preserve"> </w:t>
      </w:r>
      <w:r w:rsidRPr="008F0CDA">
        <w:t>i</w:t>
      </w:r>
      <w:r w:rsidRPr="008F0CDA">
        <w:rPr>
          <w:spacing w:val="-8"/>
        </w:rPr>
        <w:t xml:space="preserve"> </w:t>
      </w:r>
      <w:r w:rsidRPr="008F0CDA">
        <w:t>equitativa</w:t>
      </w:r>
      <w:r w:rsidRPr="008F0CDA">
        <w:rPr>
          <w:spacing w:val="-10"/>
        </w:rPr>
        <w:t xml:space="preserve"> </w:t>
      </w:r>
      <w:r w:rsidRPr="008F0CDA">
        <w:t>distribueixi</w:t>
      </w:r>
      <w:r w:rsidRPr="008F0CDA">
        <w:rPr>
          <w:spacing w:val="-58"/>
        </w:rPr>
        <w:t xml:space="preserve"> </w:t>
      </w:r>
      <w:r w:rsidRPr="008F0CDA">
        <w:t>les</w:t>
      </w:r>
      <w:r w:rsidRPr="008F0CDA">
        <w:rPr>
          <w:spacing w:val="1"/>
        </w:rPr>
        <w:t xml:space="preserve"> </w:t>
      </w:r>
      <w:r w:rsidRPr="008F0CDA">
        <w:t>retribucions</w:t>
      </w:r>
      <w:r w:rsidRPr="008F0CDA">
        <w:rPr>
          <w:spacing w:val="1"/>
        </w:rPr>
        <w:t xml:space="preserve"> </w:t>
      </w:r>
      <w:r w:rsidRPr="008F0CDA">
        <w:t>del</w:t>
      </w:r>
      <w:r w:rsidRPr="008F0CDA">
        <w:rPr>
          <w:spacing w:val="1"/>
        </w:rPr>
        <w:t xml:space="preserve"> </w:t>
      </w:r>
      <w:r w:rsidRPr="008F0CDA">
        <w:t>personal</w:t>
      </w:r>
      <w:r w:rsidRPr="008F0CDA">
        <w:rPr>
          <w:spacing w:val="1"/>
        </w:rPr>
        <w:t xml:space="preserve"> </w:t>
      </w:r>
      <w:r w:rsidRPr="008F0CDA">
        <w:t>i</w:t>
      </w:r>
      <w:r w:rsidRPr="008F0CDA">
        <w:rPr>
          <w:spacing w:val="1"/>
        </w:rPr>
        <w:t xml:space="preserve"> </w:t>
      </w:r>
      <w:r w:rsidRPr="008F0CDA">
        <w:t>s’allunyi</w:t>
      </w:r>
      <w:r w:rsidRPr="008F0CDA">
        <w:rPr>
          <w:spacing w:val="1"/>
        </w:rPr>
        <w:t xml:space="preserve"> </w:t>
      </w:r>
      <w:r w:rsidRPr="008F0CDA">
        <w:t>d’una</w:t>
      </w:r>
      <w:r w:rsidRPr="008F0CDA">
        <w:rPr>
          <w:spacing w:val="1"/>
        </w:rPr>
        <w:t xml:space="preserve"> </w:t>
      </w:r>
      <w:r w:rsidRPr="008F0CDA">
        <w:t>assignació</w:t>
      </w:r>
      <w:r w:rsidRPr="008F0CDA">
        <w:rPr>
          <w:spacing w:val="1"/>
        </w:rPr>
        <w:t xml:space="preserve"> </w:t>
      </w:r>
      <w:r w:rsidRPr="008F0CDA">
        <w:t>poc</w:t>
      </w:r>
      <w:r w:rsidRPr="008F0CDA">
        <w:rPr>
          <w:spacing w:val="1"/>
        </w:rPr>
        <w:t xml:space="preserve"> </w:t>
      </w:r>
      <w:r w:rsidRPr="008F0CDA">
        <w:t>justificada.</w:t>
      </w:r>
    </w:p>
    <w:p w14:paraId="665CF20E" w14:textId="77777777" w:rsidR="0064028A" w:rsidRPr="008F0CDA" w:rsidRDefault="0064028A" w:rsidP="0064028A">
      <w:pPr>
        <w:pStyle w:val="Textoindependiente"/>
        <w:ind w:left="426"/>
        <w:jc w:val="both"/>
      </w:pPr>
    </w:p>
    <w:p w14:paraId="16BEFC8C" w14:textId="77777777" w:rsidR="0064028A" w:rsidRPr="008F0CDA" w:rsidRDefault="0064028A" w:rsidP="0064028A">
      <w:pPr>
        <w:pStyle w:val="Prrafodelista"/>
        <w:widowControl w:val="0"/>
        <w:numPr>
          <w:ilvl w:val="2"/>
          <w:numId w:val="10"/>
        </w:numPr>
        <w:tabs>
          <w:tab w:val="left" w:pos="426"/>
        </w:tabs>
        <w:autoSpaceDE w:val="0"/>
        <w:autoSpaceDN w:val="0"/>
        <w:ind w:left="426" w:right="344"/>
        <w:jc w:val="both"/>
        <w:rPr>
          <w:rFonts w:ascii="Arial" w:hAnsi="Arial" w:cs="Arial"/>
          <w:sz w:val="22"/>
          <w:szCs w:val="22"/>
        </w:rPr>
      </w:pP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25"/>
          <w:sz w:val="22"/>
          <w:szCs w:val="22"/>
        </w:rPr>
        <w:t xml:space="preserve"> </w:t>
      </w:r>
      <w:r w:rsidRPr="008F0CDA">
        <w:rPr>
          <w:rFonts w:ascii="Arial" w:hAnsi="Arial" w:cs="Arial"/>
          <w:sz w:val="22"/>
          <w:szCs w:val="22"/>
        </w:rPr>
        <w:t>ha</w:t>
      </w:r>
      <w:r w:rsidRPr="008F0CDA">
        <w:rPr>
          <w:rFonts w:ascii="Arial" w:hAnsi="Arial" w:cs="Arial"/>
          <w:spacing w:val="25"/>
          <w:sz w:val="22"/>
          <w:szCs w:val="22"/>
        </w:rPr>
        <w:t xml:space="preserve"> </w:t>
      </w:r>
      <w:r w:rsidRPr="008F0CDA">
        <w:rPr>
          <w:rFonts w:ascii="Arial" w:hAnsi="Arial" w:cs="Arial"/>
          <w:sz w:val="22"/>
          <w:szCs w:val="22"/>
        </w:rPr>
        <w:t>reconegut</w:t>
      </w:r>
      <w:r w:rsidRPr="008F0CDA">
        <w:rPr>
          <w:rFonts w:ascii="Arial" w:hAnsi="Arial" w:cs="Arial"/>
          <w:spacing w:val="25"/>
          <w:sz w:val="22"/>
          <w:szCs w:val="22"/>
        </w:rPr>
        <w:t xml:space="preserve"> </w:t>
      </w:r>
      <w:r w:rsidRPr="008F0CDA">
        <w:rPr>
          <w:rFonts w:ascii="Arial" w:hAnsi="Arial" w:cs="Arial"/>
          <w:sz w:val="22"/>
          <w:szCs w:val="22"/>
        </w:rPr>
        <w:t>obligacions</w:t>
      </w:r>
      <w:r w:rsidRPr="008F0CDA">
        <w:rPr>
          <w:rFonts w:ascii="Arial" w:hAnsi="Arial" w:cs="Arial"/>
          <w:spacing w:val="25"/>
          <w:sz w:val="22"/>
          <w:szCs w:val="22"/>
        </w:rPr>
        <w:t xml:space="preserve"> </w:t>
      </w:r>
      <w:r w:rsidRPr="008F0CDA">
        <w:rPr>
          <w:rFonts w:ascii="Arial" w:hAnsi="Arial" w:cs="Arial"/>
          <w:sz w:val="22"/>
          <w:szCs w:val="22"/>
        </w:rPr>
        <w:t>a</w:t>
      </w:r>
      <w:r w:rsidRPr="008F0CDA">
        <w:rPr>
          <w:rFonts w:ascii="Arial" w:hAnsi="Arial" w:cs="Arial"/>
          <w:spacing w:val="25"/>
          <w:sz w:val="22"/>
          <w:szCs w:val="22"/>
        </w:rPr>
        <w:t xml:space="preserve"> </w:t>
      </w:r>
      <w:r w:rsidRPr="008F0CDA">
        <w:rPr>
          <w:rFonts w:ascii="Arial" w:hAnsi="Arial" w:cs="Arial"/>
          <w:sz w:val="22"/>
          <w:szCs w:val="22"/>
        </w:rPr>
        <w:t>l’exercici</w:t>
      </w:r>
      <w:r w:rsidRPr="008F0CDA">
        <w:rPr>
          <w:rFonts w:ascii="Arial" w:hAnsi="Arial" w:cs="Arial"/>
          <w:spacing w:val="23"/>
          <w:sz w:val="22"/>
          <w:szCs w:val="22"/>
        </w:rPr>
        <w:t xml:space="preserve"> </w:t>
      </w:r>
      <w:r w:rsidRPr="008F0CDA">
        <w:rPr>
          <w:rFonts w:ascii="Arial" w:hAnsi="Arial" w:cs="Arial"/>
          <w:sz w:val="22"/>
          <w:szCs w:val="22"/>
        </w:rPr>
        <w:t>2021</w:t>
      </w:r>
      <w:r w:rsidRPr="008F0CDA">
        <w:rPr>
          <w:rFonts w:ascii="Arial" w:hAnsi="Arial" w:cs="Arial"/>
          <w:spacing w:val="25"/>
          <w:sz w:val="22"/>
          <w:szCs w:val="22"/>
        </w:rPr>
        <w:t xml:space="preserve"> </w:t>
      </w:r>
      <w:r w:rsidRPr="008F0CDA">
        <w:rPr>
          <w:rFonts w:ascii="Arial" w:hAnsi="Arial" w:cs="Arial"/>
          <w:sz w:val="22"/>
          <w:szCs w:val="22"/>
        </w:rPr>
        <w:t>en</w:t>
      </w:r>
      <w:r w:rsidRPr="008F0CDA">
        <w:rPr>
          <w:rFonts w:ascii="Arial" w:hAnsi="Arial" w:cs="Arial"/>
          <w:spacing w:val="-57"/>
          <w:sz w:val="22"/>
          <w:szCs w:val="22"/>
        </w:rPr>
        <w:t xml:space="preserve"> </w:t>
      </w:r>
      <w:r w:rsidRPr="008F0CDA">
        <w:rPr>
          <w:rFonts w:ascii="Arial" w:hAnsi="Arial" w:cs="Arial"/>
          <w:sz w:val="22"/>
          <w:szCs w:val="22"/>
        </w:rPr>
        <w:t>concepte</w:t>
      </w:r>
      <w:r w:rsidRPr="008F0CDA">
        <w:rPr>
          <w:rFonts w:ascii="Arial" w:hAnsi="Arial" w:cs="Arial"/>
          <w:spacing w:val="26"/>
          <w:sz w:val="22"/>
          <w:szCs w:val="22"/>
        </w:rPr>
        <w:t xml:space="preserve"> </w:t>
      </w:r>
      <w:r w:rsidRPr="008F0CDA">
        <w:rPr>
          <w:rFonts w:ascii="Arial" w:hAnsi="Arial" w:cs="Arial"/>
          <w:sz w:val="22"/>
          <w:szCs w:val="22"/>
        </w:rPr>
        <w:t>de</w:t>
      </w:r>
      <w:r w:rsidRPr="008F0CDA">
        <w:rPr>
          <w:rFonts w:ascii="Arial" w:hAnsi="Arial" w:cs="Arial"/>
          <w:spacing w:val="26"/>
          <w:sz w:val="22"/>
          <w:szCs w:val="22"/>
        </w:rPr>
        <w:t xml:space="preserve"> </w:t>
      </w:r>
      <w:r w:rsidRPr="008F0CDA">
        <w:rPr>
          <w:rFonts w:ascii="Arial" w:hAnsi="Arial" w:cs="Arial"/>
          <w:sz w:val="22"/>
          <w:szCs w:val="22"/>
        </w:rPr>
        <w:t>gratificacions</w:t>
      </w:r>
      <w:r w:rsidRPr="008F0CDA">
        <w:rPr>
          <w:rFonts w:ascii="Arial" w:hAnsi="Arial" w:cs="Arial"/>
          <w:spacing w:val="26"/>
          <w:sz w:val="22"/>
          <w:szCs w:val="22"/>
        </w:rPr>
        <w:t xml:space="preserve"> </w:t>
      </w:r>
      <w:r w:rsidRPr="008F0CDA">
        <w:rPr>
          <w:rFonts w:ascii="Arial" w:hAnsi="Arial" w:cs="Arial"/>
          <w:sz w:val="22"/>
          <w:szCs w:val="22"/>
        </w:rPr>
        <w:t>per</w:t>
      </w:r>
      <w:r w:rsidRPr="008F0CDA">
        <w:rPr>
          <w:rFonts w:ascii="Arial" w:hAnsi="Arial" w:cs="Arial"/>
          <w:spacing w:val="24"/>
          <w:sz w:val="22"/>
          <w:szCs w:val="22"/>
        </w:rPr>
        <w:t xml:space="preserve"> </w:t>
      </w:r>
      <w:r w:rsidRPr="008F0CDA">
        <w:rPr>
          <w:rFonts w:ascii="Arial" w:hAnsi="Arial" w:cs="Arial"/>
          <w:sz w:val="22"/>
          <w:szCs w:val="22"/>
        </w:rPr>
        <w:t>hores</w:t>
      </w:r>
      <w:r w:rsidRPr="008F0CDA">
        <w:rPr>
          <w:rFonts w:ascii="Arial" w:hAnsi="Arial" w:cs="Arial"/>
          <w:spacing w:val="26"/>
          <w:sz w:val="22"/>
          <w:szCs w:val="22"/>
        </w:rPr>
        <w:t xml:space="preserve"> </w:t>
      </w:r>
      <w:r w:rsidRPr="008F0CDA">
        <w:rPr>
          <w:rFonts w:ascii="Arial" w:hAnsi="Arial" w:cs="Arial"/>
          <w:sz w:val="22"/>
          <w:szCs w:val="22"/>
        </w:rPr>
        <w:t>extraordinàries</w:t>
      </w:r>
      <w:r w:rsidRPr="008F0CDA">
        <w:rPr>
          <w:rFonts w:ascii="Arial" w:hAnsi="Arial" w:cs="Arial"/>
          <w:spacing w:val="26"/>
          <w:sz w:val="22"/>
          <w:szCs w:val="22"/>
        </w:rPr>
        <w:t xml:space="preserve"> </w:t>
      </w:r>
      <w:r w:rsidRPr="008F0CDA">
        <w:rPr>
          <w:rFonts w:ascii="Arial" w:hAnsi="Arial" w:cs="Arial"/>
          <w:sz w:val="22"/>
          <w:szCs w:val="22"/>
        </w:rPr>
        <w:t>per</w:t>
      </w:r>
      <w:r w:rsidRPr="008F0CDA">
        <w:rPr>
          <w:rFonts w:ascii="Arial" w:hAnsi="Arial" w:cs="Arial"/>
          <w:spacing w:val="28"/>
          <w:sz w:val="22"/>
          <w:szCs w:val="22"/>
        </w:rPr>
        <w:t xml:space="preserve"> </w:t>
      </w:r>
      <w:r w:rsidRPr="008F0CDA">
        <w:rPr>
          <w:rFonts w:ascii="Arial" w:hAnsi="Arial" w:cs="Arial"/>
          <w:sz w:val="22"/>
          <w:szCs w:val="22"/>
        </w:rPr>
        <w:t>import</w:t>
      </w:r>
      <w:r w:rsidRPr="008F0CDA">
        <w:rPr>
          <w:rFonts w:ascii="Arial" w:hAnsi="Arial" w:cs="Arial"/>
          <w:spacing w:val="26"/>
          <w:sz w:val="22"/>
          <w:szCs w:val="22"/>
        </w:rPr>
        <w:t xml:space="preserve"> </w:t>
      </w:r>
      <w:r w:rsidRPr="008F0CDA">
        <w:rPr>
          <w:rFonts w:ascii="Arial" w:hAnsi="Arial" w:cs="Arial"/>
          <w:sz w:val="22"/>
          <w:szCs w:val="22"/>
        </w:rPr>
        <w:t>de 171.534</w:t>
      </w:r>
      <w:r w:rsidRPr="008F0CDA">
        <w:rPr>
          <w:rFonts w:ascii="Arial" w:hAnsi="Arial" w:cs="Arial"/>
          <w:spacing w:val="18"/>
          <w:sz w:val="22"/>
          <w:szCs w:val="22"/>
        </w:rPr>
        <w:t xml:space="preserve"> </w:t>
      </w:r>
      <w:r w:rsidRPr="008F0CDA">
        <w:rPr>
          <w:rFonts w:ascii="Arial" w:hAnsi="Arial" w:cs="Arial"/>
          <w:sz w:val="22"/>
          <w:szCs w:val="22"/>
        </w:rPr>
        <w:t>euros,</w:t>
      </w:r>
      <w:r w:rsidRPr="008F0CDA">
        <w:rPr>
          <w:rFonts w:ascii="Arial" w:hAnsi="Arial" w:cs="Arial"/>
          <w:spacing w:val="21"/>
          <w:sz w:val="22"/>
          <w:szCs w:val="22"/>
        </w:rPr>
        <w:t xml:space="preserve"> </w:t>
      </w:r>
      <w:r w:rsidRPr="008F0CDA">
        <w:rPr>
          <w:rFonts w:ascii="Arial" w:hAnsi="Arial" w:cs="Arial"/>
          <w:sz w:val="22"/>
          <w:szCs w:val="22"/>
        </w:rPr>
        <w:t>havent</w:t>
      </w:r>
      <w:r w:rsidRPr="008F0CDA">
        <w:rPr>
          <w:rFonts w:ascii="Arial" w:hAnsi="Arial" w:cs="Arial"/>
          <w:spacing w:val="21"/>
          <w:sz w:val="22"/>
          <w:szCs w:val="22"/>
        </w:rPr>
        <w:t xml:space="preserve"> </w:t>
      </w:r>
      <w:r w:rsidRPr="008F0CDA">
        <w:rPr>
          <w:rFonts w:ascii="Arial" w:hAnsi="Arial" w:cs="Arial"/>
          <w:sz w:val="22"/>
          <w:szCs w:val="22"/>
        </w:rPr>
        <w:t>excedit</w:t>
      </w:r>
      <w:r w:rsidRPr="008F0CDA">
        <w:rPr>
          <w:rFonts w:ascii="Arial" w:hAnsi="Arial" w:cs="Arial"/>
          <w:spacing w:val="21"/>
          <w:sz w:val="22"/>
          <w:szCs w:val="22"/>
        </w:rPr>
        <w:t xml:space="preserve"> </w:t>
      </w:r>
      <w:r w:rsidRPr="008F0CDA">
        <w:rPr>
          <w:rFonts w:ascii="Arial" w:hAnsi="Arial" w:cs="Arial"/>
          <w:sz w:val="22"/>
          <w:szCs w:val="22"/>
        </w:rPr>
        <w:t>per</w:t>
      </w:r>
      <w:r w:rsidRPr="008F0CDA">
        <w:rPr>
          <w:rFonts w:ascii="Arial" w:hAnsi="Arial" w:cs="Arial"/>
          <w:spacing w:val="19"/>
          <w:sz w:val="22"/>
          <w:szCs w:val="22"/>
        </w:rPr>
        <w:t xml:space="preserve"> </w:t>
      </w:r>
      <w:r w:rsidRPr="008F0CDA">
        <w:rPr>
          <w:rFonts w:ascii="Arial" w:hAnsi="Arial" w:cs="Arial"/>
          <w:sz w:val="22"/>
          <w:szCs w:val="22"/>
        </w:rPr>
        <w:t>determinats</w:t>
      </w:r>
      <w:r w:rsidRPr="008F0CDA">
        <w:rPr>
          <w:rFonts w:ascii="Arial" w:hAnsi="Arial" w:cs="Arial"/>
          <w:spacing w:val="18"/>
          <w:sz w:val="22"/>
          <w:szCs w:val="22"/>
        </w:rPr>
        <w:t xml:space="preserve"> </w:t>
      </w:r>
      <w:r w:rsidRPr="008F0CDA">
        <w:rPr>
          <w:rFonts w:ascii="Arial" w:hAnsi="Arial" w:cs="Arial"/>
          <w:sz w:val="22"/>
          <w:szCs w:val="22"/>
        </w:rPr>
        <w:t>treballadors</w:t>
      </w:r>
      <w:r w:rsidRPr="008F0CDA">
        <w:rPr>
          <w:rFonts w:ascii="Arial" w:hAnsi="Arial" w:cs="Arial"/>
          <w:spacing w:val="19"/>
          <w:sz w:val="22"/>
          <w:szCs w:val="22"/>
        </w:rPr>
        <w:t xml:space="preserve"> </w:t>
      </w:r>
      <w:r w:rsidRPr="008F0CDA">
        <w:rPr>
          <w:rFonts w:ascii="Arial" w:hAnsi="Arial" w:cs="Arial"/>
          <w:sz w:val="22"/>
          <w:szCs w:val="22"/>
        </w:rPr>
        <w:t>el</w:t>
      </w:r>
      <w:r w:rsidRPr="008F0CDA">
        <w:rPr>
          <w:rFonts w:ascii="Arial" w:hAnsi="Arial" w:cs="Arial"/>
          <w:spacing w:val="19"/>
          <w:sz w:val="22"/>
          <w:szCs w:val="22"/>
        </w:rPr>
        <w:t xml:space="preserve"> </w:t>
      </w:r>
      <w:r w:rsidRPr="008F0CDA">
        <w:rPr>
          <w:rFonts w:ascii="Arial" w:hAnsi="Arial" w:cs="Arial"/>
          <w:sz w:val="22"/>
          <w:szCs w:val="22"/>
        </w:rPr>
        <w:t>límit</w:t>
      </w:r>
      <w:r w:rsidRPr="008F0CDA">
        <w:rPr>
          <w:rFonts w:ascii="Arial" w:hAnsi="Arial" w:cs="Arial"/>
          <w:spacing w:val="-57"/>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80</w:t>
      </w:r>
      <w:r w:rsidRPr="008F0CDA">
        <w:rPr>
          <w:rFonts w:ascii="Arial" w:hAnsi="Arial" w:cs="Arial"/>
          <w:spacing w:val="-1"/>
          <w:sz w:val="22"/>
          <w:szCs w:val="22"/>
        </w:rPr>
        <w:t xml:space="preserve"> </w:t>
      </w:r>
      <w:r w:rsidRPr="008F0CDA">
        <w:rPr>
          <w:rFonts w:ascii="Arial" w:hAnsi="Arial" w:cs="Arial"/>
          <w:sz w:val="22"/>
          <w:szCs w:val="22"/>
        </w:rPr>
        <w:t>hores extraordinàries</w:t>
      </w:r>
      <w:r w:rsidRPr="008F0CDA">
        <w:rPr>
          <w:rFonts w:ascii="Arial" w:hAnsi="Arial" w:cs="Arial"/>
          <w:spacing w:val="-1"/>
          <w:sz w:val="22"/>
          <w:szCs w:val="22"/>
        </w:rPr>
        <w:t xml:space="preserve"> </w:t>
      </w:r>
      <w:r w:rsidRPr="008F0CDA">
        <w:rPr>
          <w:rFonts w:ascii="Arial" w:hAnsi="Arial" w:cs="Arial"/>
          <w:sz w:val="22"/>
          <w:szCs w:val="22"/>
        </w:rPr>
        <w:t>fixades a</w:t>
      </w:r>
      <w:r w:rsidRPr="008F0CDA">
        <w:rPr>
          <w:rFonts w:ascii="Arial" w:hAnsi="Arial" w:cs="Arial"/>
          <w:spacing w:val="-1"/>
          <w:sz w:val="22"/>
          <w:szCs w:val="22"/>
        </w:rPr>
        <w:t xml:space="preserve"> </w:t>
      </w:r>
      <w:r w:rsidRPr="008F0CDA">
        <w:rPr>
          <w:rFonts w:ascii="Arial" w:hAnsi="Arial" w:cs="Arial"/>
          <w:sz w:val="22"/>
          <w:szCs w:val="22"/>
        </w:rPr>
        <w:t>l’Estatut</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2"/>
          <w:sz w:val="22"/>
          <w:szCs w:val="22"/>
        </w:rPr>
        <w:t xml:space="preserve"> </w:t>
      </w:r>
      <w:r w:rsidRPr="008F0CDA">
        <w:rPr>
          <w:rFonts w:ascii="Arial" w:hAnsi="Arial" w:cs="Arial"/>
          <w:sz w:val="22"/>
          <w:szCs w:val="22"/>
        </w:rPr>
        <w:t>Treballador.</w:t>
      </w:r>
    </w:p>
    <w:p w14:paraId="37EB4B32" w14:textId="77777777" w:rsidR="0064028A" w:rsidRPr="008F0CDA" w:rsidRDefault="0064028A" w:rsidP="0064028A">
      <w:pPr>
        <w:pStyle w:val="Textoindependiente"/>
        <w:ind w:left="426"/>
        <w:jc w:val="both"/>
      </w:pPr>
    </w:p>
    <w:p w14:paraId="58B089D1" w14:textId="77777777" w:rsidR="0064028A" w:rsidRPr="008F0CDA" w:rsidRDefault="0064028A" w:rsidP="0064028A">
      <w:pPr>
        <w:pStyle w:val="Textoindependiente"/>
        <w:ind w:left="426" w:right="349"/>
        <w:jc w:val="both"/>
      </w:pPr>
      <w:r w:rsidRPr="008F0CDA">
        <w:t>En</w:t>
      </w:r>
      <w:r w:rsidRPr="008F0CDA">
        <w:rPr>
          <w:spacing w:val="1"/>
        </w:rPr>
        <w:t xml:space="preserve"> </w:t>
      </w:r>
      <w:r w:rsidRPr="008F0CDA">
        <w:t>relació</w:t>
      </w:r>
      <w:r w:rsidRPr="008F0CDA">
        <w:rPr>
          <w:spacing w:val="1"/>
        </w:rPr>
        <w:t xml:space="preserve"> </w:t>
      </w:r>
      <w:r w:rsidRPr="008F0CDA">
        <w:t>a</w:t>
      </w:r>
      <w:r w:rsidRPr="008F0CDA">
        <w:rPr>
          <w:spacing w:val="1"/>
        </w:rPr>
        <w:t xml:space="preserve"> </w:t>
      </w:r>
      <w:r w:rsidRPr="008F0CDA">
        <w:t>l’expedient</w:t>
      </w:r>
      <w:r w:rsidRPr="008F0CDA">
        <w:rPr>
          <w:spacing w:val="1"/>
        </w:rPr>
        <w:t xml:space="preserve"> </w:t>
      </w:r>
      <w:r w:rsidRPr="008F0CDA">
        <w:t>de</w:t>
      </w:r>
      <w:r w:rsidRPr="008F0CDA">
        <w:rPr>
          <w:spacing w:val="1"/>
        </w:rPr>
        <w:t xml:space="preserve"> </w:t>
      </w:r>
      <w:r w:rsidRPr="008F0CDA">
        <w:t>gratificació</w:t>
      </w:r>
      <w:r w:rsidRPr="008F0CDA">
        <w:rPr>
          <w:spacing w:val="1"/>
        </w:rPr>
        <w:t xml:space="preserve"> </w:t>
      </w:r>
      <w:r w:rsidRPr="008F0CDA">
        <w:t>extraordinària</w:t>
      </w:r>
      <w:r w:rsidRPr="008F0CDA">
        <w:rPr>
          <w:spacing w:val="1"/>
        </w:rPr>
        <w:t xml:space="preserve"> </w:t>
      </w:r>
      <w:r w:rsidRPr="008F0CDA">
        <w:t>per</w:t>
      </w:r>
      <w:r w:rsidRPr="008F0CDA">
        <w:rPr>
          <w:spacing w:val="1"/>
        </w:rPr>
        <w:t xml:space="preserve"> </w:t>
      </w:r>
      <w:r w:rsidRPr="008F0CDA">
        <w:t>la</w:t>
      </w:r>
      <w:r w:rsidRPr="008F0CDA">
        <w:rPr>
          <w:spacing w:val="1"/>
        </w:rPr>
        <w:t xml:space="preserve"> </w:t>
      </w:r>
      <w:r w:rsidRPr="008F0CDA">
        <w:t>realització d’hores complementaries efectuades durant el mes de</w:t>
      </w:r>
      <w:r w:rsidRPr="008F0CDA">
        <w:rPr>
          <w:spacing w:val="1"/>
        </w:rPr>
        <w:t xml:space="preserve"> </w:t>
      </w:r>
      <w:r w:rsidRPr="008F0CDA">
        <w:t>maig,</w:t>
      </w:r>
      <w:r w:rsidRPr="008F0CDA">
        <w:rPr>
          <w:spacing w:val="-15"/>
        </w:rPr>
        <w:t xml:space="preserve"> </w:t>
      </w:r>
      <w:r w:rsidRPr="008F0CDA">
        <w:t>cal</w:t>
      </w:r>
      <w:r w:rsidRPr="008F0CDA">
        <w:rPr>
          <w:spacing w:val="-17"/>
        </w:rPr>
        <w:t xml:space="preserve"> </w:t>
      </w:r>
      <w:r w:rsidRPr="008F0CDA">
        <w:t>indicar</w:t>
      </w:r>
      <w:r w:rsidRPr="008F0CDA">
        <w:rPr>
          <w:spacing w:val="-18"/>
        </w:rPr>
        <w:t xml:space="preserve"> </w:t>
      </w:r>
      <w:r w:rsidRPr="008F0CDA">
        <w:t>l’existència</w:t>
      </w:r>
      <w:r w:rsidRPr="008F0CDA">
        <w:rPr>
          <w:spacing w:val="-15"/>
        </w:rPr>
        <w:t xml:space="preserve"> </w:t>
      </w:r>
      <w:r w:rsidRPr="008F0CDA">
        <w:t>d’un</w:t>
      </w:r>
      <w:r w:rsidRPr="008F0CDA">
        <w:rPr>
          <w:spacing w:val="-15"/>
        </w:rPr>
        <w:t xml:space="preserve"> </w:t>
      </w:r>
      <w:r w:rsidRPr="008F0CDA">
        <w:t>informe</w:t>
      </w:r>
      <w:r w:rsidRPr="008F0CDA">
        <w:rPr>
          <w:spacing w:val="-15"/>
        </w:rPr>
        <w:t xml:space="preserve"> </w:t>
      </w:r>
      <w:r w:rsidRPr="008F0CDA">
        <w:t>de</w:t>
      </w:r>
      <w:r w:rsidRPr="008F0CDA">
        <w:rPr>
          <w:spacing w:val="-17"/>
        </w:rPr>
        <w:t xml:space="preserve"> </w:t>
      </w:r>
      <w:r w:rsidRPr="008F0CDA">
        <w:t>Recursos</w:t>
      </w:r>
      <w:r w:rsidRPr="008F0CDA">
        <w:rPr>
          <w:spacing w:val="-15"/>
        </w:rPr>
        <w:t xml:space="preserve"> </w:t>
      </w:r>
      <w:r w:rsidRPr="008F0CDA">
        <w:t>Humans</w:t>
      </w:r>
      <w:r w:rsidRPr="008F0CDA">
        <w:rPr>
          <w:spacing w:val="-15"/>
        </w:rPr>
        <w:t xml:space="preserve"> </w:t>
      </w:r>
      <w:r w:rsidRPr="008F0CDA">
        <w:t>amb</w:t>
      </w:r>
      <w:r w:rsidRPr="008F0CDA">
        <w:rPr>
          <w:spacing w:val="-57"/>
        </w:rPr>
        <w:t xml:space="preserve"> </w:t>
      </w:r>
      <w:r w:rsidRPr="008F0CDA">
        <w:t>objeccions atès que entre d’altres, en el registre control horari de</w:t>
      </w:r>
      <w:r w:rsidRPr="008F0CDA">
        <w:rPr>
          <w:spacing w:val="1"/>
        </w:rPr>
        <w:t xml:space="preserve"> </w:t>
      </w:r>
      <w:r w:rsidRPr="008F0CDA">
        <w:t>l’</w:t>
      </w:r>
      <w:r w:rsidRPr="008F0CDA">
        <w:rPr>
          <w:b/>
        </w:rPr>
        <w:t xml:space="preserve">AJUNTAMENT </w:t>
      </w:r>
      <w:r w:rsidRPr="008F0CDA">
        <w:t>no consta la realització d’aquestes hores per la</w:t>
      </w:r>
      <w:r w:rsidRPr="008F0CDA">
        <w:rPr>
          <w:spacing w:val="1"/>
        </w:rPr>
        <w:t xml:space="preserve"> </w:t>
      </w:r>
      <w:r w:rsidRPr="008F0CDA">
        <w:t>treballadora</w:t>
      </w:r>
      <w:r w:rsidRPr="008F0CDA">
        <w:rPr>
          <w:spacing w:val="1"/>
        </w:rPr>
        <w:t xml:space="preserve"> </w:t>
      </w:r>
      <w:r w:rsidRPr="008F0CDA">
        <w:t>ni</w:t>
      </w:r>
      <w:r w:rsidRPr="008F0CDA">
        <w:rPr>
          <w:spacing w:val="1"/>
        </w:rPr>
        <w:t xml:space="preserve"> </w:t>
      </w:r>
      <w:r w:rsidRPr="008F0CDA">
        <w:t>aquestes</w:t>
      </w:r>
      <w:r w:rsidRPr="008F0CDA">
        <w:rPr>
          <w:spacing w:val="1"/>
        </w:rPr>
        <w:t xml:space="preserve"> </w:t>
      </w:r>
      <w:r w:rsidRPr="008F0CDA">
        <w:t>han</w:t>
      </w:r>
      <w:r w:rsidRPr="008F0CDA">
        <w:rPr>
          <w:spacing w:val="1"/>
        </w:rPr>
        <w:t xml:space="preserve"> </w:t>
      </w:r>
      <w:r w:rsidRPr="008F0CDA">
        <w:t>estat</w:t>
      </w:r>
      <w:r w:rsidRPr="008F0CDA">
        <w:rPr>
          <w:spacing w:val="1"/>
        </w:rPr>
        <w:t xml:space="preserve"> </w:t>
      </w:r>
      <w:r w:rsidRPr="008F0CDA">
        <w:t>prèviament</w:t>
      </w:r>
      <w:r w:rsidRPr="008F0CDA">
        <w:rPr>
          <w:spacing w:val="1"/>
        </w:rPr>
        <w:t xml:space="preserve"> </w:t>
      </w:r>
      <w:r w:rsidRPr="008F0CDA">
        <w:t>autoritzades</w:t>
      </w:r>
      <w:r w:rsidRPr="008F0CDA">
        <w:rPr>
          <w:spacing w:val="1"/>
        </w:rPr>
        <w:t xml:space="preserve"> </w:t>
      </w:r>
      <w:r w:rsidRPr="008F0CDA">
        <w:t>i</w:t>
      </w:r>
      <w:r w:rsidRPr="008F0CDA">
        <w:rPr>
          <w:spacing w:val="-57"/>
        </w:rPr>
        <w:t xml:space="preserve"> </w:t>
      </w:r>
      <w:r w:rsidRPr="008F0CDA">
        <w:t>justificades pel cap d’àrea. En informe d’Intervenció de requisits</w:t>
      </w:r>
      <w:r w:rsidRPr="008F0CDA">
        <w:rPr>
          <w:spacing w:val="1"/>
        </w:rPr>
        <w:t xml:space="preserve"> </w:t>
      </w:r>
      <w:r w:rsidRPr="008F0CDA">
        <w:t>bàsics es</w:t>
      </w:r>
      <w:r w:rsidRPr="008F0CDA">
        <w:rPr>
          <w:spacing w:val="-3"/>
        </w:rPr>
        <w:t xml:space="preserve"> </w:t>
      </w:r>
      <w:r w:rsidRPr="008F0CDA">
        <w:t>fiscalitza</w:t>
      </w:r>
      <w:r w:rsidRPr="008F0CDA">
        <w:rPr>
          <w:spacing w:val="-3"/>
        </w:rPr>
        <w:t xml:space="preserve"> </w:t>
      </w:r>
      <w:r w:rsidRPr="008F0CDA">
        <w:t>l’expedient indicat</w:t>
      </w:r>
      <w:r w:rsidRPr="008F0CDA">
        <w:rPr>
          <w:spacing w:val="-2"/>
        </w:rPr>
        <w:t xml:space="preserve"> </w:t>
      </w:r>
      <w:r w:rsidRPr="008F0CDA">
        <w:t>amb objeccions.</w:t>
      </w:r>
    </w:p>
    <w:p w14:paraId="07A3E9CD" w14:textId="77777777" w:rsidR="0064028A" w:rsidRPr="008F0CDA" w:rsidRDefault="0064028A" w:rsidP="0064028A">
      <w:pPr>
        <w:pStyle w:val="Textoindependiente"/>
        <w:ind w:left="426"/>
        <w:jc w:val="both"/>
      </w:pPr>
    </w:p>
    <w:p w14:paraId="364D0CE7" w14:textId="77777777" w:rsidR="0064028A" w:rsidRPr="008F0CDA" w:rsidRDefault="0064028A" w:rsidP="0064028A">
      <w:pPr>
        <w:pStyle w:val="Textoindependiente"/>
        <w:ind w:left="426" w:right="352"/>
        <w:jc w:val="both"/>
      </w:pPr>
      <w:r w:rsidRPr="008F0CDA">
        <w:t>En relació a dos expedients analitzats, cal indicar l’existència d’un</w:t>
      </w:r>
      <w:r w:rsidRPr="008F0CDA">
        <w:rPr>
          <w:spacing w:val="1"/>
        </w:rPr>
        <w:t xml:space="preserve"> </w:t>
      </w:r>
      <w:r w:rsidRPr="008F0CDA">
        <w:t>informe de Recursos Humans desfavorables i informe d’Intervenció</w:t>
      </w:r>
      <w:r w:rsidRPr="008F0CDA">
        <w:rPr>
          <w:spacing w:val="-58"/>
        </w:rPr>
        <w:t xml:space="preserve"> </w:t>
      </w:r>
      <w:r w:rsidRPr="008F0CDA">
        <w:t>de</w:t>
      </w:r>
      <w:r w:rsidRPr="008F0CDA">
        <w:rPr>
          <w:spacing w:val="-1"/>
        </w:rPr>
        <w:t xml:space="preserve"> </w:t>
      </w:r>
      <w:r w:rsidRPr="008F0CDA">
        <w:t>fiscalització</w:t>
      </w:r>
      <w:r w:rsidRPr="008F0CDA">
        <w:rPr>
          <w:spacing w:val="-1"/>
        </w:rPr>
        <w:t xml:space="preserve"> </w:t>
      </w:r>
      <w:r w:rsidRPr="008F0CDA">
        <w:t>amb</w:t>
      </w:r>
      <w:r w:rsidRPr="008F0CDA">
        <w:rPr>
          <w:spacing w:val="-1"/>
        </w:rPr>
        <w:t xml:space="preserve"> </w:t>
      </w:r>
      <w:r w:rsidRPr="008F0CDA">
        <w:t>objeccions,</w:t>
      </w:r>
      <w:r w:rsidRPr="008F0CDA">
        <w:rPr>
          <w:spacing w:val="-1"/>
        </w:rPr>
        <w:t xml:space="preserve"> </w:t>
      </w:r>
      <w:r w:rsidRPr="008F0CDA">
        <w:t>posant-se de</w:t>
      </w:r>
      <w:r w:rsidRPr="008F0CDA">
        <w:rPr>
          <w:spacing w:val="-1"/>
        </w:rPr>
        <w:t xml:space="preserve"> </w:t>
      </w:r>
      <w:r w:rsidRPr="008F0CDA">
        <w:t>manifest</w:t>
      </w:r>
      <w:r w:rsidRPr="008F0CDA">
        <w:rPr>
          <w:spacing w:val="1"/>
        </w:rPr>
        <w:t xml:space="preserve"> </w:t>
      </w:r>
      <w:r w:rsidRPr="008F0CDA">
        <w:t>el</w:t>
      </w:r>
      <w:r w:rsidRPr="008F0CDA">
        <w:rPr>
          <w:spacing w:val="-3"/>
        </w:rPr>
        <w:t xml:space="preserve"> </w:t>
      </w:r>
      <w:r w:rsidRPr="008F0CDA">
        <w:t>següent:</w:t>
      </w:r>
    </w:p>
    <w:p w14:paraId="44F4D2EF" w14:textId="77777777" w:rsidR="0064028A" w:rsidRPr="008F0CDA" w:rsidRDefault="0064028A" w:rsidP="0064028A">
      <w:pPr>
        <w:pStyle w:val="Textoindependiente"/>
        <w:ind w:left="426"/>
        <w:jc w:val="both"/>
      </w:pPr>
    </w:p>
    <w:p w14:paraId="7F4CEC91" w14:textId="77777777" w:rsidR="0064028A" w:rsidRPr="008F0CDA" w:rsidRDefault="0064028A" w:rsidP="0064028A">
      <w:pPr>
        <w:pStyle w:val="Prrafodelista"/>
        <w:widowControl w:val="0"/>
        <w:numPr>
          <w:ilvl w:val="0"/>
          <w:numId w:val="9"/>
        </w:numPr>
        <w:tabs>
          <w:tab w:val="left" w:pos="284"/>
        </w:tabs>
        <w:autoSpaceDE w:val="0"/>
        <w:autoSpaceDN w:val="0"/>
        <w:ind w:left="426" w:right="348"/>
        <w:jc w:val="both"/>
        <w:rPr>
          <w:rFonts w:ascii="Arial" w:hAnsi="Arial" w:cs="Arial"/>
          <w:sz w:val="22"/>
          <w:szCs w:val="22"/>
        </w:rPr>
      </w:pPr>
      <w:r w:rsidRPr="008F0CDA">
        <w:rPr>
          <w:rFonts w:ascii="Arial" w:hAnsi="Arial" w:cs="Arial"/>
          <w:sz w:val="22"/>
          <w:szCs w:val="22"/>
        </w:rPr>
        <w:t>L’import anual de la retribució del concepte de gratificacions,</w:t>
      </w:r>
      <w:r w:rsidRPr="008F0CDA">
        <w:rPr>
          <w:rFonts w:ascii="Arial" w:hAnsi="Arial" w:cs="Arial"/>
          <w:spacing w:val="-57"/>
          <w:sz w:val="22"/>
          <w:szCs w:val="22"/>
        </w:rPr>
        <w:t xml:space="preserve"> </w:t>
      </w:r>
      <w:r w:rsidRPr="008F0CDA">
        <w:rPr>
          <w:rFonts w:ascii="Arial" w:hAnsi="Arial" w:cs="Arial"/>
          <w:sz w:val="22"/>
          <w:szCs w:val="22"/>
        </w:rPr>
        <w:t>en càlcul anual, no poden superar el 10% de la suma de la</w:t>
      </w:r>
      <w:r w:rsidRPr="008F0CDA">
        <w:rPr>
          <w:rFonts w:ascii="Arial" w:hAnsi="Arial" w:cs="Arial"/>
          <w:spacing w:val="1"/>
          <w:sz w:val="22"/>
          <w:szCs w:val="22"/>
        </w:rPr>
        <w:t xml:space="preserve"> </w:t>
      </w:r>
      <w:r w:rsidRPr="008F0CDA">
        <w:rPr>
          <w:rFonts w:ascii="Arial" w:hAnsi="Arial" w:cs="Arial"/>
          <w:sz w:val="22"/>
          <w:szCs w:val="22"/>
        </w:rPr>
        <w:t>quantitat total destinada a retribucions complementàries. La</w:t>
      </w:r>
      <w:r w:rsidRPr="008F0CDA">
        <w:rPr>
          <w:rFonts w:ascii="Arial" w:hAnsi="Arial" w:cs="Arial"/>
          <w:spacing w:val="1"/>
          <w:sz w:val="22"/>
          <w:szCs w:val="22"/>
        </w:rPr>
        <w:t xml:space="preserve"> </w:t>
      </w:r>
      <w:r w:rsidRPr="008F0CDA">
        <w:rPr>
          <w:rFonts w:ascii="Arial" w:hAnsi="Arial" w:cs="Arial"/>
          <w:sz w:val="22"/>
          <w:szCs w:val="22"/>
        </w:rPr>
        <w:t>quantia</w:t>
      </w:r>
      <w:r w:rsidRPr="008F0CDA">
        <w:rPr>
          <w:rFonts w:ascii="Arial" w:hAnsi="Arial" w:cs="Arial"/>
          <w:spacing w:val="-6"/>
          <w:sz w:val="22"/>
          <w:szCs w:val="22"/>
        </w:rPr>
        <w:t xml:space="preserve"> </w:t>
      </w:r>
      <w:r w:rsidRPr="008F0CDA">
        <w:rPr>
          <w:rFonts w:ascii="Arial" w:hAnsi="Arial" w:cs="Arial"/>
          <w:sz w:val="22"/>
          <w:szCs w:val="22"/>
        </w:rPr>
        <w:t>global</w:t>
      </w:r>
      <w:r w:rsidRPr="008F0CDA">
        <w:rPr>
          <w:rFonts w:ascii="Arial" w:hAnsi="Arial" w:cs="Arial"/>
          <w:spacing w:val="-8"/>
          <w:sz w:val="22"/>
          <w:szCs w:val="22"/>
        </w:rPr>
        <w:t xml:space="preserve"> </w:t>
      </w:r>
      <w:r w:rsidRPr="008F0CDA">
        <w:rPr>
          <w:rFonts w:ascii="Arial" w:hAnsi="Arial" w:cs="Arial"/>
          <w:sz w:val="22"/>
          <w:szCs w:val="22"/>
        </w:rPr>
        <w:t>destinada</w:t>
      </w:r>
      <w:r w:rsidRPr="008F0CDA">
        <w:rPr>
          <w:rFonts w:ascii="Arial" w:hAnsi="Arial" w:cs="Arial"/>
          <w:spacing w:val="-6"/>
          <w:sz w:val="22"/>
          <w:szCs w:val="22"/>
        </w:rPr>
        <w:t xml:space="preserve"> </w:t>
      </w:r>
      <w:r w:rsidRPr="008F0CDA">
        <w:rPr>
          <w:rFonts w:ascii="Arial" w:hAnsi="Arial" w:cs="Arial"/>
          <w:sz w:val="22"/>
          <w:szCs w:val="22"/>
        </w:rPr>
        <w:t>a</w:t>
      </w:r>
      <w:r w:rsidRPr="008F0CDA">
        <w:rPr>
          <w:rFonts w:ascii="Arial" w:hAnsi="Arial" w:cs="Arial"/>
          <w:spacing w:val="-8"/>
          <w:sz w:val="22"/>
          <w:szCs w:val="22"/>
        </w:rPr>
        <w:t xml:space="preserve"> </w:t>
      </w:r>
      <w:r w:rsidRPr="008F0CDA">
        <w:rPr>
          <w:rFonts w:ascii="Arial" w:hAnsi="Arial" w:cs="Arial"/>
          <w:sz w:val="22"/>
          <w:szCs w:val="22"/>
        </w:rPr>
        <w:t>les</w:t>
      </w:r>
      <w:r w:rsidRPr="008F0CDA">
        <w:rPr>
          <w:rFonts w:ascii="Arial" w:hAnsi="Arial" w:cs="Arial"/>
          <w:spacing w:val="-6"/>
          <w:sz w:val="22"/>
          <w:szCs w:val="22"/>
        </w:rPr>
        <w:t xml:space="preserve"> </w:t>
      </w:r>
      <w:r w:rsidRPr="008F0CDA">
        <w:rPr>
          <w:rFonts w:ascii="Arial" w:hAnsi="Arial" w:cs="Arial"/>
          <w:sz w:val="22"/>
          <w:szCs w:val="22"/>
        </w:rPr>
        <w:t>retribucions</w:t>
      </w:r>
      <w:r w:rsidRPr="008F0CDA">
        <w:rPr>
          <w:rFonts w:ascii="Arial" w:hAnsi="Arial" w:cs="Arial"/>
          <w:spacing w:val="-6"/>
          <w:sz w:val="22"/>
          <w:szCs w:val="22"/>
        </w:rPr>
        <w:t xml:space="preserve"> </w:t>
      </w:r>
      <w:r w:rsidRPr="008F0CDA">
        <w:rPr>
          <w:rFonts w:ascii="Arial" w:hAnsi="Arial" w:cs="Arial"/>
          <w:sz w:val="22"/>
          <w:szCs w:val="22"/>
        </w:rPr>
        <w:t>complementàries</w:t>
      </w:r>
      <w:r w:rsidRPr="008F0CDA">
        <w:rPr>
          <w:rFonts w:ascii="Arial" w:hAnsi="Arial" w:cs="Arial"/>
          <w:spacing w:val="-5"/>
          <w:sz w:val="22"/>
          <w:szCs w:val="22"/>
        </w:rPr>
        <w:t xml:space="preserve"> </w:t>
      </w:r>
      <w:r w:rsidRPr="008F0CDA">
        <w:rPr>
          <w:rFonts w:ascii="Arial" w:hAnsi="Arial" w:cs="Arial"/>
          <w:sz w:val="22"/>
          <w:szCs w:val="22"/>
        </w:rPr>
        <w:t>és</w:t>
      </w:r>
      <w:r w:rsidRPr="008F0CDA">
        <w:rPr>
          <w:rFonts w:ascii="Arial" w:hAnsi="Arial" w:cs="Arial"/>
          <w:spacing w:val="-58"/>
          <w:sz w:val="22"/>
          <w:szCs w:val="22"/>
        </w:rPr>
        <w:t xml:space="preserve"> </w:t>
      </w:r>
      <w:r w:rsidRPr="008F0CDA">
        <w:rPr>
          <w:rFonts w:ascii="Arial" w:hAnsi="Arial" w:cs="Arial"/>
          <w:sz w:val="22"/>
          <w:szCs w:val="22"/>
        </w:rPr>
        <w:t>fixada pel ple corporatiu dins dels límits mínims i màxims</w:t>
      </w:r>
      <w:r w:rsidRPr="008F0CDA">
        <w:rPr>
          <w:rFonts w:ascii="Arial" w:hAnsi="Arial" w:cs="Arial"/>
          <w:spacing w:val="1"/>
          <w:sz w:val="22"/>
          <w:szCs w:val="22"/>
        </w:rPr>
        <w:t xml:space="preserve"> </w:t>
      </w:r>
      <w:r w:rsidRPr="008F0CDA">
        <w:rPr>
          <w:rFonts w:ascii="Arial" w:hAnsi="Arial" w:cs="Arial"/>
          <w:sz w:val="22"/>
          <w:szCs w:val="22"/>
        </w:rPr>
        <w:t>establerts per l’Estat, i tenint en compte la proporcionalitat</w:t>
      </w:r>
      <w:r w:rsidRPr="008F0CDA">
        <w:rPr>
          <w:rFonts w:ascii="Arial" w:hAnsi="Arial" w:cs="Arial"/>
          <w:spacing w:val="1"/>
          <w:sz w:val="22"/>
          <w:szCs w:val="22"/>
        </w:rPr>
        <w:t xml:space="preserve"> </w:t>
      </w:r>
      <w:r w:rsidRPr="008F0CDA">
        <w:rPr>
          <w:rFonts w:ascii="Arial" w:hAnsi="Arial" w:cs="Arial"/>
          <w:sz w:val="22"/>
          <w:szCs w:val="22"/>
        </w:rPr>
        <w:t>establerta al Reial decret 861/1986, de 25 d’abril, pel qual</w:t>
      </w:r>
      <w:r w:rsidRPr="008F0CDA">
        <w:rPr>
          <w:rFonts w:ascii="Arial" w:hAnsi="Arial" w:cs="Arial"/>
          <w:spacing w:val="1"/>
          <w:sz w:val="22"/>
          <w:szCs w:val="22"/>
        </w:rPr>
        <w:t xml:space="preserve"> </w:t>
      </w:r>
      <w:r w:rsidRPr="008F0CDA">
        <w:rPr>
          <w:rFonts w:ascii="Arial" w:hAnsi="Arial" w:cs="Arial"/>
          <w:sz w:val="22"/>
          <w:szCs w:val="22"/>
        </w:rPr>
        <w:t>s’estableix el règim de les retribucions dels funcionaris de</w:t>
      </w:r>
      <w:r w:rsidRPr="008F0CDA">
        <w:rPr>
          <w:rFonts w:ascii="Arial" w:hAnsi="Arial" w:cs="Arial"/>
          <w:spacing w:val="1"/>
          <w:sz w:val="22"/>
          <w:szCs w:val="22"/>
        </w:rPr>
        <w:t xml:space="preserve"> </w:t>
      </w:r>
      <w:r w:rsidRPr="008F0CDA">
        <w:rPr>
          <w:rFonts w:ascii="Arial" w:hAnsi="Arial" w:cs="Arial"/>
          <w:sz w:val="22"/>
          <w:szCs w:val="22"/>
        </w:rPr>
        <w:t>l’Administració</w:t>
      </w:r>
      <w:r w:rsidRPr="008F0CDA">
        <w:rPr>
          <w:rFonts w:ascii="Arial" w:hAnsi="Arial" w:cs="Arial"/>
          <w:spacing w:val="-1"/>
          <w:sz w:val="22"/>
          <w:szCs w:val="22"/>
        </w:rPr>
        <w:t xml:space="preserve"> </w:t>
      </w:r>
      <w:r w:rsidRPr="008F0CDA">
        <w:rPr>
          <w:rFonts w:ascii="Arial" w:hAnsi="Arial" w:cs="Arial"/>
          <w:sz w:val="22"/>
          <w:szCs w:val="22"/>
        </w:rPr>
        <w:t>local.</w:t>
      </w:r>
    </w:p>
    <w:p w14:paraId="451C7D66" w14:textId="77777777" w:rsidR="0064028A" w:rsidRPr="008F0CDA" w:rsidRDefault="0064028A" w:rsidP="0064028A">
      <w:pPr>
        <w:pStyle w:val="Textoindependiente"/>
        <w:ind w:left="426"/>
        <w:jc w:val="both"/>
      </w:pPr>
    </w:p>
    <w:p w14:paraId="71037C4E" w14:textId="77777777" w:rsidR="0064028A" w:rsidRPr="008F0CDA" w:rsidRDefault="0064028A" w:rsidP="0064028A">
      <w:pPr>
        <w:pStyle w:val="Prrafodelista"/>
        <w:widowControl w:val="0"/>
        <w:numPr>
          <w:ilvl w:val="0"/>
          <w:numId w:val="9"/>
        </w:numPr>
        <w:autoSpaceDE w:val="0"/>
        <w:autoSpaceDN w:val="0"/>
        <w:ind w:left="426" w:right="346" w:hanging="284"/>
        <w:jc w:val="both"/>
        <w:rPr>
          <w:rFonts w:ascii="Arial" w:hAnsi="Arial" w:cs="Arial"/>
          <w:sz w:val="22"/>
          <w:szCs w:val="22"/>
        </w:rPr>
      </w:pPr>
      <w:r w:rsidRPr="008F0CDA">
        <w:rPr>
          <w:rFonts w:ascii="Arial" w:hAnsi="Arial" w:cs="Arial"/>
          <w:sz w:val="22"/>
          <w:szCs w:val="22"/>
        </w:rPr>
        <w:t>Les</w:t>
      </w:r>
      <w:r w:rsidRPr="008F0CDA">
        <w:rPr>
          <w:rFonts w:ascii="Arial" w:hAnsi="Arial" w:cs="Arial"/>
          <w:spacing w:val="-9"/>
          <w:sz w:val="22"/>
          <w:szCs w:val="22"/>
        </w:rPr>
        <w:t xml:space="preserve"> </w:t>
      </w:r>
      <w:r w:rsidRPr="008F0CDA">
        <w:rPr>
          <w:rFonts w:ascii="Arial" w:hAnsi="Arial" w:cs="Arial"/>
          <w:sz w:val="22"/>
          <w:szCs w:val="22"/>
        </w:rPr>
        <w:t>gratificacions</w:t>
      </w:r>
      <w:r w:rsidRPr="008F0CDA">
        <w:rPr>
          <w:rFonts w:ascii="Arial" w:hAnsi="Arial" w:cs="Arial"/>
          <w:spacing w:val="-5"/>
          <w:sz w:val="22"/>
          <w:szCs w:val="22"/>
        </w:rPr>
        <w:t xml:space="preserve"> </w:t>
      </w:r>
      <w:r w:rsidRPr="008F0CDA">
        <w:rPr>
          <w:rFonts w:ascii="Arial" w:hAnsi="Arial" w:cs="Arial"/>
          <w:sz w:val="22"/>
          <w:szCs w:val="22"/>
        </w:rPr>
        <w:t>de</w:t>
      </w:r>
      <w:r w:rsidRPr="008F0CDA">
        <w:rPr>
          <w:rFonts w:ascii="Arial" w:hAnsi="Arial" w:cs="Arial"/>
          <w:spacing w:val="-10"/>
          <w:sz w:val="22"/>
          <w:szCs w:val="22"/>
        </w:rPr>
        <w:t xml:space="preserve"> </w:t>
      </w:r>
      <w:r w:rsidRPr="008F0CDA">
        <w:rPr>
          <w:rFonts w:ascii="Arial" w:hAnsi="Arial" w:cs="Arial"/>
          <w:sz w:val="22"/>
          <w:szCs w:val="22"/>
        </w:rPr>
        <w:t>quantia</w:t>
      </w:r>
      <w:r w:rsidRPr="008F0CDA">
        <w:rPr>
          <w:rFonts w:ascii="Arial" w:hAnsi="Arial" w:cs="Arial"/>
          <w:spacing w:val="-6"/>
          <w:sz w:val="22"/>
          <w:szCs w:val="22"/>
        </w:rPr>
        <w:t xml:space="preserve"> </w:t>
      </w:r>
      <w:r w:rsidRPr="008F0CDA">
        <w:rPr>
          <w:rFonts w:ascii="Arial" w:hAnsi="Arial" w:cs="Arial"/>
          <w:sz w:val="22"/>
          <w:szCs w:val="22"/>
        </w:rPr>
        <w:t>fixa</w:t>
      </w:r>
      <w:r w:rsidRPr="008F0CDA">
        <w:rPr>
          <w:rFonts w:ascii="Arial" w:hAnsi="Arial" w:cs="Arial"/>
          <w:spacing w:val="-8"/>
          <w:sz w:val="22"/>
          <w:szCs w:val="22"/>
        </w:rPr>
        <w:t xml:space="preserve"> </w:t>
      </w:r>
      <w:r w:rsidRPr="008F0CDA">
        <w:rPr>
          <w:rFonts w:ascii="Arial" w:hAnsi="Arial" w:cs="Arial"/>
          <w:sz w:val="22"/>
          <w:szCs w:val="22"/>
        </w:rPr>
        <w:t>i</w:t>
      </w:r>
      <w:r w:rsidRPr="008F0CDA">
        <w:rPr>
          <w:rFonts w:ascii="Arial" w:hAnsi="Arial" w:cs="Arial"/>
          <w:spacing w:val="-8"/>
          <w:sz w:val="22"/>
          <w:szCs w:val="22"/>
        </w:rPr>
        <w:t xml:space="preserve"> </w:t>
      </w:r>
      <w:r w:rsidRPr="008F0CDA">
        <w:rPr>
          <w:rFonts w:ascii="Arial" w:hAnsi="Arial" w:cs="Arial"/>
          <w:sz w:val="22"/>
          <w:szCs w:val="22"/>
        </w:rPr>
        <w:t>periòdica,</w:t>
      </w:r>
      <w:r w:rsidRPr="008F0CDA">
        <w:rPr>
          <w:rFonts w:ascii="Arial" w:hAnsi="Arial" w:cs="Arial"/>
          <w:spacing w:val="-10"/>
          <w:sz w:val="22"/>
          <w:szCs w:val="22"/>
        </w:rPr>
        <w:t xml:space="preserve"> </w:t>
      </w:r>
      <w:r w:rsidRPr="008F0CDA">
        <w:rPr>
          <w:rFonts w:ascii="Arial" w:hAnsi="Arial" w:cs="Arial"/>
          <w:sz w:val="22"/>
          <w:szCs w:val="22"/>
        </w:rPr>
        <w:t>tot</w:t>
      </w:r>
      <w:r w:rsidRPr="008F0CDA">
        <w:rPr>
          <w:rFonts w:ascii="Arial" w:hAnsi="Arial" w:cs="Arial"/>
          <w:spacing w:val="-5"/>
          <w:sz w:val="22"/>
          <w:szCs w:val="22"/>
        </w:rPr>
        <w:t xml:space="preserve"> </w:t>
      </w:r>
      <w:r w:rsidRPr="008F0CDA">
        <w:rPr>
          <w:rFonts w:ascii="Arial" w:hAnsi="Arial" w:cs="Arial"/>
          <w:sz w:val="22"/>
          <w:szCs w:val="22"/>
        </w:rPr>
        <w:t>i</w:t>
      </w:r>
      <w:r w:rsidRPr="008F0CDA">
        <w:rPr>
          <w:rFonts w:ascii="Arial" w:hAnsi="Arial" w:cs="Arial"/>
          <w:spacing w:val="-5"/>
          <w:sz w:val="22"/>
          <w:szCs w:val="22"/>
        </w:rPr>
        <w:t xml:space="preserve"> </w:t>
      </w:r>
      <w:r w:rsidRPr="008F0CDA">
        <w:rPr>
          <w:rFonts w:ascii="Arial" w:hAnsi="Arial" w:cs="Arial"/>
          <w:sz w:val="22"/>
          <w:szCs w:val="22"/>
        </w:rPr>
        <w:t>no</w:t>
      </w:r>
      <w:r w:rsidRPr="008F0CDA">
        <w:rPr>
          <w:rFonts w:ascii="Arial" w:hAnsi="Arial" w:cs="Arial"/>
          <w:spacing w:val="-8"/>
          <w:sz w:val="22"/>
          <w:szCs w:val="22"/>
        </w:rPr>
        <w:t xml:space="preserve"> </w:t>
      </w:r>
      <w:r w:rsidRPr="008F0CDA">
        <w:rPr>
          <w:rFonts w:ascii="Arial" w:hAnsi="Arial" w:cs="Arial"/>
          <w:sz w:val="22"/>
          <w:szCs w:val="22"/>
        </w:rPr>
        <w:t>poder</w:t>
      </w:r>
      <w:r w:rsidRPr="008F0CDA">
        <w:rPr>
          <w:rFonts w:ascii="Arial" w:hAnsi="Arial" w:cs="Arial"/>
          <w:spacing w:val="-10"/>
          <w:sz w:val="22"/>
          <w:szCs w:val="22"/>
        </w:rPr>
        <w:t xml:space="preserve"> </w:t>
      </w:r>
      <w:r w:rsidRPr="008F0CDA">
        <w:rPr>
          <w:rFonts w:ascii="Arial" w:hAnsi="Arial" w:cs="Arial"/>
          <w:sz w:val="22"/>
          <w:szCs w:val="22"/>
        </w:rPr>
        <w:t>ser</w:t>
      </w:r>
      <w:r w:rsidRPr="008F0CDA">
        <w:rPr>
          <w:rFonts w:ascii="Arial" w:hAnsi="Arial" w:cs="Arial"/>
          <w:spacing w:val="-58"/>
          <w:sz w:val="22"/>
          <w:szCs w:val="22"/>
        </w:rPr>
        <w:t xml:space="preserve"> </w:t>
      </w:r>
      <w:r w:rsidRPr="008F0CDA">
        <w:rPr>
          <w:rFonts w:ascii="Arial" w:hAnsi="Arial" w:cs="Arial"/>
          <w:sz w:val="22"/>
          <w:szCs w:val="22"/>
        </w:rPr>
        <w:t>consolidable,</w:t>
      </w:r>
      <w:r w:rsidRPr="008F0CDA">
        <w:rPr>
          <w:rFonts w:ascii="Arial" w:hAnsi="Arial" w:cs="Arial"/>
          <w:spacing w:val="1"/>
          <w:sz w:val="22"/>
          <w:szCs w:val="22"/>
        </w:rPr>
        <w:t xml:space="preserve"> </w:t>
      </w:r>
      <w:r w:rsidRPr="008F0CDA">
        <w:rPr>
          <w:rFonts w:ascii="Arial" w:hAnsi="Arial" w:cs="Arial"/>
          <w:sz w:val="22"/>
          <w:szCs w:val="22"/>
        </w:rPr>
        <w:t>solen</w:t>
      </w:r>
      <w:r w:rsidRPr="008F0CDA">
        <w:rPr>
          <w:rFonts w:ascii="Arial" w:hAnsi="Arial" w:cs="Arial"/>
          <w:spacing w:val="1"/>
          <w:sz w:val="22"/>
          <w:szCs w:val="22"/>
        </w:rPr>
        <w:t xml:space="preserve"> </w:t>
      </w:r>
      <w:r w:rsidRPr="008F0CDA">
        <w:rPr>
          <w:rFonts w:ascii="Arial" w:hAnsi="Arial" w:cs="Arial"/>
          <w:sz w:val="22"/>
          <w:szCs w:val="22"/>
        </w:rPr>
        <w:t>recaure</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mateixes</w:t>
      </w:r>
      <w:r w:rsidRPr="008F0CDA">
        <w:rPr>
          <w:rFonts w:ascii="Arial" w:hAnsi="Arial" w:cs="Arial"/>
          <w:spacing w:val="1"/>
          <w:sz w:val="22"/>
          <w:szCs w:val="22"/>
        </w:rPr>
        <w:t xml:space="preserve"> </w:t>
      </w:r>
      <w:r w:rsidRPr="008F0CDA">
        <w:rPr>
          <w:rFonts w:ascii="Arial" w:hAnsi="Arial" w:cs="Arial"/>
          <w:sz w:val="22"/>
          <w:szCs w:val="22"/>
        </w:rPr>
        <w:t>persones</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provoquen</w:t>
      </w:r>
      <w:r w:rsidRPr="008F0CDA">
        <w:rPr>
          <w:rFonts w:ascii="Arial" w:hAnsi="Arial" w:cs="Arial"/>
          <w:spacing w:val="1"/>
          <w:sz w:val="22"/>
          <w:szCs w:val="22"/>
        </w:rPr>
        <w:t xml:space="preserve"> </w:t>
      </w:r>
      <w:r w:rsidRPr="008F0CDA">
        <w:rPr>
          <w:rFonts w:ascii="Arial" w:hAnsi="Arial" w:cs="Arial"/>
          <w:sz w:val="22"/>
          <w:szCs w:val="22"/>
        </w:rPr>
        <w:t>diferències</w:t>
      </w:r>
      <w:r w:rsidRPr="008F0CDA">
        <w:rPr>
          <w:rFonts w:ascii="Arial" w:hAnsi="Arial" w:cs="Arial"/>
          <w:spacing w:val="1"/>
          <w:sz w:val="22"/>
          <w:szCs w:val="22"/>
        </w:rPr>
        <w:t xml:space="preserve"> </w:t>
      </w:r>
      <w:r w:rsidRPr="008F0CDA">
        <w:rPr>
          <w:rFonts w:ascii="Arial" w:hAnsi="Arial" w:cs="Arial"/>
          <w:sz w:val="22"/>
          <w:szCs w:val="22"/>
        </w:rPr>
        <w:t>retributives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haurien</w:t>
      </w:r>
      <w:r w:rsidRPr="008F0CDA">
        <w:rPr>
          <w:rFonts w:ascii="Arial" w:hAnsi="Arial" w:cs="Arial"/>
          <w:spacing w:val="1"/>
          <w:sz w:val="22"/>
          <w:szCs w:val="22"/>
        </w:rPr>
        <w:t xml:space="preserve"> </w:t>
      </w:r>
      <w:r w:rsidRPr="008F0CDA">
        <w:rPr>
          <w:rFonts w:ascii="Arial" w:hAnsi="Arial" w:cs="Arial"/>
          <w:sz w:val="22"/>
          <w:szCs w:val="22"/>
        </w:rPr>
        <w:t>d’estar</w:t>
      </w:r>
      <w:r w:rsidRPr="008F0CDA">
        <w:rPr>
          <w:rFonts w:ascii="Arial" w:hAnsi="Arial" w:cs="Arial"/>
          <w:spacing w:val="1"/>
          <w:sz w:val="22"/>
          <w:szCs w:val="22"/>
        </w:rPr>
        <w:t xml:space="preserve"> </w:t>
      </w:r>
      <w:r w:rsidRPr="008F0CDA">
        <w:rPr>
          <w:rFonts w:ascii="Arial" w:hAnsi="Arial" w:cs="Arial"/>
          <w:sz w:val="22"/>
          <w:szCs w:val="22"/>
        </w:rPr>
        <w:t>recollides en una nova valoració de llocs de treball ajustada a</w:t>
      </w:r>
      <w:r w:rsidRPr="008F0CDA">
        <w:rPr>
          <w:rFonts w:ascii="Arial" w:hAnsi="Arial" w:cs="Arial"/>
          <w:spacing w:val="1"/>
          <w:sz w:val="22"/>
          <w:szCs w:val="22"/>
        </w:rPr>
        <w:t xml:space="preserve"> </w:t>
      </w:r>
      <w:r w:rsidRPr="008F0CDA">
        <w:rPr>
          <w:rFonts w:ascii="Arial" w:hAnsi="Arial" w:cs="Arial"/>
          <w:sz w:val="22"/>
          <w:szCs w:val="22"/>
        </w:rPr>
        <w:t>les necessitats reals existents a l’</w:t>
      </w:r>
      <w:r w:rsidRPr="008F0CDA">
        <w:rPr>
          <w:rFonts w:ascii="Arial" w:hAnsi="Arial" w:cs="Arial"/>
          <w:b/>
          <w:sz w:val="22"/>
          <w:szCs w:val="22"/>
        </w:rPr>
        <w:t>AJUNTAMENT</w:t>
      </w:r>
      <w:r w:rsidRPr="008F0CDA">
        <w:rPr>
          <w:rFonts w:ascii="Arial" w:hAnsi="Arial" w:cs="Arial"/>
          <w:sz w:val="22"/>
          <w:szCs w:val="22"/>
        </w:rPr>
        <w:t>, que de</w:t>
      </w:r>
      <w:r w:rsidRPr="008F0CDA">
        <w:rPr>
          <w:rFonts w:ascii="Arial" w:hAnsi="Arial" w:cs="Arial"/>
          <w:spacing w:val="1"/>
          <w:sz w:val="22"/>
          <w:szCs w:val="22"/>
        </w:rPr>
        <w:t xml:space="preserve"> </w:t>
      </w:r>
      <w:r w:rsidRPr="008F0CDA">
        <w:rPr>
          <w:rFonts w:ascii="Arial" w:hAnsi="Arial" w:cs="Arial"/>
          <w:sz w:val="22"/>
          <w:szCs w:val="22"/>
        </w:rPr>
        <w:t>manera objectiva i equitativa distribueixi les retribucions del</w:t>
      </w:r>
      <w:r w:rsidRPr="008F0CDA">
        <w:rPr>
          <w:rFonts w:ascii="Arial" w:hAnsi="Arial" w:cs="Arial"/>
          <w:spacing w:val="1"/>
          <w:sz w:val="22"/>
          <w:szCs w:val="22"/>
        </w:rPr>
        <w:t xml:space="preserve"> </w:t>
      </w:r>
      <w:r w:rsidRPr="008F0CDA">
        <w:rPr>
          <w:rFonts w:ascii="Arial" w:hAnsi="Arial" w:cs="Arial"/>
          <w:sz w:val="22"/>
          <w:szCs w:val="22"/>
        </w:rPr>
        <w:t>personal</w:t>
      </w:r>
      <w:r w:rsidRPr="008F0CDA">
        <w:rPr>
          <w:rFonts w:ascii="Arial" w:hAnsi="Arial" w:cs="Arial"/>
          <w:spacing w:val="-1"/>
          <w:sz w:val="22"/>
          <w:szCs w:val="22"/>
        </w:rPr>
        <w:t xml:space="preserve"> </w:t>
      </w:r>
      <w:r w:rsidRPr="008F0CDA">
        <w:rPr>
          <w:rFonts w:ascii="Arial" w:hAnsi="Arial" w:cs="Arial"/>
          <w:sz w:val="22"/>
          <w:szCs w:val="22"/>
        </w:rPr>
        <w:t>i s’allunyi d’una</w:t>
      </w:r>
      <w:r w:rsidRPr="008F0CDA">
        <w:rPr>
          <w:rFonts w:ascii="Arial" w:hAnsi="Arial" w:cs="Arial"/>
          <w:spacing w:val="1"/>
          <w:sz w:val="22"/>
          <w:szCs w:val="22"/>
        </w:rPr>
        <w:t xml:space="preserve"> </w:t>
      </w:r>
      <w:r w:rsidRPr="008F0CDA">
        <w:rPr>
          <w:rFonts w:ascii="Arial" w:hAnsi="Arial" w:cs="Arial"/>
          <w:sz w:val="22"/>
          <w:szCs w:val="22"/>
        </w:rPr>
        <w:t>assignació poc</w:t>
      </w:r>
      <w:r w:rsidRPr="008F0CDA">
        <w:rPr>
          <w:rFonts w:ascii="Arial" w:hAnsi="Arial" w:cs="Arial"/>
          <w:spacing w:val="-1"/>
          <w:sz w:val="22"/>
          <w:szCs w:val="22"/>
        </w:rPr>
        <w:t xml:space="preserve"> </w:t>
      </w:r>
      <w:r w:rsidRPr="008F0CDA">
        <w:rPr>
          <w:rFonts w:ascii="Arial" w:hAnsi="Arial" w:cs="Arial"/>
          <w:sz w:val="22"/>
          <w:szCs w:val="22"/>
        </w:rPr>
        <w:t>justificada.</w:t>
      </w:r>
    </w:p>
    <w:p w14:paraId="2DC4BCC4" w14:textId="77777777" w:rsidR="0064028A" w:rsidRPr="008F0CDA" w:rsidRDefault="0064028A" w:rsidP="0064028A">
      <w:pPr>
        <w:pStyle w:val="Textoindependiente"/>
        <w:ind w:left="426"/>
        <w:jc w:val="both"/>
      </w:pPr>
    </w:p>
    <w:p w14:paraId="6F8A6B90" w14:textId="77777777" w:rsidR="0064028A" w:rsidRPr="008F0CDA" w:rsidRDefault="0064028A" w:rsidP="0064028A">
      <w:pPr>
        <w:pStyle w:val="Prrafodelista"/>
        <w:widowControl w:val="0"/>
        <w:numPr>
          <w:ilvl w:val="0"/>
          <w:numId w:val="9"/>
        </w:numPr>
        <w:tabs>
          <w:tab w:val="left" w:pos="426"/>
        </w:tabs>
        <w:autoSpaceDE w:val="0"/>
        <w:autoSpaceDN w:val="0"/>
        <w:ind w:left="426" w:right="349"/>
        <w:jc w:val="both"/>
        <w:rPr>
          <w:rFonts w:ascii="Arial" w:hAnsi="Arial" w:cs="Arial"/>
          <w:sz w:val="22"/>
          <w:szCs w:val="22"/>
        </w:rPr>
      </w:pPr>
      <w:r w:rsidRPr="008F0CDA">
        <w:rPr>
          <w:rFonts w:ascii="Arial" w:hAnsi="Arial" w:cs="Arial"/>
          <w:sz w:val="22"/>
          <w:szCs w:val="22"/>
        </w:rPr>
        <w:t>Aquestes gratificacions suposen un greuge comparatiu en la</w:t>
      </w:r>
      <w:r w:rsidRPr="008F0CDA">
        <w:rPr>
          <w:rFonts w:ascii="Arial" w:hAnsi="Arial" w:cs="Arial"/>
          <w:spacing w:val="1"/>
          <w:sz w:val="22"/>
          <w:szCs w:val="22"/>
        </w:rPr>
        <w:t xml:space="preserve"> </w:t>
      </w:r>
      <w:r w:rsidRPr="008F0CDA">
        <w:rPr>
          <w:rFonts w:ascii="Arial" w:hAnsi="Arial" w:cs="Arial"/>
          <w:sz w:val="22"/>
          <w:szCs w:val="22"/>
        </w:rPr>
        <w:t>política retributiva de l’</w:t>
      </w:r>
      <w:r w:rsidRPr="008F0CDA">
        <w:rPr>
          <w:rFonts w:ascii="Arial" w:hAnsi="Arial" w:cs="Arial"/>
          <w:b/>
          <w:sz w:val="22"/>
          <w:szCs w:val="22"/>
        </w:rPr>
        <w:t>AJUNTAMENT</w:t>
      </w:r>
      <w:r w:rsidRPr="008F0CDA">
        <w:rPr>
          <w:rFonts w:ascii="Arial" w:hAnsi="Arial" w:cs="Arial"/>
          <w:sz w:val="22"/>
          <w:szCs w:val="22"/>
        </w:rPr>
        <w:t>, atès que empleats</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4"/>
          <w:sz w:val="22"/>
          <w:szCs w:val="22"/>
        </w:rPr>
        <w:t xml:space="preserve"> </w:t>
      </w:r>
      <w:r w:rsidRPr="008F0CDA">
        <w:rPr>
          <w:rFonts w:ascii="Arial" w:hAnsi="Arial" w:cs="Arial"/>
          <w:sz w:val="22"/>
          <w:szCs w:val="22"/>
        </w:rPr>
        <w:t>grup</w:t>
      </w:r>
      <w:r w:rsidRPr="008F0CDA">
        <w:rPr>
          <w:rFonts w:ascii="Arial" w:hAnsi="Arial" w:cs="Arial"/>
          <w:spacing w:val="-4"/>
          <w:sz w:val="22"/>
          <w:szCs w:val="22"/>
        </w:rPr>
        <w:t xml:space="preserve"> </w:t>
      </w:r>
      <w:r w:rsidRPr="008F0CDA">
        <w:rPr>
          <w:rFonts w:ascii="Arial" w:hAnsi="Arial" w:cs="Arial"/>
          <w:sz w:val="22"/>
          <w:szCs w:val="22"/>
        </w:rPr>
        <w:t>C2</w:t>
      </w:r>
      <w:r w:rsidRPr="008F0CDA">
        <w:rPr>
          <w:rFonts w:ascii="Arial" w:hAnsi="Arial" w:cs="Arial"/>
          <w:spacing w:val="-4"/>
          <w:sz w:val="22"/>
          <w:szCs w:val="22"/>
        </w:rPr>
        <w:t xml:space="preserve"> </w:t>
      </w:r>
      <w:r w:rsidRPr="008F0CDA">
        <w:rPr>
          <w:rFonts w:ascii="Arial" w:hAnsi="Arial" w:cs="Arial"/>
          <w:sz w:val="22"/>
          <w:szCs w:val="22"/>
        </w:rPr>
        <w:t>o</w:t>
      </w:r>
      <w:r w:rsidRPr="008F0CDA">
        <w:rPr>
          <w:rFonts w:ascii="Arial" w:hAnsi="Arial" w:cs="Arial"/>
          <w:spacing w:val="-3"/>
          <w:sz w:val="22"/>
          <w:szCs w:val="22"/>
        </w:rPr>
        <w:t xml:space="preserve"> </w:t>
      </w:r>
      <w:r w:rsidRPr="008F0CDA">
        <w:rPr>
          <w:rFonts w:ascii="Arial" w:hAnsi="Arial" w:cs="Arial"/>
          <w:sz w:val="22"/>
          <w:szCs w:val="22"/>
        </w:rPr>
        <w:t>C1</w:t>
      </w:r>
      <w:r w:rsidRPr="008F0CDA">
        <w:rPr>
          <w:rFonts w:ascii="Arial" w:hAnsi="Arial" w:cs="Arial"/>
          <w:spacing w:val="-6"/>
          <w:sz w:val="22"/>
          <w:szCs w:val="22"/>
        </w:rPr>
        <w:t xml:space="preserve"> </w:t>
      </w:r>
      <w:r w:rsidRPr="008F0CDA">
        <w:rPr>
          <w:rFonts w:ascii="Arial" w:hAnsi="Arial" w:cs="Arial"/>
          <w:sz w:val="22"/>
          <w:szCs w:val="22"/>
        </w:rPr>
        <w:t>amb</w:t>
      </w:r>
      <w:r w:rsidRPr="008F0CDA">
        <w:rPr>
          <w:rFonts w:ascii="Arial" w:hAnsi="Arial" w:cs="Arial"/>
          <w:spacing w:val="-4"/>
          <w:sz w:val="22"/>
          <w:szCs w:val="22"/>
        </w:rPr>
        <w:t xml:space="preserve"> </w:t>
      </w:r>
      <w:r w:rsidRPr="008F0CDA">
        <w:rPr>
          <w:rFonts w:ascii="Arial" w:hAnsi="Arial" w:cs="Arial"/>
          <w:sz w:val="22"/>
          <w:szCs w:val="22"/>
        </w:rPr>
        <w:t>les</w:t>
      </w:r>
      <w:r w:rsidRPr="008F0CDA">
        <w:rPr>
          <w:rFonts w:ascii="Arial" w:hAnsi="Arial" w:cs="Arial"/>
          <w:spacing w:val="-5"/>
          <w:sz w:val="22"/>
          <w:szCs w:val="22"/>
        </w:rPr>
        <w:t xml:space="preserve"> </w:t>
      </w:r>
      <w:r w:rsidRPr="008F0CDA">
        <w:rPr>
          <w:rFonts w:ascii="Arial" w:hAnsi="Arial" w:cs="Arial"/>
          <w:sz w:val="22"/>
          <w:szCs w:val="22"/>
        </w:rPr>
        <w:t>gratificacions</w:t>
      </w:r>
      <w:r w:rsidRPr="008F0CDA">
        <w:rPr>
          <w:rFonts w:ascii="Arial" w:hAnsi="Arial" w:cs="Arial"/>
          <w:spacing w:val="-4"/>
          <w:sz w:val="22"/>
          <w:szCs w:val="22"/>
        </w:rPr>
        <w:t xml:space="preserve"> </w:t>
      </w:r>
      <w:r w:rsidRPr="008F0CDA">
        <w:rPr>
          <w:rFonts w:ascii="Arial" w:hAnsi="Arial" w:cs="Arial"/>
          <w:sz w:val="22"/>
          <w:szCs w:val="22"/>
        </w:rPr>
        <w:t>perceben</w:t>
      </w:r>
      <w:r w:rsidRPr="008F0CDA">
        <w:rPr>
          <w:rFonts w:ascii="Arial" w:hAnsi="Arial" w:cs="Arial"/>
          <w:spacing w:val="-4"/>
          <w:sz w:val="22"/>
          <w:szCs w:val="22"/>
        </w:rPr>
        <w:t xml:space="preserve"> </w:t>
      </w:r>
      <w:r w:rsidRPr="008F0CDA">
        <w:rPr>
          <w:rFonts w:ascii="Arial" w:hAnsi="Arial" w:cs="Arial"/>
          <w:sz w:val="22"/>
          <w:szCs w:val="22"/>
        </w:rPr>
        <w:t>les</w:t>
      </w:r>
      <w:r w:rsidRPr="008F0CDA">
        <w:rPr>
          <w:rFonts w:ascii="Arial" w:hAnsi="Arial" w:cs="Arial"/>
          <w:spacing w:val="-5"/>
          <w:sz w:val="22"/>
          <w:szCs w:val="22"/>
        </w:rPr>
        <w:t xml:space="preserve"> </w:t>
      </w:r>
      <w:r w:rsidRPr="008F0CDA">
        <w:rPr>
          <w:rFonts w:ascii="Arial" w:hAnsi="Arial" w:cs="Arial"/>
          <w:sz w:val="22"/>
          <w:szCs w:val="22"/>
        </w:rPr>
        <w:t>mateixes</w:t>
      </w:r>
      <w:r w:rsidRPr="008F0CDA">
        <w:rPr>
          <w:rFonts w:ascii="Arial" w:hAnsi="Arial" w:cs="Arial"/>
          <w:spacing w:val="-58"/>
          <w:sz w:val="22"/>
          <w:szCs w:val="22"/>
        </w:rPr>
        <w:t xml:space="preserve"> </w:t>
      </w:r>
      <w:r w:rsidRPr="008F0CDA">
        <w:rPr>
          <w:rFonts w:ascii="Arial" w:hAnsi="Arial" w:cs="Arial"/>
          <w:sz w:val="22"/>
          <w:szCs w:val="22"/>
        </w:rPr>
        <w:t>retribucions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empleats</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1"/>
          <w:sz w:val="22"/>
          <w:szCs w:val="22"/>
        </w:rPr>
        <w:t xml:space="preserve"> </w:t>
      </w:r>
      <w:r w:rsidRPr="008F0CDA">
        <w:rPr>
          <w:rFonts w:ascii="Arial" w:hAnsi="Arial" w:cs="Arial"/>
          <w:sz w:val="22"/>
          <w:szCs w:val="22"/>
        </w:rPr>
        <w:t>grup</w:t>
      </w:r>
      <w:r w:rsidRPr="008F0CDA">
        <w:rPr>
          <w:rFonts w:ascii="Arial" w:hAnsi="Arial" w:cs="Arial"/>
          <w:spacing w:val="1"/>
          <w:sz w:val="22"/>
          <w:szCs w:val="22"/>
        </w:rPr>
        <w:t xml:space="preserve"> </w:t>
      </w:r>
      <w:r w:rsidRPr="008F0CDA">
        <w:rPr>
          <w:rFonts w:ascii="Arial" w:hAnsi="Arial" w:cs="Arial"/>
          <w:sz w:val="22"/>
          <w:szCs w:val="22"/>
        </w:rPr>
        <w:t>A2</w:t>
      </w:r>
      <w:r w:rsidRPr="008F0CDA">
        <w:rPr>
          <w:rFonts w:ascii="Arial" w:hAnsi="Arial" w:cs="Arial"/>
          <w:spacing w:val="1"/>
          <w:sz w:val="22"/>
          <w:szCs w:val="22"/>
        </w:rPr>
        <w:t xml:space="preserve"> </w:t>
      </w:r>
      <w:r w:rsidRPr="008F0CDA">
        <w:rPr>
          <w:rFonts w:ascii="Arial" w:hAnsi="Arial" w:cs="Arial"/>
          <w:sz w:val="22"/>
          <w:szCs w:val="22"/>
        </w:rPr>
        <w:t>o</w:t>
      </w:r>
      <w:r w:rsidRPr="008F0CDA">
        <w:rPr>
          <w:rFonts w:ascii="Arial" w:hAnsi="Arial" w:cs="Arial"/>
          <w:spacing w:val="1"/>
          <w:sz w:val="22"/>
          <w:szCs w:val="22"/>
        </w:rPr>
        <w:t xml:space="preserve"> </w:t>
      </w:r>
      <w:r w:rsidRPr="008F0CDA">
        <w:rPr>
          <w:rFonts w:ascii="Arial" w:hAnsi="Arial" w:cs="Arial"/>
          <w:sz w:val="22"/>
          <w:szCs w:val="22"/>
        </w:rPr>
        <w:t>A1,</w:t>
      </w:r>
      <w:r w:rsidRPr="008F0CDA">
        <w:rPr>
          <w:rFonts w:ascii="Arial" w:hAnsi="Arial" w:cs="Arial"/>
          <w:spacing w:val="1"/>
          <w:sz w:val="22"/>
          <w:szCs w:val="22"/>
        </w:rPr>
        <w:t xml:space="preserve"> </w:t>
      </w:r>
      <w:r w:rsidRPr="008F0CDA">
        <w:rPr>
          <w:rFonts w:ascii="Arial" w:hAnsi="Arial" w:cs="Arial"/>
          <w:sz w:val="22"/>
          <w:szCs w:val="22"/>
        </w:rPr>
        <w:t>però</w:t>
      </w:r>
      <w:r w:rsidRPr="008F0CDA">
        <w:rPr>
          <w:rFonts w:ascii="Arial" w:hAnsi="Arial" w:cs="Arial"/>
          <w:spacing w:val="1"/>
          <w:sz w:val="22"/>
          <w:szCs w:val="22"/>
        </w:rPr>
        <w:t xml:space="preserve"> </w:t>
      </w:r>
      <w:r w:rsidRPr="008F0CDA">
        <w:rPr>
          <w:rFonts w:ascii="Arial" w:hAnsi="Arial" w:cs="Arial"/>
          <w:sz w:val="22"/>
          <w:szCs w:val="22"/>
        </w:rPr>
        <w:t>sense</w:t>
      </w:r>
      <w:r w:rsidRPr="008F0CDA">
        <w:rPr>
          <w:rFonts w:ascii="Arial" w:hAnsi="Arial" w:cs="Arial"/>
          <w:spacing w:val="1"/>
          <w:sz w:val="22"/>
          <w:szCs w:val="22"/>
        </w:rPr>
        <w:t xml:space="preserve"> </w:t>
      </w:r>
      <w:r w:rsidRPr="008F0CDA">
        <w:rPr>
          <w:rFonts w:ascii="Arial" w:hAnsi="Arial" w:cs="Arial"/>
          <w:sz w:val="22"/>
          <w:szCs w:val="22"/>
        </w:rPr>
        <w:t>assumir</w:t>
      </w:r>
      <w:r w:rsidRPr="008F0CDA">
        <w:rPr>
          <w:rFonts w:ascii="Arial" w:hAnsi="Arial" w:cs="Arial"/>
          <w:spacing w:val="-1"/>
          <w:sz w:val="22"/>
          <w:szCs w:val="22"/>
        </w:rPr>
        <w:t xml:space="preserve"> </w:t>
      </w:r>
      <w:r w:rsidRPr="008F0CDA">
        <w:rPr>
          <w:rFonts w:ascii="Arial" w:hAnsi="Arial" w:cs="Arial"/>
          <w:sz w:val="22"/>
          <w:szCs w:val="22"/>
        </w:rPr>
        <w:t>les responsabilitats</w:t>
      </w:r>
      <w:r w:rsidRPr="008F0CDA">
        <w:rPr>
          <w:rFonts w:ascii="Arial" w:hAnsi="Arial" w:cs="Arial"/>
          <w:spacing w:val="-1"/>
          <w:sz w:val="22"/>
          <w:szCs w:val="22"/>
        </w:rPr>
        <w:t xml:space="preserve"> </w:t>
      </w:r>
      <w:r w:rsidRPr="008F0CDA">
        <w:rPr>
          <w:rFonts w:ascii="Arial" w:hAnsi="Arial" w:cs="Arial"/>
          <w:sz w:val="22"/>
          <w:szCs w:val="22"/>
        </w:rPr>
        <w:t>pròpies dels nivells</w:t>
      </w:r>
      <w:r w:rsidRPr="008F0CDA">
        <w:rPr>
          <w:rFonts w:ascii="Arial" w:hAnsi="Arial" w:cs="Arial"/>
          <w:spacing w:val="-1"/>
          <w:sz w:val="22"/>
          <w:szCs w:val="22"/>
        </w:rPr>
        <w:t xml:space="preserve"> </w:t>
      </w:r>
      <w:r w:rsidRPr="008F0CDA">
        <w:rPr>
          <w:rFonts w:ascii="Arial" w:hAnsi="Arial" w:cs="Arial"/>
          <w:sz w:val="22"/>
          <w:szCs w:val="22"/>
        </w:rPr>
        <w:t>tècnics.</w:t>
      </w:r>
    </w:p>
    <w:p w14:paraId="2C4D74A4" w14:textId="77777777" w:rsidR="0064028A" w:rsidRPr="008F0CDA" w:rsidRDefault="0064028A" w:rsidP="0064028A">
      <w:pPr>
        <w:pStyle w:val="Textoindependiente"/>
        <w:ind w:left="426"/>
        <w:jc w:val="both"/>
      </w:pPr>
    </w:p>
    <w:p w14:paraId="32807ED6" w14:textId="77777777" w:rsidR="0064028A" w:rsidRPr="008F0CDA" w:rsidRDefault="0064028A" w:rsidP="0064028A">
      <w:pPr>
        <w:pStyle w:val="Prrafodelista"/>
        <w:widowControl w:val="0"/>
        <w:numPr>
          <w:ilvl w:val="2"/>
          <w:numId w:val="10"/>
        </w:numPr>
        <w:tabs>
          <w:tab w:val="left" w:pos="426"/>
        </w:tabs>
        <w:autoSpaceDE w:val="0"/>
        <w:autoSpaceDN w:val="0"/>
        <w:ind w:left="426" w:right="349"/>
        <w:jc w:val="both"/>
        <w:rPr>
          <w:rFonts w:ascii="Arial" w:hAnsi="Arial" w:cs="Arial"/>
          <w:sz w:val="22"/>
          <w:szCs w:val="22"/>
        </w:rPr>
      </w:pP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8"/>
          <w:sz w:val="22"/>
          <w:szCs w:val="22"/>
        </w:rPr>
        <w:t xml:space="preserve"> </w:t>
      </w:r>
      <w:r w:rsidRPr="008F0CDA">
        <w:rPr>
          <w:rFonts w:ascii="Arial" w:hAnsi="Arial" w:cs="Arial"/>
          <w:sz w:val="22"/>
          <w:szCs w:val="22"/>
        </w:rPr>
        <w:t>no</w:t>
      </w:r>
      <w:r w:rsidRPr="008F0CDA">
        <w:rPr>
          <w:rFonts w:ascii="Arial" w:hAnsi="Arial" w:cs="Arial"/>
          <w:spacing w:val="-8"/>
          <w:sz w:val="22"/>
          <w:szCs w:val="22"/>
        </w:rPr>
        <w:t xml:space="preserve"> </w:t>
      </w:r>
      <w:r w:rsidRPr="008F0CDA">
        <w:rPr>
          <w:rFonts w:ascii="Arial" w:hAnsi="Arial" w:cs="Arial"/>
          <w:sz w:val="22"/>
          <w:szCs w:val="22"/>
        </w:rPr>
        <w:t>ha</w:t>
      </w:r>
      <w:r w:rsidRPr="008F0CDA">
        <w:rPr>
          <w:rFonts w:ascii="Arial" w:hAnsi="Arial" w:cs="Arial"/>
          <w:spacing w:val="-9"/>
          <w:sz w:val="22"/>
          <w:szCs w:val="22"/>
        </w:rPr>
        <w:t xml:space="preserve"> </w:t>
      </w:r>
      <w:r w:rsidRPr="008F0CDA">
        <w:rPr>
          <w:rFonts w:ascii="Arial" w:hAnsi="Arial" w:cs="Arial"/>
          <w:sz w:val="22"/>
          <w:szCs w:val="22"/>
        </w:rPr>
        <w:t>reconegut</w:t>
      </w:r>
      <w:r w:rsidRPr="008F0CDA">
        <w:rPr>
          <w:rFonts w:ascii="Arial" w:hAnsi="Arial" w:cs="Arial"/>
          <w:spacing w:val="-8"/>
          <w:sz w:val="22"/>
          <w:szCs w:val="22"/>
        </w:rPr>
        <w:t xml:space="preserve"> </w:t>
      </w:r>
      <w:r w:rsidRPr="008F0CDA">
        <w:rPr>
          <w:rFonts w:ascii="Arial" w:hAnsi="Arial" w:cs="Arial"/>
          <w:sz w:val="22"/>
          <w:szCs w:val="22"/>
        </w:rPr>
        <w:t>en</w:t>
      </w:r>
      <w:r w:rsidRPr="008F0CDA">
        <w:rPr>
          <w:rFonts w:ascii="Arial" w:hAnsi="Arial" w:cs="Arial"/>
          <w:spacing w:val="-11"/>
          <w:sz w:val="22"/>
          <w:szCs w:val="22"/>
        </w:rPr>
        <w:t xml:space="preserve"> </w:t>
      </w:r>
      <w:r w:rsidRPr="008F0CDA">
        <w:rPr>
          <w:rFonts w:ascii="Arial" w:hAnsi="Arial" w:cs="Arial"/>
          <w:sz w:val="22"/>
          <w:szCs w:val="22"/>
        </w:rPr>
        <w:t>el</w:t>
      </w:r>
      <w:r w:rsidRPr="008F0CDA">
        <w:rPr>
          <w:rFonts w:ascii="Arial" w:hAnsi="Arial" w:cs="Arial"/>
          <w:spacing w:val="-8"/>
          <w:sz w:val="22"/>
          <w:szCs w:val="22"/>
        </w:rPr>
        <w:t xml:space="preserve"> </w:t>
      </w:r>
      <w:r w:rsidRPr="008F0CDA">
        <w:rPr>
          <w:rFonts w:ascii="Arial" w:hAnsi="Arial" w:cs="Arial"/>
          <w:sz w:val="22"/>
          <w:szCs w:val="22"/>
        </w:rPr>
        <w:t>capítol</w:t>
      </w:r>
      <w:r w:rsidRPr="008F0CDA">
        <w:rPr>
          <w:rFonts w:ascii="Arial" w:hAnsi="Arial" w:cs="Arial"/>
          <w:spacing w:val="-9"/>
          <w:sz w:val="22"/>
          <w:szCs w:val="22"/>
        </w:rPr>
        <w:t xml:space="preserve"> </w:t>
      </w:r>
      <w:r w:rsidRPr="008F0CDA">
        <w:rPr>
          <w:rFonts w:ascii="Arial" w:hAnsi="Arial" w:cs="Arial"/>
          <w:sz w:val="22"/>
          <w:szCs w:val="22"/>
        </w:rPr>
        <w:t>I</w:t>
      </w:r>
      <w:r w:rsidRPr="008F0CDA">
        <w:rPr>
          <w:rFonts w:ascii="Arial" w:hAnsi="Arial" w:cs="Arial"/>
          <w:spacing w:val="-8"/>
          <w:sz w:val="22"/>
          <w:szCs w:val="22"/>
        </w:rPr>
        <w:t xml:space="preserve"> </w:t>
      </w:r>
      <w:r w:rsidRPr="008F0CDA">
        <w:rPr>
          <w:rFonts w:ascii="Arial" w:hAnsi="Arial" w:cs="Arial"/>
          <w:sz w:val="22"/>
          <w:szCs w:val="22"/>
        </w:rPr>
        <w:t>del</w:t>
      </w:r>
      <w:r w:rsidRPr="008F0CDA">
        <w:rPr>
          <w:rFonts w:ascii="Arial" w:hAnsi="Arial" w:cs="Arial"/>
          <w:spacing w:val="-11"/>
          <w:sz w:val="22"/>
          <w:szCs w:val="22"/>
        </w:rPr>
        <w:t xml:space="preserve"> </w:t>
      </w:r>
      <w:r w:rsidRPr="008F0CDA">
        <w:rPr>
          <w:rFonts w:ascii="Arial" w:hAnsi="Arial" w:cs="Arial"/>
          <w:sz w:val="22"/>
          <w:szCs w:val="22"/>
        </w:rPr>
        <w:t>pressupost</w:t>
      </w:r>
      <w:r w:rsidRPr="008F0CDA">
        <w:rPr>
          <w:rFonts w:ascii="Arial" w:hAnsi="Arial" w:cs="Arial"/>
          <w:spacing w:val="-8"/>
          <w:sz w:val="22"/>
          <w:szCs w:val="22"/>
        </w:rPr>
        <w:t xml:space="preserve"> </w:t>
      </w:r>
      <w:r w:rsidRPr="008F0CDA">
        <w:rPr>
          <w:rFonts w:ascii="Arial" w:hAnsi="Arial" w:cs="Arial"/>
          <w:sz w:val="22"/>
          <w:szCs w:val="22"/>
        </w:rPr>
        <w:t>de</w:t>
      </w:r>
      <w:r w:rsidRPr="008F0CDA">
        <w:rPr>
          <w:rFonts w:ascii="Arial" w:hAnsi="Arial" w:cs="Arial"/>
          <w:spacing w:val="-58"/>
          <w:sz w:val="22"/>
          <w:szCs w:val="22"/>
        </w:rPr>
        <w:t xml:space="preserve"> </w:t>
      </w:r>
      <w:r w:rsidRPr="008F0CDA">
        <w:rPr>
          <w:rFonts w:ascii="Arial" w:hAnsi="Arial" w:cs="Arial"/>
          <w:sz w:val="22"/>
          <w:szCs w:val="22"/>
        </w:rPr>
        <w:t>despeses de l’exercici 2021 obligacions en concepte de Seguretat</w:t>
      </w:r>
      <w:r w:rsidRPr="008F0CDA">
        <w:rPr>
          <w:rFonts w:ascii="Arial" w:hAnsi="Arial" w:cs="Arial"/>
          <w:spacing w:val="1"/>
          <w:sz w:val="22"/>
          <w:szCs w:val="22"/>
        </w:rPr>
        <w:t xml:space="preserve"> </w:t>
      </w:r>
      <w:r w:rsidRPr="008F0CDA">
        <w:rPr>
          <w:rFonts w:ascii="Arial" w:hAnsi="Arial" w:cs="Arial"/>
          <w:sz w:val="22"/>
          <w:szCs w:val="22"/>
        </w:rPr>
        <w:t>Social</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càrrec</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corresponent</w:t>
      </w:r>
      <w:r w:rsidRPr="008F0CDA">
        <w:rPr>
          <w:rFonts w:ascii="Arial" w:hAnsi="Arial" w:cs="Arial"/>
          <w:spacing w:val="1"/>
          <w:sz w:val="22"/>
          <w:szCs w:val="22"/>
        </w:rPr>
        <w:t xml:space="preserve"> </w:t>
      </w:r>
      <w:r w:rsidRPr="008F0CDA">
        <w:rPr>
          <w:rFonts w:ascii="Arial" w:hAnsi="Arial" w:cs="Arial"/>
          <w:sz w:val="22"/>
          <w:szCs w:val="22"/>
        </w:rPr>
        <w:t>al</w:t>
      </w:r>
      <w:r w:rsidRPr="008F0CDA">
        <w:rPr>
          <w:rFonts w:ascii="Arial" w:hAnsi="Arial" w:cs="Arial"/>
          <w:spacing w:val="1"/>
          <w:sz w:val="22"/>
          <w:szCs w:val="22"/>
        </w:rPr>
        <w:t xml:space="preserve"> </w:t>
      </w:r>
      <w:r w:rsidRPr="008F0CDA">
        <w:rPr>
          <w:rFonts w:ascii="Arial" w:hAnsi="Arial" w:cs="Arial"/>
          <w:sz w:val="22"/>
          <w:szCs w:val="22"/>
        </w:rPr>
        <w:t>mes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desembre</w:t>
      </w:r>
      <w:r w:rsidRPr="008F0CDA">
        <w:rPr>
          <w:rFonts w:ascii="Arial" w:hAnsi="Arial" w:cs="Arial"/>
          <w:spacing w:val="-9"/>
          <w:sz w:val="22"/>
          <w:szCs w:val="22"/>
        </w:rPr>
        <w:t xml:space="preserve"> </w:t>
      </w:r>
      <w:r w:rsidRPr="008F0CDA">
        <w:rPr>
          <w:rFonts w:ascii="Arial" w:hAnsi="Arial" w:cs="Arial"/>
          <w:sz w:val="22"/>
          <w:szCs w:val="22"/>
        </w:rPr>
        <w:t>de</w:t>
      </w:r>
      <w:r w:rsidRPr="008F0CDA">
        <w:rPr>
          <w:rFonts w:ascii="Arial" w:hAnsi="Arial" w:cs="Arial"/>
          <w:spacing w:val="-11"/>
          <w:sz w:val="22"/>
          <w:szCs w:val="22"/>
        </w:rPr>
        <w:t xml:space="preserve"> </w:t>
      </w:r>
      <w:r w:rsidRPr="008F0CDA">
        <w:rPr>
          <w:rFonts w:ascii="Arial" w:hAnsi="Arial" w:cs="Arial"/>
          <w:sz w:val="22"/>
          <w:szCs w:val="22"/>
        </w:rPr>
        <w:t>2021</w:t>
      </w:r>
      <w:r w:rsidRPr="008F0CDA">
        <w:rPr>
          <w:rFonts w:ascii="Arial" w:hAnsi="Arial" w:cs="Arial"/>
          <w:spacing w:val="-5"/>
          <w:sz w:val="22"/>
          <w:szCs w:val="22"/>
        </w:rPr>
        <w:t xml:space="preserve"> </w:t>
      </w:r>
      <w:r w:rsidRPr="008F0CDA">
        <w:rPr>
          <w:rFonts w:ascii="Arial" w:hAnsi="Arial" w:cs="Arial"/>
          <w:sz w:val="22"/>
          <w:szCs w:val="22"/>
        </w:rPr>
        <w:t>per</w:t>
      </w:r>
      <w:r w:rsidRPr="008F0CDA">
        <w:rPr>
          <w:rFonts w:ascii="Arial" w:hAnsi="Arial" w:cs="Arial"/>
          <w:spacing w:val="-7"/>
          <w:sz w:val="22"/>
          <w:szCs w:val="22"/>
        </w:rPr>
        <w:t xml:space="preserve"> </w:t>
      </w:r>
      <w:r w:rsidRPr="008F0CDA">
        <w:rPr>
          <w:rFonts w:ascii="Arial" w:hAnsi="Arial" w:cs="Arial"/>
          <w:sz w:val="22"/>
          <w:szCs w:val="22"/>
        </w:rPr>
        <w:t>un</w:t>
      </w:r>
      <w:r w:rsidRPr="008F0CDA">
        <w:rPr>
          <w:rFonts w:ascii="Arial" w:hAnsi="Arial" w:cs="Arial"/>
          <w:spacing w:val="-5"/>
          <w:sz w:val="22"/>
          <w:szCs w:val="22"/>
        </w:rPr>
        <w:t xml:space="preserve"> </w:t>
      </w:r>
      <w:r w:rsidRPr="008F0CDA">
        <w:rPr>
          <w:rFonts w:ascii="Arial" w:hAnsi="Arial" w:cs="Arial"/>
          <w:sz w:val="22"/>
          <w:szCs w:val="22"/>
        </w:rPr>
        <w:t>import</w:t>
      </w:r>
      <w:r w:rsidRPr="008F0CDA">
        <w:rPr>
          <w:rFonts w:ascii="Arial" w:hAnsi="Arial" w:cs="Arial"/>
          <w:spacing w:val="-9"/>
          <w:sz w:val="22"/>
          <w:szCs w:val="22"/>
        </w:rPr>
        <w:t xml:space="preserve"> </w:t>
      </w:r>
      <w:r w:rsidRPr="008F0CDA">
        <w:rPr>
          <w:rFonts w:ascii="Arial" w:hAnsi="Arial" w:cs="Arial"/>
          <w:sz w:val="22"/>
          <w:szCs w:val="22"/>
        </w:rPr>
        <w:t>de</w:t>
      </w:r>
      <w:r w:rsidRPr="008F0CDA">
        <w:rPr>
          <w:rFonts w:ascii="Arial" w:hAnsi="Arial" w:cs="Arial"/>
          <w:spacing w:val="-9"/>
          <w:sz w:val="22"/>
          <w:szCs w:val="22"/>
        </w:rPr>
        <w:t xml:space="preserve"> </w:t>
      </w:r>
      <w:r w:rsidRPr="008F0CDA">
        <w:rPr>
          <w:rFonts w:ascii="Arial" w:hAnsi="Arial" w:cs="Arial"/>
          <w:sz w:val="22"/>
          <w:szCs w:val="22"/>
        </w:rPr>
        <w:t>146.531</w:t>
      </w:r>
      <w:r w:rsidRPr="008F0CDA">
        <w:rPr>
          <w:rFonts w:ascii="Arial" w:hAnsi="Arial" w:cs="Arial"/>
          <w:spacing w:val="-8"/>
          <w:sz w:val="22"/>
          <w:szCs w:val="22"/>
        </w:rPr>
        <w:t xml:space="preserve"> </w:t>
      </w:r>
      <w:r w:rsidRPr="008F0CDA">
        <w:rPr>
          <w:rFonts w:ascii="Arial" w:hAnsi="Arial" w:cs="Arial"/>
          <w:sz w:val="22"/>
          <w:szCs w:val="22"/>
        </w:rPr>
        <w:t>euros,</w:t>
      </w:r>
      <w:r w:rsidRPr="008F0CDA">
        <w:rPr>
          <w:rFonts w:ascii="Arial" w:hAnsi="Arial" w:cs="Arial"/>
          <w:spacing w:val="-6"/>
          <w:sz w:val="22"/>
          <w:szCs w:val="22"/>
        </w:rPr>
        <w:t xml:space="preserve"> </w:t>
      </w:r>
      <w:r w:rsidRPr="008F0CDA">
        <w:rPr>
          <w:rFonts w:ascii="Arial" w:hAnsi="Arial" w:cs="Arial"/>
          <w:sz w:val="22"/>
          <w:szCs w:val="22"/>
        </w:rPr>
        <w:t>havent</w:t>
      </w:r>
      <w:r w:rsidRPr="008F0CDA">
        <w:rPr>
          <w:rFonts w:ascii="Arial" w:hAnsi="Arial" w:cs="Arial"/>
          <w:spacing w:val="-5"/>
          <w:sz w:val="22"/>
          <w:szCs w:val="22"/>
        </w:rPr>
        <w:t xml:space="preserve"> </w:t>
      </w:r>
      <w:r w:rsidRPr="008F0CDA">
        <w:rPr>
          <w:rFonts w:ascii="Arial" w:hAnsi="Arial" w:cs="Arial"/>
          <w:sz w:val="22"/>
          <w:szCs w:val="22"/>
        </w:rPr>
        <w:t>reconegut</w:t>
      </w:r>
      <w:r w:rsidRPr="008F0CDA">
        <w:rPr>
          <w:rFonts w:ascii="Arial" w:hAnsi="Arial" w:cs="Arial"/>
          <w:spacing w:val="-58"/>
          <w:sz w:val="22"/>
          <w:szCs w:val="22"/>
        </w:rPr>
        <w:t xml:space="preserve"> </w:t>
      </w:r>
      <w:r w:rsidRPr="008F0CDA">
        <w:rPr>
          <w:rFonts w:ascii="Arial" w:hAnsi="Arial" w:cs="Arial"/>
          <w:sz w:val="22"/>
          <w:szCs w:val="22"/>
        </w:rPr>
        <w:t>la corresponent al mes de desembre de 2020 per import de 134.881</w:t>
      </w:r>
      <w:r w:rsidRPr="008F0CDA">
        <w:rPr>
          <w:rFonts w:ascii="Arial" w:hAnsi="Arial" w:cs="Arial"/>
          <w:spacing w:val="1"/>
          <w:sz w:val="22"/>
          <w:szCs w:val="22"/>
        </w:rPr>
        <w:t xml:space="preserve"> </w:t>
      </w:r>
      <w:r w:rsidRPr="008F0CDA">
        <w:rPr>
          <w:rFonts w:ascii="Arial" w:hAnsi="Arial" w:cs="Arial"/>
          <w:sz w:val="22"/>
          <w:szCs w:val="22"/>
        </w:rPr>
        <w:t>euros.</w:t>
      </w:r>
    </w:p>
    <w:p w14:paraId="068EA79F" w14:textId="77777777" w:rsidR="0064028A" w:rsidRPr="008F0CDA" w:rsidRDefault="0064028A" w:rsidP="0064028A">
      <w:pPr>
        <w:pStyle w:val="Textoindependiente"/>
        <w:ind w:left="426"/>
        <w:jc w:val="both"/>
      </w:pPr>
    </w:p>
    <w:p w14:paraId="29C12401" w14:textId="77777777" w:rsidR="0064028A" w:rsidRPr="008F0CDA" w:rsidRDefault="0064028A" w:rsidP="0064028A">
      <w:pPr>
        <w:pStyle w:val="Prrafodelista"/>
        <w:widowControl w:val="0"/>
        <w:numPr>
          <w:ilvl w:val="2"/>
          <w:numId w:val="10"/>
        </w:numPr>
        <w:tabs>
          <w:tab w:val="left" w:pos="426"/>
        </w:tabs>
        <w:autoSpaceDE w:val="0"/>
        <w:autoSpaceDN w:val="0"/>
        <w:ind w:left="426" w:right="351"/>
        <w:jc w:val="both"/>
        <w:rPr>
          <w:rFonts w:ascii="Arial" w:hAnsi="Arial" w:cs="Arial"/>
          <w:sz w:val="22"/>
          <w:szCs w:val="22"/>
        </w:rPr>
      </w:pPr>
      <w:r w:rsidRPr="008F0CDA">
        <w:rPr>
          <w:rFonts w:ascii="Arial" w:hAnsi="Arial" w:cs="Arial"/>
          <w:sz w:val="22"/>
          <w:szCs w:val="22"/>
        </w:rPr>
        <w:t>De la relació de llocs de treball així com de l’anàlisi de diversa</w:t>
      </w:r>
      <w:r w:rsidRPr="008F0CDA">
        <w:rPr>
          <w:rFonts w:ascii="Arial" w:hAnsi="Arial" w:cs="Arial"/>
          <w:spacing w:val="1"/>
          <w:sz w:val="22"/>
          <w:szCs w:val="22"/>
        </w:rPr>
        <w:t xml:space="preserve"> </w:t>
      </w:r>
      <w:r w:rsidRPr="008F0CDA">
        <w:rPr>
          <w:rFonts w:ascii="Arial" w:hAnsi="Arial" w:cs="Arial"/>
          <w:spacing w:val="-1"/>
          <w:sz w:val="22"/>
          <w:szCs w:val="22"/>
        </w:rPr>
        <w:t>documentació</w:t>
      </w:r>
      <w:r w:rsidRPr="008F0CDA">
        <w:rPr>
          <w:rFonts w:ascii="Arial" w:hAnsi="Arial" w:cs="Arial"/>
          <w:spacing w:val="-14"/>
          <w:sz w:val="22"/>
          <w:szCs w:val="22"/>
        </w:rPr>
        <w:t xml:space="preserve"> </w:t>
      </w:r>
      <w:r w:rsidRPr="008F0CDA">
        <w:rPr>
          <w:rFonts w:ascii="Arial" w:hAnsi="Arial" w:cs="Arial"/>
          <w:sz w:val="22"/>
          <w:szCs w:val="22"/>
        </w:rPr>
        <w:t>hem</w:t>
      </w:r>
      <w:r w:rsidRPr="008F0CDA">
        <w:rPr>
          <w:rFonts w:ascii="Arial" w:hAnsi="Arial" w:cs="Arial"/>
          <w:spacing w:val="-11"/>
          <w:sz w:val="22"/>
          <w:szCs w:val="22"/>
        </w:rPr>
        <w:t xml:space="preserve"> </w:t>
      </w:r>
      <w:r w:rsidRPr="008F0CDA">
        <w:rPr>
          <w:rFonts w:ascii="Arial" w:hAnsi="Arial" w:cs="Arial"/>
          <w:sz w:val="22"/>
          <w:szCs w:val="22"/>
        </w:rPr>
        <w:t>constatat</w:t>
      </w:r>
      <w:r w:rsidRPr="008F0CDA">
        <w:rPr>
          <w:rFonts w:ascii="Arial" w:hAnsi="Arial" w:cs="Arial"/>
          <w:spacing w:val="-15"/>
          <w:sz w:val="22"/>
          <w:szCs w:val="22"/>
        </w:rPr>
        <w:t xml:space="preserve"> </w:t>
      </w:r>
      <w:r w:rsidRPr="008F0CDA">
        <w:rPr>
          <w:rFonts w:ascii="Arial" w:hAnsi="Arial" w:cs="Arial"/>
          <w:sz w:val="22"/>
          <w:szCs w:val="22"/>
        </w:rPr>
        <w:t>que</w:t>
      </w:r>
      <w:r w:rsidRPr="008F0CDA">
        <w:rPr>
          <w:rFonts w:ascii="Arial" w:hAnsi="Arial" w:cs="Arial"/>
          <w:spacing w:val="-14"/>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4"/>
          <w:sz w:val="22"/>
          <w:szCs w:val="22"/>
        </w:rPr>
        <w:t xml:space="preserve"> </w:t>
      </w:r>
      <w:r w:rsidRPr="008F0CDA">
        <w:rPr>
          <w:rFonts w:ascii="Arial" w:hAnsi="Arial" w:cs="Arial"/>
          <w:sz w:val="22"/>
          <w:szCs w:val="22"/>
        </w:rPr>
        <w:t>no</w:t>
      </w:r>
      <w:r w:rsidRPr="008F0CDA">
        <w:rPr>
          <w:rFonts w:ascii="Arial" w:hAnsi="Arial" w:cs="Arial"/>
          <w:spacing w:val="-13"/>
          <w:sz w:val="22"/>
          <w:szCs w:val="22"/>
        </w:rPr>
        <w:t xml:space="preserve"> </w:t>
      </w:r>
      <w:r w:rsidRPr="008F0CDA">
        <w:rPr>
          <w:rFonts w:ascii="Arial" w:hAnsi="Arial" w:cs="Arial"/>
          <w:sz w:val="22"/>
          <w:szCs w:val="22"/>
        </w:rPr>
        <w:t>disposa</w:t>
      </w:r>
      <w:r w:rsidRPr="008F0CDA">
        <w:rPr>
          <w:rFonts w:ascii="Arial" w:hAnsi="Arial" w:cs="Arial"/>
          <w:spacing w:val="-14"/>
          <w:sz w:val="22"/>
          <w:szCs w:val="22"/>
        </w:rPr>
        <w:t xml:space="preserve"> </w:t>
      </w:r>
      <w:r w:rsidRPr="008F0CDA">
        <w:rPr>
          <w:rFonts w:ascii="Arial" w:hAnsi="Arial" w:cs="Arial"/>
          <w:sz w:val="22"/>
          <w:szCs w:val="22"/>
        </w:rPr>
        <w:t>d’un</w:t>
      </w:r>
      <w:r w:rsidRPr="008F0CDA">
        <w:rPr>
          <w:rFonts w:ascii="Arial" w:hAnsi="Arial" w:cs="Arial"/>
          <w:spacing w:val="-58"/>
          <w:sz w:val="22"/>
          <w:szCs w:val="22"/>
        </w:rPr>
        <w:t xml:space="preserve"> </w:t>
      </w:r>
      <w:r w:rsidRPr="008F0CDA">
        <w:rPr>
          <w:rFonts w:ascii="Arial" w:hAnsi="Arial" w:cs="Arial"/>
          <w:sz w:val="22"/>
          <w:szCs w:val="22"/>
        </w:rPr>
        <w:t>cap de recursos humans, essent el Secretari de 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qui exerceix aquesta funció. Recomanem que es realitzi un estudi</w:t>
      </w:r>
      <w:r w:rsidRPr="008F0CDA">
        <w:rPr>
          <w:rFonts w:ascii="Arial" w:hAnsi="Arial" w:cs="Arial"/>
          <w:spacing w:val="1"/>
          <w:sz w:val="22"/>
          <w:szCs w:val="22"/>
        </w:rPr>
        <w:t xml:space="preserve"> </w:t>
      </w:r>
      <w:r w:rsidRPr="008F0CDA">
        <w:rPr>
          <w:rFonts w:ascii="Arial" w:hAnsi="Arial" w:cs="Arial"/>
          <w:sz w:val="22"/>
          <w:szCs w:val="22"/>
        </w:rPr>
        <w:t>organitzatiu</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2"/>
          <w:sz w:val="22"/>
          <w:szCs w:val="22"/>
        </w:rPr>
        <w:t xml:space="preserve"> </w:t>
      </w:r>
      <w:r w:rsidRPr="008F0CDA">
        <w:rPr>
          <w:rFonts w:ascii="Arial" w:hAnsi="Arial" w:cs="Arial"/>
          <w:sz w:val="22"/>
          <w:szCs w:val="22"/>
        </w:rPr>
        <w:t>Departament de</w:t>
      </w:r>
      <w:r w:rsidRPr="008F0CDA">
        <w:rPr>
          <w:rFonts w:ascii="Arial" w:hAnsi="Arial" w:cs="Arial"/>
          <w:spacing w:val="-3"/>
          <w:sz w:val="22"/>
          <w:szCs w:val="22"/>
        </w:rPr>
        <w:t xml:space="preserve"> </w:t>
      </w:r>
      <w:r w:rsidRPr="008F0CDA">
        <w:rPr>
          <w:rFonts w:ascii="Arial" w:hAnsi="Arial" w:cs="Arial"/>
          <w:sz w:val="22"/>
          <w:szCs w:val="22"/>
        </w:rPr>
        <w:t>Recursos Humans.</w:t>
      </w:r>
    </w:p>
    <w:p w14:paraId="718EF867" w14:textId="77777777" w:rsidR="0064028A" w:rsidRPr="008F0CDA" w:rsidRDefault="0064028A" w:rsidP="0064028A">
      <w:pPr>
        <w:pStyle w:val="Textoindependiente"/>
        <w:jc w:val="both"/>
      </w:pPr>
    </w:p>
    <w:p w14:paraId="14DC708C" w14:textId="77777777" w:rsidR="0064028A" w:rsidRPr="008F0CDA" w:rsidRDefault="0064028A" w:rsidP="0064028A">
      <w:pPr>
        <w:pStyle w:val="Prrafodelista"/>
        <w:widowControl w:val="0"/>
        <w:numPr>
          <w:ilvl w:val="1"/>
          <w:numId w:val="10"/>
        </w:numPr>
        <w:autoSpaceDE w:val="0"/>
        <w:autoSpaceDN w:val="0"/>
        <w:ind w:left="567" w:right="351"/>
        <w:jc w:val="both"/>
        <w:rPr>
          <w:rFonts w:ascii="Arial" w:hAnsi="Arial" w:cs="Arial"/>
          <w:sz w:val="22"/>
          <w:szCs w:val="22"/>
        </w:rPr>
      </w:pPr>
      <w:r w:rsidRPr="008F0CDA">
        <w:rPr>
          <w:rFonts w:ascii="Arial" w:hAnsi="Arial" w:cs="Arial"/>
          <w:sz w:val="22"/>
          <w:szCs w:val="22"/>
        </w:rPr>
        <w:t>De</w:t>
      </w:r>
      <w:r w:rsidRPr="008F0CDA">
        <w:rPr>
          <w:rFonts w:ascii="Arial" w:hAnsi="Arial" w:cs="Arial"/>
          <w:spacing w:val="27"/>
          <w:sz w:val="22"/>
          <w:szCs w:val="22"/>
        </w:rPr>
        <w:t xml:space="preserve"> </w:t>
      </w:r>
      <w:r w:rsidRPr="008F0CDA">
        <w:rPr>
          <w:rFonts w:ascii="Arial" w:hAnsi="Arial" w:cs="Arial"/>
          <w:sz w:val="22"/>
          <w:szCs w:val="22"/>
        </w:rPr>
        <w:t>la</w:t>
      </w:r>
      <w:r w:rsidRPr="008F0CDA">
        <w:rPr>
          <w:rFonts w:ascii="Arial" w:hAnsi="Arial" w:cs="Arial"/>
          <w:spacing w:val="31"/>
          <w:sz w:val="22"/>
          <w:szCs w:val="22"/>
        </w:rPr>
        <w:t xml:space="preserve"> </w:t>
      </w:r>
      <w:r w:rsidRPr="008F0CDA">
        <w:rPr>
          <w:rFonts w:ascii="Arial" w:hAnsi="Arial" w:cs="Arial"/>
          <w:sz w:val="22"/>
          <w:szCs w:val="22"/>
        </w:rPr>
        <w:t>revisió</w:t>
      </w:r>
      <w:r w:rsidRPr="008F0CDA">
        <w:rPr>
          <w:rFonts w:ascii="Arial" w:hAnsi="Arial" w:cs="Arial"/>
          <w:spacing w:val="30"/>
          <w:sz w:val="22"/>
          <w:szCs w:val="22"/>
        </w:rPr>
        <w:t xml:space="preserve"> </w:t>
      </w:r>
      <w:r w:rsidRPr="008F0CDA">
        <w:rPr>
          <w:rFonts w:ascii="Arial" w:hAnsi="Arial" w:cs="Arial"/>
          <w:sz w:val="22"/>
          <w:szCs w:val="22"/>
        </w:rPr>
        <w:t>efectuada</w:t>
      </w:r>
      <w:r w:rsidRPr="008F0CDA">
        <w:rPr>
          <w:rFonts w:ascii="Arial" w:hAnsi="Arial" w:cs="Arial"/>
          <w:spacing w:val="30"/>
          <w:sz w:val="22"/>
          <w:szCs w:val="22"/>
        </w:rPr>
        <w:t xml:space="preserve"> </w:t>
      </w:r>
      <w:r w:rsidRPr="008F0CDA">
        <w:rPr>
          <w:rFonts w:ascii="Arial" w:hAnsi="Arial" w:cs="Arial"/>
          <w:sz w:val="22"/>
          <w:szCs w:val="22"/>
        </w:rPr>
        <w:t>pels</w:t>
      </w:r>
      <w:r w:rsidRPr="008F0CDA">
        <w:rPr>
          <w:rFonts w:ascii="Arial" w:hAnsi="Arial" w:cs="Arial"/>
          <w:spacing w:val="30"/>
          <w:sz w:val="22"/>
          <w:szCs w:val="22"/>
        </w:rPr>
        <w:t xml:space="preserve"> </w:t>
      </w:r>
      <w:r w:rsidRPr="008F0CDA">
        <w:rPr>
          <w:rFonts w:ascii="Arial" w:hAnsi="Arial" w:cs="Arial"/>
          <w:sz w:val="22"/>
          <w:szCs w:val="22"/>
        </w:rPr>
        <w:t>subscrits</w:t>
      </w:r>
      <w:r w:rsidRPr="008F0CDA">
        <w:rPr>
          <w:rFonts w:ascii="Arial" w:hAnsi="Arial" w:cs="Arial"/>
          <w:spacing w:val="32"/>
          <w:sz w:val="22"/>
          <w:szCs w:val="22"/>
        </w:rPr>
        <w:t xml:space="preserve"> </w:t>
      </w:r>
      <w:r w:rsidRPr="008F0CDA">
        <w:rPr>
          <w:rFonts w:ascii="Arial" w:hAnsi="Arial" w:cs="Arial"/>
          <w:sz w:val="22"/>
          <w:szCs w:val="22"/>
        </w:rPr>
        <w:t>en</w:t>
      </w:r>
      <w:r w:rsidRPr="008F0CDA">
        <w:rPr>
          <w:rFonts w:ascii="Arial" w:hAnsi="Arial" w:cs="Arial"/>
          <w:spacing w:val="27"/>
          <w:sz w:val="22"/>
          <w:szCs w:val="22"/>
        </w:rPr>
        <w:t xml:space="preserve"> </w:t>
      </w:r>
      <w:r w:rsidRPr="008F0CDA">
        <w:rPr>
          <w:rFonts w:ascii="Arial" w:hAnsi="Arial" w:cs="Arial"/>
          <w:sz w:val="22"/>
          <w:szCs w:val="22"/>
        </w:rPr>
        <w:t>relació</w:t>
      </w:r>
      <w:r w:rsidRPr="008F0CDA">
        <w:rPr>
          <w:rFonts w:ascii="Arial" w:hAnsi="Arial" w:cs="Arial"/>
          <w:spacing w:val="32"/>
          <w:sz w:val="22"/>
          <w:szCs w:val="22"/>
        </w:rPr>
        <w:t xml:space="preserve"> </w:t>
      </w:r>
      <w:r w:rsidRPr="008F0CDA">
        <w:rPr>
          <w:rFonts w:ascii="Arial" w:hAnsi="Arial" w:cs="Arial"/>
          <w:sz w:val="22"/>
          <w:szCs w:val="22"/>
        </w:rPr>
        <w:t>a</w:t>
      </w:r>
      <w:r w:rsidRPr="008F0CDA">
        <w:rPr>
          <w:rFonts w:ascii="Arial" w:hAnsi="Arial" w:cs="Arial"/>
          <w:spacing w:val="27"/>
          <w:sz w:val="22"/>
          <w:szCs w:val="22"/>
        </w:rPr>
        <w:t xml:space="preserve"> </w:t>
      </w:r>
      <w:r w:rsidRPr="008F0CDA">
        <w:rPr>
          <w:rFonts w:ascii="Arial" w:hAnsi="Arial" w:cs="Arial"/>
          <w:sz w:val="22"/>
          <w:szCs w:val="22"/>
        </w:rPr>
        <w:t>la</w:t>
      </w:r>
      <w:r w:rsidRPr="008F0CDA">
        <w:rPr>
          <w:rFonts w:ascii="Arial" w:hAnsi="Arial" w:cs="Arial"/>
          <w:spacing w:val="30"/>
          <w:sz w:val="22"/>
          <w:szCs w:val="22"/>
        </w:rPr>
        <w:t xml:space="preserve"> </w:t>
      </w:r>
      <w:r w:rsidRPr="008F0CDA">
        <w:rPr>
          <w:rFonts w:ascii="Arial" w:hAnsi="Arial" w:cs="Arial"/>
          <w:sz w:val="22"/>
          <w:szCs w:val="22"/>
        </w:rPr>
        <w:t xml:space="preserve">contractació </w:t>
      </w:r>
      <w:r w:rsidRPr="008F0CDA">
        <w:rPr>
          <w:rFonts w:ascii="Arial" w:hAnsi="Arial" w:cs="Arial"/>
          <w:spacing w:val="-57"/>
          <w:sz w:val="22"/>
          <w:szCs w:val="22"/>
        </w:rPr>
        <w:t xml:space="preserve"> </w:t>
      </w:r>
      <w:r w:rsidRPr="008F0CDA">
        <w:rPr>
          <w:rFonts w:ascii="Arial" w:hAnsi="Arial" w:cs="Arial"/>
          <w:sz w:val="22"/>
          <w:szCs w:val="22"/>
        </w:rPr>
        <w:t>administrativa cal</w:t>
      </w:r>
      <w:r w:rsidRPr="008F0CDA">
        <w:rPr>
          <w:rFonts w:ascii="Arial" w:hAnsi="Arial" w:cs="Arial"/>
          <w:spacing w:val="-2"/>
          <w:sz w:val="22"/>
          <w:szCs w:val="22"/>
        </w:rPr>
        <w:t xml:space="preserve"> </w:t>
      </w:r>
      <w:r w:rsidRPr="008F0CDA">
        <w:rPr>
          <w:rFonts w:ascii="Arial" w:hAnsi="Arial" w:cs="Arial"/>
          <w:sz w:val="22"/>
          <w:szCs w:val="22"/>
        </w:rPr>
        <w:t>destacar:</w:t>
      </w:r>
    </w:p>
    <w:p w14:paraId="67D65857" w14:textId="77777777" w:rsidR="0064028A" w:rsidRPr="008F0CDA" w:rsidRDefault="0064028A" w:rsidP="0064028A">
      <w:pPr>
        <w:pStyle w:val="Textoindependiente"/>
        <w:ind w:left="567"/>
        <w:jc w:val="both"/>
      </w:pPr>
    </w:p>
    <w:p w14:paraId="2507E543" w14:textId="77777777" w:rsidR="0064028A" w:rsidRPr="008F0CDA" w:rsidRDefault="0064028A" w:rsidP="0064028A">
      <w:pPr>
        <w:pStyle w:val="Prrafodelista"/>
        <w:widowControl w:val="0"/>
        <w:numPr>
          <w:ilvl w:val="2"/>
          <w:numId w:val="10"/>
        </w:numPr>
        <w:tabs>
          <w:tab w:val="left" w:pos="567"/>
        </w:tabs>
        <w:autoSpaceDE w:val="0"/>
        <w:autoSpaceDN w:val="0"/>
        <w:ind w:left="567" w:right="351"/>
        <w:jc w:val="both"/>
        <w:rPr>
          <w:rFonts w:ascii="Arial" w:hAnsi="Arial" w:cs="Arial"/>
          <w:sz w:val="22"/>
          <w:szCs w:val="22"/>
        </w:rPr>
      </w:pP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l’expedient,</w:t>
      </w:r>
      <w:r w:rsidRPr="008F0CDA">
        <w:rPr>
          <w:rFonts w:ascii="Arial" w:hAnsi="Arial" w:cs="Arial"/>
          <w:spacing w:val="1"/>
          <w:sz w:val="22"/>
          <w:szCs w:val="22"/>
        </w:rPr>
        <w:t xml:space="preserve"> </w:t>
      </w:r>
      <w:r w:rsidRPr="008F0CDA">
        <w:rPr>
          <w:rFonts w:ascii="Arial" w:hAnsi="Arial" w:cs="Arial"/>
          <w:sz w:val="22"/>
          <w:szCs w:val="22"/>
        </w:rPr>
        <w:t>“Obres</w:t>
      </w:r>
      <w:r w:rsidRPr="008F0CDA">
        <w:rPr>
          <w:rFonts w:ascii="Arial" w:hAnsi="Arial" w:cs="Arial"/>
          <w:spacing w:val="1"/>
          <w:sz w:val="22"/>
          <w:szCs w:val="22"/>
        </w:rPr>
        <w:t xml:space="preserve"> </w:t>
      </w:r>
      <w:r w:rsidRPr="008F0CDA">
        <w:rPr>
          <w:rFonts w:ascii="Arial" w:hAnsi="Arial" w:cs="Arial"/>
          <w:sz w:val="22"/>
          <w:szCs w:val="22"/>
        </w:rPr>
        <w:t>contingudes</w:t>
      </w:r>
      <w:r w:rsidRPr="008F0CDA">
        <w:rPr>
          <w:rFonts w:ascii="Arial" w:hAnsi="Arial" w:cs="Arial"/>
          <w:spacing w:val="1"/>
          <w:sz w:val="22"/>
          <w:szCs w:val="22"/>
        </w:rPr>
        <w:t xml:space="preserve"> </w:t>
      </w:r>
      <w:r w:rsidRPr="008F0CDA">
        <w:rPr>
          <w:rFonts w:ascii="Arial" w:hAnsi="Arial" w:cs="Arial"/>
          <w:sz w:val="22"/>
          <w:szCs w:val="22"/>
        </w:rPr>
        <w:t>al</w:t>
      </w:r>
      <w:r w:rsidRPr="008F0CDA">
        <w:rPr>
          <w:rFonts w:ascii="Arial" w:hAnsi="Arial" w:cs="Arial"/>
          <w:spacing w:val="1"/>
          <w:sz w:val="22"/>
          <w:szCs w:val="22"/>
        </w:rPr>
        <w:t xml:space="preserve"> </w:t>
      </w:r>
      <w:r w:rsidRPr="008F0CDA">
        <w:rPr>
          <w:rFonts w:ascii="Arial" w:hAnsi="Arial" w:cs="Arial"/>
          <w:sz w:val="22"/>
          <w:szCs w:val="22"/>
        </w:rPr>
        <w:t>Projecte</w:t>
      </w:r>
      <w:r w:rsidRPr="008F0CDA">
        <w:rPr>
          <w:rFonts w:ascii="Arial" w:hAnsi="Arial" w:cs="Arial"/>
          <w:spacing w:val="1"/>
          <w:sz w:val="22"/>
          <w:szCs w:val="22"/>
        </w:rPr>
        <w:t xml:space="preserve"> </w:t>
      </w:r>
      <w:r w:rsidRPr="008F0CDA">
        <w:rPr>
          <w:rFonts w:ascii="Arial" w:hAnsi="Arial" w:cs="Arial"/>
          <w:sz w:val="22"/>
          <w:szCs w:val="22"/>
        </w:rPr>
        <w:t>executiu</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Pavimentació del Carrer Mont, entre c. Colom i la Nacional II, al</w:t>
      </w:r>
      <w:r w:rsidRPr="008F0CDA">
        <w:rPr>
          <w:rFonts w:ascii="Arial" w:hAnsi="Arial" w:cs="Arial"/>
          <w:spacing w:val="1"/>
          <w:sz w:val="22"/>
          <w:szCs w:val="22"/>
        </w:rPr>
        <w:t xml:space="preserve"> </w:t>
      </w:r>
      <w:r w:rsidRPr="008F0CDA">
        <w:rPr>
          <w:rFonts w:ascii="Arial" w:hAnsi="Arial" w:cs="Arial"/>
          <w:sz w:val="22"/>
          <w:szCs w:val="22"/>
        </w:rPr>
        <w:t>TM</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3"/>
          <w:sz w:val="22"/>
          <w:szCs w:val="22"/>
        </w:rPr>
        <w:t xml:space="preserve"> </w:t>
      </w:r>
      <w:r w:rsidRPr="008F0CDA">
        <w:rPr>
          <w:rFonts w:ascii="Arial" w:hAnsi="Arial" w:cs="Arial"/>
          <w:sz w:val="22"/>
          <w:szCs w:val="22"/>
        </w:rPr>
        <w:t>Vilassar</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6"/>
          <w:sz w:val="22"/>
          <w:szCs w:val="22"/>
        </w:rPr>
        <w:t xml:space="preserve"> </w:t>
      </w:r>
      <w:r w:rsidRPr="008F0CDA">
        <w:rPr>
          <w:rFonts w:ascii="Arial" w:hAnsi="Arial" w:cs="Arial"/>
          <w:sz w:val="22"/>
          <w:szCs w:val="22"/>
        </w:rPr>
        <w:t>Mar”, no</w:t>
      </w:r>
      <w:r w:rsidRPr="008F0CDA">
        <w:rPr>
          <w:rFonts w:ascii="Arial" w:hAnsi="Arial" w:cs="Arial"/>
          <w:spacing w:val="-5"/>
          <w:sz w:val="22"/>
          <w:szCs w:val="22"/>
        </w:rPr>
        <w:t xml:space="preserve"> </w:t>
      </w:r>
      <w:r w:rsidRPr="008F0CDA">
        <w:rPr>
          <w:rFonts w:ascii="Arial" w:hAnsi="Arial" w:cs="Arial"/>
          <w:sz w:val="22"/>
          <w:szCs w:val="22"/>
        </w:rPr>
        <w:t>hem</w:t>
      </w:r>
      <w:r w:rsidRPr="008F0CDA">
        <w:rPr>
          <w:rFonts w:ascii="Arial" w:hAnsi="Arial" w:cs="Arial"/>
          <w:spacing w:val="-6"/>
          <w:sz w:val="22"/>
          <w:szCs w:val="22"/>
        </w:rPr>
        <w:t xml:space="preserve"> </w:t>
      </w:r>
      <w:r w:rsidRPr="008F0CDA">
        <w:rPr>
          <w:rFonts w:ascii="Arial" w:hAnsi="Arial" w:cs="Arial"/>
          <w:sz w:val="22"/>
          <w:szCs w:val="22"/>
        </w:rPr>
        <w:t>disposat</w:t>
      </w:r>
      <w:r w:rsidRPr="008F0CDA">
        <w:rPr>
          <w:rFonts w:ascii="Arial" w:hAnsi="Arial" w:cs="Arial"/>
          <w:spacing w:val="-5"/>
          <w:sz w:val="22"/>
          <w:szCs w:val="22"/>
        </w:rPr>
        <w:t xml:space="preserve"> </w:t>
      </w:r>
      <w:r w:rsidRPr="008F0CDA">
        <w:rPr>
          <w:rFonts w:ascii="Arial" w:hAnsi="Arial" w:cs="Arial"/>
          <w:sz w:val="22"/>
          <w:szCs w:val="22"/>
        </w:rPr>
        <w:t>de</w:t>
      </w:r>
      <w:r w:rsidRPr="008F0CDA">
        <w:rPr>
          <w:rFonts w:ascii="Arial" w:hAnsi="Arial" w:cs="Arial"/>
          <w:spacing w:val="-8"/>
          <w:sz w:val="22"/>
          <w:szCs w:val="22"/>
        </w:rPr>
        <w:t xml:space="preserve"> </w:t>
      </w:r>
      <w:r w:rsidRPr="008F0CDA">
        <w:rPr>
          <w:rFonts w:ascii="Arial" w:hAnsi="Arial" w:cs="Arial"/>
          <w:sz w:val="22"/>
          <w:szCs w:val="22"/>
        </w:rPr>
        <w:t>l’acta</w:t>
      </w:r>
      <w:r w:rsidRPr="008F0CDA">
        <w:rPr>
          <w:rFonts w:ascii="Arial" w:hAnsi="Arial" w:cs="Arial"/>
          <w:spacing w:val="-5"/>
          <w:sz w:val="22"/>
          <w:szCs w:val="22"/>
        </w:rPr>
        <w:t xml:space="preserve"> </w:t>
      </w:r>
      <w:r w:rsidRPr="008F0CDA">
        <w:rPr>
          <w:rFonts w:ascii="Arial" w:hAnsi="Arial" w:cs="Arial"/>
          <w:sz w:val="22"/>
          <w:szCs w:val="22"/>
        </w:rPr>
        <w:t>de</w:t>
      </w:r>
      <w:r w:rsidRPr="008F0CDA">
        <w:rPr>
          <w:rFonts w:ascii="Arial" w:hAnsi="Arial" w:cs="Arial"/>
          <w:spacing w:val="-3"/>
          <w:sz w:val="22"/>
          <w:szCs w:val="22"/>
        </w:rPr>
        <w:t xml:space="preserve"> </w:t>
      </w:r>
      <w:r w:rsidRPr="008F0CDA">
        <w:rPr>
          <w:rFonts w:ascii="Arial" w:hAnsi="Arial" w:cs="Arial"/>
          <w:sz w:val="22"/>
          <w:szCs w:val="22"/>
        </w:rPr>
        <w:t>replanteig</w:t>
      </w:r>
      <w:r w:rsidRPr="008F0CDA">
        <w:rPr>
          <w:rFonts w:ascii="Arial" w:hAnsi="Arial" w:cs="Arial"/>
          <w:spacing w:val="-3"/>
          <w:sz w:val="22"/>
          <w:szCs w:val="22"/>
        </w:rPr>
        <w:t xml:space="preserve"> </w:t>
      </w:r>
      <w:r w:rsidRPr="008F0CDA">
        <w:rPr>
          <w:rFonts w:ascii="Arial" w:hAnsi="Arial" w:cs="Arial"/>
          <w:sz w:val="22"/>
          <w:szCs w:val="22"/>
        </w:rPr>
        <w:t>del</w:t>
      </w:r>
      <w:r w:rsidRPr="008F0CDA">
        <w:rPr>
          <w:rFonts w:ascii="Arial" w:hAnsi="Arial" w:cs="Arial"/>
          <w:spacing w:val="-58"/>
          <w:sz w:val="22"/>
          <w:szCs w:val="22"/>
        </w:rPr>
        <w:t xml:space="preserve"> </w:t>
      </w:r>
      <w:r w:rsidRPr="008F0CDA">
        <w:rPr>
          <w:rFonts w:ascii="Arial" w:hAnsi="Arial" w:cs="Arial"/>
          <w:sz w:val="22"/>
          <w:szCs w:val="22"/>
        </w:rPr>
        <w:t>projecte d’acord</w:t>
      </w:r>
      <w:r w:rsidRPr="008F0CDA">
        <w:rPr>
          <w:rFonts w:ascii="Arial" w:hAnsi="Arial" w:cs="Arial"/>
          <w:spacing w:val="2"/>
          <w:sz w:val="22"/>
          <w:szCs w:val="22"/>
        </w:rPr>
        <w:t xml:space="preserve"> </w:t>
      </w:r>
      <w:r w:rsidRPr="008F0CDA">
        <w:rPr>
          <w:rFonts w:ascii="Arial" w:hAnsi="Arial" w:cs="Arial"/>
          <w:sz w:val="22"/>
          <w:szCs w:val="22"/>
        </w:rPr>
        <w:t>amb el que</w:t>
      </w:r>
      <w:r w:rsidRPr="008F0CDA">
        <w:rPr>
          <w:rFonts w:ascii="Arial" w:hAnsi="Arial" w:cs="Arial"/>
          <w:spacing w:val="-3"/>
          <w:sz w:val="22"/>
          <w:szCs w:val="22"/>
        </w:rPr>
        <w:t xml:space="preserve"> </w:t>
      </w:r>
      <w:r w:rsidRPr="008F0CDA">
        <w:rPr>
          <w:rFonts w:ascii="Arial" w:hAnsi="Arial" w:cs="Arial"/>
          <w:sz w:val="22"/>
          <w:szCs w:val="22"/>
        </w:rPr>
        <w:t>disposa</w:t>
      </w:r>
      <w:r w:rsidRPr="008F0CDA">
        <w:rPr>
          <w:rFonts w:ascii="Arial" w:hAnsi="Arial" w:cs="Arial"/>
          <w:spacing w:val="-3"/>
          <w:sz w:val="22"/>
          <w:szCs w:val="22"/>
        </w:rPr>
        <w:t xml:space="preserve"> </w:t>
      </w:r>
      <w:r w:rsidRPr="008F0CDA">
        <w:rPr>
          <w:rFonts w:ascii="Arial" w:hAnsi="Arial" w:cs="Arial"/>
          <w:sz w:val="22"/>
          <w:szCs w:val="22"/>
        </w:rPr>
        <w:t>l’article</w:t>
      </w:r>
      <w:r w:rsidRPr="008F0CDA">
        <w:rPr>
          <w:rFonts w:ascii="Arial" w:hAnsi="Arial" w:cs="Arial"/>
          <w:spacing w:val="1"/>
          <w:sz w:val="22"/>
          <w:szCs w:val="22"/>
        </w:rPr>
        <w:t xml:space="preserve"> </w:t>
      </w:r>
      <w:r w:rsidRPr="008F0CDA">
        <w:rPr>
          <w:rFonts w:ascii="Arial" w:hAnsi="Arial" w:cs="Arial"/>
          <w:sz w:val="22"/>
          <w:szCs w:val="22"/>
        </w:rPr>
        <w:t>236 de</w:t>
      </w:r>
      <w:r w:rsidRPr="008F0CDA">
        <w:rPr>
          <w:rFonts w:ascii="Arial" w:hAnsi="Arial" w:cs="Arial"/>
          <w:spacing w:val="-3"/>
          <w:sz w:val="22"/>
          <w:szCs w:val="22"/>
        </w:rPr>
        <w:t xml:space="preserve"> </w:t>
      </w:r>
      <w:r w:rsidRPr="008F0CDA">
        <w:rPr>
          <w:rFonts w:ascii="Arial" w:hAnsi="Arial" w:cs="Arial"/>
          <w:sz w:val="22"/>
          <w:szCs w:val="22"/>
        </w:rPr>
        <w:t>la LCSP.</w:t>
      </w:r>
    </w:p>
    <w:p w14:paraId="3AF30525" w14:textId="77777777" w:rsidR="0064028A" w:rsidRPr="008F0CDA" w:rsidRDefault="0064028A" w:rsidP="0064028A">
      <w:pPr>
        <w:pStyle w:val="Textoindependiente"/>
        <w:ind w:left="567"/>
        <w:jc w:val="both"/>
      </w:pPr>
    </w:p>
    <w:p w14:paraId="18193310" w14:textId="77777777" w:rsidR="0064028A" w:rsidRPr="008F0CDA" w:rsidRDefault="0064028A" w:rsidP="0064028A">
      <w:pPr>
        <w:pStyle w:val="Textoindependiente"/>
        <w:ind w:left="567" w:right="349"/>
        <w:jc w:val="both"/>
      </w:pPr>
      <w:r w:rsidRPr="008F0CDA">
        <w:t>Aprovat el projecte i prèviament a la aprovació de l’expedient de</w:t>
      </w:r>
      <w:r w:rsidRPr="008F0CDA">
        <w:rPr>
          <w:spacing w:val="1"/>
        </w:rPr>
        <w:t xml:space="preserve"> </w:t>
      </w:r>
      <w:r w:rsidRPr="008F0CDA">
        <w:t>contractació</w:t>
      </w:r>
      <w:r w:rsidRPr="008F0CDA">
        <w:rPr>
          <w:spacing w:val="1"/>
        </w:rPr>
        <w:t xml:space="preserve"> </w:t>
      </w:r>
      <w:r w:rsidRPr="008F0CDA">
        <w:t>de</w:t>
      </w:r>
      <w:r w:rsidRPr="008F0CDA">
        <w:rPr>
          <w:spacing w:val="1"/>
        </w:rPr>
        <w:t xml:space="preserve"> </w:t>
      </w:r>
      <w:r w:rsidRPr="008F0CDA">
        <w:t>l’obra,</w:t>
      </w:r>
      <w:r w:rsidRPr="008F0CDA">
        <w:rPr>
          <w:spacing w:val="1"/>
        </w:rPr>
        <w:t xml:space="preserve"> </w:t>
      </w:r>
      <w:r w:rsidRPr="008F0CDA">
        <w:t>es</w:t>
      </w:r>
      <w:r w:rsidRPr="008F0CDA">
        <w:rPr>
          <w:spacing w:val="1"/>
        </w:rPr>
        <w:t xml:space="preserve"> </w:t>
      </w:r>
      <w:r w:rsidRPr="008F0CDA">
        <w:t>procedirà</w:t>
      </w:r>
      <w:r w:rsidRPr="008F0CDA">
        <w:rPr>
          <w:spacing w:val="1"/>
        </w:rPr>
        <w:t xml:space="preserve"> </w:t>
      </w:r>
      <w:r w:rsidRPr="008F0CDA">
        <w:t>a</w:t>
      </w:r>
      <w:r w:rsidRPr="008F0CDA">
        <w:rPr>
          <w:spacing w:val="1"/>
        </w:rPr>
        <w:t xml:space="preserve"> </w:t>
      </w:r>
      <w:r w:rsidRPr="008F0CDA">
        <w:t>efectuar</w:t>
      </w:r>
      <w:r w:rsidRPr="008F0CDA">
        <w:rPr>
          <w:spacing w:val="1"/>
        </w:rPr>
        <w:t xml:space="preserve"> </w:t>
      </w:r>
      <w:r w:rsidRPr="008F0CDA">
        <w:t>el</w:t>
      </w:r>
      <w:r w:rsidRPr="008F0CDA">
        <w:rPr>
          <w:spacing w:val="1"/>
        </w:rPr>
        <w:t xml:space="preserve"> </w:t>
      </w:r>
      <w:r w:rsidRPr="008F0CDA">
        <w:t>replanteig</w:t>
      </w:r>
      <w:r w:rsidRPr="008F0CDA">
        <w:rPr>
          <w:spacing w:val="1"/>
        </w:rPr>
        <w:t xml:space="preserve"> </w:t>
      </w:r>
      <w:r w:rsidRPr="008F0CDA">
        <w:t>del</w:t>
      </w:r>
      <w:r w:rsidRPr="008F0CDA">
        <w:rPr>
          <w:spacing w:val="-57"/>
        </w:rPr>
        <w:t xml:space="preserve"> </w:t>
      </w:r>
      <w:r w:rsidRPr="008F0CDA">
        <w:t>mateix, el qual consistirà en comprovar la realitat geomètrica de la</w:t>
      </w:r>
      <w:r w:rsidRPr="008F0CDA">
        <w:rPr>
          <w:spacing w:val="1"/>
        </w:rPr>
        <w:t xml:space="preserve"> </w:t>
      </w:r>
      <w:r w:rsidRPr="008F0CDA">
        <w:t>mateixa</w:t>
      </w:r>
      <w:r w:rsidRPr="008F0CDA">
        <w:rPr>
          <w:spacing w:val="1"/>
        </w:rPr>
        <w:t xml:space="preserve"> </w:t>
      </w:r>
      <w:r w:rsidRPr="008F0CDA">
        <w:t>i</w:t>
      </w:r>
      <w:r w:rsidRPr="008F0CDA">
        <w:rPr>
          <w:spacing w:val="1"/>
        </w:rPr>
        <w:t xml:space="preserve"> </w:t>
      </w:r>
      <w:r w:rsidRPr="008F0CDA">
        <w:t>la</w:t>
      </w:r>
      <w:r w:rsidRPr="008F0CDA">
        <w:rPr>
          <w:spacing w:val="1"/>
        </w:rPr>
        <w:t xml:space="preserve"> </w:t>
      </w:r>
      <w:r w:rsidRPr="008F0CDA">
        <w:t>disponibilitat</w:t>
      </w:r>
      <w:r w:rsidRPr="008F0CDA">
        <w:rPr>
          <w:spacing w:val="1"/>
        </w:rPr>
        <w:t xml:space="preserve"> </w:t>
      </w:r>
      <w:r w:rsidRPr="008F0CDA">
        <w:t>dels</w:t>
      </w:r>
      <w:r w:rsidRPr="008F0CDA">
        <w:rPr>
          <w:spacing w:val="1"/>
        </w:rPr>
        <w:t xml:space="preserve"> </w:t>
      </w:r>
      <w:r w:rsidRPr="008F0CDA">
        <w:t>terrenys</w:t>
      </w:r>
      <w:r w:rsidRPr="008F0CDA">
        <w:rPr>
          <w:spacing w:val="1"/>
        </w:rPr>
        <w:t xml:space="preserve"> </w:t>
      </w:r>
      <w:r w:rsidRPr="008F0CDA">
        <w:t>per</w:t>
      </w:r>
      <w:r w:rsidRPr="008F0CDA">
        <w:rPr>
          <w:spacing w:val="1"/>
        </w:rPr>
        <w:t xml:space="preserve"> </w:t>
      </w:r>
      <w:r w:rsidRPr="008F0CDA">
        <w:t>a</w:t>
      </w:r>
      <w:r w:rsidRPr="008F0CDA">
        <w:rPr>
          <w:spacing w:val="1"/>
        </w:rPr>
        <w:t xml:space="preserve"> </w:t>
      </w:r>
      <w:r w:rsidRPr="008F0CDA">
        <w:t>la</w:t>
      </w:r>
      <w:r w:rsidRPr="008F0CDA">
        <w:rPr>
          <w:spacing w:val="1"/>
        </w:rPr>
        <w:t xml:space="preserve"> </w:t>
      </w:r>
      <w:r w:rsidRPr="008F0CDA">
        <w:t>seva</w:t>
      </w:r>
      <w:r w:rsidRPr="008F0CDA">
        <w:rPr>
          <w:spacing w:val="1"/>
        </w:rPr>
        <w:t xml:space="preserve"> </w:t>
      </w:r>
      <w:r w:rsidRPr="008F0CDA">
        <w:t>normal</w:t>
      </w:r>
      <w:r w:rsidRPr="008F0CDA">
        <w:rPr>
          <w:spacing w:val="1"/>
        </w:rPr>
        <w:t xml:space="preserve"> </w:t>
      </w:r>
      <w:r w:rsidRPr="008F0CDA">
        <w:t>execució.</w:t>
      </w:r>
    </w:p>
    <w:p w14:paraId="19C89F64" w14:textId="77777777" w:rsidR="0064028A" w:rsidRPr="008F0CDA" w:rsidRDefault="0064028A" w:rsidP="0064028A">
      <w:pPr>
        <w:pStyle w:val="Textoindependiente"/>
        <w:ind w:left="567"/>
        <w:jc w:val="both"/>
      </w:pPr>
    </w:p>
    <w:p w14:paraId="40978A1B" w14:textId="77777777" w:rsidR="0064028A" w:rsidRPr="008F0CDA" w:rsidRDefault="0064028A" w:rsidP="0064028A">
      <w:pPr>
        <w:pStyle w:val="Textoindependiente"/>
        <w:ind w:left="567" w:right="349"/>
        <w:jc w:val="both"/>
      </w:pPr>
      <w:r w:rsidRPr="008F0CDA">
        <w:t>Addicionalment,</w:t>
      </w:r>
      <w:r w:rsidRPr="008F0CDA">
        <w:rPr>
          <w:spacing w:val="1"/>
        </w:rPr>
        <w:t xml:space="preserve"> </w:t>
      </w:r>
      <w:r w:rsidRPr="008F0CDA">
        <w:t>per</w:t>
      </w:r>
      <w:r w:rsidRPr="008F0CDA">
        <w:rPr>
          <w:spacing w:val="1"/>
        </w:rPr>
        <w:t xml:space="preserve"> </w:t>
      </w:r>
      <w:r w:rsidRPr="008F0CDA">
        <w:t>l’expedient</w:t>
      </w:r>
      <w:r w:rsidRPr="008F0CDA">
        <w:rPr>
          <w:spacing w:val="1"/>
        </w:rPr>
        <w:t xml:space="preserve"> </w:t>
      </w:r>
      <w:r w:rsidRPr="008F0CDA">
        <w:t>esmentat</w:t>
      </w:r>
      <w:r w:rsidRPr="008F0CDA">
        <w:rPr>
          <w:spacing w:val="1"/>
        </w:rPr>
        <w:t xml:space="preserve"> </w:t>
      </w:r>
      <w:r w:rsidRPr="008F0CDA">
        <w:t>no</w:t>
      </w:r>
      <w:r w:rsidRPr="008F0CDA">
        <w:rPr>
          <w:spacing w:val="1"/>
        </w:rPr>
        <w:t xml:space="preserve"> </w:t>
      </w:r>
      <w:r w:rsidRPr="008F0CDA">
        <w:t>s’ha</w:t>
      </w:r>
      <w:r w:rsidRPr="008F0CDA">
        <w:rPr>
          <w:spacing w:val="1"/>
        </w:rPr>
        <w:t xml:space="preserve"> </w:t>
      </w:r>
      <w:r w:rsidRPr="008F0CDA">
        <w:t>respectat</w:t>
      </w:r>
      <w:r w:rsidRPr="008F0CDA">
        <w:rPr>
          <w:spacing w:val="1"/>
        </w:rPr>
        <w:t xml:space="preserve"> </w:t>
      </w:r>
      <w:r w:rsidRPr="008F0CDA">
        <w:t>el</w:t>
      </w:r>
      <w:r w:rsidRPr="008F0CDA">
        <w:rPr>
          <w:spacing w:val="1"/>
        </w:rPr>
        <w:t xml:space="preserve"> </w:t>
      </w:r>
      <w:r w:rsidRPr="008F0CDA">
        <w:t>termini</w:t>
      </w:r>
      <w:r w:rsidRPr="008F0CDA">
        <w:rPr>
          <w:spacing w:val="-1"/>
        </w:rPr>
        <w:t xml:space="preserve"> </w:t>
      </w:r>
      <w:r w:rsidRPr="008F0CDA">
        <w:t>d’execució del contracte.</w:t>
      </w:r>
    </w:p>
    <w:p w14:paraId="109A124A" w14:textId="77777777" w:rsidR="0064028A" w:rsidRPr="008F0CDA" w:rsidRDefault="0064028A" w:rsidP="0064028A">
      <w:pPr>
        <w:pStyle w:val="Textoindependiente"/>
        <w:ind w:left="567"/>
        <w:jc w:val="both"/>
      </w:pPr>
    </w:p>
    <w:p w14:paraId="01BC6A9E" w14:textId="77777777" w:rsidR="0064028A" w:rsidRPr="008F0CDA" w:rsidRDefault="0064028A" w:rsidP="0064028A">
      <w:pPr>
        <w:pStyle w:val="Textoindependiente"/>
        <w:ind w:left="567" w:right="350"/>
        <w:jc w:val="both"/>
      </w:pPr>
      <w:r w:rsidRPr="008F0CDA">
        <w:t>Segons l’article 8 del PCAP, el termini total per a l’execució de les</w:t>
      </w:r>
      <w:r w:rsidRPr="008F0CDA">
        <w:rPr>
          <w:spacing w:val="1"/>
        </w:rPr>
        <w:t xml:space="preserve"> </w:t>
      </w:r>
      <w:r w:rsidRPr="008F0CDA">
        <w:t>obres</w:t>
      </w:r>
      <w:r w:rsidRPr="008F0CDA">
        <w:rPr>
          <w:spacing w:val="-6"/>
        </w:rPr>
        <w:t xml:space="preserve"> </w:t>
      </w:r>
      <w:r w:rsidRPr="008F0CDA">
        <w:t>serà</w:t>
      </w:r>
      <w:r w:rsidRPr="008F0CDA">
        <w:rPr>
          <w:spacing w:val="-5"/>
        </w:rPr>
        <w:t xml:space="preserve"> </w:t>
      </w:r>
      <w:r w:rsidRPr="008F0CDA">
        <w:t>d’un</w:t>
      </w:r>
      <w:r w:rsidRPr="008F0CDA">
        <w:rPr>
          <w:spacing w:val="-3"/>
        </w:rPr>
        <w:t xml:space="preserve"> </w:t>
      </w:r>
      <w:r w:rsidRPr="008F0CDA">
        <w:t>màxim</w:t>
      </w:r>
      <w:r w:rsidRPr="008F0CDA">
        <w:rPr>
          <w:spacing w:val="-3"/>
        </w:rPr>
        <w:t xml:space="preserve"> </w:t>
      </w:r>
      <w:r w:rsidRPr="008F0CDA">
        <w:t>de</w:t>
      </w:r>
      <w:r w:rsidRPr="008F0CDA">
        <w:rPr>
          <w:spacing w:val="-4"/>
        </w:rPr>
        <w:t xml:space="preserve"> </w:t>
      </w:r>
      <w:r w:rsidRPr="008F0CDA">
        <w:t>4</w:t>
      </w:r>
      <w:r w:rsidRPr="008F0CDA">
        <w:rPr>
          <w:spacing w:val="-3"/>
        </w:rPr>
        <w:t xml:space="preserve"> </w:t>
      </w:r>
      <w:r w:rsidRPr="008F0CDA">
        <w:t>mesos,</w:t>
      </w:r>
      <w:r w:rsidRPr="008F0CDA">
        <w:rPr>
          <w:spacing w:val="-3"/>
        </w:rPr>
        <w:t xml:space="preserve"> </w:t>
      </w:r>
      <w:r w:rsidRPr="008F0CDA">
        <w:t>o</w:t>
      </w:r>
      <w:r w:rsidRPr="008F0CDA">
        <w:rPr>
          <w:spacing w:val="-3"/>
        </w:rPr>
        <w:t xml:space="preserve"> </w:t>
      </w:r>
      <w:r w:rsidRPr="008F0CDA">
        <w:t>bé</w:t>
      </w:r>
      <w:r w:rsidRPr="008F0CDA">
        <w:rPr>
          <w:spacing w:val="-3"/>
        </w:rPr>
        <w:t xml:space="preserve"> </w:t>
      </w:r>
      <w:r w:rsidRPr="008F0CDA">
        <w:t>el</w:t>
      </w:r>
      <w:r w:rsidRPr="008F0CDA">
        <w:rPr>
          <w:spacing w:val="-6"/>
        </w:rPr>
        <w:t xml:space="preserve"> </w:t>
      </w:r>
      <w:r w:rsidRPr="008F0CDA">
        <w:t>termini</w:t>
      </w:r>
      <w:r w:rsidRPr="008F0CDA">
        <w:rPr>
          <w:spacing w:val="-5"/>
        </w:rPr>
        <w:t xml:space="preserve"> </w:t>
      </w:r>
      <w:r w:rsidRPr="008F0CDA">
        <w:t>més</w:t>
      </w:r>
      <w:r w:rsidRPr="008F0CDA">
        <w:rPr>
          <w:spacing w:val="-3"/>
        </w:rPr>
        <w:t xml:space="preserve"> </w:t>
      </w:r>
      <w:r w:rsidRPr="008F0CDA">
        <w:t>reduït que</w:t>
      </w:r>
      <w:r w:rsidRPr="008F0CDA">
        <w:rPr>
          <w:spacing w:val="-5"/>
        </w:rPr>
        <w:t xml:space="preserve"> </w:t>
      </w:r>
      <w:r w:rsidRPr="008F0CDA">
        <w:t>es</w:t>
      </w:r>
      <w:r w:rsidRPr="008F0CDA">
        <w:rPr>
          <w:spacing w:val="-58"/>
        </w:rPr>
        <w:t xml:space="preserve"> </w:t>
      </w:r>
      <w:r w:rsidRPr="008F0CDA">
        <w:rPr>
          <w:spacing w:val="-1"/>
        </w:rPr>
        <w:t>contempli</w:t>
      </w:r>
      <w:r w:rsidRPr="008F0CDA">
        <w:rPr>
          <w:spacing w:val="-12"/>
        </w:rPr>
        <w:t xml:space="preserve"> </w:t>
      </w:r>
      <w:r w:rsidRPr="008F0CDA">
        <w:t>en</w:t>
      </w:r>
      <w:r w:rsidRPr="008F0CDA">
        <w:rPr>
          <w:spacing w:val="-17"/>
        </w:rPr>
        <w:t xml:space="preserve"> </w:t>
      </w:r>
      <w:r w:rsidRPr="008F0CDA">
        <w:t>l’oferta</w:t>
      </w:r>
      <w:r w:rsidRPr="008F0CDA">
        <w:rPr>
          <w:spacing w:val="-14"/>
        </w:rPr>
        <w:t xml:space="preserve"> </w:t>
      </w:r>
      <w:r w:rsidRPr="008F0CDA">
        <w:t>presentada</w:t>
      </w:r>
      <w:r w:rsidRPr="008F0CDA">
        <w:rPr>
          <w:spacing w:val="-15"/>
        </w:rPr>
        <w:t xml:space="preserve"> </w:t>
      </w:r>
      <w:r w:rsidRPr="008F0CDA">
        <w:t>pel</w:t>
      </w:r>
      <w:r w:rsidRPr="008F0CDA">
        <w:rPr>
          <w:spacing w:val="-14"/>
        </w:rPr>
        <w:t xml:space="preserve"> </w:t>
      </w:r>
      <w:r w:rsidRPr="008F0CDA">
        <w:t>licitador</w:t>
      </w:r>
      <w:r w:rsidRPr="008F0CDA">
        <w:rPr>
          <w:spacing w:val="-15"/>
        </w:rPr>
        <w:t xml:space="preserve"> </w:t>
      </w:r>
      <w:r w:rsidRPr="008F0CDA">
        <w:t>que</w:t>
      </w:r>
      <w:r w:rsidRPr="008F0CDA">
        <w:rPr>
          <w:spacing w:val="-12"/>
        </w:rPr>
        <w:t xml:space="preserve"> </w:t>
      </w:r>
      <w:r w:rsidRPr="008F0CDA">
        <w:t>resulti</w:t>
      </w:r>
      <w:r w:rsidRPr="008F0CDA">
        <w:rPr>
          <w:spacing w:val="-12"/>
        </w:rPr>
        <w:t xml:space="preserve"> </w:t>
      </w:r>
      <w:r w:rsidRPr="008F0CDA">
        <w:t>adjudicatari.</w:t>
      </w:r>
      <w:r w:rsidRPr="008F0CDA">
        <w:rPr>
          <w:spacing w:val="-57"/>
        </w:rPr>
        <w:t xml:space="preserve"> </w:t>
      </w:r>
      <w:r w:rsidRPr="008F0CDA">
        <w:t>El</w:t>
      </w:r>
      <w:r w:rsidRPr="008F0CDA">
        <w:rPr>
          <w:spacing w:val="1"/>
        </w:rPr>
        <w:t xml:space="preserve"> </w:t>
      </w:r>
      <w:r w:rsidRPr="008F0CDA">
        <w:t>termini</w:t>
      </w:r>
      <w:r w:rsidRPr="008F0CDA">
        <w:rPr>
          <w:spacing w:val="1"/>
        </w:rPr>
        <w:t xml:space="preserve"> </w:t>
      </w:r>
      <w:r w:rsidRPr="008F0CDA">
        <w:t>indicat</w:t>
      </w:r>
      <w:r w:rsidRPr="008F0CDA">
        <w:rPr>
          <w:spacing w:val="1"/>
        </w:rPr>
        <w:t xml:space="preserve"> </w:t>
      </w:r>
      <w:r w:rsidRPr="008F0CDA">
        <w:t>s’iniciarà</w:t>
      </w:r>
      <w:r w:rsidRPr="008F0CDA">
        <w:rPr>
          <w:spacing w:val="1"/>
        </w:rPr>
        <w:t xml:space="preserve"> </w:t>
      </w:r>
      <w:r w:rsidRPr="008F0CDA">
        <w:t>amb</w:t>
      </w:r>
      <w:r w:rsidRPr="008F0CDA">
        <w:rPr>
          <w:spacing w:val="1"/>
        </w:rPr>
        <w:t xml:space="preserve"> </w:t>
      </w:r>
      <w:r w:rsidRPr="008F0CDA">
        <w:lastRenderedPageBreak/>
        <w:t>l’acta</w:t>
      </w:r>
      <w:r w:rsidRPr="008F0CDA">
        <w:rPr>
          <w:spacing w:val="1"/>
        </w:rPr>
        <w:t xml:space="preserve"> </w:t>
      </w:r>
      <w:r w:rsidRPr="008F0CDA">
        <w:t>de</w:t>
      </w:r>
      <w:r w:rsidRPr="008F0CDA">
        <w:rPr>
          <w:spacing w:val="1"/>
        </w:rPr>
        <w:t xml:space="preserve"> </w:t>
      </w:r>
      <w:r w:rsidRPr="008F0CDA">
        <w:t>comprovació</w:t>
      </w:r>
      <w:r w:rsidRPr="008F0CDA">
        <w:rPr>
          <w:spacing w:val="1"/>
        </w:rPr>
        <w:t xml:space="preserve"> </w:t>
      </w:r>
      <w:r w:rsidRPr="008F0CDA">
        <w:t>del</w:t>
      </w:r>
      <w:r w:rsidRPr="008F0CDA">
        <w:rPr>
          <w:spacing w:val="1"/>
        </w:rPr>
        <w:t xml:space="preserve"> </w:t>
      </w:r>
      <w:r w:rsidRPr="008F0CDA">
        <w:t>replanteig.</w:t>
      </w:r>
    </w:p>
    <w:p w14:paraId="3452D8AF" w14:textId="77777777" w:rsidR="0064028A" w:rsidRPr="008F0CDA" w:rsidRDefault="0064028A" w:rsidP="0064028A">
      <w:pPr>
        <w:pStyle w:val="Textoindependiente"/>
        <w:ind w:left="567"/>
        <w:jc w:val="both"/>
      </w:pPr>
    </w:p>
    <w:p w14:paraId="694F8EA3" w14:textId="77777777" w:rsidR="0064028A" w:rsidRPr="008F0CDA" w:rsidRDefault="0064028A" w:rsidP="0064028A">
      <w:pPr>
        <w:pStyle w:val="Textoindependiente"/>
        <w:ind w:left="567" w:right="348"/>
        <w:jc w:val="both"/>
      </w:pPr>
      <w:r w:rsidRPr="008F0CDA">
        <w:t>L’acta</w:t>
      </w:r>
      <w:r w:rsidRPr="008F0CDA">
        <w:rPr>
          <w:spacing w:val="-6"/>
        </w:rPr>
        <w:t xml:space="preserve"> </w:t>
      </w:r>
      <w:r w:rsidRPr="008F0CDA">
        <w:t>de</w:t>
      </w:r>
      <w:r w:rsidRPr="008F0CDA">
        <w:rPr>
          <w:spacing w:val="-5"/>
        </w:rPr>
        <w:t xml:space="preserve"> </w:t>
      </w:r>
      <w:r w:rsidRPr="008F0CDA">
        <w:t>comprovació</w:t>
      </w:r>
      <w:r w:rsidRPr="008F0CDA">
        <w:rPr>
          <w:spacing w:val="-5"/>
        </w:rPr>
        <w:t xml:space="preserve"> </w:t>
      </w:r>
      <w:r w:rsidRPr="008F0CDA">
        <w:t>del</w:t>
      </w:r>
      <w:r w:rsidRPr="008F0CDA">
        <w:rPr>
          <w:spacing w:val="-6"/>
        </w:rPr>
        <w:t xml:space="preserve"> </w:t>
      </w:r>
      <w:r w:rsidRPr="008F0CDA">
        <w:t>replanteig</w:t>
      </w:r>
      <w:r w:rsidRPr="008F0CDA">
        <w:rPr>
          <w:spacing w:val="-5"/>
        </w:rPr>
        <w:t xml:space="preserve"> </w:t>
      </w:r>
      <w:r w:rsidRPr="008F0CDA">
        <w:t>e</w:t>
      </w:r>
      <w:r w:rsidRPr="008F0CDA">
        <w:rPr>
          <w:spacing w:val="-8"/>
        </w:rPr>
        <w:t xml:space="preserve"> </w:t>
      </w:r>
      <w:r w:rsidRPr="008F0CDA">
        <w:t>inici</w:t>
      </w:r>
      <w:r w:rsidRPr="008F0CDA">
        <w:rPr>
          <w:spacing w:val="-8"/>
        </w:rPr>
        <w:t xml:space="preserve"> </w:t>
      </w:r>
      <w:r w:rsidRPr="008F0CDA">
        <w:t>de</w:t>
      </w:r>
      <w:r w:rsidRPr="008F0CDA">
        <w:rPr>
          <w:spacing w:val="-5"/>
        </w:rPr>
        <w:t xml:space="preserve"> </w:t>
      </w:r>
      <w:r w:rsidRPr="008F0CDA">
        <w:t>l’obra</w:t>
      </w:r>
      <w:r w:rsidRPr="008F0CDA">
        <w:rPr>
          <w:spacing w:val="-8"/>
        </w:rPr>
        <w:t xml:space="preserve"> </w:t>
      </w:r>
      <w:r w:rsidRPr="008F0CDA">
        <w:t>es</w:t>
      </w:r>
      <w:r w:rsidRPr="008F0CDA">
        <w:rPr>
          <w:spacing w:val="-6"/>
        </w:rPr>
        <w:t xml:space="preserve"> </w:t>
      </w:r>
      <w:r w:rsidRPr="008F0CDA">
        <w:t>va</w:t>
      </w:r>
      <w:r w:rsidRPr="008F0CDA">
        <w:rPr>
          <w:spacing w:val="-5"/>
        </w:rPr>
        <w:t xml:space="preserve"> </w:t>
      </w:r>
      <w:r w:rsidRPr="008F0CDA">
        <w:t>signar</w:t>
      </w:r>
      <w:r w:rsidRPr="008F0CDA">
        <w:rPr>
          <w:spacing w:val="-8"/>
        </w:rPr>
        <w:t xml:space="preserve"> </w:t>
      </w:r>
      <w:r w:rsidRPr="008F0CDA">
        <w:t>el</w:t>
      </w:r>
      <w:r w:rsidRPr="008F0CDA">
        <w:rPr>
          <w:spacing w:val="-58"/>
        </w:rPr>
        <w:t xml:space="preserve"> </w:t>
      </w:r>
      <w:r w:rsidRPr="008F0CDA">
        <w:t>25</w:t>
      </w:r>
      <w:r w:rsidRPr="008F0CDA">
        <w:rPr>
          <w:spacing w:val="-7"/>
        </w:rPr>
        <w:t xml:space="preserve"> </w:t>
      </w:r>
      <w:r w:rsidRPr="008F0CDA">
        <w:t>d’octubre</w:t>
      </w:r>
      <w:r w:rsidRPr="008F0CDA">
        <w:rPr>
          <w:spacing w:val="-6"/>
        </w:rPr>
        <w:t xml:space="preserve"> </w:t>
      </w:r>
      <w:r w:rsidRPr="008F0CDA">
        <w:t>de</w:t>
      </w:r>
      <w:r w:rsidRPr="008F0CDA">
        <w:rPr>
          <w:spacing w:val="-8"/>
        </w:rPr>
        <w:t xml:space="preserve"> </w:t>
      </w:r>
      <w:r w:rsidRPr="008F0CDA">
        <w:t>2021</w:t>
      </w:r>
      <w:r w:rsidRPr="008F0CDA">
        <w:rPr>
          <w:spacing w:val="-6"/>
        </w:rPr>
        <w:t xml:space="preserve"> </w:t>
      </w:r>
      <w:r w:rsidRPr="008F0CDA">
        <w:t>i</w:t>
      </w:r>
      <w:r w:rsidRPr="008F0CDA">
        <w:rPr>
          <w:spacing w:val="-7"/>
        </w:rPr>
        <w:t xml:space="preserve"> </w:t>
      </w:r>
      <w:r w:rsidRPr="008F0CDA">
        <w:t>no</w:t>
      </w:r>
      <w:r w:rsidRPr="008F0CDA">
        <w:rPr>
          <w:spacing w:val="-6"/>
        </w:rPr>
        <w:t xml:space="preserve"> </w:t>
      </w:r>
      <w:r w:rsidRPr="008F0CDA">
        <w:t>ha</w:t>
      </w:r>
      <w:r w:rsidRPr="008F0CDA">
        <w:rPr>
          <w:spacing w:val="-6"/>
        </w:rPr>
        <w:t xml:space="preserve"> </w:t>
      </w:r>
      <w:r w:rsidRPr="008F0CDA">
        <w:t>estat</w:t>
      </w:r>
      <w:r w:rsidRPr="008F0CDA">
        <w:rPr>
          <w:spacing w:val="-6"/>
        </w:rPr>
        <w:t xml:space="preserve"> </w:t>
      </w:r>
      <w:r w:rsidRPr="008F0CDA">
        <w:t>fins</w:t>
      </w:r>
      <w:r w:rsidRPr="008F0CDA">
        <w:rPr>
          <w:spacing w:val="-6"/>
        </w:rPr>
        <w:t xml:space="preserve"> </w:t>
      </w:r>
      <w:r w:rsidRPr="008F0CDA">
        <w:t>el</w:t>
      </w:r>
      <w:r w:rsidRPr="008F0CDA">
        <w:rPr>
          <w:spacing w:val="-8"/>
        </w:rPr>
        <w:t xml:space="preserve"> </w:t>
      </w:r>
      <w:r w:rsidRPr="008F0CDA">
        <w:t>8</w:t>
      </w:r>
      <w:r w:rsidRPr="008F0CDA">
        <w:rPr>
          <w:spacing w:val="-6"/>
        </w:rPr>
        <w:t xml:space="preserve"> </w:t>
      </w:r>
      <w:r w:rsidRPr="008F0CDA">
        <w:t>d’abril</w:t>
      </w:r>
      <w:r w:rsidRPr="008F0CDA">
        <w:rPr>
          <w:spacing w:val="-6"/>
        </w:rPr>
        <w:t xml:space="preserve"> </w:t>
      </w:r>
      <w:r w:rsidRPr="008F0CDA">
        <w:t>de</w:t>
      </w:r>
      <w:r w:rsidRPr="008F0CDA">
        <w:rPr>
          <w:spacing w:val="-9"/>
        </w:rPr>
        <w:t xml:space="preserve"> </w:t>
      </w:r>
      <w:r w:rsidRPr="008F0CDA">
        <w:t>2022</w:t>
      </w:r>
      <w:r w:rsidRPr="008F0CDA">
        <w:rPr>
          <w:spacing w:val="-6"/>
        </w:rPr>
        <w:t xml:space="preserve"> </w:t>
      </w:r>
      <w:r w:rsidRPr="008F0CDA">
        <w:t>quan</w:t>
      </w:r>
      <w:r w:rsidRPr="008F0CDA">
        <w:rPr>
          <w:spacing w:val="-6"/>
        </w:rPr>
        <w:t xml:space="preserve"> </w:t>
      </w:r>
      <w:r w:rsidRPr="008F0CDA">
        <w:t>s’ha</w:t>
      </w:r>
      <w:r w:rsidRPr="008F0CDA">
        <w:rPr>
          <w:spacing w:val="-57"/>
        </w:rPr>
        <w:t xml:space="preserve"> </w:t>
      </w:r>
      <w:r w:rsidRPr="008F0CDA">
        <w:t>formalitzat</w:t>
      </w:r>
      <w:r w:rsidRPr="008F0CDA">
        <w:rPr>
          <w:spacing w:val="-2"/>
        </w:rPr>
        <w:t xml:space="preserve"> </w:t>
      </w:r>
      <w:r w:rsidRPr="008F0CDA">
        <w:t>l’acta de</w:t>
      </w:r>
      <w:r w:rsidRPr="008F0CDA">
        <w:rPr>
          <w:spacing w:val="-3"/>
        </w:rPr>
        <w:t xml:space="preserve"> </w:t>
      </w:r>
      <w:r w:rsidRPr="008F0CDA">
        <w:t>recepció formal de les</w:t>
      </w:r>
      <w:r w:rsidRPr="008F0CDA">
        <w:rPr>
          <w:spacing w:val="-3"/>
        </w:rPr>
        <w:t xml:space="preserve"> </w:t>
      </w:r>
      <w:r w:rsidRPr="008F0CDA">
        <w:t>obres.</w:t>
      </w:r>
    </w:p>
    <w:p w14:paraId="2C1FE4A0" w14:textId="77777777" w:rsidR="0064028A" w:rsidRPr="008F0CDA" w:rsidRDefault="0064028A" w:rsidP="0064028A">
      <w:pPr>
        <w:pStyle w:val="Prrafodelista"/>
        <w:widowControl w:val="0"/>
        <w:tabs>
          <w:tab w:val="left" w:pos="567"/>
        </w:tabs>
        <w:autoSpaceDE w:val="0"/>
        <w:autoSpaceDN w:val="0"/>
        <w:ind w:left="567" w:right="350"/>
        <w:jc w:val="both"/>
        <w:rPr>
          <w:rFonts w:ascii="Arial" w:hAnsi="Arial" w:cs="Arial"/>
          <w:sz w:val="22"/>
          <w:szCs w:val="22"/>
        </w:rPr>
      </w:pPr>
    </w:p>
    <w:p w14:paraId="5E9286B2" w14:textId="77777777" w:rsidR="0064028A" w:rsidRPr="008F0CDA" w:rsidRDefault="0064028A" w:rsidP="0064028A">
      <w:pPr>
        <w:pStyle w:val="Prrafodelista"/>
        <w:widowControl w:val="0"/>
        <w:numPr>
          <w:ilvl w:val="2"/>
          <w:numId w:val="10"/>
        </w:numPr>
        <w:tabs>
          <w:tab w:val="left" w:pos="567"/>
        </w:tabs>
        <w:autoSpaceDE w:val="0"/>
        <w:autoSpaceDN w:val="0"/>
        <w:ind w:left="567" w:right="350"/>
        <w:jc w:val="both"/>
        <w:rPr>
          <w:rFonts w:ascii="Arial" w:hAnsi="Arial" w:cs="Arial"/>
          <w:sz w:val="22"/>
          <w:szCs w:val="22"/>
        </w:rPr>
      </w:pPr>
      <w:r w:rsidRPr="008F0CDA">
        <w:rPr>
          <w:rFonts w:ascii="Arial" w:hAnsi="Arial" w:cs="Arial"/>
          <w:sz w:val="22"/>
          <w:szCs w:val="22"/>
        </w:rPr>
        <w:t>Per l’expedient “Obres contingudes</w:t>
      </w:r>
      <w:r w:rsidRPr="008F0CDA">
        <w:rPr>
          <w:rFonts w:ascii="Arial" w:hAnsi="Arial" w:cs="Arial"/>
          <w:spacing w:val="1"/>
          <w:sz w:val="22"/>
          <w:szCs w:val="22"/>
        </w:rPr>
        <w:t xml:space="preserve"> </w:t>
      </w:r>
      <w:r w:rsidRPr="008F0CDA">
        <w:rPr>
          <w:rFonts w:ascii="Arial" w:hAnsi="Arial" w:cs="Arial"/>
          <w:sz w:val="22"/>
          <w:szCs w:val="22"/>
        </w:rPr>
        <w:t>al projecte de substitució del</w:t>
      </w:r>
      <w:r w:rsidRPr="008F0CDA">
        <w:rPr>
          <w:rFonts w:ascii="Arial" w:hAnsi="Arial" w:cs="Arial"/>
          <w:spacing w:val="1"/>
          <w:sz w:val="22"/>
          <w:szCs w:val="22"/>
        </w:rPr>
        <w:t xml:space="preserve"> </w:t>
      </w:r>
      <w:r w:rsidRPr="008F0CDA">
        <w:rPr>
          <w:rFonts w:ascii="Arial" w:hAnsi="Arial" w:cs="Arial"/>
          <w:sz w:val="22"/>
          <w:szCs w:val="22"/>
        </w:rPr>
        <w:t>filat de la tanca perimetral de la deixalleria mancomunada del Camí</w:t>
      </w:r>
      <w:r w:rsidRPr="008F0CDA">
        <w:rPr>
          <w:rFonts w:ascii="Arial" w:hAnsi="Arial" w:cs="Arial"/>
          <w:spacing w:val="-57"/>
          <w:sz w:val="22"/>
          <w:szCs w:val="22"/>
        </w:rPr>
        <w:t xml:space="preserve"> </w:t>
      </w:r>
      <w:r w:rsidRPr="008F0CDA">
        <w:rPr>
          <w:rFonts w:ascii="Arial" w:hAnsi="Arial" w:cs="Arial"/>
          <w:sz w:val="22"/>
          <w:szCs w:val="22"/>
        </w:rPr>
        <w:t>del Mig” no s’ha respectat el termini per a la formalització de l’acta</w:t>
      </w:r>
      <w:r w:rsidRPr="008F0CDA">
        <w:rPr>
          <w:rFonts w:ascii="Arial" w:hAnsi="Arial" w:cs="Arial"/>
          <w:spacing w:val="-57"/>
          <w:sz w:val="22"/>
          <w:szCs w:val="22"/>
        </w:rPr>
        <w:t xml:space="preserve"> </w:t>
      </w:r>
      <w:r w:rsidRPr="008F0CDA">
        <w:rPr>
          <w:rFonts w:ascii="Arial" w:hAnsi="Arial" w:cs="Arial"/>
          <w:sz w:val="22"/>
          <w:szCs w:val="22"/>
        </w:rPr>
        <w:t>de replanteig favorable d’acord amb el que disposa l’article 237 de</w:t>
      </w:r>
      <w:r w:rsidRPr="008F0CDA">
        <w:rPr>
          <w:rFonts w:ascii="Arial" w:hAnsi="Arial" w:cs="Arial"/>
          <w:spacing w:val="1"/>
          <w:sz w:val="22"/>
          <w:szCs w:val="22"/>
        </w:rPr>
        <w:t xml:space="preserve"> </w:t>
      </w:r>
      <w:r w:rsidRPr="008F0CDA">
        <w:rPr>
          <w:rFonts w:ascii="Arial" w:hAnsi="Arial" w:cs="Arial"/>
          <w:sz w:val="22"/>
          <w:szCs w:val="22"/>
        </w:rPr>
        <w:t>la LCSP.</w:t>
      </w:r>
    </w:p>
    <w:p w14:paraId="364639D3" w14:textId="77777777" w:rsidR="0064028A" w:rsidRPr="008F0CDA" w:rsidRDefault="0064028A" w:rsidP="0064028A">
      <w:pPr>
        <w:pStyle w:val="Textoindependiente"/>
        <w:ind w:left="567"/>
        <w:jc w:val="both"/>
      </w:pPr>
    </w:p>
    <w:p w14:paraId="3F25215A" w14:textId="77777777" w:rsidR="0064028A" w:rsidRPr="008F0CDA" w:rsidRDefault="0064028A" w:rsidP="0064028A">
      <w:pPr>
        <w:pStyle w:val="Textoindependiente"/>
        <w:ind w:left="567" w:right="348"/>
        <w:jc w:val="both"/>
      </w:pPr>
      <w:r w:rsidRPr="008F0CDA">
        <w:t>L’execució</w:t>
      </w:r>
      <w:r w:rsidRPr="008F0CDA">
        <w:rPr>
          <w:spacing w:val="1"/>
        </w:rPr>
        <w:t xml:space="preserve"> </w:t>
      </w:r>
      <w:r w:rsidRPr="008F0CDA">
        <w:t>del</w:t>
      </w:r>
      <w:r w:rsidRPr="008F0CDA">
        <w:rPr>
          <w:spacing w:val="1"/>
        </w:rPr>
        <w:t xml:space="preserve"> </w:t>
      </w:r>
      <w:r w:rsidRPr="008F0CDA">
        <w:t>contracte</w:t>
      </w:r>
      <w:r w:rsidRPr="008F0CDA">
        <w:rPr>
          <w:spacing w:val="1"/>
        </w:rPr>
        <w:t xml:space="preserve"> </w:t>
      </w:r>
      <w:r w:rsidRPr="008F0CDA">
        <w:t>d’obres</w:t>
      </w:r>
      <w:r w:rsidRPr="008F0CDA">
        <w:rPr>
          <w:spacing w:val="1"/>
        </w:rPr>
        <w:t xml:space="preserve"> </w:t>
      </w:r>
      <w:r w:rsidRPr="008F0CDA">
        <w:t>començarà</w:t>
      </w:r>
      <w:r w:rsidRPr="008F0CDA">
        <w:rPr>
          <w:spacing w:val="1"/>
        </w:rPr>
        <w:t xml:space="preserve"> </w:t>
      </w:r>
      <w:r w:rsidRPr="008F0CDA">
        <w:t>amb</w:t>
      </w:r>
      <w:r w:rsidRPr="008F0CDA">
        <w:rPr>
          <w:spacing w:val="1"/>
        </w:rPr>
        <w:t xml:space="preserve"> </w:t>
      </w:r>
      <w:r w:rsidRPr="008F0CDA">
        <w:t>l’acta</w:t>
      </w:r>
      <w:r w:rsidRPr="008F0CDA">
        <w:rPr>
          <w:spacing w:val="1"/>
        </w:rPr>
        <w:t xml:space="preserve"> </w:t>
      </w:r>
      <w:r w:rsidRPr="008F0CDA">
        <w:t>de</w:t>
      </w:r>
      <w:r w:rsidRPr="008F0CDA">
        <w:rPr>
          <w:spacing w:val="1"/>
        </w:rPr>
        <w:t xml:space="preserve"> </w:t>
      </w:r>
      <w:r w:rsidRPr="008F0CDA">
        <w:t>comprovació del replanteig. A tals efectes, dins del termini que es</w:t>
      </w:r>
      <w:r w:rsidRPr="008F0CDA">
        <w:rPr>
          <w:spacing w:val="1"/>
        </w:rPr>
        <w:t xml:space="preserve"> </w:t>
      </w:r>
      <w:r w:rsidRPr="008F0CDA">
        <w:t>consigni</w:t>
      </w:r>
      <w:r w:rsidRPr="008F0CDA">
        <w:rPr>
          <w:spacing w:val="-5"/>
        </w:rPr>
        <w:t xml:space="preserve"> </w:t>
      </w:r>
      <w:r w:rsidRPr="008F0CDA">
        <w:t>en</w:t>
      </w:r>
      <w:r w:rsidRPr="008F0CDA">
        <w:rPr>
          <w:spacing w:val="-5"/>
        </w:rPr>
        <w:t xml:space="preserve"> </w:t>
      </w:r>
      <w:r w:rsidRPr="008F0CDA">
        <w:t>el</w:t>
      </w:r>
      <w:r w:rsidRPr="008F0CDA">
        <w:rPr>
          <w:spacing w:val="-7"/>
        </w:rPr>
        <w:t xml:space="preserve"> </w:t>
      </w:r>
      <w:r w:rsidRPr="008F0CDA">
        <w:t>contracte</w:t>
      </w:r>
      <w:r w:rsidRPr="008F0CDA">
        <w:rPr>
          <w:spacing w:val="-4"/>
        </w:rPr>
        <w:t xml:space="preserve"> </w:t>
      </w:r>
      <w:r w:rsidRPr="008F0CDA">
        <w:t>que</w:t>
      </w:r>
      <w:r w:rsidRPr="008F0CDA">
        <w:rPr>
          <w:spacing w:val="-5"/>
        </w:rPr>
        <w:t xml:space="preserve"> </w:t>
      </w:r>
      <w:r w:rsidRPr="008F0CDA">
        <w:t>no</w:t>
      </w:r>
      <w:r w:rsidRPr="008F0CDA">
        <w:rPr>
          <w:spacing w:val="-5"/>
        </w:rPr>
        <w:t xml:space="preserve"> </w:t>
      </w:r>
      <w:r w:rsidRPr="008F0CDA">
        <w:t>podrà</w:t>
      </w:r>
      <w:r w:rsidRPr="008F0CDA">
        <w:rPr>
          <w:spacing w:val="-9"/>
        </w:rPr>
        <w:t xml:space="preserve"> </w:t>
      </w:r>
      <w:r w:rsidRPr="008F0CDA">
        <w:t>ser</w:t>
      </w:r>
      <w:r w:rsidRPr="008F0CDA">
        <w:rPr>
          <w:spacing w:val="-4"/>
        </w:rPr>
        <w:t xml:space="preserve"> </w:t>
      </w:r>
      <w:r w:rsidRPr="008F0CDA">
        <w:t>superior</w:t>
      </w:r>
      <w:r w:rsidRPr="008F0CDA">
        <w:rPr>
          <w:spacing w:val="-3"/>
        </w:rPr>
        <w:t xml:space="preserve"> </w:t>
      </w:r>
      <w:r w:rsidRPr="008F0CDA">
        <w:t>a</w:t>
      </w:r>
      <w:r w:rsidRPr="008F0CDA">
        <w:rPr>
          <w:spacing w:val="-5"/>
        </w:rPr>
        <w:t xml:space="preserve"> </w:t>
      </w:r>
      <w:r w:rsidRPr="008F0CDA">
        <w:t>un</w:t>
      </w:r>
      <w:r w:rsidRPr="008F0CDA">
        <w:rPr>
          <w:spacing w:val="-4"/>
        </w:rPr>
        <w:t xml:space="preserve"> </w:t>
      </w:r>
      <w:r w:rsidRPr="008F0CDA">
        <w:t>mes</w:t>
      </w:r>
      <w:r w:rsidRPr="008F0CDA">
        <w:rPr>
          <w:spacing w:val="-5"/>
        </w:rPr>
        <w:t xml:space="preserve"> </w:t>
      </w:r>
      <w:r w:rsidRPr="008F0CDA">
        <w:t>des</w:t>
      </w:r>
      <w:r w:rsidRPr="008F0CDA">
        <w:rPr>
          <w:spacing w:val="-7"/>
        </w:rPr>
        <w:t xml:space="preserve"> </w:t>
      </w:r>
      <w:r w:rsidRPr="008F0CDA">
        <w:t>de</w:t>
      </w:r>
      <w:r w:rsidRPr="008F0CDA">
        <w:rPr>
          <w:spacing w:val="-5"/>
        </w:rPr>
        <w:t xml:space="preserve"> </w:t>
      </w:r>
      <w:r w:rsidRPr="008F0CDA">
        <w:t>la</w:t>
      </w:r>
      <w:r w:rsidRPr="008F0CDA">
        <w:rPr>
          <w:spacing w:val="-57"/>
        </w:rPr>
        <w:t xml:space="preserve"> </w:t>
      </w:r>
      <w:r w:rsidRPr="008F0CDA">
        <w:t>data</w:t>
      </w:r>
      <w:r w:rsidRPr="008F0CDA">
        <w:rPr>
          <w:spacing w:val="-4"/>
        </w:rPr>
        <w:t xml:space="preserve"> </w:t>
      </w:r>
      <w:r w:rsidRPr="008F0CDA">
        <w:t>de la seva</w:t>
      </w:r>
      <w:r w:rsidRPr="008F0CDA">
        <w:rPr>
          <w:spacing w:val="-3"/>
        </w:rPr>
        <w:t xml:space="preserve"> </w:t>
      </w:r>
      <w:r w:rsidRPr="008F0CDA">
        <w:t>formalització</w:t>
      </w:r>
      <w:r w:rsidRPr="008F0CDA">
        <w:rPr>
          <w:spacing w:val="-1"/>
        </w:rPr>
        <w:t xml:space="preserve"> </w:t>
      </w:r>
      <w:r w:rsidRPr="008F0CDA">
        <w:t>excepte casos</w:t>
      </w:r>
      <w:r w:rsidRPr="008F0CDA">
        <w:rPr>
          <w:spacing w:val="2"/>
        </w:rPr>
        <w:t xml:space="preserve"> </w:t>
      </w:r>
      <w:r w:rsidRPr="008F0CDA">
        <w:t>excepcionals justificats.</w:t>
      </w:r>
    </w:p>
    <w:p w14:paraId="0E7D6166" w14:textId="77777777" w:rsidR="0064028A" w:rsidRPr="008F0CDA" w:rsidRDefault="0064028A" w:rsidP="0064028A">
      <w:pPr>
        <w:pStyle w:val="Textoindependiente"/>
        <w:ind w:left="567"/>
        <w:jc w:val="both"/>
      </w:pPr>
    </w:p>
    <w:p w14:paraId="7B0E4883" w14:textId="77777777" w:rsidR="0064028A" w:rsidRPr="008F0CDA" w:rsidRDefault="0064028A" w:rsidP="0064028A">
      <w:pPr>
        <w:pStyle w:val="Textoindependiente"/>
        <w:ind w:left="567" w:right="351"/>
        <w:jc w:val="both"/>
      </w:pPr>
      <w:r w:rsidRPr="008F0CDA">
        <w:t>El</w:t>
      </w:r>
      <w:r w:rsidRPr="008F0CDA">
        <w:rPr>
          <w:spacing w:val="1"/>
        </w:rPr>
        <w:t xml:space="preserve"> </w:t>
      </w:r>
      <w:r w:rsidRPr="008F0CDA">
        <w:t>contracte</w:t>
      </w:r>
      <w:r w:rsidRPr="008F0CDA">
        <w:rPr>
          <w:spacing w:val="1"/>
        </w:rPr>
        <w:t xml:space="preserve"> </w:t>
      </w:r>
      <w:r w:rsidRPr="008F0CDA">
        <w:t>es</w:t>
      </w:r>
      <w:r w:rsidRPr="008F0CDA">
        <w:rPr>
          <w:spacing w:val="1"/>
        </w:rPr>
        <w:t xml:space="preserve"> </w:t>
      </w:r>
      <w:r w:rsidRPr="008F0CDA">
        <w:t>va</w:t>
      </w:r>
      <w:r w:rsidRPr="008F0CDA">
        <w:rPr>
          <w:spacing w:val="1"/>
        </w:rPr>
        <w:t xml:space="preserve"> </w:t>
      </w:r>
      <w:r w:rsidRPr="008F0CDA">
        <w:t>signar</w:t>
      </w:r>
      <w:r w:rsidRPr="008F0CDA">
        <w:rPr>
          <w:spacing w:val="1"/>
        </w:rPr>
        <w:t xml:space="preserve"> </w:t>
      </w:r>
      <w:r w:rsidRPr="008F0CDA">
        <w:t>el</w:t>
      </w:r>
      <w:r w:rsidRPr="008F0CDA">
        <w:rPr>
          <w:spacing w:val="1"/>
        </w:rPr>
        <w:t xml:space="preserve"> </w:t>
      </w:r>
      <w:r w:rsidRPr="008F0CDA">
        <w:t>20</w:t>
      </w:r>
      <w:r w:rsidRPr="008F0CDA">
        <w:rPr>
          <w:spacing w:val="1"/>
        </w:rPr>
        <w:t xml:space="preserve"> </w:t>
      </w:r>
      <w:r w:rsidRPr="008F0CDA">
        <w:t>de</w:t>
      </w:r>
      <w:r w:rsidRPr="008F0CDA">
        <w:rPr>
          <w:spacing w:val="1"/>
        </w:rPr>
        <w:t xml:space="preserve"> </w:t>
      </w:r>
      <w:r w:rsidRPr="008F0CDA">
        <w:t>maig</w:t>
      </w:r>
      <w:r w:rsidRPr="008F0CDA">
        <w:rPr>
          <w:spacing w:val="1"/>
        </w:rPr>
        <w:t xml:space="preserve"> </w:t>
      </w:r>
      <w:r w:rsidRPr="008F0CDA">
        <w:t>de</w:t>
      </w:r>
      <w:r w:rsidRPr="008F0CDA">
        <w:rPr>
          <w:spacing w:val="1"/>
        </w:rPr>
        <w:t xml:space="preserve"> </w:t>
      </w:r>
      <w:r w:rsidRPr="008F0CDA">
        <w:t>2021</w:t>
      </w:r>
      <w:r w:rsidRPr="008F0CDA">
        <w:rPr>
          <w:spacing w:val="1"/>
        </w:rPr>
        <w:t xml:space="preserve"> </w:t>
      </w:r>
      <w:r w:rsidRPr="008F0CDA">
        <w:t>i</w:t>
      </w:r>
      <w:r w:rsidRPr="008F0CDA">
        <w:rPr>
          <w:spacing w:val="1"/>
        </w:rPr>
        <w:t xml:space="preserve"> </w:t>
      </w:r>
      <w:r w:rsidRPr="008F0CDA">
        <w:t>l’acta</w:t>
      </w:r>
      <w:r w:rsidRPr="008F0CDA">
        <w:rPr>
          <w:spacing w:val="1"/>
        </w:rPr>
        <w:t xml:space="preserve"> </w:t>
      </w:r>
      <w:r w:rsidRPr="008F0CDA">
        <w:t>de</w:t>
      </w:r>
      <w:r w:rsidRPr="008F0CDA">
        <w:rPr>
          <w:spacing w:val="1"/>
        </w:rPr>
        <w:t xml:space="preserve"> </w:t>
      </w:r>
      <w:r w:rsidRPr="008F0CDA">
        <w:t>comprovació del replanteig en data 15 de febrer de 2022, havent</w:t>
      </w:r>
      <w:r w:rsidRPr="008F0CDA">
        <w:rPr>
          <w:spacing w:val="1"/>
        </w:rPr>
        <w:t xml:space="preserve"> </w:t>
      </w:r>
      <w:r w:rsidRPr="008F0CDA">
        <w:t>excedit</w:t>
      </w:r>
      <w:r w:rsidRPr="008F0CDA">
        <w:rPr>
          <w:spacing w:val="1"/>
        </w:rPr>
        <w:t xml:space="preserve"> </w:t>
      </w:r>
      <w:r w:rsidRPr="008F0CDA">
        <w:t>el</w:t>
      </w:r>
      <w:r w:rsidRPr="008F0CDA">
        <w:rPr>
          <w:spacing w:val="-2"/>
        </w:rPr>
        <w:t xml:space="preserve"> </w:t>
      </w:r>
      <w:r w:rsidRPr="008F0CDA">
        <w:t>termini.</w:t>
      </w:r>
    </w:p>
    <w:p w14:paraId="6E00CE36" w14:textId="77777777" w:rsidR="0064028A" w:rsidRPr="008F0CDA" w:rsidRDefault="0064028A" w:rsidP="0064028A">
      <w:pPr>
        <w:pStyle w:val="Textoindependiente"/>
        <w:ind w:left="567"/>
        <w:jc w:val="both"/>
      </w:pPr>
    </w:p>
    <w:p w14:paraId="2FF3DAF0" w14:textId="77777777" w:rsidR="0064028A" w:rsidRPr="008F0CDA" w:rsidRDefault="0064028A" w:rsidP="0064028A">
      <w:pPr>
        <w:pStyle w:val="Textoindependiente"/>
        <w:ind w:left="567" w:right="349"/>
        <w:jc w:val="both"/>
      </w:pPr>
      <w:r w:rsidRPr="008F0CDA">
        <w:t>Addicionalment,</w:t>
      </w:r>
      <w:r w:rsidRPr="008F0CDA">
        <w:rPr>
          <w:spacing w:val="-8"/>
        </w:rPr>
        <w:t xml:space="preserve"> </w:t>
      </w:r>
      <w:r w:rsidRPr="008F0CDA">
        <w:t>per</w:t>
      </w:r>
      <w:r w:rsidRPr="008F0CDA">
        <w:rPr>
          <w:spacing w:val="-11"/>
        </w:rPr>
        <w:t xml:space="preserve"> </w:t>
      </w:r>
      <w:r w:rsidRPr="008F0CDA">
        <w:t>l’expedient</w:t>
      </w:r>
      <w:r w:rsidRPr="008F0CDA">
        <w:rPr>
          <w:spacing w:val="-8"/>
        </w:rPr>
        <w:t xml:space="preserve"> </w:t>
      </w:r>
      <w:r w:rsidRPr="008F0CDA">
        <w:t>anterior</w:t>
      </w:r>
      <w:r w:rsidRPr="008F0CDA">
        <w:rPr>
          <w:spacing w:val="-10"/>
        </w:rPr>
        <w:t xml:space="preserve"> </w:t>
      </w:r>
      <w:r w:rsidRPr="008F0CDA">
        <w:t>no</w:t>
      </w:r>
      <w:r w:rsidRPr="008F0CDA">
        <w:rPr>
          <w:spacing w:val="-7"/>
        </w:rPr>
        <w:t xml:space="preserve"> </w:t>
      </w:r>
      <w:r w:rsidRPr="008F0CDA">
        <w:t>s’ha</w:t>
      </w:r>
      <w:r w:rsidRPr="008F0CDA">
        <w:rPr>
          <w:spacing w:val="-8"/>
        </w:rPr>
        <w:t xml:space="preserve"> </w:t>
      </w:r>
      <w:r w:rsidRPr="008F0CDA">
        <w:t>respectat</w:t>
      </w:r>
      <w:r w:rsidRPr="008F0CDA">
        <w:rPr>
          <w:spacing w:val="-8"/>
        </w:rPr>
        <w:t xml:space="preserve"> </w:t>
      </w:r>
      <w:r w:rsidRPr="008F0CDA">
        <w:t>el</w:t>
      </w:r>
      <w:r w:rsidRPr="008F0CDA">
        <w:rPr>
          <w:spacing w:val="-8"/>
        </w:rPr>
        <w:t xml:space="preserve"> </w:t>
      </w:r>
      <w:r w:rsidRPr="008F0CDA">
        <w:t>termini</w:t>
      </w:r>
      <w:r w:rsidRPr="008F0CDA">
        <w:rPr>
          <w:spacing w:val="-57"/>
        </w:rPr>
        <w:t xml:space="preserve"> </w:t>
      </w:r>
      <w:r w:rsidRPr="008F0CDA">
        <w:t>d’execució</w:t>
      </w:r>
      <w:r w:rsidRPr="008F0CDA">
        <w:rPr>
          <w:spacing w:val="-1"/>
        </w:rPr>
        <w:t xml:space="preserve"> </w:t>
      </w:r>
      <w:r w:rsidRPr="008F0CDA">
        <w:t>del contracte.</w:t>
      </w:r>
    </w:p>
    <w:p w14:paraId="392303A0" w14:textId="77777777" w:rsidR="0064028A" w:rsidRPr="008F0CDA" w:rsidRDefault="0064028A" w:rsidP="0064028A">
      <w:pPr>
        <w:pStyle w:val="Textoindependiente"/>
        <w:ind w:left="567"/>
        <w:jc w:val="both"/>
      </w:pPr>
    </w:p>
    <w:p w14:paraId="0F4EF42F" w14:textId="77777777" w:rsidR="0064028A" w:rsidRPr="008F0CDA" w:rsidRDefault="0064028A" w:rsidP="0064028A">
      <w:pPr>
        <w:pStyle w:val="Textoindependiente"/>
        <w:ind w:left="567" w:right="350"/>
        <w:jc w:val="both"/>
      </w:pPr>
      <w:r w:rsidRPr="008F0CDA">
        <w:t>Segons l’article 8 del PCAP, el termini total per a l’execució de les</w:t>
      </w:r>
      <w:r w:rsidRPr="008F0CDA">
        <w:rPr>
          <w:spacing w:val="1"/>
        </w:rPr>
        <w:t xml:space="preserve"> </w:t>
      </w:r>
      <w:r w:rsidRPr="008F0CDA">
        <w:t>obres</w:t>
      </w:r>
      <w:r w:rsidRPr="008F0CDA">
        <w:rPr>
          <w:spacing w:val="-6"/>
        </w:rPr>
        <w:t xml:space="preserve"> </w:t>
      </w:r>
      <w:r w:rsidRPr="008F0CDA">
        <w:t>serà</w:t>
      </w:r>
      <w:r w:rsidRPr="008F0CDA">
        <w:rPr>
          <w:spacing w:val="-5"/>
        </w:rPr>
        <w:t xml:space="preserve"> </w:t>
      </w:r>
      <w:r w:rsidRPr="008F0CDA">
        <w:t>d’un</w:t>
      </w:r>
      <w:r w:rsidRPr="008F0CDA">
        <w:rPr>
          <w:spacing w:val="-3"/>
        </w:rPr>
        <w:t xml:space="preserve"> </w:t>
      </w:r>
      <w:r w:rsidRPr="008F0CDA">
        <w:t>màxim</w:t>
      </w:r>
      <w:r w:rsidRPr="008F0CDA">
        <w:rPr>
          <w:spacing w:val="-3"/>
        </w:rPr>
        <w:t xml:space="preserve"> </w:t>
      </w:r>
      <w:r w:rsidRPr="008F0CDA">
        <w:t>de</w:t>
      </w:r>
      <w:r w:rsidRPr="008F0CDA">
        <w:rPr>
          <w:spacing w:val="-4"/>
        </w:rPr>
        <w:t xml:space="preserve"> </w:t>
      </w:r>
      <w:r w:rsidRPr="008F0CDA">
        <w:t>3</w:t>
      </w:r>
      <w:r w:rsidRPr="008F0CDA">
        <w:rPr>
          <w:spacing w:val="-3"/>
        </w:rPr>
        <w:t xml:space="preserve"> </w:t>
      </w:r>
      <w:r w:rsidRPr="008F0CDA">
        <w:t>mesos,</w:t>
      </w:r>
      <w:r w:rsidRPr="008F0CDA">
        <w:rPr>
          <w:spacing w:val="-3"/>
        </w:rPr>
        <w:t xml:space="preserve"> </w:t>
      </w:r>
      <w:r w:rsidRPr="008F0CDA">
        <w:t>o</w:t>
      </w:r>
      <w:r w:rsidRPr="008F0CDA">
        <w:rPr>
          <w:spacing w:val="-3"/>
        </w:rPr>
        <w:t xml:space="preserve"> </w:t>
      </w:r>
      <w:r w:rsidRPr="008F0CDA">
        <w:t>bé</w:t>
      </w:r>
      <w:r w:rsidRPr="008F0CDA">
        <w:rPr>
          <w:spacing w:val="-3"/>
        </w:rPr>
        <w:t xml:space="preserve"> </w:t>
      </w:r>
      <w:r w:rsidRPr="008F0CDA">
        <w:t>el</w:t>
      </w:r>
      <w:r w:rsidRPr="008F0CDA">
        <w:rPr>
          <w:spacing w:val="-6"/>
        </w:rPr>
        <w:t xml:space="preserve"> </w:t>
      </w:r>
      <w:r w:rsidRPr="008F0CDA">
        <w:t>termini</w:t>
      </w:r>
      <w:r w:rsidRPr="008F0CDA">
        <w:rPr>
          <w:spacing w:val="-5"/>
        </w:rPr>
        <w:t xml:space="preserve"> </w:t>
      </w:r>
      <w:r w:rsidRPr="008F0CDA">
        <w:t>més</w:t>
      </w:r>
      <w:r w:rsidRPr="008F0CDA">
        <w:rPr>
          <w:spacing w:val="-3"/>
        </w:rPr>
        <w:t xml:space="preserve"> </w:t>
      </w:r>
      <w:r w:rsidRPr="008F0CDA">
        <w:t>reduït que</w:t>
      </w:r>
      <w:r w:rsidRPr="008F0CDA">
        <w:rPr>
          <w:spacing w:val="-5"/>
        </w:rPr>
        <w:t xml:space="preserve"> </w:t>
      </w:r>
      <w:r w:rsidRPr="008F0CDA">
        <w:t>es</w:t>
      </w:r>
      <w:r w:rsidRPr="008F0CDA">
        <w:rPr>
          <w:spacing w:val="-58"/>
        </w:rPr>
        <w:t xml:space="preserve"> </w:t>
      </w:r>
      <w:r w:rsidRPr="008F0CDA">
        <w:rPr>
          <w:spacing w:val="-1"/>
        </w:rPr>
        <w:t>contempli</w:t>
      </w:r>
      <w:r w:rsidRPr="008F0CDA">
        <w:rPr>
          <w:spacing w:val="-12"/>
        </w:rPr>
        <w:t xml:space="preserve"> </w:t>
      </w:r>
      <w:r w:rsidRPr="008F0CDA">
        <w:t>en</w:t>
      </w:r>
      <w:r w:rsidRPr="008F0CDA">
        <w:rPr>
          <w:spacing w:val="-17"/>
        </w:rPr>
        <w:t xml:space="preserve"> </w:t>
      </w:r>
      <w:r w:rsidRPr="008F0CDA">
        <w:t>l’oferta</w:t>
      </w:r>
      <w:r w:rsidRPr="008F0CDA">
        <w:rPr>
          <w:spacing w:val="-14"/>
        </w:rPr>
        <w:t xml:space="preserve"> </w:t>
      </w:r>
      <w:r w:rsidRPr="008F0CDA">
        <w:t>presentada</w:t>
      </w:r>
      <w:r w:rsidRPr="008F0CDA">
        <w:rPr>
          <w:spacing w:val="-15"/>
        </w:rPr>
        <w:t xml:space="preserve"> </w:t>
      </w:r>
      <w:r w:rsidRPr="008F0CDA">
        <w:t>pel</w:t>
      </w:r>
      <w:r w:rsidRPr="008F0CDA">
        <w:rPr>
          <w:spacing w:val="-14"/>
        </w:rPr>
        <w:t xml:space="preserve"> </w:t>
      </w:r>
      <w:r w:rsidRPr="008F0CDA">
        <w:t>licitador</w:t>
      </w:r>
      <w:r w:rsidRPr="008F0CDA">
        <w:rPr>
          <w:spacing w:val="-15"/>
        </w:rPr>
        <w:t xml:space="preserve"> </w:t>
      </w:r>
      <w:r w:rsidRPr="008F0CDA">
        <w:t>que</w:t>
      </w:r>
      <w:r w:rsidRPr="008F0CDA">
        <w:rPr>
          <w:spacing w:val="-12"/>
        </w:rPr>
        <w:t xml:space="preserve"> </w:t>
      </w:r>
      <w:r w:rsidRPr="008F0CDA">
        <w:t>resulti</w:t>
      </w:r>
      <w:r w:rsidRPr="008F0CDA">
        <w:rPr>
          <w:spacing w:val="-12"/>
        </w:rPr>
        <w:t xml:space="preserve"> </w:t>
      </w:r>
      <w:r w:rsidRPr="008F0CDA">
        <w:t>adjudicatari.</w:t>
      </w:r>
      <w:r w:rsidRPr="008F0CDA">
        <w:rPr>
          <w:spacing w:val="-57"/>
        </w:rPr>
        <w:t xml:space="preserve"> </w:t>
      </w:r>
      <w:r w:rsidRPr="008F0CDA">
        <w:t>El</w:t>
      </w:r>
      <w:r w:rsidRPr="008F0CDA">
        <w:rPr>
          <w:spacing w:val="1"/>
        </w:rPr>
        <w:t xml:space="preserve"> </w:t>
      </w:r>
      <w:r w:rsidRPr="008F0CDA">
        <w:t>termini</w:t>
      </w:r>
      <w:r w:rsidRPr="008F0CDA">
        <w:rPr>
          <w:spacing w:val="1"/>
        </w:rPr>
        <w:t xml:space="preserve"> </w:t>
      </w:r>
      <w:r w:rsidRPr="008F0CDA">
        <w:t>indicat</w:t>
      </w:r>
      <w:r w:rsidRPr="008F0CDA">
        <w:rPr>
          <w:spacing w:val="1"/>
        </w:rPr>
        <w:t xml:space="preserve"> </w:t>
      </w:r>
      <w:r w:rsidRPr="008F0CDA">
        <w:t>s’iniciarà</w:t>
      </w:r>
      <w:r w:rsidRPr="008F0CDA">
        <w:rPr>
          <w:spacing w:val="1"/>
        </w:rPr>
        <w:t xml:space="preserve"> </w:t>
      </w:r>
      <w:r w:rsidRPr="008F0CDA">
        <w:t>amb</w:t>
      </w:r>
      <w:r w:rsidRPr="008F0CDA">
        <w:rPr>
          <w:spacing w:val="1"/>
        </w:rPr>
        <w:t xml:space="preserve"> </w:t>
      </w:r>
      <w:r w:rsidRPr="008F0CDA">
        <w:t>l’acta</w:t>
      </w:r>
      <w:r w:rsidRPr="008F0CDA">
        <w:rPr>
          <w:spacing w:val="1"/>
        </w:rPr>
        <w:t xml:space="preserve"> </w:t>
      </w:r>
      <w:r w:rsidRPr="008F0CDA">
        <w:t>de</w:t>
      </w:r>
      <w:r w:rsidRPr="008F0CDA">
        <w:rPr>
          <w:spacing w:val="1"/>
        </w:rPr>
        <w:t xml:space="preserve"> </w:t>
      </w:r>
      <w:r w:rsidRPr="008F0CDA">
        <w:t>comprovació</w:t>
      </w:r>
      <w:r w:rsidRPr="008F0CDA">
        <w:rPr>
          <w:spacing w:val="1"/>
        </w:rPr>
        <w:t xml:space="preserve"> </w:t>
      </w:r>
      <w:r w:rsidRPr="008F0CDA">
        <w:t>del</w:t>
      </w:r>
      <w:r w:rsidRPr="008F0CDA">
        <w:rPr>
          <w:spacing w:val="1"/>
        </w:rPr>
        <w:t xml:space="preserve"> </w:t>
      </w:r>
      <w:r w:rsidRPr="008F0CDA">
        <w:t>replanteig.</w:t>
      </w:r>
    </w:p>
    <w:p w14:paraId="62FA677E" w14:textId="77777777" w:rsidR="0064028A" w:rsidRPr="008F0CDA" w:rsidRDefault="0064028A" w:rsidP="0064028A">
      <w:pPr>
        <w:pStyle w:val="Textoindependiente"/>
        <w:ind w:left="567"/>
        <w:jc w:val="both"/>
      </w:pPr>
    </w:p>
    <w:p w14:paraId="3B61445C" w14:textId="77777777" w:rsidR="0064028A" w:rsidRPr="008F0CDA" w:rsidRDefault="0064028A" w:rsidP="0064028A">
      <w:pPr>
        <w:pStyle w:val="Textoindependiente"/>
        <w:ind w:left="567" w:right="352"/>
        <w:jc w:val="both"/>
      </w:pPr>
      <w:r w:rsidRPr="008F0CDA">
        <w:t>L’acta</w:t>
      </w:r>
      <w:r w:rsidRPr="008F0CDA">
        <w:rPr>
          <w:spacing w:val="-1"/>
        </w:rPr>
        <w:t xml:space="preserve"> </w:t>
      </w:r>
      <w:r w:rsidRPr="008F0CDA">
        <w:t>de</w:t>
      </w:r>
      <w:r w:rsidRPr="008F0CDA">
        <w:rPr>
          <w:spacing w:val="-3"/>
        </w:rPr>
        <w:t xml:space="preserve"> </w:t>
      </w:r>
      <w:r w:rsidRPr="008F0CDA">
        <w:t>comprovació</w:t>
      </w:r>
      <w:r w:rsidRPr="008F0CDA">
        <w:rPr>
          <w:spacing w:val="-3"/>
        </w:rPr>
        <w:t xml:space="preserve"> </w:t>
      </w:r>
      <w:r w:rsidRPr="008F0CDA">
        <w:t>del</w:t>
      </w:r>
      <w:r w:rsidRPr="008F0CDA">
        <w:rPr>
          <w:spacing w:val="-3"/>
        </w:rPr>
        <w:t xml:space="preserve"> </w:t>
      </w:r>
      <w:r w:rsidRPr="008F0CDA">
        <w:t>replanteig</w:t>
      </w:r>
      <w:r w:rsidRPr="008F0CDA">
        <w:rPr>
          <w:spacing w:val="-3"/>
        </w:rPr>
        <w:t xml:space="preserve"> </w:t>
      </w:r>
      <w:r w:rsidRPr="008F0CDA">
        <w:t>i</w:t>
      </w:r>
      <w:r w:rsidRPr="008F0CDA">
        <w:rPr>
          <w:spacing w:val="-3"/>
        </w:rPr>
        <w:t xml:space="preserve"> </w:t>
      </w:r>
      <w:r w:rsidRPr="008F0CDA">
        <w:t>inici</w:t>
      </w:r>
      <w:r w:rsidRPr="008F0CDA">
        <w:rPr>
          <w:spacing w:val="-2"/>
        </w:rPr>
        <w:t xml:space="preserve"> </w:t>
      </w:r>
      <w:r w:rsidRPr="008F0CDA">
        <w:t>de</w:t>
      </w:r>
      <w:r w:rsidRPr="008F0CDA">
        <w:rPr>
          <w:spacing w:val="-3"/>
        </w:rPr>
        <w:t xml:space="preserve"> </w:t>
      </w:r>
      <w:r w:rsidRPr="008F0CDA">
        <w:t>l’obra</w:t>
      </w:r>
      <w:r w:rsidRPr="008F0CDA">
        <w:rPr>
          <w:spacing w:val="-5"/>
        </w:rPr>
        <w:t xml:space="preserve"> </w:t>
      </w:r>
      <w:r w:rsidRPr="008F0CDA">
        <w:t>es</w:t>
      </w:r>
      <w:r w:rsidRPr="008F0CDA">
        <w:rPr>
          <w:spacing w:val="-3"/>
        </w:rPr>
        <w:t xml:space="preserve"> </w:t>
      </w:r>
      <w:r w:rsidRPr="008F0CDA">
        <w:t>va</w:t>
      </w:r>
      <w:r w:rsidRPr="008F0CDA">
        <w:rPr>
          <w:spacing w:val="-5"/>
        </w:rPr>
        <w:t xml:space="preserve"> </w:t>
      </w:r>
      <w:r w:rsidRPr="008F0CDA">
        <w:t>signar</w:t>
      </w:r>
      <w:r w:rsidRPr="008F0CDA">
        <w:rPr>
          <w:spacing w:val="-4"/>
        </w:rPr>
        <w:t xml:space="preserve"> </w:t>
      </w:r>
      <w:r w:rsidRPr="008F0CDA">
        <w:t>el</w:t>
      </w:r>
      <w:r w:rsidRPr="008F0CDA">
        <w:rPr>
          <w:spacing w:val="-57"/>
        </w:rPr>
        <w:t xml:space="preserve"> </w:t>
      </w:r>
      <w:r w:rsidRPr="008F0CDA">
        <w:t>15</w:t>
      </w:r>
      <w:r w:rsidRPr="008F0CDA">
        <w:rPr>
          <w:spacing w:val="-7"/>
        </w:rPr>
        <w:t xml:space="preserve"> </w:t>
      </w:r>
      <w:r w:rsidRPr="008F0CDA">
        <w:t>de</w:t>
      </w:r>
      <w:r w:rsidRPr="008F0CDA">
        <w:rPr>
          <w:spacing w:val="-7"/>
        </w:rPr>
        <w:t xml:space="preserve"> </w:t>
      </w:r>
      <w:r w:rsidRPr="008F0CDA">
        <w:t>febrer</w:t>
      </w:r>
      <w:r w:rsidRPr="008F0CDA">
        <w:rPr>
          <w:spacing w:val="-10"/>
        </w:rPr>
        <w:t xml:space="preserve"> </w:t>
      </w:r>
      <w:r w:rsidRPr="008F0CDA">
        <w:t>de</w:t>
      </w:r>
      <w:r w:rsidRPr="008F0CDA">
        <w:rPr>
          <w:spacing w:val="-7"/>
        </w:rPr>
        <w:t xml:space="preserve"> </w:t>
      </w:r>
      <w:r w:rsidRPr="008F0CDA">
        <w:t>2022</w:t>
      </w:r>
      <w:r w:rsidRPr="008F0CDA">
        <w:rPr>
          <w:spacing w:val="-6"/>
        </w:rPr>
        <w:t xml:space="preserve"> </w:t>
      </w:r>
      <w:r w:rsidRPr="008F0CDA">
        <w:t>i</w:t>
      </w:r>
      <w:r w:rsidRPr="008F0CDA">
        <w:rPr>
          <w:spacing w:val="-7"/>
        </w:rPr>
        <w:t xml:space="preserve"> </w:t>
      </w:r>
      <w:r w:rsidRPr="008F0CDA">
        <w:t>a</w:t>
      </w:r>
      <w:r w:rsidRPr="008F0CDA">
        <w:rPr>
          <w:spacing w:val="-7"/>
        </w:rPr>
        <w:t xml:space="preserve"> </w:t>
      </w:r>
      <w:r w:rsidRPr="008F0CDA">
        <w:t>data</w:t>
      </w:r>
      <w:r w:rsidRPr="008F0CDA">
        <w:rPr>
          <w:spacing w:val="-7"/>
        </w:rPr>
        <w:t xml:space="preserve"> </w:t>
      </w:r>
      <w:r w:rsidRPr="008F0CDA">
        <w:t>del</w:t>
      </w:r>
      <w:r w:rsidRPr="008F0CDA">
        <w:rPr>
          <w:spacing w:val="-7"/>
        </w:rPr>
        <w:t xml:space="preserve"> </w:t>
      </w:r>
      <w:r w:rsidRPr="008F0CDA">
        <w:t>present</w:t>
      </w:r>
      <w:r w:rsidRPr="008F0CDA">
        <w:rPr>
          <w:spacing w:val="-6"/>
        </w:rPr>
        <w:t xml:space="preserve"> </w:t>
      </w:r>
      <w:r w:rsidRPr="008F0CDA">
        <w:t>informe,</w:t>
      </w:r>
      <w:r w:rsidRPr="008F0CDA">
        <w:rPr>
          <w:spacing w:val="-10"/>
        </w:rPr>
        <w:t xml:space="preserve"> </w:t>
      </w:r>
      <w:r w:rsidRPr="008F0CDA">
        <w:t>no</w:t>
      </w:r>
      <w:r w:rsidRPr="008F0CDA">
        <w:rPr>
          <w:spacing w:val="-7"/>
        </w:rPr>
        <w:t xml:space="preserve"> </w:t>
      </w:r>
      <w:r w:rsidRPr="008F0CDA">
        <w:t>s’ha</w:t>
      </w:r>
      <w:r w:rsidRPr="008F0CDA">
        <w:rPr>
          <w:spacing w:val="-7"/>
        </w:rPr>
        <w:t xml:space="preserve"> </w:t>
      </w:r>
      <w:r w:rsidRPr="008F0CDA">
        <w:t>formalitzat</w:t>
      </w:r>
      <w:r w:rsidRPr="008F0CDA">
        <w:rPr>
          <w:spacing w:val="-57"/>
        </w:rPr>
        <w:t xml:space="preserve"> </w:t>
      </w:r>
      <w:r w:rsidRPr="008F0CDA">
        <w:t>l’acta</w:t>
      </w:r>
      <w:r w:rsidRPr="008F0CDA">
        <w:rPr>
          <w:spacing w:val="-1"/>
        </w:rPr>
        <w:t xml:space="preserve"> </w:t>
      </w:r>
      <w:r w:rsidRPr="008F0CDA">
        <w:t>de recepció formal de les obres.</w:t>
      </w:r>
    </w:p>
    <w:p w14:paraId="1D88535E" w14:textId="77777777" w:rsidR="0064028A" w:rsidRPr="008F0CDA" w:rsidRDefault="0064028A" w:rsidP="0064028A">
      <w:pPr>
        <w:pStyle w:val="Textoindependiente"/>
        <w:ind w:left="567"/>
        <w:jc w:val="both"/>
      </w:pPr>
    </w:p>
    <w:p w14:paraId="11F2FDBD" w14:textId="77777777" w:rsidR="0064028A" w:rsidRPr="008F0CDA" w:rsidRDefault="0064028A" w:rsidP="0064028A">
      <w:pPr>
        <w:pStyle w:val="Prrafodelista"/>
        <w:widowControl w:val="0"/>
        <w:numPr>
          <w:ilvl w:val="2"/>
          <w:numId w:val="10"/>
        </w:numPr>
        <w:tabs>
          <w:tab w:val="left" w:pos="567"/>
        </w:tabs>
        <w:autoSpaceDE w:val="0"/>
        <w:autoSpaceDN w:val="0"/>
        <w:ind w:left="567" w:right="348"/>
        <w:jc w:val="both"/>
        <w:rPr>
          <w:rFonts w:ascii="Arial" w:hAnsi="Arial" w:cs="Arial"/>
          <w:sz w:val="22"/>
          <w:szCs w:val="22"/>
        </w:rPr>
      </w:pPr>
      <w:r w:rsidRPr="008F0CDA">
        <w:rPr>
          <w:rFonts w:ascii="Arial" w:hAnsi="Arial" w:cs="Arial"/>
          <w:sz w:val="22"/>
          <w:szCs w:val="22"/>
        </w:rPr>
        <w:t>En</w:t>
      </w:r>
      <w:r w:rsidRPr="008F0CDA">
        <w:rPr>
          <w:rFonts w:ascii="Arial" w:hAnsi="Arial" w:cs="Arial"/>
          <w:spacing w:val="-7"/>
          <w:sz w:val="22"/>
          <w:szCs w:val="22"/>
        </w:rPr>
        <w:t xml:space="preserve"> </w:t>
      </w:r>
      <w:r w:rsidRPr="008F0CDA">
        <w:rPr>
          <w:rFonts w:ascii="Arial" w:hAnsi="Arial" w:cs="Arial"/>
          <w:sz w:val="22"/>
          <w:szCs w:val="22"/>
        </w:rPr>
        <w:t>relació</w:t>
      </w:r>
      <w:r w:rsidRPr="008F0CDA">
        <w:rPr>
          <w:rFonts w:ascii="Arial" w:hAnsi="Arial" w:cs="Arial"/>
          <w:spacing w:val="-6"/>
          <w:sz w:val="22"/>
          <w:szCs w:val="22"/>
        </w:rPr>
        <w:t xml:space="preserve"> </w:t>
      </w:r>
      <w:r w:rsidRPr="008F0CDA">
        <w:rPr>
          <w:rFonts w:ascii="Arial" w:hAnsi="Arial" w:cs="Arial"/>
          <w:sz w:val="22"/>
          <w:szCs w:val="22"/>
        </w:rPr>
        <w:t>a</w:t>
      </w:r>
      <w:r w:rsidRPr="008F0CDA">
        <w:rPr>
          <w:rFonts w:ascii="Arial" w:hAnsi="Arial" w:cs="Arial"/>
          <w:spacing w:val="-7"/>
          <w:sz w:val="22"/>
          <w:szCs w:val="22"/>
        </w:rPr>
        <w:t xml:space="preserve"> </w:t>
      </w:r>
      <w:r w:rsidRPr="008F0CDA">
        <w:rPr>
          <w:rFonts w:ascii="Arial" w:hAnsi="Arial" w:cs="Arial"/>
          <w:sz w:val="22"/>
          <w:szCs w:val="22"/>
        </w:rPr>
        <w:t>la</w:t>
      </w:r>
      <w:r w:rsidRPr="008F0CDA">
        <w:rPr>
          <w:rFonts w:ascii="Arial" w:hAnsi="Arial" w:cs="Arial"/>
          <w:spacing w:val="-4"/>
          <w:sz w:val="22"/>
          <w:szCs w:val="22"/>
        </w:rPr>
        <w:t xml:space="preserve"> </w:t>
      </w:r>
      <w:r w:rsidRPr="008F0CDA">
        <w:rPr>
          <w:rFonts w:ascii="Arial" w:hAnsi="Arial" w:cs="Arial"/>
          <w:sz w:val="22"/>
          <w:szCs w:val="22"/>
        </w:rPr>
        <w:t>contractació</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7"/>
          <w:sz w:val="22"/>
          <w:szCs w:val="22"/>
        </w:rPr>
        <w:t xml:space="preserve"> </w:t>
      </w:r>
      <w:r w:rsidRPr="008F0CDA">
        <w:rPr>
          <w:rFonts w:ascii="Arial" w:hAnsi="Arial" w:cs="Arial"/>
          <w:sz w:val="22"/>
          <w:szCs w:val="22"/>
        </w:rPr>
        <w:t>l’expedient</w:t>
      </w:r>
      <w:r w:rsidRPr="008F0CDA">
        <w:rPr>
          <w:rFonts w:ascii="Arial" w:hAnsi="Arial" w:cs="Arial"/>
          <w:spacing w:val="-6"/>
          <w:sz w:val="22"/>
          <w:szCs w:val="22"/>
        </w:rPr>
        <w:t xml:space="preserve"> </w:t>
      </w:r>
      <w:r w:rsidRPr="008F0CDA">
        <w:rPr>
          <w:rFonts w:ascii="Arial" w:hAnsi="Arial" w:cs="Arial"/>
          <w:sz w:val="22"/>
          <w:szCs w:val="22"/>
        </w:rPr>
        <w:t>relatiu</w:t>
      </w:r>
      <w:r w:rsidRPr="008F0CDA">
        <w:rPr>
          <w:rFonts w:ascii="Arial" w:hAnsi="Arial" w:cs="Arial"/>
          <w:spacing w:val="-6"/>
          <w:sz w:val="22"/>
          <w:szCs w:val="22"/>
        </w:rPr>
        <w:t xml:space="preserve"> </w:t>
      </w:r>
      <w:r w:rsidRPr="008F0CDA">
        <w:rPr>
          <w:rFonts w:ascii="Arial" w:hAnsi="Arial" w:cs="Arial"/>
          <w:sz w:val="22"/>
          <w:szCs w:val="22"/>
        </w:rPr>
        <w:t>a</w:t>
      </w:r>
      <w:r w:rsidRPr="008F0CDA">
        <w:rPr>
          <w:rFonts w:ascii="Arial" w:hAnsi="Arial" w:cs="Arial"/>
          <w:spacing w:val="-6"/>
          <w:sz w:val="22"/>
          <w:szCs w:val="22"/>
        </w:rPr>
        <w:t xml:space="preserve"> </w:t>
      </w:r>
      <w:r w:rsidRPr="008F0CDA">
        <w:rPr>
          <w:rFonts w:ascii="Arial" w:hAnsi="Arial" w:cs="Arial"/>
          <w:sz w:val="22"/>
          <w:szCs w:val="22"/>
        </w:rPr>
        <w:t>“Realització</w:t>
      </w:r>
      <w:r w:rsidRPr="008F0CDA">
        <w:rPr>
          <w:rFonts w:ascii="Arial" w:hAnsi="Arial" w:cs="Arial"/>
          <w:spacing w:val="-4"/>
          <w:sz w:val="22"/>
          <w:szCs w:val="22"/>
        </w:rPr>
        <w:t xml:space="preserve"> </w:t>
      </w:r>
      <w:r w:rsidRPr="008F0CDA">
        <w:rPr>
          <w:rFonts w:ascii="Arial" w:hAnsi="Arial" w:cs="Arial"/>
          <w:sz w:val="22"/>
          <w:szCs w:val="22"/>
        </w:rPr>
        <w:t>dels</w:t>
      </w:r>
      <w:r w:rsidRPr="008F0CDA">
        <w:rPr>
          <w:rFonts w:ascii="Arial" w:hAnsi="Arial" w:cs="Arial"/>
          <w:spacing w:val="-58"/>
          <w:sz w:val="22"/>
          <w:szCs w:val="22"/>
        </w:rPr>
        <w:t xml:space="preserve"> </w:t>
      </w:r>
      <w:r w:rsidRPr="008F0CDA">
        <w:rPr>
          <w:rFonts w:ascii="Arial" w:hAnsi="Arial" w:cs="Arial"/>
          <w:sz w:val="22"/>
          <w:szCs w:val="22"/>
        </w:rPr>
        <w:t>treballs d’auditoria operativa de la gestió de la piscina Municipal</w:t>
      </w:r>
      <w:r w:rsidRPr="008F0CDA">
        <w:rPr>
          <w:rFonts w:ascii="Arial" w:hAnsi="Arial" w:cs="Arial"/>
          <w:spacing w:val="1"/>
          <w:sz w:val="22"/>
          <w:szCs w:val="22"/>
        </w:rPr>
        <w:t xml:space="preserve"> </w:t>
      </w:r>
      <w:r w:rsidRPr="008F0CDA">
        <w:rPr>
          <w:rFonts w:ascii="Arial" w:hAnsi="Arial" w:cs="Arial"/>
          <w:sz w:val="22"/>
          <w:szCs w:val="22"/>
        </w:rPr>
        <w:t>coberta</w:t>
      </w:r>
      <w:r w:rsidRPr="008F0CDA">
        <w:rPr>
          <w:rFonts w:ascii="Arial" w:hAnsi="Arial" w:cs="Arial"/>
          <w:spacing w:val="-3"/>
          <w:sz w:val="22"/>
          <w:szCs w:val="22"/>
        </w:rPr>
        <w:t xml:space="preserve"> </w:t>
      </w:r>
      <w:r w:rsidRPr="008F0CDA">
        <w:rPr>
          <w:rFonts w:ascii="Arial" w:hAnsi="Arial" w:cs="Arial"/>
          <w:sz w:val="22"/>
          <w:szCs w:val="22"/>
        </w:rPr>
        <w:t>de</w:t>
      </w:r>
      <w:r w:rsidRPr="008F0CDA">
        <w:rPr>
          <w:rFonts w:ascii="Arial" w:hAnsi="Arial" w:cs="Arial"/>
          <w:spacing w:val="-3"/>
          <w:sz w:val="22"/>
          <w:szCs w:val="22"/>
        </w:rPr>
        <w:t xml:space="preserve"> </w:t>
      </w:r>
      <w:r w:rsidRPr="008F0CDA">
        <w:rPr>
          <w:rFonts w:ascii="Arial" w:hAnsi="Arial" w:cs="Arial"/>
          <w:sz w:val="22"/>
          <w:szCs w:val="22"/>
        </w:rPr>
        <w:t>Vilassar</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3"/>
          <w:sz w:val="22"/>
          <w:szCs w:val="22"/>
        </w:rPr>
        <w:t xml:space="preserve"> </w:t>
      </w:r>
      <w:r w:rsidRPr="008F0CDA">
        <w:rPr>
          <w:rFonts w:ascii="Arial" w:hAnsi="Arial" w:cs="Arial"/>
          <w:sz w:val="22"/>
          <w:szCs w:val="22"/>
        </w:rPr>
        <w:t>Mar</w:t>
      </w:r>
      <w:r w:rsidRPr="008F0CDA">
        <w:rPr>
          <w:rFonts w:ascii="Arial" w:hAnsi="Arial" w:cs="Arial"/>
          <w:spacing w:val="-5"/>
          <w:sz w:val="22"/>
          <w:szCs w:val="22"/>
        </w:rPr>
        <w:t xml:space="preserve"> </w:t>
      </w:r>
      <w:r w:rsidRPr="008F0CDA">
        <w:rPr>
          <w:rFonts w:ascii="Arial" w:hAnsi="Arial" w:cs="Arial"/>
          <w:sz w:val="22"/>
          <w:szCs w:val="22"/>
        </w:rPr>
        <w:t>actualment</w:t>
      </w:r>
      <w:r w:rsidRPr="008F0CDA">
        <w:rPr>
          <w:rFonts w:ascii="Arial" w:hAnsi="Arial" w:cs="Arial"/>
          <w:spacing w:val="-2"/>
          <w:sz w:val="22"/>
          <w:szCs w:val="22"/>
        </w:rPr>
        <w:t xml:space="preserve"> </w:t>
      </w:r>
      <w:r w:rsidRPr="008F0CDA">
        <w:rPr>
          <w:rFonts w:ascii="Arial" w:hAnsi="Arial" w:cs="Arial"/>
          <w:sz w:val="22"/>
          <w:szCs w:val="22"/>
        </w:rPr>
        <w:t>en</w:t>
      </w:r>
      <w:r w:rsidRPr="008F0CDA">
        <w:rPr>
          <w:rFonts w:ascii="Arial" w:hAnsi="Arial" w:cs="Arial"/>
          <w:spacing w:val="-5"/>
          <w:sz w:val="22"/>
          <w:szCs w:val="22"/>
        </w:rPr>
        <w:t xml:space="preserve"> </w:t>
      </w:r>
      <w:r w:rsidRPr="008F0CDA">
        <w:rPr>
          <w:rFonts w:ascii="Arial" w:hAnsi="Arial" w:cs="Arial"/>
          <w:sz w:val="22"/>
          <w:szCs w:val="22"/>
        </w:rPr>
        <w:t>concessió</w:t>
      </w:r>
      <w:r w:rsidRPr="008F0CDA">
        <w:rPr>
          <w:rFonts w:ascii="Arial" w:hAnsi="Arial" w:cs="Arial"/>
          <w:spacing w:val="-3"/>
          <w:sz w:val="22"/>
          <w:szCs w:val="22"/>
        </w:rPr>
        <w:t xml:space="preserve"> </w:t>
      </w:r>
      <w:r w:rsidRPr="008F0CDA">
        <w:rPr>
          <w:rFonts w:ascii="Arial" w:hAnsi="Arial" w:cs="Arial"/>
          <w:sz w:val="22"/>
          <w:szCs w:val="22"/>
        </w:rPr>
        <w:t>a</w:t>
      </w:r>
      <w:r w:rsidRPr="008F0CDA">
        <w:rPr>
          <w:rFonts w:ascii="Arial" w:hAnsi="Arial" w:cs="Arial"/>
          <w:spacing w:val="-3"/>
          <w:sz w:val="22"/>
          <w:szCs w:val="22"/>
        </w:rPr>
        <w:t xml:space="preserve"> </w:t>
      </w:r>
      <w:r w:rsidRPr="008F0CDA">
        <w:rPr>
          <w:rFonts w:ascii="Arial" w:hAnsi="Arial" w:cs="Arial"/>
          <w:sz w:val="22"/>
          <w:szCs w:val="22"/>
        </w:rPr>
        <w:t>GEAFE,</w:t>
      </w:r>
      <w:r w:rsidRPr="008F0CDA">
        <w:rPr>
          <w:rFonts w:ascii="Arial" w:hAnsi="Arial" w:cs="Arial"/>
          <w:spacing w:val="-3"/>
          <w:sz w:val="22"/>
          <w:szCs w:val="22"/>
        </w:rPr>
        <w:t xml:space="preserve"> </w:t>
      </w:r>
      <w:r w:rsidRPr="008F0CDA">
        <w:rPr>
          <w:rFonts w:ascii="Arial" w:hAnsi="Arial" w:cs="Arial"/>
          <w:sz w:val="22"/>
          <w:szCs w:val="22"/>
        </w:rPr>
        <w:t>SL”,</w:t>
      </w:r>
      <w:r w:rsidRPr="008F0CDA">
        <w:rPr>
          <w:rFonts w:ascii="Arial" w:hAnsi="Arial" w:cs="Arial"/>
          <w:spacing w:val="-57"/>
          <w:sz w:val="22"/>
          <w:szCs w:val="22"/>
        </w:rPr>
        <w:t xml:space="preserve"> </w:t>
      </w:r>
      <w:r w:rsidRPr="008F0CDA">
        <w:rPr>
          <w:rFonts w:ascii="Arial" w:hAnsi="Arial" w:cs="Arial"/>
          <w:sz w:val="22"/>
          <w:szCs w:val="22"/>
        </w:rPr>
        <w:t>no hem obtingut evidència de que s’hagin sol·licitat tres ofertes.</w:t>
      </w:r>
      <w:r w:rsidRPr="008F0CDA">
        <w:rPr>
          <w:rFonts w:ascii="Arial" w:hAnsi="Arial" w:cs="Arial"/>
          <w:spacing w:val="1"/>
          <w:sz w:val="22"/>
          <w:szCs w:val="22"/>
        </w:rPr>
        <w:t xml:space="preserve"> </w:t>
      </w:r>
      <w:r w:rsidRPr="008F0CDA">
        <w:rPr>
          <w:rFonts w:ascii="Arial" w:hAnsi="Arial" w:cs="Arial"/>
          <w:sz w:val="22"/>
          <w:szCs w:val="22"/>
        </w:rPr>
        <w:t>D’acord amb l’article 23 de les bases d’execució del pressupost de</w:t>
      </w:r>
      <w:r w:rsidRPr="008F0CDA">
        <w:rPr>
          <w:rFonts w:ascii="Arial" w:hAnsi="Arial" w:cs="Arial"/>
          <w:spacing w:val="1"/>
          <w:sz w:val="22"/>
          <w:szCs w:val="22"/>
        </w:rPr>
        <w:t xml:space="preserve"> </w:t>
      </w:r>
      <w:r w:rsidRPr="008F0CDA">
        <w:rPr>
          <w:rFonts w:ascii="Arial" w:hAnsi="Arial" w:cs="Arial"/>
          <w:sz w:val="22"/>
          <w:szCs w:val="22"/>
        </w:rPr>
        <w:t>l’exercici</w:t>
      </w:r>
      <w:r w:rsidRPr="008F0CDA">
        <w:rPr>
          <w:rFonts w:ascii="Arial" w:hAnsi="Arial" w:cs="Arial"/>
          <w:spacing w:val="-12"/>
          <w:sz w:val="22"/>
          <w:szCs w:val="22"/>
        </w:rPr>
        <w:t xml:space="preserve"> </w:t>
      </w:r>
      <w:r w:rsidRPr="008F0CDA">
        <w:rPr>
          <w:rFonts w:ascii="Arial" w:hAnsi="Arial" w:cs="Arial"/>
          <w:sz w:val="22"/>
          <w:szCs w:val="22"/>
        </w:rPr>
        <w:t>2021,</w:t>
      </w:r>
      <w:r w:rsidRPr="008F0CDA">
        <w:rPr>
          <w:rFonts w:ascii="Arial" w:hAnsi="Arial" w:cs="Arial"/>
          <w:spacing w:val="-11"/>
          <w:sz w:val="22"/>
          <w:szCs w:val="22"/>
        </w:rPr>
        <w:t xml:space="preserve"> </w:t>
      </w:r>
      <w:r w:rsidRPr="008F0CDA">
        <w:rPr>
          <w:rFonts w:ascii="Arial" w:hAnsi="Arial" w:cs="Arial"/>
          <w:sz w:val="22"/>
          <w:szCs w:val="22"/>
        </w:rPr>
        <w:t>en</w:t>
      </w:r>
      <w:r w:rsidRPr="008F0CDA">
        <w:rPr>
          <w:rFonts w:ascii="Arial" w:hAnsi="Arial" w:cs="Arial"/>
          <w:spacing w:val="-12"/>
          <w:sz w:val="22"/>
          <w:szCs w:val="22"/>
        </w:rPr>
        <w:t xml:space="preserve"> </w:t>
      </w:r>
      <w:r w:rsidRPr="008F0CDA">
        <w:rPr>
          <w:rFonts w:ascii="Arial" w:hAnsi="Arial" w:cs="Arial"/>
          <w:sz w:val="22"/>
          <w:szCs w:val="22"/>
        </w:rPr>
        <w:t>el</w:t>
      </w:r>
      <w:r w:rsidRPr="008F0CDA">
        <w:rPr>
          <w:rFonts w:ascii="Arial" w:hAnsi="Arial" w:cs="Arial"/>
          <w:spacing w:val="-11"/>
          <w:sz w:val="22"/>
          <w:szCs w:val="22"/>
        </w:rPr>
        <w:t xml:space="preserve"> </w:t>
      </w:r>
      <w:r w:rsidRPr="008F0CDA">
        <w:rPr>
          <w:rFonts w:ascii="Arial" w:hAnsi="Arial" w:cs="Arial"/>
          <w:sz w:val="22"/>
          <w:szCs w:val="22"/>
        </w:rPr>
        <w:t>cas</w:t>
      </w:r>
      <w:r w:rsidRPr="008F0CDA">
        <w:rPr>
          <w:rFonts w:ascii="Arial" w:hAnsi="Arial" w:cs="Arial"/>
          <w:spacing w:val="-12"/>
          <w:sz w:val="22"/>
          <w:szCs w:val="22"/>
        </w:rPr>
        <w:t xml:space="preserve"> </w:t>
      </w:r>
      <w:r w:rsidRPr="008F0CDA">
        <w:rPr>
          <w:rFonts w:ascii="Arial" w:hAnsi="Arial" w:cs="Arial"/>
          <w:sz w:val="22"/>
          <w:szCs w:val="22"/>
        </w:rPr>
        <w:t>que</w:t>
      </w:r>
      <w:r w:rsidRPr="008F0CDA">
        <w:rPr>
          <w:rFonts w:ascii="Arial" w:hAnsi="Arial" w:cs="Arial"/>
          <w:spacing w:val="-11"/>
          <w:sz w:val="22"/>
          <w:szCs w:val="22"/>
        </w:rPr>
        <w:t xml:space="preserve"> </w:t>
      </w:r>
      <w:r w:rsidRPr="008F0CDA">
        <w:rPr>
          <w:rFonts w:ascii="Arial" w:hAnsi="Arial" w:cs="Arial"/>
          <w:sz w:val="22"/>
          <w:szCs w:val="22"/>
        </w:rPr>
        <w:t>el</w:t>
      </w:r>
      <w:r w:rsidRPr="008F0CDA">
        <w:rPr>
          <w:rFonts w:ascii="Arial" w:hAnsi="Arial" w:cs="Arial"/>
          <w:spacing w:val="-11"/>
          <w:sz w:val="22"/>
          <w:szCs w:val="22"/>
        </w:rPr>
        <w:t xml:space="preserve"> </w:t>
      </w:r>
      <w:r w:rsidRPr="008F0CDA">
        <w:rPr>
          <w:rFonts w:ascii="Arial" w:hAnsi="Arial" w:cs="Arial"/>
          <w:sz w:val="22"/>
          <w:szCs w:val="22"/>
        </w:rPr>
        <w:t>pressupost</w:t>
      </w:r>
      <w:r w:rsidRPr="008F0CDA">
        <w:rPr>
          <w:rFonts w:ascii="Arial" w:hAnsi="Arial" w:cs="Arial"/>
          <w:spacing w:val="-10"/>
          <w:sz w:val="22"/>
          <w:szCs w:val="22"/>
        </w:rPr>
        <w:t xml:space="preserve"> </w:t>
      </w:r>
      <w:r w:rsidRPr="008F0CDA">
        <w:rPr>
          <w:rFonts w:ascii="Arial" w:hAnsi="Arial" w:cs="Arial"/>
          <w:sz w:val="22"/>
          <w:szCs w:val="22"/>
        </w:rPr>
        <w:t>de</w:t>
      </w:r>
      <w:r w:rsidRPr="008F0CDA">
        <w:rPr>
          <w:rFonts w:ascii="Arial" w:hAnsi="Arial" w:cs="Arial"/>
          <w:spacing w:val="-13"/>
          <w:sz w:val="22"/>
          <w:szCs w:val="22"/>
        </w:rPr>
        <w:t xml:space="preserve"> </w:t>
      </w:r>
      <w:r w:rsidRPr="008F0CDA">
        <w:rPr>
          <w:rFonts w:ascii="Arial" w:hAnsi="Arial" w:cs="Arial"/>
          <w:sz w:val="22"/>
          <w:szCs w:val="22"/>
        </w:rPr>
        <w:t>realització</w:t>
      </w:r>
      <w:r w:rsidRPr="008F0CDA">
        <w:rPr>
          <w:rFonts w:ascii="Arial" w:hAnsi="Arial" w:cs="Arial"/>
          <w:spacing w:val="-12"/>
          <w:sz w:val="22"/>
          <w:szCs w:val="22"/>
        </w:rPr>
        <w:t xml:space="preserve"> </w:t>
      </w:r>
      <w:r w:rsidRPr="008F0CDA">
        <w:rPr>
          <w:rFonts w:ascii="Arial" w:hAnsi="Arial" w:cs="Arial"/>
          <w:sz w:val="22"/>
          <w:szCs w:val="22"/>
        </w:rPr>
        <w:t>de</w:t>
      </w:r>
      <w:r w:rsidRPr="008F0CDA">
        <w:rPr>
          <w:rFonts w:ascii="Arial" w:hAnsi="Arial" w:cs="Arial"/>
          <w:spacing w:val="-11"/>
          <w:sz w:val="22"/>
          <w:szCs w:val="22"/>
        </w:rPr>
        <w:t xml:space="preserve"> </w:t>
      </w:r>
      <w:r w:rsidRPr="008F0CDA">
        <w:rPr>
          <w:rFonts w:ascii="Arial" w:hAnsi="Arial" w:cs="Arial"/>
          <w:sz w:val="22"/>
          <w:szCs w:val="22"/>
        </w:rPr>
        <w:t>l’objecte</w:t>
      </w:r>
      <w:r w:rsidRPr="008F0CDA">
        <w:rPr>
          <w:rFonts w:ascii="Arial" w:hAnsi="Arial" w:cs="Arial"/>
          <w:spacing w:val="-58"/>
          <w:sz w:val="22"/>
          <w:szCs w:val="22"/>
        </w:rPr>
        <w:t xml:space="preserve"> </w:t>
      </w:r>
      <w:r w:rsidRPr="008F0CDA">
        <w:rPr>
          <w:rFonts w:ascii="Arial" w:hAnsi="Arial" w:cs="Arial"/>
          <w:sz w:val="22"/>
          <w:szCs w:val="22"/>
        </w:rPr>
        <w:t>del</w:t>
      </w:r>
      <w:r w:rsidRPr="008F0CDA">
        <w:rPr>
          <w:rFonts w:ascii="Arial" w:hAnsi="Arial" w:cs="Arial"/>
          <w:spacing w:val="-4"/>
          <w:sz w:val="22"/>
          <w:szCs w:val="22"/>
        </w:rPr>
        <w:t xml:space="preserve"> </w:t>
      </w:r>
      <w:r w:rsidRPr="008F0CDA">
        <w:rPr>
          <w:rFonts w:ascii="Arial" w:hAnsi="Arial" w:cs="Arial"/>
          <w:sz w:val="22"/>
          <w:szCs w:val="22"/>
        </w:rPr>
        <w:t>contracte</w:t>
      </w:r>
      <w:r w:rsidRPr="008F0CDA">
        <w:rPr>
          <w:rFonts w:ascii="Arial" w:hAnsi="Arial" w:cs="Arial"/>
          <w:spacing w:val="-3"/>
          <w:sz w:val="22"/>
          <w:szCs w:val="22"/>
        </w:rPr>
        <w:t xml:space="preserve"> </w:t>
      </w:r>
      <w:r w:rsidRPr="008F0CDA">
        <w:rPr>
          <w:rFonts w:ascii="Arial" w:hAnsi="Arial" w:cs="Arial"/>
          <w:sz w:val="22"/>
          <w:szCs w:val="22"/>
        </w:rPr>
        <w:t>sense</w:t>
      </w:r>
      <w:r w:rsidRPr="008F0CDA">
        <w:rPr>
          <w:rFonts w:ascii="Arial" w:hAnsi="Arial" w:cs="Arial"/>
          <w:spacing w:val="-5"/>
          <w:sz w:val="22"/>
          <w:szCs w:val="22"/>
        </w:rPr>
        <w:t xml:space="preserve"> </w:t>
      </w:r>
      <w:r w:rsidRPr="008F0CDA">
        <w:rPr>
          <w:rFonts w:ascii="Arial" w:hAnsi="Arial" w:cs="Arial"/>
          <w:sz w:val="22"/>
          <w:szCs w:val="22"/>
        </w:rPr>
        <w:t>incloure</w:t>
      </w:r>
      <w:r w:rsidRPr="008F0CDA">
        <w:rPr>
          <w:rFonts w:ascii="Arial" w:hAnsi="Arial" w:cs="Arial"/>
          <w:spacing w:val="-1"/>
          <w:sz w:val="22"/>
          <w:szCs w:val="22"/>
        </w:rPr>
        <w:t xml:space="preserve"> </w:t>
      </w:r>
      <w:r w:rsidRPr="008F0CDA">
        <w:rPr>
          <w:rFonts w:ascii="Arial" w:hAnsi="Arial" w:cs="Arial"/>
          <w:sz w:val="22"/>
          <w:szCs w:val="22"/>
        </w:rPr>
        <w:t>IVA</w:t>
      </w:r>
      <w:r w:rsidRPr="008F0CDA">
        <w:rPr>
          <w:rFonts w:ascii="Arial" w:hAnsi="Arial" w:cs="Arial"/>
          <w:spacing w:val="-5"/>
          <w:sz w:val="22"/>
          <w:szCs w:val="22"/>
        </w:rPr>
        <w:t xml:space="preserve"> </w:t>
      </w:r>
      <w:r w:rsidRPr="008F0CDA">
        <w:rPr>
          <w:rFonts w:ascii="Arial" w:hAnsi="Arial" w:cs="Arial"/>
          <w:sz w:val="22"/>
          <w:szCs w:val="22"/>
        </w:rPr>
        <w:t>superi</w:t>
      </w:r>
      <w:r w:rsidRPr="008F0CDA">
        <w:rPr>
          <w:rFonts w:ascii="Arial" w:hAnsi="Arial" w:cs="Arial"/>
          <w:spacing w:val="-3"/>
          <w:sz w:val="22"/>
          <w:szCs w:val="22"/>
        </w:rPr>
        <w:t xml:space="preserve"> </w:t>
      </w:r>
      <w:r w:rsidRPr="008F0CDA">
        <w:rPr>
          <w:rFonts w:ascii="Arial" w:hAnsi="Arial" w:cs="Arial"/>
          <w:sz w:val="22"/>
          <w:szCs w:val="22"/>
        </w:rPr>
        <w:t>els</w:t>
      </w:r>
      <w:r w:rsidRPr="008F0CDA">
        <w:rPr>
          <w:rFonts w:ascii="Arial" w:hAnsi="Arial" w:cs="Arial"/>
          <w:spacing w:val="-3"/>
          <w:sz w:val="22"/>
          <w:szCs w:val="22"/>
        </w:rPr>
        <w:t xml:space="preserve"> </w:t>
      </w:r>
      <w:r w:rsidRPr="008F0CDA">
        <w:rPr>
          <w:rFonts w:ascii="Arial" w:hAnsi="Arial" w:cs="Arial"/>
          <w:sz w:val="22"/>
          <w:szCs w:val="22"/>
        </w:rPr>
        <w:t>4.000,00</w:t>
      </w:r>
      <w:r w:rsidRPr="008F0CDA">
        <w:rPr>
          <w:rFonts w:ascii="Arial" w:hAnsi="Arial" w:cs="Arial"/>
          <w:spacing w:val="-4"/>
          <w:sz w:val="22"/>
          <w:szCs w:val="22"/>
        </w:rPr>
        <w:t xml:space="preserve"> </w:t>
      </w:r>
      <w:r w:rsidRPr="008F0CDA">
        <w:rPr>
          <w:rFonts w:ascii="Arial" w:hAnsi="Arial" w:cs="Arial"/>
          <w:sz w:val="22"/>
          <w:szCs w:val="22"/>
        </w:rPr>
        <w:t>euros,</w:t>
      </w:r>
      <w:r w:rsidRPr="008F0CDA">
        <w:rPr>
          <w:rFonts w:ascii="Arial" w:hAnsi="Arial" w:cs="Arial"/>
          <w:spacing w:val="-3"/>
          <w:sz w:val="22"/>
          <w:szCs w:val="22"/>
        </w:rPr>
        <w:t xml:space="preserve"> </w:t>
      </w:r>
      <w:r w:rsidRPr="008F0CDA">
        <w:rPr>
          <w:rFonts w:ascii="Arial" w:hAnsi="Arial" w:cs="Arial"/>
          <w:sz w:val="22"/>
          <w:szCs w:val="22"/>
        </w:rPr>
        <w:t>en</w:t>
      </w:r>
      <w:r w:rsidRPr="008F0CDA">
        <w:rPr>
          <w:rFonts w:ascii="Arial" w:hAnsi="Arial" w:cs="Arial"/>
          <w:spacing w:val="-3"/>
          <w:sz w:val="22"/>
          <w:szCs w:val="22"/>
        </w:rPr>
        <w:t xml:space="preserve"> </w:t>
      </w:r>
      <w:r w:rsidRPr="008F0CDA">
        <w:rPr>
          <w:rFonts w:ascii="Arial" w:hAnsi="Arial" w:cs="Arial"/>
          <w:sz w:val="22"/>
          <w:szCs w:val="22"/>
        </w:rPr>
        <w:t>el</w:t>
      </w:r>
      <w:r w:rsidRPr="008F0CDA">
        <w:rPr>
          <w:rFonts w:ascii="Arial" w:hAnsi="Arial" w:cs="Arial"/>
          <w:spacing w:val="-3"/>
          <w:sz w:val="22"/>
          <w:szCs w:val="22"/>
        </w:rPr>
        <w:t xml:space="preserve"> </w:t>
      </w:r>
      <w:r w:rsidRPr="008F0CDA">
        <w:rPr>
          <w:rFonts w:ascii="Arial" w:hAnsi="Arial" w:cs="Arial"/>
          <w:sz w:val="22"/>
          <w:szCs w:val="22"/>
        </w:rPr>
        <w:t>cas</w:t>
      </w:r>
      <w:r w:rsidRPr="008F0CDA">
        <w:rPr>
          <w:rFonts w:ascii="Arial" w:hAnsi="Arial" w:cs="Arial"/>
          <w:spacing w:val="-58"/>
          <w:sz w:val="22"/>
          <w:szCs w:val="22"/>
        </w:rPr>
        <w:t xml:space="preserve"> </w:t>
      </w:r>
      <w:r w:rsidRPr="008F0CDA">
        <w:rPr>
          <w:rFonts w:ascii="Arial" w:hAnsi="Arial" w:cs="Arial"/>
          <w:sz w:val="22"/>
          <w:szCs w:val="22"/>
        </w:rPr>
        <w:t>de subministraments i serveis, i</w:t>
      </w:r>
      <w:r w:rsidRPr="008F0CDA">
        <w:rPr>
          <w:rFonts w:ascii="Arial" w:hAnsi="Arial" w:cs="Arial"/>
          <w:spacing w:val="1"/>
          <w:sz w:val="22"/>
          <w:szCs w:val="22"/>
        </w:rPr>
        <w:t xml:space="preserve"> </w:t>
      </w:r>
      <w:r w:rsidRPr="008F0CDA">
        <w:rPr>
          <w:rFonts w:ascii="Arial" w:hAnsi="Arial" w:cs="Arial"/>
          <w:sz w:val="22"/>
          <w:szCs w:val="22"/>
        </w:rPr>
        <w:t>de 8.000 euros en cas d’obres,</w:t>
      </w:r>
      <w:r w:rsidRPr="008F0CDA">
        <w:rPr>
          <w:rFonts w:ascii="Arial" w:hAnsi="Arial" w:cs="Arial"/>
          <w:spacing w:val="1"/>
          <w:sz w:val="22"/>
          <w:szCs w:val="22"/>
        </w:rPr>
        <w:t xml:space="preserve"> </w:t>
      </w:r>
      <w:r w:rsidRPr="008F0CDA">
        <w:rPr>
          <w:rFonts w:ascii="Arial" w:hAnsi="Arial" w:cs="Arial"/>
          <w:sz w:val="22"/>
          <w:szCs w:val="22"/>
        </w:rPr>
        <w:t>s’hauran de sol·licitar almenys 3 ofertes, i ha de constar el detall de</w:t>
      </w:r>
      <w:r w:rsidRPr="008F0CDA">
        <w:rPr>
          <w:rFonts w:ascii="Arial" w:hAnsi="Arial" w:cs="Arial"/>
          <w:spacing w:val="-57"/>
          <w:sz w:val="22"/>
          <w:szCs w:val="22"/>
        </w:rPr>
        <w:t xml:space="preserve"> </w:t>
      </w:r>
      <w:r w:rsidRPr="008F0CDA">
        <w:rPr>
          <w:rFonts w:ascii="Arial" w:hAnsi="Arial" w:cs="Arial"/>
          <w:sz w:val="22"/>
          <w:szCs w:val="22"/>
        </w:rPr>
        <w:t>les mateixes i motivació de l’elecció de l’oferta econòmica més</w:t>
      </w:r>
      <w:r w:rsidRPr="008F0CDA">
        <w:rPr>
          <w:rFonts w:ascii="Arial" w:hAnsi="Arial" w:cs="Arial"/>
          <w:spacing w:val="1"/>
          <w:sz w:val="22"/>
          <w:szCs w:val="22"/>
        </w:rPr>
        <w:t xml:space="preserve"> </w:t>
      </w:r>
      <w:r w:rsidRPr="008F0CDA">
        <w:rPr>
          <w:rFonts w:ascii="Arial" w:hAnsi="Arial" w:cs="Arial"/>
          <w:sz w:val="22"/>
          <w:szCs w:val="22"/>
        </w:rPr>
        <w:t>avantatjosa.</w:t>
      </w:r>
    </w:p>
    <w:p w14:paraId="31FD052A" w14:textId="77777777" w:rsidR="0064028A" w:rsidRPr="008F0CDA" w:rsidRDefault="0064028A" w:rsidP="0064028A">
      <w:pPr>
        <w:pStyle w:val="Textoindependiente"/>
        <w:ind w:left="567"/>
        <w:jc w:val="both"/>
      </w:pPr>
    </w:p>
    <w:p w14:paraId="52BBFD5D" w14:textId="77777777" w:rsidR="0064028A" w:rsidRPr="008F0CDA" w:rsidRDefault="0064028A" w:rsidP="0064028A">
      <w:pPr>
        <w:pStyle w:val="Textoindependiente"/>
        <w:ind w:left="567" w:right="353"/>
        <w:jc w:val="both"/>
      </w:pPr>
      <w:r w:rsidRPr="008F0CDA">
        <w:t>Addicionalment, cal indicar que no s’ha efectuat la publicació del</w:t>
      </w:r>
      <w:r w:rsidRPr="008F0CDA">
        <w:rPr>
          <w:spacing w:val="1"/>
        </w:rPr>
        <w:t xml:space="preserve"> </w:t>
      </w:r>
      <w:r w:rsidRPr="008F0CDA">
        <w:t>quart trimestre de la informació relativa als contractes menors en el</w:t>
      </w:r>
      <w:r w:rsidRPr="008F0CDA">
        <w:rPr>
          <w:spacing w:val="1"/>
        </w:rPr>
        <w:t xml:space="preserve"> </w:t>
      </w:r>
      <w:r w:rsidRPr="008F0CDA">
        <w:t>Perfil</w:t>
      </w:r>
      <w:r w:rsidRPr="008F0CDA">
        <w:rPr>
          <w:spacing w:val="36"/>
        </w:rPr>
        <w:t xml:space="preserve"> </w:t>
      </w:r>
      <w:r w:rsidRPr="008F0CDA">
        <w:t>del</w:t>
      </w:r>
      <w:r w:rsidRPr="008F0CDA">
        <w:rPr>
          <w:spacing w:val="32"/>
        </w:rPr>
        <w:t xml:space="preserve"> </w:t>
      </w:r>
      <w:r w:rsidRPr="008F0CDA">
        <w:t>Contractant</w:t>
      </w:r>
      <w:r w:rsidRPr="008F0CDA">
        <w:rPr>
          <w:spacing w:val="34"/>
        </w:rPr>
        <w:t xml:space="preserve"> </w:t>
      </w:r>
      <w:r w:rsidRPr="008F0CDA">
        <w:t>d’acord</w:t>
      </w:r>
      <w:r w:rsidRPr="008F0CDA">
        <w:rPr>
          <w:spacing w:val="34"/>
        </w:rPr>
        <w:t xml:space="preserve"> </w:t>
      </w:r>
      <w:r w:rsidRPr="008F0CDA">
        <w:t>amb</w:t>
      </w:r>
      <w:r w:rsidRPr="008F0CDA">
        <w:rPr>
          <w:spacing w:val="35"/>
        </w:rPr>
        <w:t xml:space="preserve"> </w:t>
      </w:r>
      <w:r w:rsidRPr="008F0CDA">
        <w:t>el</w:t>
      </w:r>
      <w:r w:rsidRPr="008F0CDA">
        <w:rPr>
          <w:spacing w:val="32"/>
        </w:rPr>
        <w:t xml:space="preserve"> </w:t>
      </w:r>
      <w:r w:rsidRPr="008F0CDA">
        <w:t>que</w:t>
      </w:r>
      <w:r w:rsidRPr="008F0CDA">
        <w:rPr>
          <w:spacing w:val="34"/>
        </w:rPr>
        <w:t xml:space="preserve"> </w:t>
      </w:r>
      <w:r w:rsidRPr="008F0CDA">
        <w:t>disposa</w:t>
      </w:r>
      <w:r w:rsidRPr="008F0CDA">
        <w:rPr>
          <w:spacing w:val="34"/>
        </w:rPr>
        <w:t xml:space="preserve"> </w:t>
      </w:r>
      <w:r w:rsidRPr="008F0CDA">
        <w:t>l’article</w:t>
      </w:r>
      <w:r w:rsidRPr="008F0CDA">
        <w:rPr>
          <w:spacing w:val="31"/>
        </w:rPr>
        <w:t xml:space="preserve"> </w:t>
      </w:r>
      <w:r w:rsidRPr="008F0CDA">
        <w:t>63.4</w:t>
      </w:r>
      <w:r w:rsidRPr="008F0CDA">
        <w:rPr>
          <w:spacing w:val="35"/>
        </w:rPr>
        <w:t xml:space="preserve"> </w:t>
      </w:r>
      <w:r w:rsidRPr="008F0CDA">
        <w:t>i 347.2 de</w:t>
      </w:r>
      <w:r w:rsidRPr="008F0CDA">
        <w:rPr>
          <w:spacing w:val="1"/>
        </w:rPr>
        <w:t xml:space="preserve"> </w:t>
      </w:r>
      <w:r w:rsidRPr="008F0CDA">
        <w:t>la</w:t>
      </w:r>
      <w:r w:rsidRPr="008F0CDA">
        <w:rPr>
          <w:spacing w:val="-2"/>
        </w:rPr>
        <w:t xml:space="preserve"> </w:t>
      </w:r>
      <w:r w:rsidRPr="008F0CDA">
        <w:t>LCSP.</w:t>
      </w:r>
    </w:p>
    <w:p w14:paraId="10F3C236" w14:textId="77777777" w:rsidR="0064028A" w:rsidRPr="008F0CDA" w:rsidRDefault="0064028A" w:rsidP="0064028A">
      <w:pPr>
        <w:pStyle w:val="Textoindependiente"/>
        <w:jc w:val="both"/>
      </w:pPr>
    </w:p>
    <w:p w14:paraId="726E5AE5" w14:textId="77777777" w:rsidR="0064028A" w:rsidRPr="008F0CDA" w:rsidRDefault="0064028A" w:rsidP="0064028A">
      <w:pPr>
        <w:pStyle w:val="Textoindependiente"/>
        <w:ind w:left="567" w:right="352"/>
        <w:jc w:val="both"/>
      </w:pPr>
      <w:r w:rsidRPr="008F0CDA">
        <w:t>Tres</w:t>
      </w:r>
      <w:r w:rsidRPr="008F0CDA">
        <w:rPr>
          <w:spacing w:val="1"/>
        </w:rPr>
        <w:t xml:space="preserve"> </w:t>
      </w:r>
      <w:r w:rsidRPr="008F0CDA">
        <w:t>dels</w:t>
      </w:r>
      <w:r w:rsidRPr="008F0CDA">
        <w:rPr>
          <w:spacing w:val="1"/>
        </w:rPr>
        <w:t xml:space="preserve"> </w:t>
      </w:r>
      <w:r w:rsidRPr="008F0CDA">
        <w:t>expedients</w:t>
      </w:r>
      <w:r w:rsidRPr="008F0CDA">
        <w:rPr>
          <w:spacing w:val="1"/>
        </w:rPr>
        <w:t xml:space="preserve"> </w:t>
      </w:r>
      <w:r w:rsidRPr="008F0CDA">
        <w:t>objecte</w:t>
      </w:r>
      <w:r w:rsidRPr="008F0CDA">
        <w:rPr>
          <w:spacing w:val="1"/>
        </w:rPr>
        <w:t xml:space="preserve"> </w:t>
      </w:r>
      <w:r w:rsidRPr="008F0CDA">
        <w:t>de</w:t>
      </w:r>
      <w:r w:rsidRPr="008F0CDA">
        <w:rPr>
          <w:spacing w:val="1"/>
        </w:rPr>
        <w:t xml:space="preserve"> </w:t>
      </w:r>
      <w:r w:rsidRPr="008F0CDA">
        <w:t>revisió</w:t>
      </w:r>
      <w:r w:rsidRPr="008F0CDA">
        <w:rPr>
          <w:spacing w:val="1"/>
        </w:rPr>
        <w:t xml:space="preserve"> </w:t>
      </w:r>
      <w:r w:rsidRPr="008F0CDA">
        <w:t>no</w:t>
      </w:r>
      <w:r w:rsidRPr="008F0CDA">
        <w:rPr>
          <w:spacing w:val="1"/>
        </w:rPr>
        <w:t xml:space="preserve"> </w:t>
      </w:r>
      <w:r w:rsidRPr="008F0CDA">
        <w:t>s’han</w:t>
      </w:r>
      <w:r w:rsidRPr="008F0CDA">
        <w:rPr>
          <w:spacing w:val="1"/>
        </w:rPr>
        <w:t xml:space="preserve"> </w:t>
      </w:r>
      <w:r w:rsidRPr="008F0CDA">
        <w:t>inclòs</w:t>
      </w:r>
      <w:r w:rsidRPr="008F0CDA">
        <w:rPr>
          <w:spacing w:val="1"/>
        </w:rPr>
        <w:t xml:space="preserve"> </w:t>
      </w:r>
      <w:r w:rsidRPr="008F0CDA">
        <w:t>en</w:t>
      </w:r>
      <w:r w:rsidRPr="008F0CDA">
        <w:rPr>
          <w:spacing w:val="1"/>
        </w:rPr>
        <w:t xml:space="preserve"> </w:t>
      </w:r>
      <w:r w:rsidRPr="008F0CDA">
        <w:t>les</w:t>
      </w:r>
      <w:r w:rsidRPr="008F0CDA">
        <w:rPr>
          <w:spacing w:val="1"/>
        </w:rPr>
        <w:t xml:space="preserve"> </w:t>
      </w:r>
      <w:r w:rsidRPr="008F0CDA">
        <w:t>publicacions que figuren en el Perfil del Contractant corresponents</w:t>
      </w:r>
      <w:r w:rsidRPr="008F0CDA">
        <w:rPr>
          <w:spacing w:val="1"/>
        </w:rPr>
        <w:t xml:space="preserve"> </w:t>
      </w:r>
      <w:r w:rsidRPr="008F0CDA">
        <w:t>als tres</w:t>
      </w:r>
      <w:r w:rsidRPr="008F0CDA">
        <w:rPr>
          <w:spacing w:val="-3"/>
        </w:rPr>
        <w:t xml:space="preserve"> </w:t>
      </w:r>
      <w:r w:rsidRPr="008F0CDA">
        <w:t>primers</w:t>
      </w:r>
      <w:r w:rsidRPr="008F0CDA">
        <w:rPr>
          <w:spacing w:val="-3"/>
        </w:rPr>
        <w:t xml:space="preserve"> </w:t>
      </w:r>
      <w:r w:rsidRPr="008F0CDA">
        <w:t>trimestres de</w:t>
      </w:r>
      <w:r w:rsidRPr="008F0CDA">
        <w:rPr>
          <w:spacing w:val="-3"/>
        </w:rPr>
        <w:t xml:space="preserve"> </w:t>
      </w:r>
      <w:r w:rsidRPr="008F0CDA">
        <w:t>l’exercici 2021:</w:t>
      </w:r>
    </w:p>
    <w:p w14:paraId="0EA1F5C3" w14:textId="77777777" w:rsidR="0064028A" w:rsidRPr="008F0CDA" w:rsidRDefault="0064028A" w:rsidP="0064028A">
      <w:pPr>
        <w:pStyle w:val="Textoindependiente"/>
        <w:jc w:val="both"/>
      </w:pPr>
    </w:p>
    <w:p w14:paraId="765DE2F9" w14:textId="77777777" w:rsidR="0064028A" w:rsidRPr="008F0CDA" w:rsidRDefault="0064028A" w:rsidP="0064028A">
      <w:pPr>
        <w:spacing w:after="0" w:line="240" w:lineRule="auto"/>
        <w:rPr>
          <w:rFonts w:cs="Arial"/>
          <w:lang w:val="ca-ES"/>
        </w:rPr>
        <w:sectPr w:rsidR="0064028A" w:rsidRPr="008F0CDA" w:rsidSect="005B3ED8">
          <w:headerReference w:type="default" r:id="rId8"/>
          <w:footerReference w:type="default" r:id="rId9"/>
          <w:pgSz w:w="11906" w:h="16838"/>
          <w:pgMar w:top="1417" w:right="1701" w:bottom="1417" w:left="1701" w:header="708" w:footer="708" w:gutter="0"/>
          <w:cols w:space="708"/>
          <w:docGrid w:linePitch="360"/>
        </w:sectPr>
      </w:pPr>
    </w:p>
    <w:p w14:paraId="0AD95FF3" w14:textId="77777777" w:rsidR="0064028A" w:rsidRPr="008F0CDA" w:rsidRDefault="0064028A" w:rsidP="0064028A">
      <w:pPr>
        <w:pStyle w:val="Textoindependiente"/>
        <w:jc w:val="both"/>
      </w:pPr>
      <w:r w:rsidRPr="008F0CDA">
        <w:lastRenderedPageBreak/>
        <w:t xml:space="preserve"> </w:t>
      </w:r>
    </w:p>
    <w:p w14:paraId="5042998F" w14:textId="77777777" w:rsidR="0064028A" w:rsidRPr="008F0CDA" w:rsidRDefault="0064028A" w:rsidP="0064028A">
      <w:pPr>
        <w:tabs>
          <w:tab w:val="left" w:pos="7005"/>
        </w:tabs>
        <w:spacing w:after="0" w:line="240" w:lineRule="auto"/>
        <w:ind w:left="2977"/>
        <w:rPr>
          <w:rFonts w:cs="Arial"/>
          <w:b/>
          <w:lang w:val="ca-ES"/>
        </w:rPr>
      </w:pPr>
      <w:r w:rsidRPr="008F0CDA">
        <w:rPr>
          <w:rFonts w:cs="Arial"/>
          <w:b/>
          <w:lang w:val="ca-ES"/>
        </w:rPr>
        <w:t>Descripció contracte</w:t>
      </w:r>
      <w:r w:rsidRPr="008F0CDA">
        <w:rPr>
          <w:rFonts w:cs="Arial"/>
          <w:b/>
          <w:lang w:val="ca-ES"/>
        </w:rPr>
        <w:tab/>
        <w:t xml:space="preserve">    Tipus</w:t>
      </w:r>
      <w:r w:rsidRPr="008F0CDA">
        <w:rPr>
          <w:rFonts w:cs="Arial"/>
          <w:b/>
          <w:spacing w:val="-8"/>
          <w:lang w:val="ca-ES"/>
        </w:rPr>
        <w:t xml:space="preserve">      </w:t>
      </w:r>
    </w:p>
    <w:tbl>
      <w:tblPr>
        <w:tblpPr w:leftFromText="141" w:rightFromText="141" w:vertAnchor="text" w:horzAnchor="margin" w:tblpXSpec="center" w:tblpY="338"/>
        <w:tblW w:w="8749" w:type="dxa"/>
        <w:tblLayout w:type="fixed"/>
        <w:tblCellMar>
          <w:left w:w="0" w:type="dxa"/>
          <w:right w:w="0" w:type="dxa"/>
        </w:tblCellMar>
        <w:tblLook w:val="01E0" w:firstRow="1" w:lastRow="1" w:firstColumn="1" w:lastColumn="1" w:noHBand="0" w:noVBand="0"/>
      </w:tblPr>
      <w:tblGrid>
        <w:gridCol w:w="5670"/>
        <w:gridCol w:w="2126"/>
        <w:gridCol w:w="953"/>
      </w:tblGrid>
      <w:tr w:rsidR="0064028A" w:rsidRPr="008F0CDA" w14:paraId="09B66FD8" w14:textId="77777777" w:rsidTr="004D4755">
        <w:trPr>
          <w:trHeight w:val="1135"/>
        </w:trPr>
        <w:tc>
          <w:tcPr>
            <w:tcW w:w="5670" w:type="dxa"/>
            <w:shd w:val="clear" w:color="auto" w:fill="auto"/>
          </w:tcPr>
          <w:p w14:paraId="2609EA34" w14:textId="77777777" w:rsidR="0064028A" w:rsidRPr="008F0CDA" w:rsidRDefault="0064028A" w:rsidP="004D4755">
            <w:pPr>
              <w:pStyle w:val="TableParagraph"/>
              <w:ind w:left="51" w:right="108"/>
              <w:jc w:val="both"/>
              <w:rPr>
                <w:rFonts w:ascii="Arial" w:hAnsi="Arial" w:cs="Arial"/>
                <w:lang w:val="ca-ES"/>
              </w:rPr>
            </w:pPr>
            <w:r w:rsidRPr="008F0CDA">
              <w:rPr>
                <w:rFonts w:ascii="Arial" w:hAnsi="Arial" w:cs="Arial"/>
                <w:lang w:val="ca-ES"/>
              </w:rPr>
              <w:t>Subministrament de Pintura per a poder dur a terme el</w:t>
            </w:r>
            <w:r w:rsidRPr="008F0CDA">
              <w:rPr>
                <w:rFonts w:ascii="Arial" w:hAnsi="Arial" w:cs="Arial"/>
                <w:spacing w:val="-42"/>
                <w:lang w:val="ca-ES"/>
              </w:rPr>
              <w:t xml:space="preserve"> </w:t>
            </w:r>
            <w:r w:rsidRPr="008F0CDA">
              <w:rPr>
                <w:rFonts w:ascii="Arial" w:hAnsi="Arial" w:cs="Arial"/>
                <w:lang w:val="ca-ES"/>
              </w:rPr>
              <w:t>manteniment necessari de revestiment de pintura per a</w:t>
            </w:r>
            <w:r w:rsidRPr="008F0CDA">
              <w:rPr>
                <w:rFonts w:ascii="Arial" w:hAnsi="Arial" w:cs="Arial"/>
                <w:spacing w:val="-42"/>
                <w:lang w:val="ca-ES"/>
              </w:rPr>
              <w:t xml:space="preserve"> </w:t>
            </w:r>
            <w:r w:rsidRPr="008F0CDA">
              <w:rPr>
                <w:rFonts w:ascii="Arial" w:hAnsi="Arial" w:cs="Arial"/>
                <w:lang w:val="ca-ES"/>
              </w:rPr>
              <w:t>paraments interiors i tancaments exteriors dels edificis</w:t>
            </w:r>
            <w:r w:rsidRPr="008F0CDA">
              <w:rPr>
                <w:rFonts w:ascii="Arial" w:hAnsi="Arial" w:cs="Arial"/>
                <w:spacing w:val="-43"/>
                <w:lang w:val="ca-ES"/>
              </w:rPr>
              <w:t xml:space="preserve"> </w:t>
            </w:r>
            <w:r w:rsidRPr="008F0CDA">
              <w:rPr>
                <w:rFonts w:ascii="Arial" w:hAnsi="Arial" w:cs="Arial"/>
                <w:lang w:val="ca-ES"/>
              </w:rPr>
              <w:t>d’escoles municipals i edificis d’equipaments públics</w:t>
            </w:r>
            <w:r w:rsidRPr="008F0CDA">
              <w:rPr>
                <w:rFonts w:ascii="Arial" w:hAnsi="Arial" w:cs="Arial"/>
                <w:spacing w:val="1"/>
                <w:lang w:val="ca-ES"/>
              </w:rPr>
              <w:t xml:space="preserve"> </w:t>
            </w:r>
            <w:r w:rsidRPr="008F0CDA">
              <w:rPr>
                <w:rFonts w:ascii="Arial" w:hAnsi="Arial" w:cs="Arial"/>
                <w:lang w:val="ca-ES"/>
              </w:rPr>
              <w:t>en general.</w:t>
            </w:r>
          </w:p>
        </w:tc>
        <w:tc>
          <w:tcPr>
            <w:tcW w:w="2126" w:type="dxa"/>
            <w:shd w:val="clear" w:color="auto" w:fill="auto"/>
          </w:tcPr>
          <w:p w14:paraId="656A8BE7" w14:textId="77777777" w:rsidR="0064028A" w:rsidRPr="008F0CDA" w:rsidRDefault="0064028A" w:rsidP="004D4755">
            <w:pPr>
              <w:pStyle w:val="TableParagraph"/>
              <w:ind w:left="92" w:right="248"/>
              <w:jc w:val="both"/>
              <w:rPr>
                <w:rFonts w:ascii="Arial" w:hAnsi="Arial" w:cs="Arial"/>
                <w:lang w:val="ca-ES"/>
              </w:rPr>
            </w:pPr>
            <w:r w:rsidRPr="008F0CDA">
              <w:rPr>
                <w:rFonts w:ascii="Arial" w:hAnsi="Arial" w:cs="Arial"/>
                <w:lang w:val="ca-ES"/>
              </w:rPr>
              <w:t>Subministraments</w:t>
            </w:r>
          </w:p>
        </w:tc>
        <w:tc>
          <w:tcPr>
            <w:tcW w:w="953" w:type="dxa"/>
            <w:shd w:val="clear" w:color="auto" w:fill="auto"/>
          </w:tcPr>
          <w:p w14:paraId="438613E7" w14:textId="77777777" w:rsidR="0064028A" w:rsidRPr="008F0CDA" w:rsidRDefault="0064028A" w:rsidP="004D4755">
            <w:pPr>
              <w:pStyle w:val="TableParagraph"/>
              <w:ind w:right="48"/>
              <w:jc w:val="both"/>
              <w:rPr>
                <w:rFonts w:ascii="Arial" w:hAnsi="Arial" w:cs="Arial"/>
                <w:lang w:val="ca-ES"/>
              </w:rPr>
            </w:pPr>
            <w:r w:rsidRPr="008F0CDA">
              <w:rPr>
                <w:rFonts w:ascii="Arial" w:hAnsi="Arial" w:cs="Arial"/>
                <w:lang w:val="ca-ES"/>
              </w:rPr>
              <w:t>2.451,49</w:t>
            </w:r>
          </w:p>
        </w:tc>
      </w:tr>
      <w:tr w:rsidR="0064028A" w:rsidRPr="008F0CDA" w14:paraId="3ED78936" w14:textId="77777777" w:rsidTr="004D4755">
        <w:trPr>
          <w:trHeight w:val="1221"/>
        </w:trPr>
        <w:tc>
          <w:tcPr>
            <w:tcW w:w="5670" w:type="dxa"/>
            <w:shd w:val="clear" w:color="auto" w:fill="auto"/>
          </w:tcPr>
          <w:p w14:paraId="36ED6CAA" w14:textId="77777777" w:rsidR="0064028A" w:rsidRPr="008F0CDA" w:rsidRDefault="0064028A" w:rsidP="004D4755">
            <w:pPr>
              <w:pStyle w:val="TableParagraph"/>
              <w:ind w:left="51" w:right="109"/>
              <w:jc w:val="both"/>
              <w:rPr>
                <w:rFonts w:ascii="Arial" w:hAnsi="Arial" w:cs="Arial"/>
                <w:lang w:val="ca-ES"/>
              </w:rPr>
            </w:pPr>
            <w:r w:rsidRPr="008F0CDA">
              <w:rPr>
                <w:rFonts w:ascii="Arial" w:hAnsi="Arial" w:cs="Arial"/>
                <w:lang w:val="ca-ES"/>
              </w:rPr>
              <w:t>Subministrament</w:t>
            </w:r>
            <w:r w:rsidRPr="008F0CDA">
              <w:rPr>
                <w:rFonts w:ascii="Arial" w:hAnsi="Arial" w:cs="Arial"/>
                <w:spacing w:val="-3"/>
                <w:lang w:val="ca-ES"/>
              </w:rPr>
              <w:t xml:space="preserve"> </w:t>
            </w:r>
            <w:r w:rsidRPr="008F0CDA">
              <w:rPr>
                <w:rFonts w:ascii="Arial" w:hAnsi="Arial" w:cs="Arial"/>
                <w:lang w:val="ca-ES"/>
              </w:rPr>
              <w:t>de</w:t>
            </w:r>
            <w:r w:rsidRPr="008F0CDA">
              <w:rPr>
                <w:rFonts w:ascii="Arial" w:hAnsi="Arial" w:cs="Arial"/>
                <w:spacing w:val="-5"/>
                <w:lang w:val="ca-ES"/>
              </w:rPr>
              <w:t xml:space="preserve"> </w:t>
            </w:r>
            <w:r w:rsidRPr="008F0CDA">
              <w:rPr>
                <w:rFonts w:ascii="Arial" w:hAnsi="Arial" w:cs="Arial"/>
                <w:lang w:val="ca-ES"/>
              </w:rPr>
              <w:t>plantes</w:t>
            </w:r>
            <w:r w:rsidRPr="008F0CDA">
              <w:rPr>
                <w:rFonts w:ascii="Arial" w:hAnsi="Arial" w:cs="Arial"/>
                <w:spacing w:val="-5"/>
                <w:lang w:val="ca-ES"/>
              </w:rPr>
              <w:t xml:space="preserve"> </w:t>
            </w:r>
            <w:r w:rsidRPr="008F0CDA">
              <w:rPr>
                <w:rFonts w:ascii="Arial" w:hAnsi="Arial" w:cs="Arial"/>
                <w:lang w:val="ca-ES"/>
              </w:rPr>
              <w:t>variades</w:t>
            </w:r>
            <w:r w:rsidRPr="008F0CDA">
              <w:rPr>
                <w:rFonts w:ascii="Arial" w:hAnsi="Arial" w:cs="Arial"/>
                <w:spacing w:val="-2"/>
                <w:lang w:val="ca-ES"/>
              </w:rPr>
              <w:t xml:space="preserve"> </w:t>
            </w:r>
            <w:r w:rsidRPr="008F0CDA">
              <w:rPr>
                <w:rFonts w:ascii="Arial" w:hAnsi="Arial" w:cs="Arial"/>
                <w:lang w:val="ca-ES"/>
              </w:rPr>
              <w:t>i</w:t>
            </w:r>
            <w:r w:rsidRPr="008F0CDA">
              <w:rPr>
                <w:rFonts w:ascii="Arial" w:hAnsi="Arial" w:cs="Arial"/>
                <w:spacing w:val="-3"/>
                <w:lang w:val="ca-ES"/>
              </w:rPr>
              <w:t xml:space="preserve"> </w:t>
            </w:r>
            <w:r w:rsidRPr="008F0CDA">
              <w:rPr>
                <w:rFonts w:ascii="Arial" w:hAnsi="Arial" w:cs="Arial"/>
                <w:lang w:val="ca-ES"/>
              </w:rPr>
              <w:t>arbrat</w:t>
            </w:r>
            <w:r w:rsidRPr="008F0CDA">
              <w:rPr>
                <w:rFonts w:ascii="Arial" w:hAnsi="Arial" w:cs="Arial"/>
                <w:spacing w:val="-5"/>
                <w:lang w:val="ca-ES"/>
              </w:rPr>
              <w:t xml:space="preserve"> </w:t>
            </w:r>
            <w:r w:rsidRPr="008F0CDA">
              <w:rPr>
                <w:rFonts w:ascii="Arial" w:hAnsi="Arial" w:cs="Arial"/>
                <w:lang w:val="ca-ES"/>
              </w:rPr>
              <w:t>variat</w:t>
            </w:r>
            <w:r w:rsidRPr="008F0CDA">
              <w:rPr>
                <w:rFonts w:ascii="Arial" w:hAnsi="Arial" w:cs="Arial"/>
                <w:spacing w:val="-6"/>
                <w:lang w:val="ca-ES"/>
              </w:rPr>
              <w:t xml:space="preserve"> </w:t>
            </w:r>
            <w:r w:rsidRPr="008F0CDA">
              <w:rPr>
                <w:rFonts w:ascii="Arial" w:hAnsi="Arial" w:cs="Arial"/>
                <w:lang w:val="ca-ES"/>
              </w:rPr>
              <w:t>per</w:t>
            </w:r>
            <w:r w:rsidRPr="008F0CDA">
              <w:rPr>
                <w:rFonts w:ascii="Arial" w:hAnsi="Arial" w:cs="Arial"/>
                <w:spacing w:val="-43"/>
                <w:lang w:val="ca-ES"/>
              </w:rPr>
              <w:t xml:space="preserve"> </w:t>
            </w:r>
            <w:r w:rsidRPr="008F0CDA">
              <w:rPr>
                <w:rFonts w:ascii="Arial" w:hAnsi="Arial" w:cs="Arial"/>
                <w:lang w:val="ca-ES"/>
              </w:rPr>
              <w:t>atendre</w:t>
            </w:r>
            <w:r w:rsidRPr="008F0CDA">
              <w:rPr>
                <w:rFonts w:ascii="Arial" w:hAnsi="Arial" w:cs="Arial"/>
                <w:spacing w:val="46"/>
                <w:lang w:val="ca-ES"/>
              </w:rPr>
              <w:t xml:space="preserve"> </w:t>
            </w:r>
            <w:r w:rsidRPr="008F0CDA">
              <w:rPr>
                <w:rFonts w:ascii="Arial" w:hAnsi="Arial" w:cs="Arial"/>
                <w:lang w:val="ca-ES"/>
              </w:rPr>
              <w:t>a</w:t>
            </w:r>
            <w:r w:rsidRPr="008F0CDA">
              <w:rPr>
                <w:rFonts w:ascii="Arial" w:hAnsi="Arial" w:cs="Arial"/>
                <w:spacing w:val="46"/>
                <w:lang w:val="ca-ES"/>
              </w:rPr>
              <w:t xml:space="preserve"> </w:t>
            </w:r>
            <w:r w:rsidRPr="008F0CDA">
              <w:rPr>
                <w:rFonts w:ascii="Arial" w:hAnsi="Arial" w:cs="Arial"/>
                <w:lang w:val="ca-ES"/>
              </w:rPr>
              <w:t>les</w:t>
            </w:r>
            <w:r w:rsidRPr="008F0CDA">
              <w:rPr>
                <w:rFonts w:ascii="Arial" w:hAnsi="Arial" w:cs="Arial"/>
                <w:spacing w:val="46"/>
                <w:lang w:val="ca-ES"/>
              </w:rPr>
              <w:t xml:space="preserve"> </w:t>
            </w:r>
            <w:r w:rsidRPr="008F0CDA">
              <w:rPr>
                <w:rFonts w:ascii="Arial" w:hAnsi="Arial" w:cs="Arial"/>
                <w:lang w:val="ca-ES"/>
              </w:rPr>
              <w:t>necessitats</w:t>
            </w:r>
            <w:r w:rsidRPr="008F0CDA">
              <w:rPr>
                <w:rFonts w:ascii="Arial" w:hAnsi="Arial" w:cs="Arial"/>
                <w:spacing w:val="46"/>
                <w:lang w:val="ca-ES"/>
              </w:rPr>
              <w:t xml:space="preserve"> </w:t>
            </w:r>
            <w:r w:rsidRPr="008F0CDA">
              <w:rPr>
                <w:rFonts w:ascii="Arial" w:hAnsi="Arial" w:cs="Arial"/>
                <w:lang w:val="ca-ES"/>
              </w:rPr>
              <w:t>de</w:t>
            </w:r>
            <w:r w:rsidRPr="008F0CDA">
              <w:rPr>
                <w:rFonts w:ascii="Arial" w:hAnsi="Arial" w:cs="Arial"/>
                <w:spacing w:val="46"/>
                <w:lang w:val="ca-ES"/>
              </w:rPr>
              <w:t xml:space="preserve"> </w:t>
            </w:r>
            <w:r w:rsidRPr="008F0CDA">
              <w:rPr>
                <w:rFonts w:ascii="Arial" w:hAnsi="Arial" w:cs="Arial"/>
                <w:lang w:val="ca-ES"/>
              </w:rPr>
              <w:t>manteniment</w:t>
            </w:r>
            <w:r w:rsidRPr="008F0CDA">
              <w:rPr>
                <w:rFonts w:ascii="Arial" w:hAnsi="Arial" w:cs="Arial"/>
                <w:spacing w:val="46"/>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reposició</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plantes</w:t>
            </w:r>
            <w:r w:rsidRPr="008F0CDA">
              <w:rPr>
                <w:rFonts w:ascii="Arial" w:hAnsi="Arial" w:cs="Arial"/>
                <w:spacing w:val="1"/>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arbrat</w:t>
            </w:r>
            <w:r w:rsidRPr="008F0CDA">
              <w:rPr>
                <w:rFonts w:ascii="Arial" w:hAnsi="Arial" w:cs="Arial"/>
                <w:spacing w:val="1"/>
                <w:lang w:val="ca-ES"/>
              </w:rPr>
              <w:t xml:space="preserve"> </w:t>
            </w:r>
            <w:r w:rsidRPr="008F0CDA">
              <w:rPr>
                <w:rFonts w:ascii="Arial" w:hAnsi="Arial" w:cs="Arial"/>
                <w:lang w:val="ca-ES"/>
              </w:rPr>
              <w:t>dels</w:t>
            </w:r>
            <w:r w:rsidRPr="008F0CDA">
              <w:rPr>
                <w:rFonts w:ascii="Arial" w:hAnsi="Arial" w:cs="Arial"/>
                <w:spacing w:val="1"/>
                <w:lang w:val="ca-ES"/>
              </w:rPr>
              <w:t xml:space="preserve"> </w:t>
            </w:r>
            <w:r w:rsidRPr="008F0CDA">
              <w:rPr>
                <w:rFonts w:ascii="Arial" w:hAnsi="Arial" w:cs="Arial"/>
                <w:lang w:val="ca-ES"/>
              </w:rPr>
              <w:t>equipaments</w:t>
            </w:r>
            <w:r w:rsidRPr="008F0CDA">
              <w:rPr>
                <w:rFonts w:ascii="Arial" w:hAnsi="Arial" w:cs="Arial"/>
                <w:spacing w:val="1"/>
                <w:lang w:val="ca-ES"/>
              </w:rPr>
              <w:t xml:space="preserve"> </w:t>
            </w:r>
            <w:r w:rsidRPr="008F0CDA">
              <w:rPr>
                <w:rFonts w:ascii="Arial" w:hAnsi="Arial" w:cs="Arial"/>
                <w:lang w:val="ca-ES"/>
              </w:rPr>
              <w:t>següents: Escoles municipals, Cementiri municipal i</w:t>
            </w:r>
            <w:r w:rsidRPr="008F0CDA">
              <w:rPr>
                <w:rFonts w:ascii="Arial" w:hAnsi="Arial" w:cs="Arial"/>
                <w:spacing w:val="1"/>
                <w:lang w:val="ca-ES"/>
              </w:rPr>
              <w:t xml:space="preserve"> </w:t>
            </w:r>
            <w:r w:rsidRPr="008F0CDA">
              <w:rPr>
                <w:rFonts w:ascii="Arial" w:hAnsi="Arial" w:cs="Arial"/>
                <w:lang w:val="ca-ES"/>
              </w:rPr>
              <w:t>Vials</w:t>
            </w:r>
            <w:r w:rsidRPr="008F0CDA">
              <w:rPr>
                <w:rFonts w:ascii="Arial" w:hAnsi="Arial" w:cs="Arial"/>
                <w:spacing w:val="-1"/>
                <w:lang w:val="ca-ES"/>
              </w:rPr>
              <w:t xml:space="preserve"> </w:t>
            </w:r>
            <w:r w:rsidRPr="008F0CDA">
              <w:rPr>
                <w:rFonts w:ascii="Arial" w:hAnsi="Arial" w:cs="Arial"/>
                <w:lang w:val="ca-ES"/>
              </w:rPr>
              <w:t>públics.</w:t>
            </w:r>
          </w:p>
        </w:tc>
        <w:tc>
          <w:tcPr>
            <w:tcW w:w="2126" w:type="dxa"/>
            <w:shd w:val="clear" w:color="auto" w:fill="auto"/>
          </w:tcPr>
          <w:p w14:paraId="4D6E7C44" w14:textId="77777777" w:rsidR="0064028A" w:rsidRPr="008F0CDA" w:rsidRDefault="0064028A" w:rsidP="004D4755">
            <w:pPr>
              <w:pStyle w:val="TableParagraph"/>
              <w:ind w:left="92" w:right="248"/>
              <w:jc w:val="both"/>
              <w:rPr>
                <w:rFonts w:ascii="Arial" w:hAnsi="Arial" w:cs="Arial"/>
                <w:lang w:val="ca-ES"/>
              </w:rPr>
            </w:pPr>
            <w:r w:rsidRPr="008F0CDA">
              <w:rPr>
                <w:rFonts w:ascii="Arial" w:hAnsi="Arial" w:cs="Arial"/>
                <w:lang w:val="ca-ES"/>
              </w:rPr>
              <w:t>Subministraments</w:t>
            </w:r>
          </w:p>
        </w:tc>
        <w:tc>
          <w:tcPr>
            <w:tcW w:w="953" w:type="dxa"/>
            <w:shd w:val="clear" w:color="auto" w:fill="auto"/>
          </w:tcPr>
          <w:p w14:paraId="22A2139F" w14:textId="77777777" w:rsidR="0064028A" w:rsidRPr="008F0CDA" w:rsidRDefault="0064028A" w:rsidP="004D4755">
            <w:pPr>
              <w:pStyle w:val="TableParagraph"/>
              <w:ind w:right="48"/>
              <w:jc w:val="both"/>
              <w:rPr>
                <w:rFonts w:ascii="Arial" w:hAnsi="Arial" w:cs="Arial"/>
                <w:lang w:val="ca-ES"/>
              </w:rPr>
            </w:pPr>
            <w:r w:rsidRPr="008F0CDA">
              <w:rPr>
                <w:rFonts w:ascii="Arial" w:hAnsi="Arial" w:cs="Arial"/>
                <w:lang w:val="ca-ES"/>
              </w:rPr>
              <w:t>2.725,00</w:t>
            </w:r>
          </w:p>
        </w:tc>
      </w:tr>
      <w:tr w:rsidR="0064028A" w:rsidRPr="008F0CDA" w14:paraId="0BE19636" w14:textId="77777777" w:rsidTr="004D4755">
        <w:trPr>
          <w:trHeight w:val="698"/>
        </w:trPr>
        <w:tc>
          <w:tcPr>
            <w:tcW w:w="5670" w:type="dxa"/>
            <w:shd w:val="clear" w:color="auto" w:fill="auto"/>
          </w:tcPr>
          <w:p w14:paraId="6DB7BD46" w14:textId="77777777" w:rsidR="0064028A" w:rsidRPr="008F0CDA" w:rsidRDefault="0064028A" w:rsidP="004D4755">
            <w:pPr>
              <w:pStyle w:val="TableParagraph"/>
              <w:ind w:left="51" w:right="110"/>
              <w:jc w:val="both"/>
              <w:rPr>
                <w:rFonts w:ascii="Arial" w:hAnsi="Arial" w:cs="Arial"/>
                <w:lang w:val="ca-ES"/>
              </w:rPr>
            </w:pPr>
            <w:r w:rsidRPr="008F0CDA">
              <w:rPr>
                <w:rFonts w:ascii="Arial" w:hAnsi="Arial" w:cs="Arial"/>
                <w:lang w:val="ca-ES"/>
              </w:rPr>
              <w:t>Realització</w:t>
            </w:r>
            <w:r w:rsidRPr="008F0CDA">
              <w:rPr>
                <w:rFonts w:ascii="Arial" w:hAnsi="Arial" w:cs="Arial"/>
                <w:spacing w:val="1"/>
                <w:lang w:val="ca-ES"/>
              </w:rPr>
              <w:t xml:space="preserve"> </w:t>
            </w:r>
            <w:r w:rsidRPr="008F0CDA">
              <w:rPr>
                <w:rFonts w:ascii="Arial" w:hAnsi="Arial" w:cs="Arial"/>
                <w:lang w:val="ca-ES"/>
              </w:rPr>
              <w:t>dels</w:t>
            </w:r>
            <w:r w:rsidRPr="008F0CDA">
              <w:rPr>
                <w:rFonts w:ascii="Arial" w:hAnsi="Arial" w:cs="Arial"/>
                <w:spacing w:val="1"/>
                <w:lang w:val="ca-ES"/>
              </w:rPr>
              <w:t xml:space="preserve"> </w:t>
            </w:r>
            <w:r w:rsidRPr="008F0CDA">
              <w:rPr>
                <w:rFonts w:ascii="Arial" w:hAnsi="Arial" w:cs="Arial"/>
                <w:lang w:val="ca-ES"/>
              </w:rPr>
              <w:t>treballs d’auditoria</w:t>
            </w:r>
            <w:r w:rsidRPr="008F0CDA">
              <w:rPr>
                <w:rFonts w:ascii="Arial" w:hAnsi="Arial" w:cs="Arial"/>
                <w:spacing w:val="1"/>
                <w:lang w:val="ca-ES"/>
              </w:rPr>
              <w:t xml:space="preserve"> </w:t>
            </w:r>
            <w:r w:rsidRPr="008F0CDA">
              <w:rPr>
                <w:rFonts w:ascii="Arial" w:hAnsi="Arial" w:cs="Arial"/>
                <w:lang w:val="ca-ES"/>
              </w:rPr>
              <w:t>operativa de la</w:t>
            </w:r>
            <w:r w:rsidRPr="008F0CDA">
              <w:rPr>
                <w:rFonts w:ascii="Arial" w:hAnsi="Arial" w:cs="Arial"/>
                <w:spacing w:val="1"/>
                <w:lang w:val="ca-ES"/>
              </w:rPr>
              <w:t xml:space="preserve"> </w:t>
            </w:r>
            <w:r w:rsidRPr="008F0CDA">
              <w:rPr>
                <w:rFonts w:ascii="Arial" w:hAnsi="Arial" w:cs="Arial"/>
                <w:lang w:val="ca-ES"/>
              </w:rPr>
              <w:t>gestió de la piscina Municipal coberta de Vilassar de</w:t>
            </w:r>
            <w:r w:rsidRPr="008F0CDA">
              <w:rPr>
                <w:rFonts w:ascii="Arial" w:hAnsi="Arial" w:cs="Arial"/>
                <w:spacing w:val="1"/>
                <w:lang w:val="ca-ES"/>
              </w:rPr>
              <w:t xml:space="preserve"> </w:t>
            </w:r>
            <w:r w:rsidRPr="008F0CDA">
              <w:rPr>
                <w:rFonts w:ascii="Arial" w:hAnsi="Arial" w:cs="Arial"/>
                <w:lang w:val="ca-ES"/>
              </w:rPr>
              <w:t>Mar</w:t>
            </w:r>
            <w:r w:rsidRPr="008F0CDA">
              <w:rPr>
                <w:rFonts w:ascii="Arial" w:hAnsi="Arial" w:cs="Arial"/>
                <w:spacing w:val="-1"/>
                <w:lang w:val="ca-ES"/>
              </w:rPr>
              <w:t xml:space="preserve"> </w:t>
            </w:r>
            <w:r w:rsidRPr="008F0CDA">
              <w:rPr>
                <w:rFonts w:ascii="Arial" w:hAnsi="Arial" w:cs="Arial"/>
                <w:lang w:val="ca-ES"/>
              </w:rPr>
              <w:t>actualment en concessió</w:t>
            </w:r>
            <w:r w:rsidRPr="008F0CDA">
              <w:rPr>
                <w:rFonts w:ascii="Arial" w:hAnsi="Arial" w:cs="Arial"/>
                <w:spacing w:val="1"/>
                <w:lang w:val="ca-ES"/>
              </w:rPr>
              <w:t xml:space="preserve"> </w:t>
            </w:r>
            <w:r w:rsidRPr="008F0CDA">
              <w:rPr>
                <w:rFonts w:ascii="Arial" w:hAnsi="Arial" w:cs="Arial"/>
                <w:lang w:val="ca-ES"/>
              </w:rPr>
              <w:t>a GEAFE, SL.</w:t>
            </w:r>
          </w:p>
        </w:tc>
        <w:tc>
          <w:tcPr>
            <w:tcW w:w="2126" w:type="dxa"/>
            <w:shd w:val="clear" w:color="auto" w:fill="auto"/>
          </w:tcPr>
          <w:p w14:paraId="3CE50C68" w14:textId="77777777" w:rsidR="0064028A" w:rsidRPr="008F0CDA" w:rsidRDefault="0064028A" w:rsidP="004D4755">
            <w:pPr>
              <w:pStyle w:val="TableParagraph"/>
              <w:ind w:left="92" w:right="245"/>
              <w:jc w:val="both"/>
              <w:rPr>
                <w:rFonts w:ascii="Arial" w:hAnsi="Arial" w:cs="Arial"/>
                <w:lang w:val="ca-ES"/>
              </w:rPr>
            </w:pPr>
            <w:r w:rsidRPr="008F0CDA">
              <w:rPr>
                <w:rFonts w:ascii="Arial" w:hAnsi="Arial" w:cs="Arial"/>
                <w:lang w:val="ca-ES"/>
              </w:rPr>
              <w:t>Serveis</w:t>
            </w:r>
          </w:p>
        </w:tc>
        <w:tc>
          <w:tcPr>
            <w:tcW w:w="953" w:type="dxa"/>
            <w:shd w:val="clear" w:color="auto" w:fill="auto"/>
          </w:tcPr>
          <w:p w14:paraId="3A19D3DD" w14:textId="77777777" w:rsidR="0064028A" w:rsidRPr="008F0CDA" w:rsidRDefault="0064028A" w:rsidP="004D4755">
            <w:pPr>
              <w:pStyle w:val="TableParagraph"/>
              <w:ind w:right="47"/>
              <w:jc w:val="both"/>
              <w:rPr>
                <w:rFonts w:ascii="Arial" w:hAnsi="Arial" w:cs="Arial"/>
                <w:lang w:val="ca-ES"/>
              </w:rPr>
            </w:pPr>
            <w:r w:rsidRPr="008F0CDA">
              <w:rPr>
                <w:rFonts w:ascii="Arial" w:hAnsi="Arial" w:cs="Arial"/>
                <w:lang w:val="ca-ES"/>
              </w:rPr>
              <w:t>4.900,00</w:t>
            </w:r>
          </w:p>
        </w:tc>
      </w:tr>
    </w:tbl>
    <w:tbl>
      <w:tblPr>
        <w:tblpPr w:leftFromText="141" w:rightFromText="141" w:vertAnchor="text" w:horzAnchor="margin" w:tblpXSpec="center" w:tblpY="3925"/>
        <w:tblW w:w="9214" w:type="dxa"/>
        <w:tblLayout w:type="fixed"/>
        <w:tblCellMar>
          <w:left w:w="0" w:type="dxa"/>
          <w:right w:w="0" w:type="dxa"/>
        </w:tblCellMar>
        <w:tblLook w:val="01E0" w:firstRow="1" w:lastRow="1" w:firstColumn="1" w:lastColumn="1" w:noHBand="0" w:noVBand="0"/>
      </w:tblPr>
      <w:tblGrid>
        <w:gridCol w:w="2835"/>
        <w:gridCol w:w="4111"/>
        <w:gridCol w:w="2268"/>
      </w:tblGrid>
      <w:tr w:rsidR="0064028A" w:rsidRPr="008F0CDA" w14:paraId="3F46990D" w14:textId="77777777" w:rsidTr="004D4755">
        <w:trPr>
          <w:trHeight w:val="407"/>
        </w:trPr>
        <w:tc>
          <w:tcPr>
            <w:tcW w:w="2835" w:type="dxa"/>
            <w:tcBorders>
              <w:bottom w:val="single" w:sz="4" w:space="0" w:color="000000"/>
            </w:tcBorders>
            <w:shd w:val="clear" w:color="auto" w:fill="auto"/>
          </w:tcPr>
          <w:p w14:paraId="684C4FAF" w14:textId="77777777" w:rsidR="0064028A" w:rsidRPr="008F0CDA" w:rsidRDefault="0064028A" w:rsidP="004D4755">
            <w:pPr>
              <w:pStyle w:val="TableParagraph"/>
              <w:jc w:val="both"/>
              <w:rPr>
                <w:rFonts w:ascii="Arial" w:hAnsi="Arial" w:cs="Arial"/>
                <w:lang w:val="ca-ES"/>
              </w:rPr>
            </w:pPr>
          </w:p>
          <w:p w14:paraId="5299E402" w14:textId="77777777" w:rsidR="0064028A" w:rsidRPr="008F0CDA" w:rsidRDefault="0064028A" w:rsidP="004D4755">
            <w:pPr>
              <w:pStyle w:val="TableParagraph"/>
              <w:ind w:left="1209" w:right="902"/>
              <w:jc w:val="both"/>
              <w:rPr>
                <w:rFonts w:ascii="Arial" w:hAnsi="Arial" w:cs="Arial"/>
                <w:b/>
                <w:lang w:val="ca-ES"/>
              </w:rPr>
            </w:pPr>
            <w:r w:rsidRPr="008F0CDA">
              <w:rPr>
                <w:rFonts w:ascii="Arial" w:hAnsi="Arial" w:cs="Arial"/>
                <w:b/>
                <w:lang w:val="ca-ES"/>
              </w:rPr>
              <w:t>Tercer</w:t>
            </w:r>
          </w:p>
        </w:tc>
        <w:tc>
          <w:tcPr>
            <w:tcW w:w="4111" w:type="dxa"/>
            <w:tcBorders>
              <w:bottom w:val="single" w:sz="4" w:space="0" w:color="000000"/>
            </w:tcBorders>
            <w:shd w:val="clear" w:color="auto" w:fill="auto"/>
          </w:tcPr>
          <w:p w14:paraId="74CD0F18" w14:textId="77777777" w:rsidR="0064028A" w:rsidRPr="008F0CDA" w:rsidRDefault="0064028A" w:rsidP="004D4755">
            <w:pPr>
              <w:pStyle w:val="TableParagraph"/>
              <w:jc w:val="both"/>
              <w:rPr>
                <w:rFonts w:ascii="Arial" w:hAnsi="Arial" w:cs="Arial"/>
                <w:lang w:val="ca-ES"/>
              </w:rPr>
            </w:pPr>
          </w:p>
          <w:p w14:paraId="79C8FAE9" w14:textId="77777777" w:rsidR="0064028A" w:rsidRPr="008F0CDA" w:rsidRDefault="0064028A" w:rsidP="004D4755">
            <w:pPr>
              <w:pStyle w:val="TableParagraph"/>
              <w:ind w:left="1298" w:right="1142"/>
              <w:jc w:val="both"/>
              <w:rPr>
                <w:rFonts w:ascii="Arial" w:hAnsi="Arial" w:cs="Arial"/>
                <w:b/>
                <w:lang w:val="ca-ES"/>
              </w:rPr>
            </w:pPr>
            <w:r w:rsidRPr="008F0CDA">
              <w:rPr>
                <w:rFonts w:ascii="Arial" w:hAnsi="Arial" w:cs="Arial"/>
                <w:b/>
                <w:lang w:val="ca-ES"/>
              </w:rPr>
              <w:t>Objecte</w:t>
            </w:r>
          </w:p>
        </w:tc>
        <w:tc>
          <w:tcPr>
            <w:tcW w:w="2268" w:type="dxa"/>
            <w:tcBorders>
              <w:bottom w:val="single" w:sz="4" w:space="0" w:color="000000"/>
            </w:tcBorders>
            <w:shd w:val="clear" w:color="auto" w:fill="auto"/>
          </w:tcPr>
          <w:p w14:paraId="2E4EABC4" w14:textId="77777777" w:rsidR="0064028A" w:rsidRPr="008F0CDA" w:rsidRDefault="0064028A" w:rsidP="004D4755">
            <w:pPr>
              <w:pStyle w:val="TableParagraph"/>
              <w:ind w:left="50" w:right="50"/>
              <w:jc w:val="both"/>
              <w:rPr>
                <w:rFonts w:ascii="Arial" w:hAnsi="Arial" w:cs="Arial"/>
                <w:b/>
                <w:lang w:val="ca-ES"/>
              </w:rPr>
            </w:pPr>
            <w:r w:rsidRPr="008F0CDA">
              <w:rPr>
                <w:rFonts w:ascii="Arial" w:hAnsi="Arial" w:cs="Arial"/>
                <w:b/>
                <w:lang w:val="ca-ES"/>
              </w:rPr>
              <w:t>Obligacions</w:t>
            </w:r>
          </w:p>
          <w:p w14:paraId="1B204011" w14:textId="77777777" w:rsidR="0064028A" w:rsidRPr="008F0CDA" w:rsidRDefault="0064028A" w:rsidP="004D4755">
            <w:pPr>
              <w:pStyle w:val="TableParagraph"/>
              <w:ind w:left="50" w:right="49"/>
              <w:jc w:val="both"/>
              <w:rPr>
                <w:rFonts w:ascii="Arial" w:hAnsi="Arial" w:cs="Arial"/>
                <w:b/>
                <w:lang w:val="ca-ES"/>
              </w:rPr>
            </w:pPr>
            <w:r w:rsidRPr="008F0CDA">
              <w:rPr>
                <w:rFonts w:ascii="Arial" w:hAnsi="Arial" w:cs="Arial"/>
                <w:b/>
                <w:lang w:val="ca-ES"/>
              </w:rPr>
              <w:t>2021</w:t>
            </w:r>
          </w:p>
        </w:tc>
      </w:tr>
      <w:tr w:rsidR="0064028A" w:rsidRPr="008F0CDA" w14:paraId="445F2C0A" w14:textId="77777777" w:rsidTr="004D4755">
        <w:trPr>
          <w:trHeight w:val="727"/>
        </w:trPr>
        <w:tc>
          <w:tcPr>
            <w:tcW w:w="2835" w:type="dxa"/>
            <w:tcBorders>
              <w:top w:val="single" w:sz="4" w:space="0" w:color="000000"/>
            </w:tcBorders>
            <w:shd w:val="clear" w:color="auto" w:fill="auto"/>
          </w:tcPr>
          <w:p w14:paraId="126A6F80" w14:textId="77777777" w:rsidR="0064028A" w:rsidRPr="008F0CDA" w:rsidRDefault="0064028A" w:rsidP="004D4755">
            <w:pPr>
              <w:pStyle w:val="TableParagraph"/>
              <w:jc w:val="both"/>
              <w:rPr>
                <w:rFonts w:ascii="Arial" w:hAnsi="Arial" w:cs="Arial"/>
                <w:lang w:val="ca-ES"/>
              </w:rPr>
            </w:pPr>
          </w:p>
          <w:p w14:paraId="18444AEF"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MAP Serveis a les</w:t>
            </w:r>
            <w:r w:rsidRPr="008F0CDA">
              <w:rPr>
                <w:rFonts w:ascii="Arial" w:hAnsi="Arial" w:cs="Arial"/>
                <w:spacing w:val="-1"/>
                <w:lang w:val="ca-ES"/>
              </w:rPr>
              <w:t xml:space="preserve"> </w:t>
            </w:r>
            <w:r w:rsidRPr="008F0CDA">
              <w:rPr>
                <w:rFonts w:ascii="Arial" w:hAnsi="Arial" w:cs="Arial"/>
                <w:lang w:val="ca-ES"/>
              </w:rPr>
              <w:t>Persones, SL</w:t>
            </w:r>
          </w:p>
        </w:tc>
        <w:tc>
          <w:tcPr>
            <w:tcW w:w="4111" w:type="dxa"/>
            <w:tcBorders>
              <w:top w:val="single" w:sz="4" w:space="0" w:color="000000"/>
            </w:tcBorders>
            <w:shd w:val="clear" w:color="auto" w:fill="auto"/>
          </w:tcPr>
          <w:p w14:paraId="0EFB669A" w14:textId="77777777" w:rsidR="0064028A" w:rsidRPr="008F0CDA" w:rsidRDefault="0064028A" w:rsidP="004D4755">
            <w:pPr>
              <w:pStyle w:val="TableParagraph"/>
              <w:jc w:val="both"/>
              <w:rPr>
                <w:rFonts w:ascii="Arial" w:hAnsi="Arial" w:cs="Arial"/>
                <w:lang w:val="ca-ES"/>
              </w:rPr>
            </w:pPr>
          </w:p>
          <w:p w14:paraId="5D9BE920" w14:textId="77777777" w:rsidR="0064028A" w:rsidRPr="008F0CDA" w:rsidRDefault="0064028A" w:rsidP="004D4755">
            <w:pPr>
              <w:pStyle w:val="TableParagraph"/>
              <w:ind w:left="231"/>
              <w:jc w:val="both"/>
              <w:rPr>
                <w:rFonts w:ascii="Arial" w:hAnsi="Arial" w:cs="Arial"/>
                <w:lang w:val="ca-ES"/>
              </w:rPr>
            </w:pPr>
            <w:r w:rsidRPr="008F0CDA">
              <w:rPr>
                <w:rFonts w:ascii="Arial" w:hAnsi="Arial" w:cs="Arial"/>
                <w:lang w:val="ca-ES"/>
              </w:rPr>
              <w:t>Serveis</w:t>
            </w:r>
            <w:r w:rsidRPr="008F0CDA">
              <w:rPr>
                <w:rFonts w:ascii="Arial" w:hAnsi="Arial" w:cs="Arial"/>
                <w:spacing w:val="15"/>
                <w:lang w:val="ca-ES"/>
              </w:rPr>
              <w:t xml:space="preserve"> </w:t>
            </w:r>
            <w:r w:rsidRPr="008F0CDA">
              <w:rPr>
                <w:rFonts w:ascii="Arial" w:hAnsi="Arial" w:cs="Arial"/>
                <w:lang w:val="ca-ES"/>
              </w:rPr>
              <w:t>de</w:t>
            </w:r>
            <w:r w:rsidRPr="008F0CDA">
              <w:rPr>
                <w:rFonts w:ascii="Arial" w:hAnsi="Arial" w:cs="Arial"/>
                <w:spacing w:val="10"/>
                <w:lang w:val="ca-ES"/>
              </w:rPr>
              <w:t xml:space="preserve"> </w:t>
            </w:r>
            <w:r w:rsidRPr="008F0CDA">
              <w:rPr>
                <w:rFonts w:ascii="Arial" w:hAnsi="Arial" w:cs="Arial"/>
                <w:lang w:val="ca-ES"/>
              </w:rPr>
              <w:t>treballadora</w:t>
            </w:r>
            <w:r w:rsidRPr="008F0CDA">
              <w:rPr>
                <w:rFonts w:ascii="Arial" w:hAnsi="Arial" w:cs="Arial"/>
                <w:spacing w:val="15"/>
                <w:lang w:val="ca-ES"/>
              </w:rPr>
              <w:t xml:space="preserve"> </w:t>
            </w:r>
            <w:r w:rsidRPr="008F0CDA">
              <w:rPr>
                <w:rFonts w:ascii="Arial" w:hAnsi="Arial" w:cs="Arial"/>
                <w:lang w:val="ca-ES"/>
              </w:rPr>
              <w:t>familiar</w:t>
            </w:r>
            <w:r w:rsidRPr="008F0CDA">
              <w:rPr>
                <w:rFonts w:ascii="Arial" w:hAnsi="Arial" w:cs="Arial"/>
                <w:spacing w:val="15"/>
                <w:lang w:val="ca-ES"/>
              </w:rPr>
              <w:t xml:space="preserve"> </w:t>
            </w:r>
            <w:r w:rsidRPr="008F0CDA">
              <w:rPr>
                <w:rFonts w:ascii="Arial" w:hAnsi="Arial" w:cs="Arial"/>
                <w:lang w:val="ca-ES"/>
              </w:rPr>
              <w:t>i</w:t>
            </w:r>
            <w:r w:rsidRPr="008F0CDA">
              <w:rPr>
                <w:rFonts w:ascii="Arial" w:hAnsi="Arial" w:cs="Arial"/>
                <w:spacing w:val="-42"/>
                <w:lang w:val="ca-ES"/>
              </w:rPr>
              <w:t xml:space="preserve"> </w:t>
            </w:r>
            <w:r w:rsidRPr="008F0CDA">
              <w:rPr>
                <w:rFonts w:ascii="Arial" w:hAnsi="Arial" w:cs="Arial"/>
                <w:lang w:val="ca-ES"/>
              </w:rPr>
              <w:t>atenció a domicili.</w:t>
            </w:r>
          </w:p>
        </w:tc>
        <w:tc>
          <w:tcPr>
            <w:tcW w:w="2268" w:type="dxa"/>
            <w:tcBorders>
              <w:top w:val="single" w:sz="4" w:space="0" w:color="000000"/>
            </w:tcBorders>
            <w:shd w:val="clear" w:color="auto" w:fill="auto"/>
          </w:tcPr>
          <w:p w14:paraId="414B5FE5" w14:textId="77777777" w:rsidR="0064028A" w:rsidRPr="008F0CDA" w:rsidRDefault="0064028A" w:rsidP="004D4755">
            <w:pPr>
              <w:pStyle w:val="TableParagraph"/>
              <w:ind w:left="288"/>
              <w:jc w:val="both"/>
              <w:rPr>
                <w:rFonts w:ascii="Arial" w:hAnsi="Arial" w:cs="Arial"/>
                <w:lang w:val="ca-ES"/>
              </w:rPr>
            </w:pPr>
          </w:p>
          <w:p w14:paraId="03AAA3EB"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70.135</w:t>
            </w:r>
          </w:p>
        </w:tc>
      </w:tr>
      <w:tr w:rsidR="0064028A" w:rsidRPr="008F0CDA" w14:paraId="3DAFAA0B" w14:textId="77777777" w:rsidTr="004D4755">
        <w:trPr>
          <w:trHeight w:val="1448"/>
        </w:trPr>
        <w:tc>
          <w:tcPr>
            <w:tcW w:w="2835" w:type="dxa"/>
            <w:shd w:val="clear" w:color="auto" w:fill="auto"/>
          </w:tcPr>
          <w:p w14:paraId="122941EB" w14:textId="77777777" w:rsidR="0064028A" w:rsidRPr="008F0CDA" w:rsidRDefault="0064028A" w:rsidP="004D4755">
            <w:pPr>
              <w:pStyle w:val="TableParagraph"/>
              <w:ind w:left="69"/>
              <w:jc w:val="both"/>
              <w:rPr>
                <w:rFonts w:ascii="Arial" w:hAnsi="Arial" w:cs="Arial"/>
                <w:lang w:val="ca-ES"/>
              </w:rPr>
            </w:pPr>
            <w:proofErr w:type="spellStart"/>
            <w:r w:rsidRPr="008F0CDA">
              <w:rPr>
                <w:rFonts w:ascii="Arial" w:hAnsi="Arial" w:cs="Arial"/>
                <w:lang w:val="ca-ES"/>
              </w:rPr>
              <w:t>Klousner</w:t>
            </w:r>
            <w:proofErr w:type="spellEnd"/>
            <w:r w:rsidRPr="008F0CDA">
              <w:rPr>
                <w:rFonts w:ascii="Arial" w:hAnsi="Arial" w:cs="Arial"/>
                <w:lang w:val="ca-ES"/>
              </w:rPr>
              <w:t>,</w:t>
            </w:r>
            <w:r w:rsidRPr="008F0CDA">
              <w:rPr>
                <w:rFonts w:ascii="Arial" w:hAnsi="Arial" w:cs="Arial"/>
                <w:spacing w:val="-2"/>
                <w:lang w:val="ca-ES"/>
              </w:rPr>
              <w:t xml:space="preserve"> </w:t>
            </w:r>
            <w:r w:rsidRPr="008F0CDA">
              <w:rPr>
                <w:rFonts w:ascii="Arial" w:hAnsi="Arial" w:cs="Arial"/>
                <w:lang w:val="ca-ES"/>
              </w:rPr>
              <w:t>SL</w:t>
            </w:r>
          </w:p>
        </w:tc>
        <w:tc>
          <w:tcPr>
            <w:tcW w:w="4111" w:type="dxa"/>
            <w:shd w:val="clear" w:color="auto" w:fill="auto"/>
          </w:tcPr>
          <w:p w14:paraId="53D29662" w14:textId="77777777" w:rsidR="0064028A" w:rsidRPr="008F0CDA" w:rsidRDefault="0064028A" w:rsidP="004D4755">
            <w:pPr>
              <w:pStyle w:val="TableParagraph"/>
              <w:ind w:left="231" w:right="68" w:hanging="1"/>
              <w:jc w:val="both"/>
              <w:rPr>
                <w:rFonts w:ascii="Arial" w:hAnsi="Arial" w:cs="Arial"/>
                <w:lang w:val="ca-ES"/>
              </w:rPr>
            </w:pPr>
            <w:r w:rsidRPr="008F0CDA">
              <w:rPr>
                <w:rFonts w:ascii="Arial" w:hAnsi="Arial" w:cs="Arial"/>
                <w:lang w:val="ca-ES"/>
              </w:rPr>
              <w:t>Contractació</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responsable</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la</w:t>
            </w:r>
            <w:r w:rsidRPr="008F0CDA">
              <w:rPr>
                <w:rFonts w:ascii="Arial" w:hAnsi="Arial" w:cs="Arial"/>
                <w:spacing w:val="1"/>
                <w:lang w:val="ca-ES"/>
              </w:rPr>
              <w:t xml:space="preserve"> </w:t>
            </w:r>
            <w:r w:rsidRPr="008F0CDA">
              <w:rPr>
                <w:rFonts w:ascii="Arial" w:hAnsi="Arial" w:cs="Arial"/>
                <w:lang w:val="ca-ES"/>
              </w:rPr>
              <w:t>ludoteca</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la</w:t>
            </w:r>
            <w:r w:rsidRPr="008F0CDA">
              <w:rPr>
                <w:rFonts w:ascii="Arial" w:hAnsi="Arial" w:cs="Arial"/>
                <w:spacing w:val="1"/>
                <w:lang w:val="ca-ES"/>
              </w:rPr>
              <w:t xml:space="preserve"> </w:t>
            </w:r>
            <w:r w:rsidRPr="008F0CDA">
              <w:rPr>
                <w:rFonts w:ascii="Arial" w:hAnsi="Arial" w:cs="Arial"/>
                <w:lang w:val="ca-ES"/>
              </w:rPr>
              <w:t>biblioteca</w:t>
            </w:r>
            <w:r w:rsidRPr="008F0CDA">
              <w:rPr>
                <w:rFonts w:ascii="Arial" w:hAnsi="Arial" w:cs="Arial"/>
                <w:spacing w:val="1"/>
                <w:lang w:val="ca-ES"/>
              </w:rPr>
              <w:t xml:space="preserve"> </w:t>
            </w:r>
            <w:proofErr w:type="spellStart"/>
            <w:r w:rsidRPr="008F0CDA">
              <w:rPr>
                <w:rFonts w:ascii="Arial" w:hAnsi="Arial" w:cs="Arial"/>
                <w:lang w:val="ca-ES"/>
              </w:rPr>
              <w:t>Tucutuc</w:t>
            </w:r>
            <w:proofErr w:type="spellEnd"/>
            <w:r w:rsidRPr="008F0CDA">
              <w:rPr>
                <w:rFonts w:ascii="Arial" w:hAnsi="Arial" w:cs="Arial"/>
                <w:lang w:val="ca-ES"/>
              </w:rPr>
              <w:t>,</w:t>
            </w:r>
            <w:r w:rsidRPr="008F0CDA">
              <w:rPr>
                <w:rFonts w:ascii="Arial" w:hAnsi="Arial" w:cs="Arial"/>
                <w:spacing w:val="1"/>
                <w:lang w:val="ca-ES"/>
              </w:rPr>
              <w:t xml:space="preserve"> </w:t>
            </w:r>
            <w:r w:rsidRPr="008F0CDA">
              <w:rPr>
                <w:rFonts w:ascii="Arial" w:hAnsi="Arial" w:cs="Arial"/>
                <w:lang w:val="ca-ES"/>
              </w:rPr>
              <w:t>servei</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dinamització</w:t>
            </w:r>
            <w:r w:rsidRPr="008F0CDA">
              <w:rPr>
                <w:rFonts w:ascii="Arial" w:hAnsi="Arial" w:cs="Arial"/>
                <w:spacing w:val="1"/>
                <w:lang w:val="ca-ES"/>
              </w:rPr>
              <w:t xml:space="preserve"> </w:t>
            </w:r>
            <w:r w:rsidRPr="008F0CDA">
              <w:rPr>
                <w:rFonts w:ascii="Arial" w:hAnsi="Arial" w:cs="Arial"/>
                <w:lang w:val="ca-ES"/>
              </w:rPr>
              <w:t>del</w:t>
            </w:r>
            <w:r w:rsidRPr="008F0CDA">
              <w:rPr>
                <w:rFonts w:ascii="Arial" w:hAnsi="Arial" w:cs="Arial"/>
                <w:spacing w:val="1"/>
                <w:lang w:val="ca-ES"/>
              </w:rPr>
              <w:t xml:space="preserve"> </w:t>
            </w:r>
            <w:r w:rsidRPr="008F0CDA">
              <w:rPr>
                <w:rFonts w:ascii="Arial" w:hAnsi="Arial" w:cs="Arial"/>
                <w:lang w:val="ca-ES"/>
              </w:rPr>
              <w:t>projecte</w:t>
            </w:r>
            <w:r w:rsidRPr="008F0CDA">
              <w:rPr>
                <w:rFonts w:ascii="Arial" w:hAnsi="Arial" w:cs="Arial"/>
                <w:spacing w:val="1"/>
                <w:lang w:val="ca-ES"/>
              </w:rPr>
              <w:t xml:space="preserve"> </w:t>
            </w:r>
            <w:r w:rsidRPr="008F0CDA">
              <w:rPr>
                <w:rFonts w:ascii="Arial" w:hAnsi="Arial" w:cs="Arial"/>
                <w:lang w:val="ca-ES"/>
              </w:rPr>
              <w:t>joves</w:t>
            </w:r>
            <w:r w:rsidRPr="008F0CDA">
              <w:rPr>
                <w:rFonts w:ascii="Arial" w:hAnsi="Arial" w:cs="Arial"/>
                <w:spacing w:val="1"/>
                <w:lang w:val="ca-ES"/>
              </w:rPr>
              <w:t xml:space="preserve"> </w:t>
            </w:r>
            <w:r w:rsidRPr="008F0CDA">
              <w:rPr>
                <w:rFonts w:ascii="Arial" w:hAnsi="Arial" w:cs="Arial"/>
                <w:lang w:val="ca-ES"/>
              </w:rPr>
              <w:t>al</w:t>
            </w:r>
            <w:r w:rsidRPr="008F0CDA">
              <w:rPr>
                <w:rFonts w:ascii="Arial" w:hAnsi="Arial" w:cs="Arial"/>
                <w:spacing w:val="1"/>
                <w:lang w:val="ca-ES"/>
              </w:rPr>
              <w:t xml:space="preserve"> </w:t>
            </w:r>
            <w:r w:rsidRPr="008F0CDA">
              <w:rPr>
                <w:rFonts w:ascii="Arial" w:hAnsi="Arial" w:cs="Arial"/>
                <w:lang w:val="ca-ES"/>
              </w:rPr>
              <w:t>barri,</w:t>
            </w:r>
            <w:r w:rsidRPr="008F0CDA">
              <w:rPr>
                <w:rFonts w:ascii="Arial" w:hAnsi="Arial" w:cs="Arial"/>
                <w:spacing w:val="1"/>
                <w:lang w:val="ca-ES"/>
              </w:rPr>
              <w:t xml:space="preserve"> </w:t>
            </w:r>
            <w:r w:rsidRPr="008F0CDA">
              <w:rPr>
                <w:rFonts w:ascii="Arial" w:hAnsi="Arial" w:cs="Arial"/>
                <w:lang w:val="ca-ES"/>
              </w:rPr>
              <w:t>gestió</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la</w:t>
            </w:r>
            <w:r w:rsidRPr="008F0CDA">
              <w:rPr>
                <w:rFonts w:ascii="Arial" w:hAnsi="Arial" w:cs="Arial"/>
                <w:spacing w:val="1"/>
                <w:lang w:val="ca-ES"/>
              </w:rPr>
              <w:t xml:space="preserve"> </w:t>
            </w:r>
            <w:r w:rsidRPr="008F0CDA">
              <w:rPr>
                <w:rFonts w:ascii="Arial" w:hAnsi="Arial" w:cs="Arial"/>
                <w:lang w:val="ca-ES"/>
              </w:rPr>
              <w:t>ludoteca</w:t>
            </w:r>
            <w:r w:rsidRPr="008F0CDA">
              <w:rPr>
                <w:rFonts w:ascii="Arial" w:hAnsi="Arial" w:cs="Arial"/>
                <w:spacing w:val="-42"/>
                <w:lang w:val="ca-ES"/>
              </w:rPr>
              <w:t xml:space="preserve"> </w:t>
            </w:r>
            <w:proofErr w:type="spellStart"/>
            <w:r w:rsidRPr="008F0CDA">
              <w:rPr>
                <w:rFonts w:ascii="Arial" w:hAnsi="Arial" w:cs="Arial"/>
                <w:lang w:val="ca-ES"/>
              </w:rPr>
              <w:t>Tucutuc</w:t>
            </w:r>
            <w:proofErr w:type="spellEnd"/>
            <w:r w:rsidRPr="008F0CDA">
              <w:rPr>
                <w:rFonts w:ascii="Arial" w:hAnsi="Arial" w:cs="Arial"/>
                <w:lang w:val="ca-ES"/>
              </w:rPr>
              <w:t xml:space="preserve"> i</w:t>
            </w:r>
            <w:r w:rsidRPr="008F0CDA">
              <w:rPr>
                <w:rFonts w:ascii="Arial" w:hAnsi="Arial" w:cs="Arial"/>
                <w:spacing w:val="1"/>
                <w:lang w:val="ca-ES"/>
              </w:rPr>
              <w:t xml:space="preserve"> </w:t>
            </w:r>
            <w:r w:rsidRPr="008F0CDA">
              <w:rPr>
                <w:rFonts w:ascii="Arial" w:hAnsi="Arial" w:cs="Arial"/>
                <w:lang w:val="ca-ES"/>
              </w:rPr>
              <w:t>suport</w:t>
            </w:r>
            <w:r w:rsidRPr="008F0CDA">
              <w:rPr>
                <w:rFonts w:ascii="Arial" w:hAnsi="Arial" w:cs="Arial"/>
                <w:spacing w:val="1"/>
                <w:lang w:val="ca-ES"/>
              </w:rPr>
              <w:t xml:space="preserve"> </w:t>
            </w:r>
            <w:r w:rsidRPr="008F0CDA">
              <w:rPr>
                <w:rFonts w:ascii="Arial" w:hAnsi="Arial" w:cs="Arial"/>
                <w:lang w:val="ca-ES"/>
              </w:rPr>
              <w:t>educatiu a l’escola</w:t>
            </w:r>
            <w:r w:rsidRPr="008F0CDA">
              <w:rPr>
                <w:rFonts w:ascii="Arial" w:hAnsi="Arial" w:cs="Arial"/>
                <w:spacing w:val="1"/>
                <w:lang w:val="ca-ES"/>
              </w:rPr>
              <w:t xml:space="preserve"> </w:t>
            </w:r>
            <w:r w:rsidRPr="008F0CDA">
              <w:rPr>
                <w:rFonts w:ascii="Arial" w:hAnsi="Arial" w:cs="Arial"/>
                <w:lang w:val="ca-ES"/>
              </w:rPr>
              <w:t>d’adults.</w:t>
            </w:r>
          </w:p>
        </w:tc>
        <w:tc>
          <w:tcPr>
            <w:tcW w:w="2268" w:type="dxa"/>
            <w:shd w:val="clear" w:color="auto" w:fill="auto"/>
          </w:tcPr>
          <w:p w14:paraId="50E0086A"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124.147</w:t>
            </w:r>
          </w:p>
        </w:tc>
      </w:tr>
      <w:tr w:rsidR="0064028A" w:rsidRPr="008F0CDA" w14:paraId="2F393A67" w14:textId="77777777" w:rsidTr="004D4755">
        <w:trPr>
          <w:trHeight w:val="1035"/>
        </w:trPr>
        <w:tc>
          <w:tcPr>
            <w:tcW w:w="2835" w:type="dxa"/>
            <w:shd w:val="clear" w:color="auto" w:fill="auto"/>
          </w:tcPr>
          <w:p w14:paraId="171B322E"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Assistència</w:t>
            </w:r>
            <w:r w:rsidRPr="008F0CDA">
              <w:rPr>
                <w:rFonts w:ascii="Arial" w:hAnsi="Arial" w:cs="Arial"/>
                <w:spacing w:val="-1"/>
                <w:lang w:val="ca-ES"/>
              </w:rPr>
              <w:t xml:space="preserve"> </w:t>
            </w:r>
            <w:r w:rsidRPr="008F0CDA">
              <w:rPr>
                <w:rFonts w:ascii="Arial" w:hAnsi="Arial" w:cs="Arial"/>
                <w:lang w:val="ca-ES"/>
              </w:rPr>
              <w:t>i Gestió Integral</w:t>
            </w:r>
            <w:r w:rsidRPr="008F0CDA">
              <w:rPr>
                <w:rFonts w:ascii="Arial" w:hAnsi="Arial" w:cs="Arial"/>
                <w:spacing w:val="-4"/>
                <w:lang w:val="ca-ES"/>
              </w:rPr>
              <w:t xml:space="preserve"> </w:t>
            </w:r>
            <w:r w:rsidRPr="008F0CDA">
              <w:rPr>
                <w:rFonts w:ascii="Arial" w:hAnsi="Arial" w:cs="Arial"/>
                <w:lang w:val="ca-ES"/>
              </w:rPr>
              <w:t>F.P.</w:t>
            </w:r>
          </w:p>
        </w:tc>
        <w:tc>
          <w:tcPr>
            <w:tcW w:w="4111" w:type="dxa"/>
            <w:shd w:val="clear" w:color="auto" w:fill="auto"/>
          </w:tcPr>
          <w:p w14:paraId="0960BB72" w14:textId="77777777" w:rsidR="0064028A" w:rsidRPr="008F0CDA" w:rsidRDefault="0064028A" w:rsidP="004D4755">
            <w:pPr>
              <w:pStyle w:val="TableParagraph"/>
              <w:ind w:left="231" w:right="66"/>
              <w:jc w:val="both"/>
              <w:rPr>
                <w:rFonts w:ascii="Arial" w:hAnsi="Arial" w:cs="Arial"/>
                <w:lang w:val="ca-ES"/>
              </w:rPr>
            </w:pPr>
            <w:r w:rsidRPr="008F0CDA">
              <w:rPr>
                <w:rFonts w:ascii="Arial" w:hAnsi="Arial" w:cs="Arial"/>
                <w:lang w:val="ca-ES"/>
              </w:rPr>
              <w:t>Treballs</w:t>
            </w:r>
            <w:r w:rsidRPr="008F0CDA">
              <w:rPr>
                <w:rFonts w:ascii="Arial" w:hAnsi="Arial" w:cs="Arial"/>
                <w:spacing w:val="1"/>
                <w:lang w:val="ca-ES"/>
              </w:rPr>
              <w:t xml:space="preserve"> </w:t>
            </w:r>
            <w:r w:rsidRPr="008F0CDA">
              <w:rPr>
                <w:rFonts w:ascii="Arial" w:hAnsi="Arial" w:cs="Arial"/>
                <w:lang w:val="ca-ES"/>
              </w:rPr>
              <w:t>de prevenció</w:t>
            </w:r>
            <w:r w:rsidRPr="008F0CDA">
              <w:rPr>
                <w:rFonts w:ascii="Arial" w:hAnsi="Arial" w:cs="Arial"/>
                <w:spacing w:val="1"/>
                <w:lang w:val="ca-ES"/>
              </w:rPr>
              <w:t xml:space="preserve"> </w:t>
            </w:r>
            <w:r w:rsidRPr="008F0CDA">
              <w:rPr>
                <w:rFonts w:ascii="Arial" w:hAnsi="Arial" w:cs="Arial"/>
                <w:lang w:val="ca-ES"/>
              </w:rPr>
              <w:t>i formació</w:t>
            </w:r>
            <w:r w:rsidRPr="008F0CDA">
              <w:rPr>
                <w:rFonts w:ascii="Arial" w:hAnsi="Arial" w:cs="Arial"/>
                <w:spacing w:val="1"/>
                <w:lang w:val="ca-ES"/>
              </w:rPr>
              <w:t xml:space="preserve"> </w:t>
            </w:r>
            <w:r w:rsidRPr="008F0CDA">
              <w:rPr>
                <w:rFonts w:ascii="Arial" w:hAnsi="Arial" w:cs="Arial"/>
                <w:lang w:val="ca-ES"/>
              </w:rPr>
              <w:t>en</w:t>
            </w:r>
            <w:r w:rsidRPr="008F0CDA">
              <w:rPr>
                <w:rFonts w:ascii="Arial" w:hAnsi="Arial" w:cs="Arial"/>
                <w:spacing w:val="1"/>
                <w:lang w:val="ca-ES"/>
              </w:rPr>
              <w:t xml:space="preserve"> </w:t>
            </w:r>
            <w:r w:rsidRPr="008F0CDA">
              <w:rPr>
                <w:rFonts w:ascii="Arial" w:hAnsi="Arial" w:cs="Arial"/>
                <w:lang w:val="ca-ES"/>
              </w:rPr>
              <w:t>l’àmbit d’igualtat i atenció a les dones</w:t>
            </w:r>
            <w:r w:rsidRPr="008F0CDA">
              <w:rPr>
                <w:rFonts w:ascii="Arial" w:hAnsi="Arial" w:cs="Arial"/>
                <w:spacing w:val="-42"/>
                <w:lang w:val="ca-ES"/>
              </w:rPr>
              <w:t xml:space="preserve"> </w:t>
            </w:r>
            <w:r w:rsidRPr="008F0CDA">
              <w:rPr>
                <w:rFonts w:ascii="Arial" w:hAnsi="Arial" w:cs="Arial"/>
                <w:lang w:val="ca-ES"/>
              </w:rPr>
              <w:t>per a diversos col·lectius i persones</w:t>
            </w:r>
            <w:r w:rsidRPr="008F0CDA">
              <w:rPr>
                <w:rFonts w:ascii="Arial" w:hAnsi="Arial" w:cs="Arial"/>
                <w:spacing w:val="1"/>
                <w:lang w:val="ca-ES"/>
              </w:rPr>
              <w:t xml:space="preserve"> </w:t>
            </w:r>
            <w:r w:rsidRPr="008F0CDA">
              <w:rPr>
                <w:rFonts w:ascii="Arial" w:hAnsi="Arial" w:cs="Arial"/>
                <w:lang w:val="ca-ES"/>
              </w:rPr>
              <w:t>vulnerables</w:t>
            </w:r>
            <w:r w:rsidRPr="008F0CDA">
              <w:rPr>
                <w:rFonts w:ascii="Arial" w:hAnsi="Arial" w:cs="Arial"/>
                <w:spacing w:val="-6"/>
                <w:lang w:val="ca-ES"/>
              </w:rPr>
              <w:t xml:space="preserve"> </w:t>
            </w:r>
            <w:r w:rsidRPr="008F0CDA">
              <w:rPr>
                <w:rFonts w:ascii="Arial" w:hAnsi="Arial" w:cs="Arial"/>
                <w:lang w:val="ca-ES"/>
              </w:rPr>
              <w:t>o</w:t>
            </w:r>
            <w:r w:rsidRPr="008F0CDA">
              <w:rPr>
                <w:rFonts w:ascii="Arial" w:hAnsi="Arial" w:cs="Arial"/>
                <w:spacing w:val="-2"/>
                <w:lang w:val="ca-ES"/>
              </w:rPr>
              <w:t xml:space="preserve"> </w:t>
            </w:r>
            <w:r w:rsidRPr="008F0CDA">
              <w:rPr>
                <w:rFonts w:ascii="Arial" w:hAnsi="Arial" w:cs="Arial"/>
                <w:lang w:val="ca-ES"/>
              </w:rPr>
              <w:t>en</w:t>
            </w:r>
            <w:r w:rsidRPr="008F0CDA">
              <w:rPr>
                <w:rFonts w:ascii="Arial" w:hAnsi="Arial" w:cs="Arial"/>
                <w:spacing w:val="-5"/>
                <w:lang w:val="ca-ES"/>
              </w:rPr>
              <w:t xml:space="preserve"> </w:t>
            </w:r>
            <w:r w:rsidRPr="008F0CDA">
              <w:rPr>
                <w:rFonts w:ascii="Arial" w:hAnsi="Arial" w:cs="Arial"/>
                <w:lang w:val="ca-ES"/>
              </w:rPr>
              <w:t>risc</w:t>
            </w:r>
            <w:r w:rsidRPr="008F0CDA">
              <w:rPr>
                <w:rFonts w:ascii="Arial" w:hAnsi="Arial" w:cs="Arial"/>
                <w:spacing w:val="-3"/>
                <w:lang w:val="ca-ES"/>
              </w:rPr>
              <w:t xml:space="preserve"> </w:t>
            </w:r>
            <w:r w:rsidRPr="008F0CDA">
              <w:rPr>
                <w:rFonts w:ascii="Arial" w:hAnsi="Arial" w:cs="Arial"/>
                <w:lang w:val="ca-ES"/>
              </w:rPr>
              <w:t>d’exclusió</w:t>
            </w:r>
            <w:r w:rsidRPr="008F0CDA">
              <w:rPr>
                <w:rFonts w:ascii="Arial" w:hAnsi="Arial" w:cs="Arial"/>
                <w:spacing w:val="-2"/>
                <w:lang w:val="ca-ES"/>
              </w:rPr>
              <w:t xml:space="preserve"> </w:t>
            </w:r>
            <w:r w:rsidRPr="008F0CDA">
              <w:rPr>
                <w:rFonts w:ascii="Arial" w:hAnsi="Arial" w:cs="Arial"/>
                <w:lang w:val="ca-ES"/>
              </w:rPr>
              <w:t>social.</w:t>
            </w:r>
          </w:p>
        </w:tc>
        <w:tc>
          <w:tcPr>
            <w:tcW w:w="2268" w:type="dxa"/>
            <w:shd w:val="clear" w:color="auto" w:fill="auto"/>
          </w:tcPr>
          <w:p w14:paraId="5F03C8BF"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74.175</w:t>
            </w:r>
          </w:p>
        </w:tc>
      </w:tr>
      <w:tr w:rsidR="0064028A" w:rsidRPr="008F0CDA" w14:paraId="11B17109" w14:textId="77777777" w:rsidTr="004D4755">
        <w:trPr>
          <w:trHeight w:val="310"/>
        </w:trPr>
        <w:tc>
          <w:tcPr>
            <w:tcW w:w="2835" w:type="dxa"/>
            <w:shd w:val="clear" w:color="auto" w:fill="auto"/>
          </w:tcPr>
          <w:p w14:paraId="4182544A"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Oriol</w:t>
            </w:r>
            <w:r w:rsidRPr="008F0CDA">
              <w:rPr>
                <w:rFonts w:ascii="Arial" w:hAnsi="Arial" w:cs="Arial"/>
                <w:spacing w:val="-1"/>
                <w:lang w:val="ca-ES"/>
              </w:rPr>
              <w:t xml:space="preserve"> </w:t>
            </w:r>
            <w:r w:rsidRPr="008F0CDA">
              <w:rPr>
                <w:rFonts w:ascii="Arial" w:hAnsi="Arial" w:cs="Arial"/>
                <w:lang w:val="ca-ES"/>
              </w:rPr>
              <w:t xml:space="preserve">Contreras de </w:t>
            </w:r>
            <w:proofErr w:type="spellStart"/>
            <w:r w:rsidRPr="008F0CDA">
              <w:rPr>
                <w:rFonts w:ascii="Arial" w:hAnsi="Arial" w:cs="Arial"/>
                <w:lang w:val="ca-ES"/>
              </w:rPr>
              <w:t>Lequerica</w:t>
            </w:r>
            <w:proofErr w:type="spellEnd"/>
          </w:p>
        </w:tc>
        <w:tc>
          <w:tcPr>
            <w:tcW w:w="4111" w:type="dxa"/>
            <w:shd w:val="clear" w:color="auto" w:fill="auto"/>
          </w:tcPr>
          <w:p w14:paraId="3FE870AD" w14:textId="77777777" w:rsidR="0064028A" w:rsidRPr="008F0CDA" w:rsidRDefault="0064028A" w:rsidP="004D4755">
            <w:pPr>
              <w:pStyle w:val="TableParagraph"/>
              <w:ind w:left="231"/>
              <w:jc w:val="both"/>
              <w:rPr>
                <w:rFonts w:ascii="Arial" w:hAnsi="Arial" w:cs="Arial"/>
                <w:lang w:val="ca-ES"/>
              </w:rPr>
            </w:pPr>
            <w:r w:rsidRPr="008F0CDA">
              <w:rPr>
                <w:rFonts w:ascii="Arial" w:hAnsi="Arial" w:cs="Arial"/>
                <w:lang w:val="ca-ES"/>
              </w:rPr>
              <w:t>Servei</w:t>
            </w:r>
            <w:r w:rsidRPr="008F0CDA">
              <w:rPr>
                <w:rFonts w:ascii="Arial" w:hAnsi="Arial" w:cs="Arial"/>
                <w:spacing w:val="50"/>
                <w:lang w:val="ca-ES"/>
              </w:rPr>
              <w:t xml:space="preserve"> </w:t>
            </w:r>
            <w:r w:rsidRPr="008F0CDA">
              <w:rPr>
                <w:rFonts w:ascii="Arial" w:hAnsi="Arial" w:cs="Arial"/>
                <w:lang w:val="ca-ES"/>
              </w:rPr>
              <w:t xml:space="preserve">de  </w:t>
            </w:r>
            <w:r w:rsidRPr="008F0CDA">
              <w:rPr>
                <w:rFonts w:ascii="Arial" w:hAnsi="Arial" w:cs="Arial"/>
                <w:spacing w:val="3"/>
                <w:lang w:val="ca-ES"/>
              </w:rPr>
              <w:t xml:space="preserve"> </w:t>
            </w:r>
            <w:r w:rsidRPr="008F0CDA">
              <w:rPr>
                <w:rFonts w:ascii="Arial" w:hAnsi="Arial" w:cs="Arial"/>
                <w:lang w:val="ca-ES"/>
              </w:rPr>
              <w:t xml:space="preserve">mediació  </w:t>
            </w:r>
            <w:r w:rsidRPr="008F0CDA">
              <w:rPr>
                <w:rFonts w:ascii="Arial" w:hAnsi="Arial" w:cs="Arial"/>
                <w:spacing w:val="8"/>
                <w:lang w:val="ca-ES"/>
              </w:rPr>
              <w:t xml:space="preserve"> </w:t>
            </w:r>
            <w:r w:rsidRPr="008F0CDA">
              <w:rPr>
                <w:rFonts w:ascii="Arial" w:hAnsi="Arial" w:cs="Arial"/>
                <w:lang w:val="ca-ES"/>
              </w:rPr>
              <w:t xml:space="preserve">de  </w:t>
            </w:r>
            <w:r w:rsidRPr="008F0CDA">
              <w:rPr>
                <w:rFonts w:ascii="Arial" w:hAnsi="Arial" w:cs="Arial"/>
                <w:spacing w:val="4"/>
                <w:lang w:val="ca-ES"/>
              </w:rPr>
              <w:t xml:space="preserve"> </w:t>
            </w:r>
            <w:r w:rsidRPr="008F0CDA">
              <w:rPr>
                <w:rFonts w:ascii="Arial" w:hAnsi="Arial" w:cs="Arial"/>
                <w:lang w:val="ca-ES"/>
              </w:rPr>
              <w:t xml:space="preserve">consum  </w:t>
            </w:r>
            <w:r w:rsidRPr="008F0CDA">
              <w:rPr>
                <w:rFonts w:ascii="Arial" w:hAnsi="Arial" w:cs="Arial"/>
                <w:spacing w:val="6"/>
                <w:lang w:val="ca-ES"/>
              </w:rPr>
              <w:t xml:space="preserve"> </w:t>
            </w:r>
            <w:r w:rsidRPr="008F0CDA">
              <w:rPr>
                <w:rFonts w:ascii="Arial" w:hAnsi="Arial" w:cs="Arial"/>
                <w:lang w:val="ca-ES"/>
              </w:rPr>
              <w:t>i</w:t>
            </w:r>
          </w:p>
        </w:tc>
        <w:tc>
          <w:tcPr>
            <w:tcW w:w="2268" w:type="dxa"/>
            <w:shd w:val="clear" w:color="auto" w:fill="auto"/>
          </w:tcPr>
          <w:p w14:paraId="533775DD"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32.249</w:t>
            </w:r>
          </w:p>
        </w:tc>
      </w:tr>
      <w:tr w:rsidR="0064028A" w:rsidRPr="008F0CDA" w14:paraId="1743096A" w14:textId="77777777" w:rsidTr="004D4755">
        <w:trPr>
          <w:trHeight w:val="517"/>
        </w:trPr>
        <w:tc>
          <w:tcPr>
            <w:tcW w:w="2835" w:type="dxa"/>
            <w:shd w:val="clear" w:color="auto" w:fill="auto"/>
          </w:tcPr>
          <w:p w14:paraId="5F4A2043" w14:textId="77777777" w:rsidR="0064028A" w:rsidRPr="008F0CDA" w:rsidRDefault="0064028A" w:rsidP="004D4755">
            <w:pPr>
              <w:pStyle w:val="TableParagraph"/>
              <w:jc w:val="both"/>
              <w:rPr>
                <w:rFonts w:ascii="Arial" w:hAnsi="Arial" w:cs="Arial"/>
                <w:lang w:val="ca-ES"/>
              </w:rPr>
            </w:pPr>
          </w:p>
          <w:p w14:paraId="39C49ACF" w14:textId="77777777" w:rsidR="0064028A" w:rsidRPr="008F0CDA" w:rsidRDefault="0064028A" w:rsidP="004D4755">
            <w:pPr>
              <w:pStyle w:val="TableParagraph"/>
              <w:ind w:left="69"/>
              <w:jc w:val="both"/>
              <w:rPr>
                <w:rFonts w:ascii="Arial" w:hAnsi="Arial" w:cs="Arial"/>
                <w:lang w:val="ca-ES"/>
              </w:rPr>
            </w:pPr>
            <w:proofErr w:type="spellStart"/>
            <w:r w:rsidRPr="008F0CDA">
              <w:rPr>
                <w:rFonts w:ascii="Arial" w:hAnsi="Arial" w:cs="Arial"/>
                <w:lang w:val="ca-ES"/>
              </w:rPr>
              <w:t>Zardoya</w:t>
            </w:r>
            <w:proofErr w:type="spellEnd"/>
            <w:r w:rsidRPr="008F0CDA">
              <w:rPr>
                <w:rFonts w:ascii="Arial" w:hAnsi="Arial" w:cs="Arial"/>
                <w:spacing w:val="-1"/>
                <w:lang w:val="ca-ES"/>
              </w:rPr>
              <w:t xml:space="preserve"> </w:t>
            </w:r>
            <w:r w:rsidRPr="008F0CDA">
              <w:rPr>
                <w:rFonts w:ascii="Arial" w:hAnsi="Arial" w:cs="Arial"/>
                <w:lang w:val="ca-ES"/>
              </w:rPr>
              <w:t>OTIS,</w:t>
            </w:r>
            <w:r w:rsidRPr="008F0CDA">
              <w:rPr>
                <w:rFonts w:ascii="Arial" w:hAnsi="Arial" w:cs="Arial"/>
                <w:spacing w:val="1"/>
                <w:lang w:val="ca-ES"/>
              </w:rPr>
              <w:t xml:space="preserve"> </w:t>
            </w:r>
            <w:r w:rsidRPr="008F0CDA">
              <w:rPr>
                <w:rFonts w:ascii="Arial" w:hAnsi="Arial" w:cs="Arial"/>
                <w:lang w:val="ca-ES"/>
              </w:rPr>
              <w:t>SA</w:t>
            </w:r>
          </w:p>
        </w:tc>
        <w:tc>
          <w:tcPr>
            <w:tcW w:w="4111" w:type="dxa"/>
            <w:shd w:val="clear" w:color="auto" w:fill="auto"/>
          </w:tcPr>
          <w:p w14:paraId="4673C354" w14:textId="77777777" w:rsidR="0064028A" w:rsidRPr="008F0CDA" w:rsidRDefault="0064028A" w:rsidP="004D4755">
            <w:pPr>
              <w:pStyle w:val="TableParagraph"/>
              <w:ind w:left="231"/>
              <w:jc w:val="both"/>
              <w:rPr>
                <w:rFonts w:ascii="Arial" w:hAnsi="Arial" w:cs="Arial"/>
                <w:lang w:val="ca-ES"/>
              </w:rPr>
            </w:pPr>
            <w:r w:rsidRPr="008F0CDA">
              <w:rPr>
                <w:rFonts w:ascii="Arial" w:hAnsi="Arial" w:cs="Arial"/>
                <w:lang w:val="ca-ES"/>
              </w:rPr>
              <w:t>OMIC.</w:t>
            </w:r>
          </w:p>
          <w:p w14:paraId="621935F8" w14:textId="77777777" w:rsidR="0064028A" w:rsidRPr="008F0CDA" w:rsidRDefault="0064028A" w:rsidP="004D4755">
            <w:pPr>
              <w:pStyle w:val="TableParagraph"/>
              <w:ind w:left="231"/>
              <w:jc w:val="both"/>
              <w:rPr>
                <w:rFonts w:ascii="Arial" w:hAnsi="Arial" w:cs="Arial"/>
                <w:lang w:val="ca-ES"/>
              </w:rPr>
            </w:pPr>
            <w:r w:rsidRPr="008F0CDA">
              <w:rPr>
                <w:rFonts w:ascii="Arial" w:hAnsi="Arial" w:cs="Arial"/>
                <w:lang w:val="ca-ES"/>
              </w:rPr>
              <w:t>Servei</w:t>
            </w:r>
            <w:r w:rsidRPr="008F0CDA">
              <w:rPr>
                <w:rFonts w:ascii="Arial" w:hAnsi="Arial" w:cs="Arial"/>
                <w:spacing w:val="-2"/>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manteniment d’ascensors.</w:t>
            </w:r>
          </w:p>
        </w:tc>
        <w:tc>
          <w:tcPr>
            <w:tcW w:w="2268" w:type="dxa"/>
            <w:shd w:val="clear" w:color="auto" w:fill="auto"/>
          </w:tcPr>
          <w:p w14:paraId="7C385DBB" w14:textId="77777777" w:rsidR="0064028A" w:rsidRPr="008F0CDA" w:rsidRDefault="0064028A" w:rsidP="004D4755">
            <w:pPr>
              <w:pStyle w:val="TableParagraph"/>
              <w:ind w:left="288"/>
              <w:jc w:val="both"/>
              <w:rPr>
                <w:rFonts w:ascii="Arial" w:hAnsi="Arial" w:cs="Arial"/>
                <w:lang w:val="ca-ES"/>
              </w:rPr>
            </w:pPr>
          </w:p>
          <w:p w14:paraId="1970CBB1"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30.199</w:t>
            </w:r>
          </w:p>
        </w:tc>
      </w:tr>
      <w:tr w:rsidR="0064028A" w:rsidRPr="008F0CDA" w14:paraId="73F45514" w14:textId="77777777" w:rsidTr="004D4755">
        <w:trPr>
          <w:trHeight w:val="827"/>
        </w:trPr>
        <w:tc>
          <w:tcPr>
            <w:tcW w:w="2835" w:type="dxa"/>
            <w:shd w:val="clear" w:color="auto" w:fill="auto"/>
          </w:tcPr>
          <w:p w14:paraId="01CCDF42"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 xml:space="preserve">LIMSA </w:t>
            </w:r>
            <w:proofErr w:type="spellStart"/>
            <w:r w:rsidRPr="008F0CDA">
              <w:rPr>
                <w:rFonts w:ascii="Arial" w:hAnsi="Arial" w:cs="Arial"/>
                <w:lang w:val="ca-ES"/>
              </w:rPr>
              <w:t>Mediterranea</w:t>
            </w:r>
            <w:proofErr w:type="spellEnd"/>
            <w:r w:rsidRPr="008F0CDA">
              <w:rPr>
                <w:rFonts w:ascii="Arial" w:hAnsi="Arial" w:cs="Arial"/>
                <w:lang w:val="ca-ES"/>
              </w:rPr>
              <w:t>, SA</w:t>
            </w:r>
          </w:p>
        </w:tc>
        <w:tc>
          <w:tcPr>
            <w:tcW w:w="4111" w:type="dxa"/>
            <w:shd w:val="clear" w:color="auto" w:fill="auto"/>
          </w:tcPr>
          <w:p w14:paraId="2B9D9FD9" w14:textId="77777777" w:rsidR="0064028A" w:rsidRPr="008F0CDA" w:rsidRDefault="0064028A" w:rsidP="004D4755">
            <w:pPr>
              <w:pStyle w:val="TableParagraph"/>
              <w:ind w:left="231" w:right="67"/>
              <w:jc w:val="both"/>
              <w:rPr>
                <w:rFonts w:ascii="Arial" w:hAnsi="Arial" w:cs="Arial"/>
                <w:lang w:val="ca-ES"/>
              </w:rPr>
            </w:pPr>
            <w:r w:rsidRPr="008F0CDA">
              <w:rPr>
                <w:rFonts w:ascii="Arial" w:hAnsi="Arial" w:cs="Arial"/>
                <w:lang w:val="ca-ES"/>
              </w:rPr>
              <w:t>Subministrament de material higiènic</w:t>
            </w:r>
            <w:r w:rsidRPr="008F0CDA">
              <w:rPr>
                <w:rFonts w:ascii="Arial" w:hAnsi="Arial" w:cs="Arial"/>
                <w:spacing w:val="1"/>
                <w:lang w:val="ca-ES"/>
              </w:rPr>
              <w:t xml:space="preserve"> </w:t>
            </w:r>
            <w:r w:rsidRPr="008F0CDA">
              <w:rPr>
                <w:rFonts w:ascii="Arial" w:hAnsi="Arial" w:cs="Arial"/>
                <w:lang w:val="ca-ES"/>
              </w:rPr>
              <w:t>per</w:t>
            </w:r>
            <w:r w:rsidRPr="008F0CDA">
              <w:rPr>
                <w:rFonts w:ascii="Arial" w:hAnsi="Arial" w:cs="Arial"/>
                <w:spacing w:val="1"/>
                <w:lang w:val="ca-ES"/>
              </w:rPr>
              <w:t xml:space="preserve"> </w:t>
            </w:r>
            <w:r w:rsidRPr="008F0CDA">
              <w:rPr>
                <w:rFonts w:ascii="Arial" w:hAnsi="Arial" w:cs="Arial"/>
                <w:lang w:val="ca-ES"/>
              </w:rPr>
              <w:t>als</w:t>
            </w:r>
            <w:r w:rsidRPr="008F0CDA">
              <w:rPr>
                <w:rFonts w:ascii="Arial" w:hAnsi="Arial" w:cs="Arial"/>
                <w:spacing w:val="1"/>
                <w:lang w:val="ca-ES"/>
              </w:rPr>
              <w:t xml:space="preserve"> </w:t>
            </w:r>
            <w:r w:rsidRPr="008F0CDA">
              <w:rPr>
                <w:rFonts w:ascii="Arial" w:hAnsi="Arial" w:cs="Arial"/>
                <w:lang w:val="ca-ES"/>
              </w:rPr>
              <w:t>diferents</w:t>
            </w:r>
            <w:r w:rsidRPr="008F0CDA">
              <w:rPr>
                <w:rFonts w:ascii="Arial" w:hAnsi="Arial" w:cs="Arial"/>
                <w:spacing w:val="1"/>
                <w:lang w:val="ca-ES"/>
              </w:rPr>
              <w:t xml:space="preserve"> </w:t>
            </w:r>
            <w:r w:rsidRPr="008F0CDA">
              <w:rPr>
                <w:rFonts w:ascii="Arial" w:hAnsi="Arial" w:cs="Arial"/>
                <w:lang w:val="ca-ES"/>
              </w:rPr>
              <w:t>equipaments</w:t>
            </w:r>
            <w:r w:rsidRPr="008F0CDA">
              <w:rPr>
                <w:rFonts w:ascii="Arial" w:hAnsi="Arial" w:cs="Arial"/>
                <w:spacing w:val="-42"/>
                <w:lang w:val="ca-ES"/>
              </w:rPr>
              <w:t xml:space="preserve"> </w:t>
            </w:r>
            <w:r w:rsidRPr="008F0CDA">
              <w:rPr>
                <w:rFonts w:ascii="Arial" w:hAnsi="Arial" w:cs="Arial"/>
                <w:lang w:val="ca-ES"/>
              </w:rPr>
              <w:t>municipals.</w:t>
            </w:r>
          </w:p>
        </w:tc>
        <w:tc>
          <w:tcPr>
            <w:tcW w:w="2268" w:type="dxa"/>
            <w:shd w:val="clear" w:color="auto" w:fill="auto"/>
          </w:tcPr>
          <w:p w14:paraId="590A1C81"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25.754</w:t>
            </w:r>
          </w:p>
        </w:tc>
      </w:tr>
      <w:tr w:rsidR="0064028A" w:rsidRPr="008F0CDA" w14:paraId="28FAF8BD" w14:textId="77777777" w:rsidTr="004D4755">
        <w:trPr>
          <w:trHeight w:val="827"/>
        </w:trPr>
        <w:tc>
          <w:tcPr>
            <w:tcW w:w="2835" w:type="dxa"/>
            <w:shd w:val="clear" w:color="auto" w:fill="auto"/>
          </w:tcPr>
          <w:p w14:paraId="7F70E6C2"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Noelia</w:t>
            </w:r>
            <w:r w:rsidRPr="008F0CDA">
              <w:rPr>
                <w:rFonts w:ascii="Arial" w:hAnsi="Arial" w:cs="Arial"/>
                <w:spacing w:val="-1"/>
                <w:lang w:val="ca-ES"/>
              </w:rPr>
              <w:t xml:space="preserve"> </w:t>
            </w:r>
            <w:r w:rsidRPr="008F0CDA">
              <w:rPr>
                <w:rFonts w:ascii="Arial" w:hAnsi="Arial" w:cs="Arial"/>
                <w:lang w:val="ca-ES"/>
              </w:rPr>
              <w:t>Roman Lamas</w:t>
            </w:r>
          </w:p>
        </w:tc>
        <w:tc>
          <w:tcPr>
            <w:tcW w:w="4111" w:type="dxa"/>
            <w:shd w:val="clear" w:color="auto" w:fill="auto"/>
          </w:tcPr>
          <w:p w14:paraId="2951A27B" w14:textId="77777777" w:rsidR="0064028A" w:rsidRPr="008F0CDA" w:rsidRDefault="0064028A" w:rsidP="004D4755">
            <w:pPr>
              <w:pStyle w:val="TableParagraph"/>
              <w:ind w:left="231" w:right="66" w:hanging="1"/>
              <w:jc w:val="both"/>
              <w:rPr>
                <w:rFonts w:ascii="Arial" w:hAnsi="Arial" w:cs="Arial"/>
                <w:lang w:val="ca-ES"/>
              </w:rPr>
            </w:pPr>
            <w:r w:rsidRPr="008F0CDA">
              <w:rPr>
                <w:rFonts w:ascii="Arial" w:hAnsi="Arial" w:cs="Arial"/>
                <w:lang w:val="ca-ES"/>
              </w:rPr>
              <w:t>Serveis</w:t>
            </w:r>
            <w:r w:rsidRPr="008F0CDA">
              <w:rPr>
                <w:rFonts w:ascii="Arial" w:hAnsi="Arial" w:cs="Arial"/>
                <w:spacing w:val="1"/>
                <w:lang w:val="ca-ES"/>
              </w:rPr>
              <w:t xml:space="preserve"> </w:t>
            </w:r>
            <w:r w:rsidRPr="008F0CDA">
              <w:rPr>
                <w:rFonts w:ascii="Arial" w:hAnsi="Arial" w:cs="Arial"/>
                <w:lang w:val="ca-ES"/>
              </w:rPr>
              <w:t>periodístics</w:t>
            </w:r>
            <w:r w:rsidRPr="008F0CDA">
              <w:rPr>
                <w:rFonts w:ascii="Arial" w:hAnsi="Arial" w:cs="Arial"/>
                <w:spacing w:val="1"/>
                <w:lang w:val="ca-ES"/>
              </w:rPr>
              <w:t xml:space="preserve"> </w:t>
            </w:r>
            <w:r w:rsidRPr="008F0CDA">
              <w:rPr>
                <w:rFonts w:ascii="Arial" w:hAnsi="Arial" w:cs="Arial"/>
                <w:lang w:val="ca-ES"/>
              </w:rPr>
              <w:t>per</w:t>
            </w:r>
            <w:r w:rsidRPr="008F0CDA">
              <w:rPr>
                <w:rFonts w:ascii="Arial" w:hAnsi="Arial" w:cs="Arial"/>
                <w:spacing w:val="1"/>
                <w:lang w:val="ca-ES"/>
              </w:rPr>
              <w:t xml:space="preserve"> </w:t>
            </w:r>
            <w:r w:rsidRPr="008F0CDA">
              <w:rPr>
                <w:rFonts w:ascii="Arial" w:hAnsi="Arial" w:cs="Arial"/>
                <w:lang w:val="ca-ES"/>
              </w:rPr>
              <w:t>al</w:t>
            </w:r>
            <w:r w:rsidRPr="008F0CDA">
              <w:rPr>
                <w:rFonts w:ascii="Arial" w:hAnsi="Arial" w:cs="Arial"/>
                <w:spacing w:val="1"/>
                <w:lang w:val="ca-ES"/>
              </w:rPr>
              <w:t xml:space="preserve"> </w:t>
            </w:r>
            <w:r w:rsidRPr="008F0CDA">
              <w:rPr>
                <w:rFonts w:ascii="Arial" w:hAnsi="Arial" w:cs="Arial"/>
                <w:lang w:val="ca-ES"/>
              </w:rPr>
              <w:t>funcionament</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la</w:t>
            </w:r>
            <w:r w:rsidRPr="008F0CDA">
              <w:rPr>
                <w:rFonts w:ascii="Arial" w:hAnsi="Arial" w:cs="Arial"/>
                <w:spacing w:val="1"/>
                <w:lang w:val="ca-ES"/>
              </w:rPr>
              <w:t xml:space="preserve"> </w:t>
            </w:r>
            <w:r w:rsidRPr="008F0CDA">
              <w:rPr>
                <w:rFonts w:ascii="Arial" w:hAnsi="Arial" w:cs="Arial"/>
                <w:lang w:val="ca-ES"/>
              </w:rPr>
              <w:t>regidoria</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comunicació.</w:t>
            </w:r>
          </w:p>
        </w:tc>
        <w:tc>
          <w:tcPr>
            <w:tcW w:w="2268" w:type="dxa"/>
            <w:shd w:val="clear" w:color="auto" w:fill="auto"/>
          </w:tcPr>
          <w:p w14:paraId="3BD301DB"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22.267</w:t>
            </w:r>
          </w:p>
        </w:tc>
      </w:tr>
      <w:tr w:rsidR="0064028A" w:rsidRPr="008F0CDA" w14:paraId="7C175FD9" w14:textId="77777777" w:rsidTr="004D4755">
        <w:trPr>
          <w:trHeight w:val="828"/>
        </w:trPr>
        <w:tc>
          <w:tcPr>
            <w:tcW w:w="2835" w:type="dxa"/>
            <w:shd w:val="clear" w:color="auto" w:fill="auto"/>
          </w:tcPr>
          <w:p w14:paraId="3F253DC2" w14:textId="77777777" w:rsidR="0064028A" w:rsidRPr="008F0CDA" w:rsidRDefault="0064028A" w:rsidP="004D4755">
            <w:pPr>
              <w:pStyle w:val="TableParagraph"/>
              <w:ind w:left="69"/>
              <w:jc w:val="both"/>
              <w:rPr>
                <w:rFonts w:ascii="Arial" w:hAnsi="Arial" w:cs="Arial"/>
                <w:lang w:val="ca-ES"/>
              </w:rPr>
            </w:pPr>
            <w:proofErr w:type="spellStart"/>
            <w:r w:rsidRPr="008F0CDA">
              <w:rPr>
                <w:rFonts w:ascii="Arial" w:hAnsi="Arial" w:cs="Arial"/>
                <w:lang w:val="ca-ES"/>
              </w:rPr>
              <w:t>Albix</w:t>
            </w:r>
            <w:proofErr w:type="spellEnd"/>
            <w:r w:rsidRPr="008F0CDA">
              <w:rPr>
                <w:rFonts w:ascii="Arial" w:hAnsi="Arial" w:cs="Arial"/>
                <w:spacing w:val="-1"/>
                <w:lang w:val="ca-ES"/>
              </w:rPr>
              <w:t xml:space="preserve"> </w:t>
            </w:r>
            <w:r w:rsidRPr="008F0CDA">
              <w:rPr>
                <w:rFonts w:ascii="Arial" w:hAnsi="Arial" w:cs="Arial"/>
                <w:lang w:val="ca-ES"/>
              </w:rPr>
              <w:t>Premsa, SL</w:t>
            </w:r>
          </w:p>
        </w:tc>
        <w:tc>
          <w:tcPr>
            <w:tcW w:w="4111" w:type="dxa"/>
            <w:shd w:val="clear" w:color="auto" w:fill="auto"/>
          </w:tcPr>
          <w:p w14:paraId="12BEFFD0" w14:textId="77777777" w:rsidR="0064028A" w:rsidRPr="008F0CDA" w:rsidRDefault="0064028A" w:rsidP="004D4755">
            <w:pPr>
              <w:pStyle w:val="TableParagraph"/>
              <w:ind w:left="231" w:right="68"/>
              <w:jc w:val="both"/>
              <w:rPr>
                <w:rFonts w:ascii="Arial" w:hAnsi="Arial" w:cs="Arial"/>
                <w:lang w:val="ca-ES"/>
              </w:rPr>
            </w:pPr>
            <w:r w:rsidRPr="008F0CDA">
              <w:rPr>
                <w:rFonts w:ascii="Arial" w:hAnsi="Arial" w:cs="Arial"/>
                <w:lang w:val="ca-ES"/>
              </w:rPr>
              <w:t>Treballs</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redacció</w:t>
            </w:r>
            <w:r w:rsidRPr="008F0CDA">
              <w:rPr>
                <w:rFonts w:ascii="Arial" w:hAnsi="Arial" w:cs="Arial"/>
                <w:spacing w:val="1"/>
                <w:lang w:val="ca-ES"/>
              </w:rPr>
              <w:t xml:space="preserve"> </w:t>
            </w:r>
            <w:r w:rsidRPr="008F0CDA">
              <w:rPr>
                <w:rFonts w:ascii="Arial" w:hAnsi="Arial" w:cs="Arial"/>
                <w:lang w:val="ca-ES"/>
              </w:rPr>
              <w:t>d’informatius,</w:t>
            </w:r>
            <w:r w:rsidRPr="008F0CDA">
              <w:rPr>
                <w:rFonts w:ascii="Arial" w:hAnsi="Arial" w:cs="Arial"/>
                <w:spacing w:val="1"/>
                <w:lang w:val="ca-ES"/>
              </w:rPr>
              <w:t xml:space="preserve"> </w:t>
            </w:r>
            <w:r w:rsidRPr="008F0CDA">
              <w:rPr>
                <w:rFonts w:ascii="Arial" w:hAnsi="Arial" w:cs="Arial"/>
                <w:lang w:val="ca-ES"/>
              </w:rPr>
              <w:t>locució</w:t>
            </w:r>
            <w:r w:rsidRPr="008F0CDA">
              <w:rPr>
                <w:rFonts w:ascii="Arial" w:hAnsi="Arial" w:cs="Arial"/>
                <w:spacing w:val="1"/>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xarxes</w:t>
            </w:r>
            <w:r w:rsidRPr="008F0CDA">
              <w:rPr>
                <w:rFonts w:ascii="Arial" w:hAnsi="Arial" w:cs="Arial"/>
                <w:spacing w:val="1"/>
                <w:lang w:val="ca-ES"/>
              </w:rPr>
              <w:t xml:space="preserve"> </w:t>
            </w:r>
            <w:r w:rsidRPr="008F0CDA">
              <w:rPr>
                <w:rFonts w:ascii="Arial" w:hAnsi="Arial" w:cs="Arial"/>
                <w:lang w:val="ca-ES"/>
              </w:rPr>
              <w:t>socials</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Vilassar</w:t>
            </w:r>
            <w:r w:rsidRPr="008F0CDA">
              <w:rPr>
                <w:rFonts w:ascii="Arial" w:hAnsi="Arial" w:cs="Arial"/>
                <w:spacing w:val="-42"/>
                <w:lang w:val="ca-ES"/>
              </w:rPr>
              <w:t xml:space="preserve"> </w:t>
            </w:r>
            <w:r w:rsidRPr="008F0CDA">
              <w:rPr>
                <w:rFonts w:ascii="Arial" w:hAnsi="Arial" w:cs="Arial"/>
                <w:lang w:val="ca-ES"/>
              </w:rPr>
              <w:t>Ràdio.</w:t>
            </w:r>
          </w:p>
        </w:tc>
        <w:tc>
          <w:tcPr>
            <w:tcW w:w="2268" w:type="dxa"/>
            <w:shd w:val="clear" w:color="auto" w:fill="auto"/>
          </w:tcPr>
          <w:p w14:paraId="44689B37"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20.570</w:t>
            </w:r>
          </w:p>
        </w:tc>
      </w:tr>
      <w:tr w:rsidR="0064028A" w:rsidRPr="008F0CDA" w14:paraId="52E5EAB7" w14:textId="77777777" w:rsidTr="004D4755">
        <w:trPr>
          <w:trHeight w:val="620"/>
        </w:trPr>
        <w:tc>
          <w:tcPr>
            <w:tcW w:w="2835" w:type="dxa"/>
            <w:shd w:val="clear" w:color="auto" w:fill="auto"/>
          </w:tcPr>
          <w:p w14:paraId="27C503FD" w14:textId="77777777" w:rsidR="0064028A" w:rsidRPr="008F0CDA" w:rsidRDefault="0064028A" w:rsidP="004D4755">
            <w:pPr>
              <w:pStyle w:val="TableParagraph"/>
              <w:ind w:left="69"/>
              <w:jc w:val="both"/>
              <w:rPr>
                <w:rFonts w:ascii="Arial" w:hAnsi="Arial" w:cs="Arial"/>
                <w:lang w:val="ca-ES"/>
              </w:rPr>
            </w:pPr>
            <w:proofErr w:type="spellStart"/>
            <w:r w:rsidRPr="008F0CDA">
              <w:rPr>
                <w:rFonts w:ascii="Arial" w:hAnsi="Arial" w:cs="Arial"/>
                <w:lang w:val="ca-ES"/>
              </w:rPr>
              <w:t>Matelecsa</w:t>
            </w:r>
            <w:proofErr w:type="spellEnd"/>
            <w:r w:rsidRPr="008F0CDA">
              <w:rPr>
                <w:rFonts w:ascii="Arial" w:hAnsi="Arial" w:cs="Arial"/>
                <w:lang w:val="ca-ES"/>
              </w:rPr>
              <w:t>.</w:t>
            </w:r>
            <w:r w:rsidRPr="008F0CDA">
              <w:rPr>
                <w:rFonts w:ascii="Arial" w:hAnsi="Arial" w:cs="Arial"/>
                <w:spacing w:val="-1"/>
                <w:lang w:val="ca-ES"/>
              </w:rPr>
              <w:t xml:space="preserve"> </w:t>
            </w:r>
            <w:r w:rsidRPr="008F0CDA">
              <w:rPr>
                <w:rFonts w:ascii="Arial" w:hAnsi="Arial" w:cs="Arial"/>
                <w:lang w:val="ca-ES"/>
              </w:rPr>
              <w:t>SA</w:t>
            </w:r>
          </w:p>
        </w:tc>
        <w:tc>
          <w:tcPr>
            <w:tcW w:w="4111" w:type="dxa"/>
            <w:shd w:val="clear" w:color="auto" w:fill="auto"/>
          </w:tcPr>
          <w:p w14:paraId="4C36DA00" w14:textId="77777777" w:rsidR="0064028A" w:rsidRPr="008F0CDA" w:rsidRDefault="0064028A" w:rsidP="004D4755">
            <w:pPr>
              <w:pStyle w:val="TableParagraph"/>
              <w:ind w:left="231"/>
              <w:jc w:val="both"/>
              <w:rPr>
                <w:rFonts w:ascii="Arial" w:hAnsi="Arial" w:cs="Arial"/>
                <w:lang w:val="ca-ES"/>
              </w:rPr>
            </w:pPr>
            <w:r w:rsidRPr="008F0CDA">
              <w:rPr>
                <w:rFonts w:ascii="Arial" w:hAnsi="Arial" w:cs="Arial"/>
                <w:lang w:val="ca-ES"/>
              </w:rPr>
              <w:t>Subministrament</w:t>
            </w:r>
            <w:r w:rsidRPr="008F0CDA">
              <w:rPr>
                <w:rFonts w:ascii="Arial" w:hAnsi="Arial" w:cs="Arial"/>
                <w:spacing w:val="20"/>
                <w:lang w:val="ca-ES"/>
              </w:rPr>
              <w:t xml:space="preserve"> </w:t>
            </w:r>
            <w:r w:rsidRPr="008F0CDA">
              <w:rPr>
                <w:rFonts w:ascii="Arial" w:hAnsi="Arial" w:cs="Arial"/>
                <w:lang w:val="ca-ES"/>
              </w:rPr>
              <w:t>de</w:t>
            </w:r>
            <w:r w:rsidRPr="008F0CDA">
              <w:rPr>
                <w:rFonts w:ascii="Arial" w:hAnsi="Arial" w:cs="Arial"/>
                <w:spacing w:val="22"/>
                <w:lang w:val="ca-ES"/>
              </w:rPr>
              <w:t xml:space="preserve"> </w:t>
            </w:r>
            <w:r w:rsidRPr="008F0CDA">
              <w:rPr>
                <w:rFonts w:ascii="Arial" w:hAnsi="Arial" w:cs="Arial"/>
                <w:lang w:val="ca-ES"/>
              </w:rPr>
              <w:t>divers</w:t>
            </w:r>
            <w:r w:rsidRPr="008F0CDA">
              <w:rPr>
                <w:rFonts w:ascii="Arial" w:hAnsi="Arial" w:cs="Arial"/>
                <w:spacing w:val="22"/>
                <w:lang w:val="ca-ES"/>
              </w:rPr>
              <w:t xml:space="preserve"> </w:t>
            </w:r>
            <w:r w:rsidRPr="008F0CDA">
              <w:rPr>
                <w:rFonts w:ascii="Arial" w:hAnsi="Arial" w:cs="Arial"/>
                <w:lang w:val="ca-ES"/>
              </w:rPr>
              <w:t>material</w:t>
            </w:r>
            <w:r w:rsidRPr="008F0CDA">
              <w:rPr>
                <w:rFonts w:ascii="Arial" w:hAnsi="Arial" w:cs="Arial"/>
                <w:spacing w:val="-42"/>
                <w:lang w:val="ca-ES"/>
              </w:rPr>
              <w:t xml:space="preserve"> </w:t>
            </w:r>
            <w:r w:rsidRPr="008F0CDA">
              <w:rPr>
                <w:rFonts w:ascii="Arial" w:hAnsi="Arial" w:cs="Arial"/>
                <w:lang w:val="ca-ES"/>
              </w:rPr>
              <w:t>elèctric</w:t>
            </w:r>
            <w:r w:rsidRPr="008F0CDA">
              <w:rPr>
                <w:rFonts w:ascii="Arial" w:hAnsi="Arial" w:cs="Arial"/>
                <w:spacing w:val="-1"/>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sanitari.</w:t>
            </w:r>
          </w:p>
        </w:tc>
        <w:tc>
          <w:tcPr>
            <w:tcW w:w="2268" w:type="dxa"/>
            <w:shd w:val="clear" w:color="auto" w:fill="auto"/>
          </w:tcPr>
          <w:p w14:paraId="6F560AB6"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20.091</w:t>
            </w:r>
          </w:p>
        </w:tc>
      </w:tr>
      <w:tr w:rsidR="0064028A" w:rsidRPr="008F0CDA" w14:paraId="092733A8" w14:textId="77777777" w:rsidTr="004D4755">
        <w:trPr>
          <w:trHeight w:val="306"/>
        </w:trPr>
        <w:tc>
          <w:tcPr>
            <w:tcW w:w="2835" w:type="dxa"/>
            <w:shd w:val="clear" w:color="auto" w:fill="auto"/>
          </w:tcPr>
          <w:p w14:paraId="596A5F65"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Vodafone España,</w:t>
            </w:r>
            <w:r w:rsidRPr="008F0CDA">
              <w:rPr>
                <w:rFonts w:ascii="Arial" w:hAnsi="Arial" w:cs="Arial"/>
                <w:spacing w:val="-2"/>
                <w:lang w:val="ca-ES"/>
              </w:rPr>
              <w:t xml:space="preserve"> </w:t>
            </w:r>
            <w:r w:rsidRPr="008F0CDA">
              <w:rPr>
                <w:rFonts w:ascii="Arial" w:hAnsi="Arial" w:cs="Arial"/>
                <w:lang w:val="ca-ES"/>
              </w:rPr>
              <w:t>SAU</w:t>
            </w:r>
          </w:p>
        </w:tc>
        <w:tc>
          <w:tcPr>
            <w:tcW w:w="4111" w:type="dxa"/>
            <w:shd w:val="clear" w:color="auto" w:fill="auto"/>
          </w:tcPr>
          <w:p w14:paraId="60DA9BA0" w14:textId="77777777" w:rsidR="0064028A" w:rsidRPr="008F0CDA" w:rsidRDefault="0064028A" w:rsidP="004D4755">
            <w:pPr>
              <w:pStyle w:val="TableParagraph"/>
              <w:ind w:left="231"/>
              <w:jc w:val="both"/>
              <w:rPr>
                <w:rFonts w:ascii="Arial" w:hAnsi="Arial" w:cs="Arial"/>
                <w:lang w:val="ca-ES"/>
              </w:rPr>
            </w:pPr>
            <w:r w:rsidRPr="008F0CDA">
              <w:rPr>
                <w:rFonts w:ascii="Arial" w:hAnsi="Arial" w:cs="Arial"/>
                <w:lang w:val="ca-ES"/>
              </w:rPr>
              <w:t>Servei</w:t>
            </w:r>
            <w:r w:rsidRPr="008F0CDA">
              <w:rPr>
                <w:rFonts w:ascii="Arial" w:hAnsi="Arial" w:cs="Arial"/>
                <w:spacing w:val="-2"/>
                <w:lang w:val="ca-ES"/>
              </w:rPr>
              <w:t xml:space="preserve"> </w:t>
            </w:r>
            <w:r w:rsidRPr="008F0CDA">
              <w:rPr>
                <w:rFonts w:ascii="Arial" w:hAnsi="Arial" w:cs="Arial"/>
                <w:lang w:val="ca-ES"/>
              </w:rPr>
              <w:t>de</w:t>
            </w:r>
            <w:r w:rsidRPr="008F0CDA">
              <w:rPr>
                <w:rFonts w:ascii="Arial" w:hAnsi="Arial" w:cs="Arial"/>
                <w:spacing w:val="-2"/>
                <w:lang w:val="ca-ES"/>
              </w:rPr>
              <w:t xml:space="preserve"> </w:t>
            </w:r>
            <w:r w:rsidRPr="008F0CDA">
              <w:rPr>
                <w:rFonts w:ascii="Arial" w:hAnsi="Arial" w:cs="Arial"/>
                <w:lang w:val="ca-ES"/>
              </w:rPr>
              <w:t>comunicacions</w:t>
            </w:r>
            <w:r w:rsidRPr="008F0CDA">
              <w:rPr>
                <w:rFonts w:ascii="Arial" w:hAnsi="Arial" w:cs="Arial"/>
                <w:spacing w:val="-1"/>
                <w:lang w:val="ca-ES"/>
              </w:rPr>
              <w:t xml:space="preserve"> </w:t>
            </w:r>
            <w:r w:rsidRPr="008F0CDA">
              <w:rPr>
                <w:rFonts w:ascii="Arial" w:hAnsi="Arial" w:cs="Arial"/>
                <w:lang w:val="ca-ES"/>
              </w:rPr>
              <w:t>mòbil.</w:t>
            </w:r>
          </w:p>
        </w:tc>
        <w:tc>
          <w:tcPr>
            <w:tcW w:w="2268" w:type="dxa"/>
            <w:shd w:val="clear" w:color="auto" w:fill="auto"/>
          </w:tcPr>
          <w:p w14:paraId="3D914595" w14:textId="77777777" w:rsidR="0064028A" w:rsidRPr="008F0CDA" w:rsidRDefault="0064028A" w:rsidP="004D4755">
            <w:pPr>
              <w:pStyle w:val="TableParagraph"/>
              <w:ind w:left="288" w:right="66"/>
              <w:jc w:val="both"/>
              <w:rPr>
                <w:rFonts w:ascii="Arial" w:hAnsi="Arial" w:cs="Arial"/>
                <w:lang w:val="ca-ES"/>
              </w:rPr>
            </w:pPr>
            <w:r w:rsidRPr="008F0CDA">
              <w:rPr>
                <w:rFonts w:ascii="Arial" w:hAnsi="Arial" w:cs="Arial"/>
                <w:lang w:val="ca-ES"/>
              </w:rPr>
              <w:t>43.874</w:t>
            </w:r>
          </w:p>
        </w:tc>
      </w:tr>
    </w:tbl>
    <w:p w14:paraId="3FF5754B" w14:textId="77777777" w:rsidR="0064028A" w:rsidRPr="008F0CDA" w:rsidRDefault="0064028A" w:rsidP="0064028A">
      <w:pPr>
        <w:spacing w:after="0" w:line="240" w:lineRule="auto"/>
        <w:ind w:right="515"/>
        <w:rPr>
          <w:rFonts w:cs="Arial"/>
          <w:b/>
          <w:lang w:val="ca-ES"/>
        </w:rPr>
      </w:pPr>
      <w:r w:rsidRPr="008F0CDA">
        <w:rPr>
          <w:rFonts w:cs="Arial"/>
          <w:lang w:val="ca-ES"/>
        </w:rPr>
        <w:br w:type="column"/>
      </w:r>
      <w:r w:rsidRPr="008F0CDA">
        <w:rPr>
          <w:rFonts w:cs="Arial"/>
          <w:lang w:val="ca-ES"/>
        </w:rPr>
        <w:t xml:space="preserve">  </w:t>
      </w:r>
      <w:r w:rsidRPr="008F0CDA">
        <w:rPr>
          <w:rFonts w:cs="Arial"/>
          <w:b/>
          <w:lang w:val="ca-ES"/>
        </w:rPr>
        <w:t>Import</w:t>
      </w:r>
      <w:r w:rsidRPr="008F0CDA">
        <w:rPr>
          <w:rFonts w:cs="Arial"/>
          <w:b/>
          <w:spacing w:val="1"/>
          <w:lang w:val="ca-ES"/>
        </w:rPr>
        <w:t xml:space="preserve">   </w:t>
      </w:r>
      <w:r w:rsidRPr="008F0CDA">
        <w:rPr>
          <w:rFonts w:cs="Arial"/>
          <w:b/>
          <w:lang w:val="ca-ES"/>
        </w:rPr>
        <w:t>adjudicat</w:t>
      </w:r>
    </w:p>
    <w:p w14:paraId="46A1A01A" w14:textId="77777777" w:rsidR="0064028A" w:rsidRPr="008F0CDA" w:rsidRDefault="0064028A" w:rsidP="0064028A">
      <w:pPr>
        <w:spacing w:after="0" w:line="240" w:lineRule="auto"/>
        <w:rPr>
          <w:rFonts w:cs="Arial"/>
          <w:lang w:val="ca-ES"/>
        </w:rPr>
        <w:sectPr w:rsidR="0064028A" w:rsidRPr="008F0CDA">
          <w:type w:val="continuous"/>
          <w:pgSz w:w="11910" w:h="16840"/>
          <w:pgMar w:top="1820" w:right="780" w:bottom="280" w:left="1160" w:header="547" w:footer="0" w:gutter="0"/>
          <w:cols w:num="2" w:space="708" w:equalWidth="0">
            <w:col w:w="8436" w:space="40"/>
            <w:col w:w="1494"/>
          </w:cols>
        </w:sectPr>
      </w:pPr>
    </w:p>
    <w:p w14:paraId="4187E7D4" w14:textId="77777777" w:rsidR="0064028A" w:rsidRPr="008F0CDA" w:rsidRDefault="0064028A" w:rsidP="0064028A">
      <w:pPr>
        <w:pStyle w:val="Textoindependiente"/>
        <w:ind w:left="2860"/>
        <w:jc w:val="both"/>
      </w:pPr>
    </w:p>
    <w:p w14:paraId="15D57673" w14:textId="77777777" w:rsidR="0064028A" w:rsidRPr="008F0CDA" w:rsidRDefault="0064028A" w:rsidP="0064028A">
      <w:pPr>
        <w:pStyle w:val="Textoindependiente"/>
        <w:jc w:val="both"/>
        <w:rPr>
          <w:b/>
        </w:rPr>
      </w:pPr>
    </w:p>
    <w:p w14:paraId="392DE9BA" w14:textId="77777777" w:rsidR="0064028A" w:rsidRPr="008F0CDA" w:rsidRDefault="0064028A" w:rsidP="0064028A">
      <w:pPr>
        <w:pStyle w:val="Textoindependiente"/>
        <w:jc w:val="both"/>
        <w:rPr>
          <w:b/>
        </w:rPr>
      </w:pPr>
    </w:p>
    <w:p w14:paraId="316C5724" w14:textId="77777777" w:rsidR="0064028A" w:rsidRPr="008F0CDA" w:rsidRDefault="0064028A" w:rsidP="0064028A">
      <w:pPr>
        <w:pStyle w:val="Prrafodelista"/>
        <w:widowControl w:val="0"/>
        <w:numPr>
          <w:ilvl w:val="0"/>
          <w:numId w:val="8"/>
        </w:numPr>
        <w:autoSpaceDE w:val="0"/>
        <w:autoSpaceDN w:val="0"/>
        <w:ind w:left="709" w:right="352"/>
        <w:jc w:val="both"/>
        <w:rPr>
          <w:rFonts w:ascii="Arial" w:hAnsi="Arial" w:cs="Arial"/>
          <w:sz w:val="22"/>
          <w:szCs w:val="22"/>
        </w:rPr>
      </w:pPr>
      <w:r w:rsidRPr="008F0CDA">
        <w:rPr>
          <w:rFonts w:ascii="Arial" w:hAnsi="Arial" w:cs="Arial"/>
          <w:sz w:val="22"/>
          <w:szCs w:val="22"/>
        </w:rPr>
        <w:t>A partir del volum d’operacions per tercers hem identificat tot una</w:t>
      </w:r>
      <w:r w:rsidRPr="008F0CDA">
        <w:rPr>
          <w:rFonts w:ascii="Arial" w:hAnsi="Arial" w:cs="Arial"/>
          <w:spacing w:val="1"/>
          <w:sz w:val="22"/>
          <w:szCs w:val="22"/>
        </w:rPr>
        <w:t xml:space="preserve"> </w:t>
      </w:r>
      <w:r w:rsidRPr="008F0CDA">
        <w:rPr>
          <w:rFonts w:ascii="Arial" w:hAnsi="Arial" w:cs="Arial"/>
          <w:sz w:val="22"/>
          <w:szCs w:val="22"/>
        </w:rPr>
        <w:t>sèrie</w:t>
      </w:r>
      <w:r w:rsidRPr="008F0CDA">
        <w:rPr>
          <w:rFonts w:ascii="Arial" w:hAnsi="Arial" w:cs="Arial"/>
          <w:spacing w:val="1"/>
          <w:sz w:val="22"/>
          <w:szCs w:val="22"/>
        </w:rPr>
        <w:t xml:space="preserve"> </w:t>
      </w:r>
      <w:r w:rsidRPr="008F0CDA">
        <w:rPr>
          <w:rFonts w:ascii="Arial" w:hAnsi="Arial" w:cs="Arial"/>
          <w:sz w:val="22"/>
          <w:szCs w:val="22"/>
        </w:rPr>
        <w:t>d’actuacions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no</w:t>
      </w:r>
      <w:r w:rsidRPr="008F0CDA">
        <w:rPr>
          <w:rFonts w:ascii="Arial" w:hAnsi="Arial" w:cs="Arial"/>
          <w:spacing w:val="1"/>
          <w:sz w:val="22"/>
          <w:szCs w:val="22"/>
        </w:rPr>
        <w:t xml:space="preserve"> </w:t>
      </w:r>
      <w:r w:rsidRPr="008F0CDA">
        <w:rPr>
          <w:rFonts w:ascii="Arial" w:hAnsi="Arial" w:cs="Arial"/>
          <w:sz w:val="22"/>
          <w:szCs w:val="22"/>
        </w:rPr>
        <w:t>han</w:t>
      </w:r>
      <w:r w:rsidRPr="008F0CDA">
        <w:rPr>
          <w:rFonts w:ascii="Arial" w:hAnsi="Arial" w:cs="Arial"/>
          <w:spacing w:val="1"/>
          <w:sz w:val="22"/>
          <w:szCs w:val="22"/>
        </w:rPr>
        <w:t xml:space="preserve"> </w:t>
      </w:r>
      <w:r w:rsidRPr="008F0CDA">
        <w:rPr>
          <w:rFonts w:ascii="Arial" w:hAnsi="Arial" w:cs="Arial"/>
          <w:sz w:val="22"/>
          <w:szCs w:val="22"/>
        </w:rPr>
        <w:t>seguit</w:t>
      </w:r>
      <w:r w:rsidRPr="008F0CDA">
        <w:rPr>
          <w:rFonts w:ascii="Arial" w:hAnsi="Arial" w:cs="Arial"/>
          <w:spacing w:val="1"/>
          <w:sz w:val="22"/>
          <w:szCs w:val="22"/>
        </w:rPr>
        <w:t xml:space="preserve"> </w:t>
      </w:r>
      <w:r w:rsidRPr="008F0CDA">
        <w:rPr>
          <w:rFonts w:ascii="Arial" w:hAnsi="Arial" w:cs="Arial"/>
          <w:sz w:val="22"/>
          <w:szCs w:val="22"/>
        </w:rPr>
        <w:t>cap</w:t>
      </w:r>
      <w:r w:rsidRPr="008F0CDA">
        <w:rPr>
          <w:rFonts w:ascii="Arial" w:hAnsi="Arial" w:cs="Arial"/>
          <w:spacing w:val="1"/>
          <w:sz w:val="22"/>
          <w:szCs w:val="22"/>
        </w:rPr>
        <w:t xml:space="preserve"> </w:t>
      </w:r>
      <w:r w:rsidRPr="008F0CDA">
        <w:rPr>
          <w:rFonts w:ascii="Arial" w:hAnsi="Arial" w:cs="Arial"/>
          <w:sz w:val="22"/>
          <w:szCs w:val="22"/>
        </w:rPr>
        <w:t>procediment</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contractació.</w:t>
      </w:r>
      <w:r w:rsidRPr="008F0CDA">
        <w:rPr>
          <w:rFonts w:ascii="Arial" w:hAnsi="Arial" w:cs="Arial"/>
          <w:spacing w:val="1"/>
          <w:sz w:val="22"/>
          <w:szCs w:val="22"/>
        </w:rPr>
        <w:t xml:space="preserve"> </w:t>
      </w:r>
      <w:r w:rsidRPr="008F0CDA">
        <w:rPr>
          <w:rFonts w:ascii="Arial" w:hAnsi="Arial" w:cs="Arial"/>
          <w:sz w:val="22"/>
          <w:szCs w:val="22"/>
        </w:rPr>
        <w:t>Havent-se</w:t>
      </w:r>
      <w:r w:rsidRPr="008F0CDA">
        <w:rPr>
          <w:rFonts w:ascii="Arial" w:hAnsi="Arial" w:cs="Arial"/>
          <w:spacing w:val="1"/>
          <w:sz w:val="22"/>
          <w:szCs w:val="22"/>
        </w:rPr>
        <w:t xml:space="preserve"> </w:t>
      </w:r>
      <w:r w:rsidRPr="008F0CDA">
        <w:rPr>
          <w:rFonts w:ascii="Arial" w:hAnsi="Arial" w:cs="Arial"/>
          <w:sz w:val="22"/>
          <w:szCs w:val="22"/>
        </w:rPr>
        <w:t>emès</w:t>
      </w:r>
      <w:r w:rsidRPr="008F0CDA">
        <w:rPr>
          <w:rFonts w:ascii="Arial" w:hAnsi="Arial" w:cs="Arial"/>
          <w:spacing w:val="1"/>
          <w:sz w:val="22"/>
          <w:szCs w:val="22"/>
        </w:rPr>
        <w:t xml:space="preserve"> </w:t>
      </w:r>
      <w:r w:rsidRPr="008F0CDA">
        <w:rPr>
          <w:rFonts w:ascii="Arial" w:hAnsi="Arial" w:cs="Arial"/>
          <w:sz w:val="22"/>
          <w:szCs w:val="22"/>
        </w:rPr>
        <w:t>els</w:t>
      </w:r>
      <w:r w:rsidRPr="008F0CDA">
        <w:rPr>
          <w:rFonts w:ascii="Arial" w:hAnsi="Arial" w:cs="Arial"/>
          <w:spacing w:val="1"/>
          <w:sz w:val="22"/>
          <w:szCs w:val="22"/>
        </w:rPr>
        <w:t xml:space="preserve"> </w:t>
      </w:r>
      <w:r w:rsidRPr="008F0CDA">
        <w:rPr>
          <w:rFonts w:ascii="Arial" w:hAnsi="Arial" w:cs="Arial"/>
          <w:sz w:val="22"/>
          <w:szCs w:val="22"/>
        </w:rPr>
        <w:t>corresponents</w:t>
      </w:r>
      <w:r w:rsidRPr="008F0CDA">
        <w:rPr>
          <w:rFonts w:ascii="Arial" w:hAnsi="Arial" w:cs="Arial"/>
          <w:spacing w:val="1"/>
          <w:sz w:val="22"/>
          <w:szCs w:val="22"/>
        </w:rPr>
        <w:t xml:space="preserve"> </w:t>
      </w:r>
      <w:r w:rsidRPr="008F0CDA">
        <w:rPr>
          <w:rFonts w:ascii="Arial" w:hAnsi="Arial" w:cs="Arial"/>
          <w:sz w:val="22"/>
          <w:szCs w:val="22"/>
        </w:rPr>
        <w:t>informes</w:t>
      </w:r>
      <w:r w:rsidRPr="008F0CDA">
        <w:rPr>
          <w:rFonts w:ascii="Arial" w:hAnsi="Arial" w:cs="Arial"/>
          <w:spacing w:val="1"/>
          <w:sz w:val="22"/>
          <w:szCs w:val="22"/>
        </w:rPr>
        <w:t xml:space="preserve"> </w:t>
      </w:r>
      <w:r w:rsidRPr="008F0CDA">
        <w:rPr>
          <w:rFonts w:ascii="Arial" w:hAnsi="Arial" w:cs="Arial"/>
          <w:sz w:val="22"/>
          <w:szCs w:val="22"/>
        </w:rPr>
        <w:t>d’Intervenció d’omissió de la funció interventora. En especial els</w:t>
      </w:r>
      <w:r w:rsidRPr="008F0CDA">
        <w:rPr>
          <w:rFonts w:ascii="Arial" w:hAnsi="Arial" w:cs="Arial"/>
          <w:spacing w:val="1"/>
          <w:sz w:val="22"/>
          <w:szCs w:val="22"/>
        </w:rPr>
        <w:t xml:space="preserve"> </w:t>
      </w:r>
      <w:r w:rsidRPr="008F0CDA">
        <w:rPr>
          <w:rFonts w:ascii="Arial" w:hAnsi="Arial" w:cs="Arial"/>
          <w:sz w:val="22"/>
          <w:szCs w:val="22"/>
        </w:rPr>
        <w:t>següents:</w:t>
      </w:r>
    </w:p>
    <w:p w14:paraId="2457E05D" w14:textId="77777777" w:rsidR="0064028A" w:rsidRPr="008F0CDA" w:rsidRDefault="0064028A" w:rsidP="0064028A">
      <w:pPr>
        <w:pStyle w:val="Textoindependiente"/>
        <w:jc w:val="both"/>
      </w:pPr>
    </w:p>
    <w:p w14:paraId="5A4712EB" w14:textId="77777777" w:rsidR="0064028A" w:rsidRPr="008F0CDA" w:rsidRDefault="0064028A" w:rsidP="0064028A">
      <w:pPr>
        <w:pStyle w:val="Textoindependiente"/>
        <w:ind w:left="709" w:right="350"/>
        <w:jc w:val="both"/>
      </w:pPr>
      <w:r w:rsidRPr="008F0CDA">
        <w:t>Cal</w:t>
      </w:r>
      <w:r w:rsidRPr="008F0CDA">
        <w:rPr>
          <w:spacing w:val="-10"/>
        </w:rPr>
        <w:t xml:space="preserve"> </w:t>
      </w:r>
      <w:r w:rsidRPr="008F0CDA">
        <w:t>posar</w:t>
      </w:r>
      <w:r w:rsidRPr="008F0CDA">
        <w:rPr>
          <w:spacing w:val="-10"/>
        </w:rPr>
        <w:t xml:space="preserve"> </w:t>
      </w:r>
      <w:r w:rsidRPr="008F0CDA">
        <w:t>de</w:t>
      </w:r>
      <w:r w:rsidRPr="008F0CDA">
        <w:rPr>
          <w:spacing w:val="-12"/>
        </w:rPr>
        <w:t xml:space="preserve"> </w:t>
      </w:r>
      <w:r w:rsidRPr="008F0CDA">
        <w:t>manifest</w:t>
      </w:r>
      <w:r w:rsidRPr="008F0CDA">
        <w:rPr>
          <w:spacing w:val="-10"/>
        </w:rPr>
        <w:t xml:space="preserve"> </w:t>
      </w:r>
      <w:r w:rsidRPr="008F0CDA">
        <w:t>que</w:t>
      </w:r>
      <w:r w:rsidRPr="008F0CDA">
        <w:rPr>
          <w:spacing w:val="-9"/>
        </w:rPr>
        <w:t xml:space="preserve"> </w:t>
      </w:r>
      <w:r w:rsidRPr="008F0CDA">
        <w:t>en</w:t>
      </w:r>
      <w:r w:rsidRPr="008F0CDA">
        <w:rPr>
          <w:spacing w:val="-12"/>
        </w:rPr>
        <w:t xml:space="preserve"> </w:t>
      </w:r>
      <w:r w:rsidRPr="008F0CDA">
        <w:t>data</w:t>
      </w:r>
      <w:r w:rsidRPr="008F0CDA">
        <w:rPr>
          <w:spacing w:val="-10"/>
        </w:rPr>
        <w:t xml:space="preserve"> </w:t>
      </w:r>
      <w:r w:rsidRPr="008F0CDA">
        <w:t>28</w:t>
      </w:r>
      <w:r w:rsidRPr="008F0CDA">
        <w:rPr>
          <w:spacing w:val="-10"/>
        </w:rPr>
        <w:t xml:space="preserve"> </w:t>
      </w:r>
      <w:r w:rsidRPr="008F0CDA">
        <w:t>d’abril</w:t>
      </w:r>
      <w:r w:rsidRPr="008F0CDA">
        <w:rPr>
          <w:spacing w:val="-10"/>
        </w:rPr>
        <w:t xml:space="preserve"> </w:t>
      </w:r>
      <w:r w:rsidRPr="008F0CDA">
        <w:t>de</w:t>
      </w:r>
      <w:r w:rsidRPr="008F0CDA">
        <w:rPr>
          <w:spacing w:val="-10"/>
        </w:rPr>
        <w:t xml:space="preserve"> </w:t>
      </w:r>
      <w:r w:rsidRPr="008F0CDA">
        <w:t>2021</w:t>
      </w:r>
      <w:r w:rsidRPr="008F0CDA">
        <w:rPr>
          <w:spacing w:val="-10"/>
        </w:rPr>
        <w:t xml:space="preserve"> </w:t>
      </w:r>
      <w:r w:rsidRPr="008F0CDA">
        <w:t>s’ha</w:t>
      </w:r>
      <w:r w:rsidRPr="008F0CDA">
        <w:rPr>
          <w:spacing w:val="-12"/>
        </w:rPr>
        <w:t xml:space="preserve"> </w:t>
      </w:r>
      <w:r w:rsidRPr="008F0CDA">
        <w:t>formalitzat</w:t>
      </w:r>
      <w:r w:rsidRPr="008F0CDA">
        <w:rPr>
          <w:spacing w:val="-57"/>
        </w:rPr>
        <w:t xml:space="preserve"> </w:t>
      </w:r>
      <w:r w:rsidRPr="008F0CDA">
        <w:t>el</w:t>
      </w:r>
      <w:r w:rsidRPr="008F0CDA">
        <w:rPr>
          <w:spacing w:val="1"/>
        </w:rPr>
        <w:t xml:space="preserve"> </w:t>
      </w:r>
      <w:r w:rsidRPr="008F0CDA">
        <w:t>contracte</w:t>
      </w:r>
      <w:r w:rsidRPr="008F0CDA">
        <w:rPr>
          <w:spacing w:val="1"/>
        </w:rPr>
        <w:t xml:space="preserve"> </w:t>
      </w:r>
      <w:r w:rsidRPr="008F0CDA">
        <w:t>del</w:t>
      </w:r>
      <w:r w:rsidRPr="008F0CDA">
        <w:rPr>
          <w:spacing w:val="1"/>
        </w:rPr>
        <w:t xml:space="preserve"> </w:t>
      </w:r>
      <w:r w:rsidRPr="008F0CDA">
        <w:t>servei</w:t>
      </w:r>
      <w:r w:rsidRPr="008F0CDA">
        <w:rPr>
          <w:spacing w:val="1"/>
        </w:rPr>
        <w:t xml:space="preserve"> </w:t>
      </w:r>
      <w:r w:rsidRPr="008F0CDA">
        <w:t>bàsic</w:t>
      </w:r>
      <w:r w:rsidRPr="008F0CDA">
        <w:rPr>
          <w:spacing w:val="1"/>
        </w:rPr>
        <w:t xml:space="preserve"> </w:t>
      </w:r>
      <w:r w:rsidRPr="008F0CDA">
        <w:t>d’atenció</w:t>
      </w:r>
      <w:r w:rsidRPr="008F0CDA">
        <w:rPr>
          <w:spacing w:val="1"/>
        </w:rPr>
        <w:t xml:space="preserve"> </w:t>
      </w:r>
      <w:r w:rsidRPr="008F0CDA">
        <w:t>al</w:t>
      </w:r>
      <w:r w:rsidRPr="008F0CDA">
        <w:rPr>
          <w:spacing w:val="1"/>
        </w:rPr>
        <w:t xml:space="preserve"> </w:t>
      </w:r>
      <w:r w:rsidRPr="008F0CDA">
        <w:t>domicili</w:t>
      </w:r>
      <w:r w:rsidRPr="008F0CDA">
        <w:rPr>
          <w:spacing w:val="1"/>
        </w:rPr>
        <w:t xml:space="preserve"> </w:t>
      </w:r>
      <w:r w:rsidRPr="008F0CDA">
        <w:t>(SAD)</w:t>
      </w:r>
      <w:r w:rsidRPr="008F0CDA">
        <w:rPr>
          <w:spacing w:val="1"/>
        </w:rPr>
        <w:t xml:space="preserve"> </w:t>
      </w:r>
      <w:r w:rsidRPr="008F0CDA">
        <w:t>de</w:t>
      </w:r>
      <w:r w:rsidRPr="008F0CDA">
        <w:rPr>
          <w:spacing w:val="1"/>
        </w:rPr>
        <w:t xml:space="preserve"> </w:t>
      </w:r>
      <w:r w:rsidRPr="008F0CDA">
        <w:t>l’</w:t>
      </w:r>
      <w:r w:rsidRPr="008F0CDA">
        <w:rPr>
          <w:b/>
        </w:rPr>
        <w:t xml:space="preserve">AJUNTAMENT </w:t>
      </w:r>
      <w:r w:rsidRPr="008F0CDA">
        <w:t>amb una durada inicial de dos anys, prorrogable</w:t>
      </w:r>
      <w:r w:rsidRPr="008F0CDA">
        <w:rPr>
          <w:spacing w:val="-57"/>
        </w:rPr>
        <w:t xml:space="preserve"> </w:t>
      </w:r>
      <w:r w:rsidRPr="008F0CDA">
        <w:t>per una anualitat, essent l’adjudicatari MAP Serveis a les Persones,</w:t>
      </w:r>
      <w:r w:rsidRPr="008F0CDA">
        <w:rPr>
          <w:spacing w:val="1"/>
        </w:rPr>
        <w:t xml:space="preserve"> </w:t>
      </w:r>
      <w:r w:rsidRPr="008F0CDA">
        <w:t>SL.</w:t>
      </w:r>
    </w:p>
    <w:p w14:paraId="73ADB7FB" w14:textId="77777777" w:rsidR="0064028A" w:rsidRPr="008F0CDA" w:rsidRDefault="0064028A" w:rsidP="0064028A">
      <w:pPr>
        <w:pStyle w:val="Textoindependiente"/>
        <w:ind w:left="709"/>
        <w:jc w:val="both"/>
      </w:pPr>
    </w:p>
    <w:p w14:paraId="6A7806A0" w14:textId="77777777" w:rsidR="0064028A" w:rsidRPr="008F0CDA" w:rsidRDefault="0064028A" w:rsidP="0064028A">
      <w:pPr>
        <w:pStyle w:val="Prrafodelista"/>
        <w:widowControl w:val="0"/>
        <w:numPr>
          <w:ilvl w:val="0"/>
          <w:numId w:val="8"/>
        </w:numPr>
        <w:tabs>
          <w:tab w:val="left" w:pos="709"/>
        </w:tabs>
        <w:autoSpaceDE w:val="0"/>
        <w:autoSpaceDN w:val="0"/>
        <w:ind w:left="709" w:right="349"/>
        <w:jc w:val="both"/>
        <w:rPr>
          <w:rFonts w:ascii="Arial" w:hAnsi="Arial" w:cs="Arial"/>
          <w:sz w:val="22"/>
          <w:szCs w:val="22"/>
        </w:rPr>
      </w:pPr>
      <w:r w:rsidRPr="008F0CDA">
        <w:rPr>
          <w:rFonts w:ascii="Arial" w:hAnsi="Arial" w:cs="Arial"/>
          <w:sz w:val="22"/>
          <w:szCs w:val="22"/>
        </w:rPr>
        <w:t>De la revisió efectuada hem identificat tot una sèrie d’actuacions</w:t>
      </w:r>
      <w:r w:rsidRPr="008F0CDA">
        <w:rPr>
          <w:rFonts w:ascii="Arial" w:hAnsi="Arial" w:cs="Arial"/>
          <w:spacing w:val="1"/>
          <w:sz w:val="22"/>
          <w:szCs w:val="22"/>
        </w:rPr>
        <w:t xml:space="preserve"> </w:t>
      </w:r>
      <w:r w:rsidRPr="008F0CDA">
        <w:rPr>
          <w:rFonts w:ascii="Arial" w:hAnsi="Arial" w:cs="Arial"/>
          <w:sz w:val="22"/>
          <w:szCs w:val="22"/>
        </w:rPr>
        <w:t>adjudicades</w:t>
      </w:r>
      <w:r w:rsidRPr="008F0CDA">
        <w:rPr>
          <w:rFonts w:ascii="Arial" w:hAnsi="Arial" w:cs="Arial"/>
          <w:spacing w:val="1"/>
          <w:sz w:val="22"/>
          <w:szCs w:val="22"/>
        </w:rPr>
        <w:t xml:space="preserve"> </w:t>
      </w:r>
      <w:r w:rsidRPr="008F0CDA">
        <w:rPr>
          <w:rFonts w:ascii="Arial" w:hAnsi="Arial" w:cs="Arial"/>
          <w:sz w:val="22"/>
          <w:szCs w:val="22"/>
        </w:rPr>
        <w:t>mitjançant</w:t>
      </w:r>
      <w:r w:rsidRPr="008F0CDA">
        <w:rPr>
          <w:rFonts w:ascii="Arial" w:hAnsi="Arial" w:cs="Arial"/>
          <w:spacing w:val="1"/>
          <w:sz w:val="22"/>
          <w:szCs w:val="22"/>
        </w:rPr>
        <w:t xml:space="preserve"> </w:t>
      </w:r>
      <w:r w:rsidRPr="008F0CDA">
        <w:rPr>
          <w:rFonts w:ascii="Arial" w:hAnsi="Arial" w:cs="Arial"/>
          <w:sz w:val="22"/>
          <w:szCs w:val="22"/>
        </w:rPr>
        <w:t>contractació</w:t>
      </w:r>
      <w:r w:rsidRPr="008F0CDA">
        <w:rPr>
          <w:rFonts w:ascii="Arial" w:hAnsi="Arial" w:cs="Arial"/>
          <w:spacing w:val="1"/>
          <w:sz w:val="22"/>
          <w:szCs w:val="22"/>
        </w:rPr>
        <w:t xml:space="preserve"> </w:t>
      </w:r>
      <w:r w:rsidRPr="008F0CDA">
        <w:rPr>
          <w:rFonts w:ascii="Arial" w:hAnsi="Arial" w:cs="Arial"/>
          <w:sz w:val="22"/>
          <w:szCs w:val="22"/>
        </w:rPr>
        <w:t>menor</w:t>
      </w:r>
      <w:r w:rsidRPr="008F0CDA">
        <w:rPr>
          <w:rFonts w:ascii="Arial" w:hAnsi="Arial" w:cs="Arial"/>
          <w:spacing w:val="1"/>
          <w:sz w:val="22"/>
          <w:szCs w:val="22"/>
        </w:rPr>
        <w:t xml:space="preserve"> </w:t>
      </w:r>
      <w:r w:rsidRPr="008F0CDA">
        <w:rPr>
          <w:rFonts w:ascii="Arial" w:hAnsi="Arial" w:cs="Arial"/>
          <w:sz w:val="22"/>
          <w:szCs w:val="22"/>
        </w:rPr>
        <w:t>amb</w:t>
      </w:r>
      <w:r w:rsidRPr="008F0CDA">
        <w:rPr>
          <w:rFonts w:ascii="Arial" w:hAnsi="Arial" w:cs="Arial"/>
          <w:spacing w:val="1"/>
          <w:sz w:val="22"/>
          <w:szCs w:val="22"/>
        </w:rPr>
        <w:t xml:space="preserve"> </w:t>
      </w:r>
      <w:r w:rsidRPr="008F0CDA">
        <w:rPr>
          <w:rFonts w:ascii="Arial" w:hAnsi="Arial" w:cs="Arial"/>
          <w:sz w:val="22"/>
          <w:szCs w:val="22"/>
        </w:rPr>
        <w:t>indicis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fraccionament. Addicionalment, cal indicar que alguns d’aquests</w:t>
      </w:r>
      <w:r w:rsidRPr="008F0CDA">
        <w:rPr>
          <w:rFonts w:ascii="Arial" w:hAnsi="Arial" w:cs="Arial"/>
          <w:spacing w:val="1"/>
          <w:sz w:val="22"/>
          <w:szCs w:val="22"/>
        </w:rPr>
        <w:t xml:space="preserve"> </w:t>
      </w:r>
      <w:r w:rsidRPr="008F0CDA">
        <w:rPr>
          <w:rFonts w:ascii="Arial" w:hAnsi="Arial" w:cs="Arial"/>
          <w:sz w:val="22"/>
          <w:szCs w:val="22"/>
        </w:rPr>
        <w:t>tercers facturen en qualitat d’autònoms. Atès que els serveis els</w:t>
      </w:r>
      <w:r w:rsidRPr="008F0CDA">
        <w:rPr>
          <w:rFonts w:ascii="Arial" w:hAnsi="Arial" w:cs="Arial"/>
          <w:spacing w:val="1"/>
          <w:sz w:val="22"/>
          <w:szCs w:val="22"/>
        </w:rPr>
        <w:t xml:space="preserve"> </w:t>
      </w:r>
      <w:r w:rsidRPr="008F0CDA">
        <w:rPr>
          <w:rFonts w:ascii="Arial" w:hAnsi="Arial" w:cs="Arial"/>
          <w:sz w:val="22"/>
          <w:szCs w:val="22"/>
        </w:rPr>
        <w:t>presten</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manera</w:t>
      </w:r>
      <w:r w:rsidRPr="008F0CDA">
        <w:rPr>
          <w:rFonts w:ascii="Arial" w:hAnsi="Arial" w:cs="Arial"/>
          <w:spacing w:val="1"/>
          <w:sz w:val="22"/>
          <w:szCs w:val="22"/>
        </w:rPr>
        <w:t xml:space="preserve"> </w:t>
      </w:r>
      <w:r w:rsidRPr="008F0CDA">
        <w:rPr>
          <w:rFonts w:ascii="Arial" w:hAnsi="Arial" w:cs="Arial"/>
          <w:sz w:val="22"/>
          <w:szCs w:val="22"/>
        </w:rPr>
        <w:t>recurrent</w:t>
      </w:r>
      <w:r w:rsidRPr="008F0CDA">
        <w:rPr>
          <w:rFonts w:ascii="Arial" w:hAnsi="Arial" w:cs="Arial"/>
          <w:spacing w:val="1"/>
          <w:sz w:val="22"/>
          <w:szCs w:val="22"/>
        </w:rPr>
        <w:t xml:space="preserve"> </w:t>
      </w:r>
      <w:r w:rsidRPr="008F0CDA">
        <w:rPr>
          <w:rFonts w:ascii="Arial" w:hAnsi="Arial" w:cs="Arial"/>
          <w:sz w:val="22"/>
          <w:szCs w:val="22"/>
        </w:rPr>
        <w:t>es</w:t>
      </w:r>
      <w:r w:rsidRPr="008F0CDA">
        <w:rPr>
          <w:rFonts w:ascii="Arial" w:hAnsi="Arial" w:cs="Arial"/>
          <w:spacing w:val="1"/>
          <w:sz w:val="22"/>
          <w:szCs w:val="22"/>
        </w:rPr>
        <w:t xml:space="preserve"> </w:t>
      </w:r>
      <w:r w:rsidRPr="008F0CDA">
        <w:rPr>
          <w:rFonts w:ascii="Arial" w:hAnsi="Arial" w:cs="Arial"/>
          <w:sz w:val="22"/>
          <w:szCs w:val="22"/>
        </w:rPr>
        <w:t>podria</w:t>
      </w:r>
      <w:r w:rsidRPr="008F0CDA">
        <w:rPr>
          <w:rFonts w:ascii="Arial" w:hAnsi="Arial" w:cs="Arial"/>
          <w:spacing w:val="-57"/>
          <w:sz w:val="22"/>
          <w:szCs w:val="22"/>
        </w:rPr>
        <w:t xml:space="preserve"> </w:t>
      </w:r>
      <w:r w:rsidRPr="008F0CDA">
        <w:rPr>
          <w:rFonts w:ascii="Arial" w:hAnsi="Arial" w:cs="Arial"/>
          <w:sz w:val="22"/>
          <w:szCs w:val="22"/>
        </w:rPr>
        <w:t>considerar</w:t>
      </w:r>
      <w:r w:rsidRPr="008F0CDA">
        <w:rPr>
          <w:rFonts w:ascii="Arial" w:hAnsi="Arial" w:cs="Arial"/>
          <w:spacing w:val="-1"/>
          <w:sz w:val="22"/>
          <w:szCs w:val="22"/>
        </w:rPr>
        <w:t xml:space="preserve"> </w:t>
      </w:r>
      <w:r w:rsidRPr="008F0CDA">
        <w:rPr>
          <w:rFonts w:ascii="Arial" w:hAnsi="Arial" w:cs="Arial"/>
          <w:sz w:val="22"/>
          <w:szCs w:val="22"/>
        </w:rPr>
        <w:t>l’existència d’una</w:t>
      </w:r>
      <w:r w:rsidRPr="008F0CDA">
        <w:rPr>
          <w:rFonts w:ascii="Arial" w:hAnsi="Arial" w:cs="Arial"/>
          <w:spacing w:val="-3"/>
          <w:sz w:val="22"/>
          <w:szCs w:val="22"/>
        </w:rPr>
        <w:t xml:space="preserve"> </w:t>
      </w:r>
      <w:r w:rsidRPr="008F0CDA">
        <w:rPr>
          <w:rFonts w:ascii="Arial" w:hAnsi="Arial" w:cs="Arial"/>
          <w:sz w:val="22"/>
          <w:szCs w:val="22"/>
        </w:rPr>
        <w:t>relació laboral.</w:t>
      </w:r>
    </w:p>
    <w:p w14:paraId="19A31E70" w14:textId="77777777" w:rsidR="0064028A" w:rsidRPr="008F0CDA" w:rsidRDefault="0064028A" w:rsidP="0064028A">
      <w:pPr>
        <w:pStyle w:val="Textoindependiente"/>
        <w:ind w:left="709"/>
        <w:jc w:val="both"/>
      </w:pPr>
    </w:p>
    <w:p w14:paraId="21D38143" w14:textId="77777777" w:rsidR="0064028A" w:rsidRDefault="0064028A" w:rsidP="0064028A">
      <w:pPr>
        <w:pStyle w:val="Textoindependiente"/>
        <w:ind w:left="709"/>
        <w:jc w:val="both"/>
      </w:pPr>
      <w:r w:rsidRPr="008F0CDA">
        <w:t>Les</w:t>
      </w:r>
      <w:r w:rsidRPr="008F0CDA">
        <w:rPr>
          <w:spacing w:val="-1"/>
        </w:rPr>
        <w:t xml:space="preserve"> </w:t>
      </w:r>
      <w:r w:rsidRPr="008F0CDA">
        <w:t>actuacions detectades han</w:t>
      </w:r>
      <w:r w:rsidRPr="008F0CDA">
        <w:rPr>
          <w:spacing w:val="-4"/>
        </w:rPr>
        <w:t xml:space="preserve"> </w:t>
      </w:r>
      <w:r w:rsidRPr="008F0CDA">
        <w:t>estat les següents:</w:t>
      </w:r>
    </w:p>
    <w:p w14:paraId="4A12A142" w14:textId="77777777" w:rsidR="0064028A" w:rsidRPr="008F0CDA" w:rsidRDefault="0064028A" w:rsidP="0064028A">
      <w:pPr>
        <w:pStyle w:val="Textoindependiente"/>
        <w:ind w:left="709"/>
        <w:jc w:val="both"/>
      </w:pPr>
    </w:p>
    <w:p w14:paraId="47C14A7A" w14:textId="77777777" w:rsidR="0064028A" w:rsidRDefault="0064028A" w:rsidP="0064028A">
      <w:pPr>
        <w:spacing w:after="0" w:line="240" w:lineRule="auto"/>
        <w:ind w:right="484" w:firstLine="708"/>
        <w:rPr>
          <w:rFonts w:cs="Arial"/>
          <w:b/>
          <w:lang w:val="ca-ES"/>
        </w:rPr>
      </w:pPr>
      <w:r w:rsidRPr="008F0CDA">
        <w:rPr>
          <w:rFonts w:cs="Arial"/>
          <w:b/>
          <w:lang w:val="ca-ES"/>
        </w:rPr>
        <w:t>Obligacions</w:t>
      </w:r>
      <w:r w:rsidRPr="008F0CDA">
        <w:rPr>
          <w:rFonts w:cs="Arial"/>
          <w:b/>
          <w:spacing w:val="-2"/>
          <w:lang w:val="ca-ES"/>
        </w:rPr>
        <w:t xml:space="preserve"> </w:t>
      </w:r>
      <w:r w:rsidRPr="008F0CDA">
        <w:rPr>
          <w:rFonts w:cs="Arial"/>
          <w:b/>
          <w:lang w:val="ca-ES"/>
        </w:rPr>
        <w:t>reconegudes</w:t>
      </w:r>
    </w:p>
    <w:p w14:paraId="5D52FA91" w14:textId="77777777" w:rsidR="0064028A" w:rsidRPr="008F0CDA" w:rsidRDefault="0064028A" w:rsidP="0064028A">
      <w:pPr>
        <w:spacing w:after="0" w:line="240" w:lineRule="auto"/>
        <w:ind w:right="484" w:firstLine="708"/>
        <w:rPr>
          <w:rFonts w:cs="Arial"/>
          <w:b/>
          <w:lang w:val="ca-ES"/>
        </w:rPr>
      </w:pPr>
    </w:p>
    <w:tbl>
      <w:tblPr>
        <w:tblW w:w="0" w:type="auto"/>
        <w:tblInd w:w="567" w:type="dxa"/>
        <w:tblLayout w:type="fixed"/>
        <w:tblCellMar>
          <w:left w:w="0" w:type="dxa"/>
          <w:right w:w="0" w:type="dxa"/>
        </w:tblCellMar>
        <w:tblLook w:val="01E0" w:firstRow="1" w:lastRow="1" w:firstColumn="1" w:lastColumn="1" w:noHBand="0" w:noVBand="0"/>
      </w:tblPr>
      <w:tblGrid>
        <w:gridCol w:w="2410"/>
        <w:gridCol w:w="3969"/>
        <w:gridCol w:w="1134"/>
        <w:gridCol w:w="992"/>
        <w:gridCol w:w="992"/>
      </w:tblGrid>
      <w:tr w:rsidR="0064028A" w:rsidRPr="008F0CDA" w14:paraId="073CAC7C" w14:textId="77777777" w:rsidTr="004D4755">
        <w:trPr>
          <w:trHeight w:val="198"/>
        </w:trPr>
        <w:tc>
          <w:tcPr>
            <w:tcW w:w="2410" w:type="dxa"/>
            <w:tcBorders>
              <w:bottom w:val="single" w:sz="4" w:space="0" w:color="000000"/>
            </w:tcBorders>
            <w:shd w:val="clear" w:color="auto" w:fill="auto"/>
          </w:tcPr>
          <w:p w14:paraId="53637B1F" w14:textId="77777777" w:rsidR="0064028A" w:rsidRPr="008F0CDA" w:rsidRDefault="0064028A" w:rsidP="004D4755">
            <w:pPr>
              <w:pStyle w:val="TableParagraph"/>
              <w:ind w:left="805" w:right="809"/>
              <w:jc w:val="both"/>
              <w:rPr>
                <w:rFonts w:ascii="Arial" w:hAnsi="Arial" w:cs="Arial"/>
                <w:b/>
                <w:lang w:val="ca-ES"/>
              </w:rPr>
            </w:pPr>
            <w:r w:rsidRPr="008F0CDA">
              <w:rPr>
                <w:rFonts w:ascii="Arial" w:hAnsi="Arial" w:cs="Arial"/>
                <w:b/>
                <w:lang w:val="ca-ES"/>
              </w:rPr>
              <w:t>Tercer</w:t>
            </w:r>
          </w:p>
        </w:tc>
        <w:tc>
          <w:tcPr>
            <w:tcW w:w="3969" w:type="dxa"/>
            <w:tcBorders>
              <w:bottom w:val="single" w:sz="4" w:space="0" w:color="000000"/>
            </w:tcBorders>
            <w:shd w:val="clear" w:color="auto" w:fill="auto"/>
          </w:tcPr>
          <w:p w14:paraId="2A772410" w14:textId="77777777" w:rsidR="0064028A" w:rsidRPr="008F0CDA" w:rsidRDefault="0064028A" w:rsidP="004D4755">
            <w:pPr>
              <w:pStyle w:val="TableParagraph"/>
              <w:ind w:left="1259" w:right="1264"/>
              <w:jc w:val="both"/>
              <w:rPr>
                <w:rFonts w:ascii="Arial" w:hAnsi="Arial" w:cs="Arial"/>
                <w:b/>
                <w:lang w:val="ca-ES"/>
              </w:rPr>
            </w:pPr>
            <w:r w:rsidRPr="008F0CDA">
              <w:rPr>
                <w:rFonts w:ascii="Arial" w:hAnsi="Arial" w:cs="Arial"/>
                <w:b/>
                <w:lang w:val="ca-ES"/>
              </w:rPr>
              <w:t>Objecte</w:t>
            </w:r>
          </w:p>
        </w:tc>
        <w:tc>
          <w:tcPr>
            <w:tcW w:w="1134" w:type="dxa"/>
            <w:tcBorders>
              <w:bottom w:val="single" w:sz="4" w:space="0" w:color="000000"/>
            </w:tcBorders>
            <w:shd w:val="clear" w:color="auto" w:fill="auto"/>
          </w:tcPr>
          <w:p w14:paraId="37AF3E73" w14:textId="77777777" w:rsidR="0064028A" w:rsidRPr="008F0CDA" w:rsidRDefault="0064028A" w:rsidP="004D4755">
            <w:pPr>
              <w:pStyle w:val="TableParagraph"/>
              <w:ind w:left="181"/>
              <w:jc w:val="both"/>
              <w:rPr>
                <w:rFonts w:ascii="Arial" w:hAnsi="Arial" w:cs="Arial"/>
                <w:b/>
                <w:lang w:val="ca-ES"/>
              </w:rPr>
            </w:pPr>
            <w:r w:rsidRPr="008F0CDA">
              <w:rPr>
                <w:rFonts w:ascii="Arial" w:hAnsi="Arial" w:cs="Arial"/>
                <w:b/>
                <w:lang w:val="ca-ES"/>
              </w:rPr>
              <w:t>2019</w:t>
            </w:r>
          </w:p>
        </w:tc>
        <w:tc>
          <w:tcPr>
            <w:tcW w:w="992" w:type="dxa"/>
            <w:tcBorders>
              <w:bottom w:val="single" w:sz="4" w:space="0" w:color="000000"/>
            </w:tcBorders>
            <w:shd w:val="clear" w:color="auto" w:fill="auto"/>
          </w:tcPr>
          <w:p w14:paraId="58FB83F0" w14:textId="77777777" w:rsidR="0064028A" w:rsidRPr="008F0CDA" w:rsidRDefault="0064028A" w:rsidP="004D4755">
            <w:pPr>
              <w:pStyle w:val="TableParagraph"/>
              <w:ind w:left="181"/>
              <w:jc w:val="both"/>
              <w:rPr>
                <w:rFonts w:ascii="Arial" w:hAnsi="Arial" w:cs="Arial"/>
                <w:b/>
                <w:lang w:val="ca-ES"/>
              </w:rPr>
            </w:pPr>
            <w:r w:rsidRPr="008F0CDA">
              <w:rPr>
                <w:rFonts w:ascii="Arial" w:hAnsi="Arial" w:cs="Arial"/>
                <w:b/>
                <w:lang w:val="ca-ES"/>
              </w:rPr>
              <w:t>2020</w:t>
            </w:r>
          </w:p>
        </w:tc>
        <w:tc>
          <w:tcPr>
            <w:tcW w:w="992" w:type="dxa"/>
            <w:tcBorders>
              <w:bottom w:val="single" w:sz="4" w:space="0" w:color="000000"/>
            </w:tcBorders>
            <w:shd w:val="clear" w:color="auto" w:fill="auto"/>
          </w:tcPr>
          <w:p w14:paraId="440176F0" w14:textId="77777777" w:rsidR="0064028A" w:rsidRPr="008F0CDA" w:rsidRDefault="0064028A" w:rsidP="004D4755">
            <w:pPr>
              <w:pStyle w:val="TableParagraph"/>
              <w:ind w:left="180"/>
              <w:jc w:val="both"/>
              <w:rPr>
                <w:rFonts w:ascii="Arial" w:hAnsi="Arial" w:cs="Arial"/>
                <w:b/>
                <w:lang w:val="ca-ES"/>
              </w:rPr>
            </w:pPr>
            <w:r w:rsidRPr="008F0CDA">
              <w:rPr>
                <w:rFonts w:ascii="Arial" w:hAnsi="Arial" w:cs="Arial"/>
                <w:b/>
                <w:lang w:val="ca-ES"/>
              </w:rPr>
              <w:t>2021</w:t>
            </w:r>
          </w:p>
        </w:tc>
      </w:tr>
      <w:tr w:rsidR="0064028A" w:rsidRPr="008F0CDA" w14:paraId="68BDE793" w14:textId="77777777" w:rsidTr="004D4755">
        <w:trPr>
          <w:trHeight w:val="762"/>
        </w:trPr>
        <w:tc>
          <w:tcPr>
            <w:tcW w:w="2410" w:type="dxa"/>
            <w:tcBorders>
              <w:top w:val="single" w:sz="4" w:space="0" w:color="000000"/>
            </w:tcBorders>
            <w:shd w:val="clear" w:color="auto" w:fill="auto"/>
          </w:tcPr>
          <w:p w14:paraId="3DB1B59D" w14:textId="77777777" w:rsidR="0064028A" w:rsidRPr="008F0CDA" w:rsidRDefault="0064028A" w:rsidP="004D4755">
            <w:pPr>
              <w:pStyle w:val="TableParagraph"/>
              <w:jc w:val="both"/>
              <w:rPr>
                <w:rFonts w:ascii="Arial" w:hAnsi="Arial" w:cs="Arial"/>
                <w:b/>
                <w:lang w:val="ca-ES"/>
              </w:rPr>
            </w:pPr>
          </w:p>
          <w:p w14:paraId="65911416" w14:textId="2C058BEA"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E</w:t>
            </w:r>
            <w:r w:rsidR="009C6A33">
              <w:rPr>
                <w:rFonts w:ascii="Arial" w:hAnsi="Arial" w:cs="Arial"/>
                <w:lang w:val="ca-ES"/>
              </w:rPr>
              <w:t>.</w:t>
            </w:r>
            <w:r w:rsidRPr="008F0CDA">
              <w:rPr>
                <w:rFonts w:ascii="Arial" w:hAnsi="Arial" w:cs="Arial"/>
                <w:lang w:val="ca-ES"/>
              </w:rPr>
              <w:t>G</w:t>
            </w:r>
            <w:r w:rsidR="009C6A33">
              <w:rPr>
                <w:rFonts w:ascii="Arial" w:hAnsi="Arial" w:cs="Arial"/>
                <w:lang w:val="ca-ES"/>
              </w:rPr>
              <w:t>.</w:t>
            </w:r>
            <w:r w:rsidRPr="008F0CDA">
              <w:rPr>
                <w:rFonts w:ascii="Arial" w:hAnsi="Arial" w:cs="Arial"/>
                <w:lang w:val="ca-ES"/>
              </w:rPr>
              <w:t>M</w:t>
            </w:r>
            <w:r w:rsidR="009C6A33">
              <w:rPr>
                <w:rFonts w:ascii="Arial" w:hAnsi="Arial" w:cs="Arial"/>
                <w:lang w:val="ca-ES"/>
              </w:rPr>
              <w:t>.</w:t>
            </w:r>
          </w:p>
        </w:tc>
        <w:tc>
          <w:tcPr>
            <w:tcW w:w="3969" w:type="dxa"/>
            <w:tcBorders>
              <w:top w:val="single" w:sz="4" w:space="0" w:color="000000"/>
            </w:tcBorders>
            <w:shd w:val="clear" w:color="auto" w:fill="auto"/>
          </w:tcPr>
          <w:p w14:paraId="09BC77D9" w14:textId="77777777" w:rsidR="0064028A" w:rsidRPr="008F0CDA" w:rsidRDefault="0064028A" w:rsidP="004D4755">
            <w:pPr>
              <w:pStyle w:val="TableParagraph"/>
              <w:jc w:val="both"/>
              <w:rPr>
                <w:rFonts w:ascii="Arial" w:hAnsi="Arial" w:cs="Arial"/>
                <w:b/>
                <w:lang w:val="ca-ES"/>
              </w:rPr>
            </w:pPr>
          </w:p>
          <w:p w14:paraId="1E4E69DF" w14:textId="77777777" w:rsidR="0064028A" w:rsidRPr="008F0CDA" w:rsidRDefault="0064028A" w:rsidP="004D4755">
            <w:pPr>
              <w:pStyle w:val="TableParagraph"/>
              <w:ind w:left="66" w:right="84"/>
              <w:jc w:val="both"/>
              <w:rPr>
                <w:rFonts w:ascii="Arial" w:hAnsi="Arial" w:cs="Arial"/>
                <w:lang w:val="ca-ES"/>
              </w:rPr>
            </w:pPr>
            <w:r w:rsidRPr="008F0CDA">
              <w:rPr>
                <w:rFonts w:ascii="Arial" w:hAnsi="Arial" w:cs="Arial"/>
                <w:lang w:val="ca-ES"/>
              </w:rPr>
              <w:t>Prestació</w:t>
            </w:r>
            <w:r w:rsidRPr="008F0CDA">
              <w:rPr>
                <w:rFonts w:ascii="Arial" w:hAnsi="Arial" w:cs="Arial"/>
                <w:spacing w:val="44"/>
                <w:lang w:val="ca-ES"/>
              </w:rPr>
              <w:t xml:space="preserve"> </w:t>
            </w:r>
            <w:r w:rsidRPr="008F0CDA">
              <w:rPr>
                <w:rFonts w:ascii="Arial" w:hAnsi="Arial" w:cs="Arial"/>
                <w:lang w:val="ca-ES"/>
              </w:rPr>
              <w:t>del</w:t>
            </w:r>
            <w:r w:rsidRPr="008F0CDA">
              <w:rPr>
                <w:rFonts w:ascii="Arial" w:hAnsi="Arial" w:cs="Arial"/>
                <w:spacing w:val="42"/>
                <w:lang w:val="ca-ES"/>
              </w:rPr>
              <w:t xml:space="preserve"> </w:t>
            </w:r>
            <w:r w:rsidRPr="008F0CDA">
              <w:rPr>
                <w:rFonts w:ascii="Arial" w:hAnsi="Arial" w:cs="Arial"/>
                <w:lang w:val="ca-ES"/>
              </w:rPr>
              <w:t>servei</w:t>
            </w:r>
            <w:r w:rsidRPr="008F0CDA">
              <w:rPr>
                <w:rFonts w:ascii="Arial" w:hAnsi="Arial" w:cs="Arial"/>
                <w:spacing w:val="44"/>
                <w:lang w:val="ca-ES"/>
              </w:rPr>
              <w:t xml:space="preserve"> </w:t>
            </w:r>
            <w:r w:rsidRPr="008F0CDA">
              <w:rPr>
                <w:rFonts w:ascii="Arial" w:hAnsi="Arial" w:cs="Arial"/>
                <w:lang w:val="ca-ES"/>
              </w:rPr>
              <w:t>tècnic</w:t>
            </w:r>
            <w:r w:rsidRPr="008F0CDA">
              <w:rPr>
                <w:rFonts w:ascii="Arial" w:hAnsi="Arial" w:cs="Arial"/>
                <w:spacing w:val="42"/>
                <w:lang w:val="ca-ES"/>
              </w:rPr>
              <w:t xml:space="preserve"> </w:t>
            </w:r>
            <w:r w:rsidRPr="008F0CDA">
              <w:rPr>
                <w:rFonts w:ascii="Arial" w:hAnsi="Arial" w:cs="Arial"/>
                <w:lang w:val="ca-ES"/>
              </w:rPr>
              <w:t>de</w:t>
            </w:r>
            <w:r w:rsidRPr="008F0CDA">
              <w:rPr>
                <w:rFonts w:ascii="Arial" w:hAnsi="Arial" w:cs="Arial"/>
                <w:spacing w:val="42"/>
                <w:lang w:val="ca-ES"/>
              </w:rPr>
              <w:t xml:space="preserve"> </w:t>
            </w:r>
            <w:r w:rsidRPr="008F0CDA">
              <w:rPr>
                <w:rFonts w:ascii="Arial" w:hAnsi="Arial" w:cs="Arial"/>
                <w:lang w:val="ca-ES"/>
              </w:rPr>
              <w:t>so</w:t>
            </w:r>
            <w:r w:rsidRPr="008F0CDA">
              <w:rPr>
                <w:rFonts w:ascii="Arial" w:hAnsi="Arial" w:cs="Arial"/>
                <w:spacing w:val="44"/>
                <w:lang w:val="ca-ES"/>
              </w:rPr>
              <w:t xml:space="preserve"> </w:t>
            </w:r>
            <w:r w:rsidRPr="008F0CDA">
              <w:rPr>
                <w:rFonts w:ascii="Arial" w:hAnsi="Arial" w:cs="Arial"/>
                <w:lang w:val="ca-ES"/>
              </w:rPr>
              <w:t>per</w:t>
            </w:r>
            <w:r w:rsidRPr="008F0CDA">
              <w:rPr>
                <w:rFonts w:ascii="Arial" w:hAnsi="Arial" w:cs="Arial"/>
                <w:spacing w:val="42"/>
                <w:lang w:val="ca-ES"/>
              </w:rPr>
              <w:t xml:space="preserve"> </w:t>
            </w:r>
            <w:r w:rsidRPr="008F0CDA">
              <w:rPr>
                <w:rFonts w:ascii="Arial" w:hAnsi="Arial" w:cs="Arial"/>
                <w:lang w:val="ca-ES"/>
              </w:rPr>
              <w:t>a</w:t>
            </w:r>
            <w:r w:rsidRPr="008F0CDA">
              <w:rPr>
                <w:rFonts w:ascii="Arial" w:hAnsi="Arial" w:cs="Arial"/>
                <w:spacing w:val="-42"/>
                <w:lang w:val="ca-ES"/>
              </w:rPr>
              <w:t xml:space="preserve"> </w:t>
            </w:r>
            <w:r w:rsidRPr="008F0CDA">
              <w:rPr>
                <w:rFonts w:ascii="Arial" w:hAnsi="Arial" w:cs="Arial"/>
                <w:lang w:val="ca-ES"/>
              </w:rPr>
              <w:t>l’elaboració</w:t>
            </w:r>
            <w:r w:rsidRPr="008F0CDA">
              <w:rPr>
                <w:rFonts w:ascii="Arial" w:hAnsi="Arial" w:cs="Arial"/>
                <w:spacing w:val="-1"/>
                <w:lang w:val="ca-ES"/>
              </w:rPr>
              <w:t xml:space="preserve"> </w:t>
            </w:r>
            <w:r w:rsidRPr="008F0CDA">
              <w:rPr>
                <w:rFonts w:ascii="Arial" w:hAnsi="Arial" w:cs="Arial"/>
                <w:lang w:val="ca-ES"/>
              </w:rPr>
              <w:t>d’espectacles.</w:t>
            </w:r>
          </w:p>
        </w:tc>
        <w:tc>
          <w:tcPr>
            <w:tcW w:w="1134" w:type="dxa"/>
            <w:tcBorders>
              <w:top w:val="single" w:sz="4" w:space="0" w:color="000000"/>
            </w:tcBorders>
            <w:shd w:val="clear" w:color="auto" w:fill="auto"/>
          </w:tcPr>
          <w:p w14:paraId="41403FAB" w14:textId="77777777" w:rsidR="0064028A" w:rsidRPr="008F0CDA" w:rsidRDefault="0064028A" w:rsidP="004D4755">
            <w:pPr>
              <w:pStyle w:val="TableParagraph"/>
              <w:ind w:left="181"/>
              <w:jc w:val="both"/>
              <w:rPr>
                <w:rFonts w:ascii="Arial" w:hAnsi="Arial" w:cs="Arial"/>
                <w:b/>
                <w:lang w:val="ca-ES"/>
              </w:rPr>
            </w:pPr>
          </w:p>
          <w:p w14:paraId="58D74AAD" w14:textId="77777777" w:rsidR="0064028A" w:rsidRPr="008F0CDA" w:rsidRDefault="0064028A" w:rsidP="004D4755">
            <w:pPr>
              <w:pStyle w:val="TableParagraph"/>
              <w:ind w:left="181" w:right="114"/>
              <w:jc w:val="both"/>
              <w:rPr>
                <w:rFonts w:ascii="Arial" w:hAnsi="Arial" w:cs="Arial"/>
                <w:lang w:val="ca-ES"/>
              </w:rPr>
            </w:pPr>
            <w:r w:rsidRPr="008F0CDA">
              <w:rPr>
                <w:rFonts w:ascii="Arial" w:hAnsi="Arial" w:cs="Arial"/>
                <w:lang w:val="ca-ES"/>
              </w:rPr>
              <w:t>18.893</w:t>
            </w:r>
          </w:p>
        </w:tc>
        <w:tc>
          <w:tcPr>
            <w:tcW w:w="992" w:type="dxa"/>
            <w:tcBorders>
              <w:top w:val="single" w:sz="4" w:space="0" w:color="000000"/>
            </w:tcBorders>
            <w:shd w:val="clear" w:color="auto" w:fill="auto"/>
          </w:tcPr>
          <w:p w14:paraId="5658BA98" w14:textId="77777777" w:rsidR="0064028A" w:rsidRPr="008F0CDA" w:rsidRDefault="0064028A" w:rsidP="004D4755">
            <w:pPr>
              <w:pStyle w:val="TableParagraph"/>
              <w:jc w:val="both"/>
              <w:rPr>
                <w:rFonts w:ascii="Arial" w:hAnsi="Arial" w:cs="Arial"/>
                <w:b/>
                <w:lang w:val="ca-ES"/>
              </w:rPr>
            </w:pPr>
          </w:p>
          <w:p w14:paraId="24FB3AB4"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5.459</w:t>
            </w:r>
          </w:p>
        </w:tc>
        <w:tc>
          <w:tcPr>
            <w:tcW w:w="992" w:type="dxa"/>
            <w:tcBorders>
              <w:top w:val="single" w:sz="4" w:space="0" w:color="000000"/>
            </w:tcBorders>
            <w:shd w:val="clear" w:color="auto" w:fill="auto"/>
          </w:tcPr>
          <w:p w14:paraId="5507CAEE" w14:textId="77777777" w:rsidR="0064028A" w:rsidRPr="008F0CDA" w:rsidRDefault="0064028A" w:rsidP="004D4755">
            <w:pPr>
              <w:pStyle w:val="TableParagraph"/>
              <w:jc w:val="both"/>
              <w:rPr>
                <w:rFonts w:ascii="Arial" w:hAnsi="Arial" w:cs="Arial"/>
                <w:b/>
                <w:lang w:val="ca-ES"/>
              </w:rPr>
            </w:pPr>
          </w:p>
          <w:p w14:paraId="2700E780"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10.748</w:t>
            </w:r>
          </w:p>
        </w:tc>
      </w:tr>
      <w:tr w:rsidR="0064028A" w:rsidRPr="008F0CDA" w14:paraId="6ED60D61" w14:textId="77777777" w:rsidTr="004D4755">
        <w:trPr>
          <w:trHeight w:val="620"/>
        </w:trPr>
        <w:tc>
          <w:tcPr>
            <w:tcW w:w="2410" w:type="dxa"/>
            <w:shd w:val="clear" w:color="auto" w:fill="auto"/>
          </w:tcPr>
          <w:p w14:paraId="5869D695" w14:textId="67D5F9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X</w:t>
            </w:r>
            <w:r w:rsidR="009C6A33">
              <w:rPr>
                <w:rFonts w:ascii="Arial" w:hAnsi="Arial" w:cs="Arial"/>
                <w:lang w:val="ca-ES"/>
              </w:rPr>
              <w:t>.</w:t>
            </w:r>
            <w:r w:rsidRPr="008F0CDA">
              <w:rPr>
                <w:rFonts w:ascii="Arial" w:hAnsi="Arial" w:cs="Arial"/>
                <w:lang w:val="ca-ES"/>
              </w:rPr>
              <w:t>P</w:t>
            </w:r>
            <w:r w:rsidR="009C6A33">
              <w:rPr>
                <w:rFonts w:ascii="Arial" w:hAnsi="Arial" w:cs="Arial"/>
                <w:lang w:val="ca-ES"/>
              </w:rPr>
              <w:t>.</w:t>
            </w:r>
            <w:r w:rsidRPr="008F0CDA">
              <w:rPr>
                <w:rFonts w:ascii="Arial" w:hAnsi="Arial" w:cs="Arial"/>
                <w:lang w:val="ca-ES"/>
              </w:rPr>
              <w:t>C</w:t>
            </w:r>
            <w:r w:rsidR="009C6A33">
              <w:rPr>
                <w:rFonts w:ascii="Arial" w:hAnsi="Arial" w:cs="Arial"/>
                <w:lang w:val="ca-ES"/>
              </w:rPr>
              <w:t>.</w:t>
            </w:r>
          </w:p>
        </w:tc>
        <w:tc>
          <w:tcPr>
            <w:tcW w:w="3969" w:type="dxa"/>
            <w:shd w:val="clear" w:color="auto" w:fill="auto"/>
          </w:tcPr>
          <w:p w14:paraId="6F59E659" w14:textId="77777777" w:rsidR="0064028A" w:rsidRPr="008F0CDA" w:rsidRDefault="0064028A" w:rsidP="004D4755">
            <w:pPr>
              <w:pStyle w:val="TableParagraph"/>
              <w:ind w:left="66" w:right="84" w:hanging="1"/>
              <w:jc w:val="both"/>
              <w:rPr>
                <w:rFonts w:ascii="Arial" w:hAnsi="Arial" w:cs="Arial"/>
                <w:lang w:val="ca-ES"/>
              </w:rPr>
            </w:pPr>
            <w:r w:rsidRPr="008F0CDA">
              <w:rPr>
                <w:rFonts w:ascii="Arial" w:hAnsi="Arial" w:cs="Arial"/>
                <w:spacing w:val="-1"/>
                <w:lang w:val="ca-ES"/>
              </w:rPr>
              <w:t>Prestació</w:t>
            </w:r>
            <w:r w:rsidRPr="008F0CDA">
              <w:rPr>
                <w:rFonts w:ascii="Arial" w:hAnsi="Arial" w:cs="Arial"/>
                <w:spacing w:val="-8"/>
                <w:lang w:val="ca-ES"/>
              </w:rPr>
              <w:t xml:space="preserve"> </w:t>
            </w:r>
            <w:r w:rsidRPr="008F0CDA">
              <w:rPr>
                <w:rFonts w:ascii="Arial" w:hAnsi="Arial" w:cs="Arial"/>
                <w:spacing w:val="-1"/>
                <w:lang w:val="ca-ES"/>
              </w:rPr>
              <w:t>del</w:t>
            </w:r>
            <w:r w:rsidRPr="008F0CDA">
              <w:rPr>
                <w:rFonts w:ascii="Arial" w:hAnsi="Arial" w:cs="Arial"/>
                <w:spacing w:val="-10"/>
                <w:lang w:val="ca-ES"/>
              </w:rPr>
              <w:t xml:space="preserve"> </w:t>
            </w:r>
            <w:r w:rsidRPr="008F0CDA">
              <w:rPr>
                <w:rFonts w:ascii="Arial" w:hAnsi="Arial" w:cs="Arial"/>
                <w:spacing w:val="-1"/>
                <w:lang w:val="ca-ES"/>
              </w:rPr>
              <w:t>servei</w:t>
            </w:r>
            <w:r w:rsidRPr="008F0CDA">
              <w:rPr>
                <w:rFonts w:ascii="Arial" w:hAnsi="Arial" w:cs="Arial"/>
                <w:spacing w:val="-8"/>
                <w:lang w:val="ca-ES"/>
              </w:rPr>
              <w:t xml:space="preserve"> </w:t>
            </w:r>
            <w:r w:rsidRPr="008F0CDA">
              <w:rPr>
                <w:rFonts w:ascii="Arial" w:hAnsi="Arial" w:cs="Arial"/>
                <w:lang w:val="ca-ES"/>
              </w:rPr>
              <w:t>d’assistència</w:t>
            </w:r>
            <w:r w:rsidRPr="008F0CDA">
              <w:rPr>
                <w:rFonts w:ascii="Arial" w:hAnsi="Arial" w:cs="Arial"/>
                <w:spacing w:val="-8"/>
                <w:lang w:val="ca-ES"/>
              </w:rPr>
              <w:t xml:space="preserve"> </w:t>
            </w:r>
            <w:r w:rsidRPr="008F0CDA">
              <w:rPr>
                <w:rFonts w:ascii="Arial" w:hAnsi="Arial" w:cs="Arial"/>
                <w:lang w:val="ca-ES"/>
              </w:rPr>
              <w:t>tècnica</w:t>
            </w:r>
            <w:r w:rsidRPr="008F0CDA">
              <w:rPr>
                <w:rFonts w:ascii="Arial" w:hAnsi="Arial" w:cs="Arial"/>
                <w:spacing w:val="-11"/>
                <w:lang w:val="ca-ES"/>
              </w:rPr>
              <w:t xml:space="preserve"> </w:t>
            </w:r>
            <w:r w:rsidRPr="008F0CDA">
              <w:rPr>
                <w:rFonts w:ascii="Arial" w:hAnsi="Arial" w:cs="Arial"/>
                <w:lang w:val="ca-ES"/>
              </w:rPr>
              <w:t>a</w:t>
            </w:r>
            <w:r w:rsidRPr="008F0CDA">
              <w:rPr>
                <w:rFonts w:ascii="Arial" w:hAnsi="Arial" w:cs="Arial"/>
                <w:spacing w:val="-42"/>
                <w:lang w:val="ca-ES"/>
              </w:rPr>
              <w:t xml:space="preserve"> </w:t>
            </w:r>
            <w:r w:rsidRPr="008F0CDA">
              <w:rPr>
                <w:rFonts w:ascii="Arial" w:hAnsi="Arial" w:cs="Arial"/>
                <w:lang w:val="ca-ES"/>
              </w:rPr>
              <w:t>Vilassar</w:t>
            </w:r>
            <w:r w:rsidRPr="008F0CDA">
              <w:rPr>
                <w:rFonts w:ascii="Arial" w:hAnsi="Arial" w:cs="Arial"/>
                <w:spacing w:val="-1"/>
                <w:lang w:val="ca-ES"/>
              </w:rPr>
              <w:t xml:space="preserve"> </w:t>
            </w:r>
            <w:r w:rsidRPr="008F0CDA">
              <w:rPr>
                <w:rFonts w:ascii="Arial" w:hAnsi="Arial" w:cs="Arial"/>
                <w:lang w:val="ca-ES"/>
              </w:rPr>
              <w:t>Ràdio.</w:t>
            </w:r>
          </w:p>
        </w:tc>
        <w:tc>
          <w:tcPr>
            <w:tcW w:w="1134" w:type="dxa"/>
            <w:shd w:val="clear" w:color="auto" w:fill="auto"/>
          </w:tcPr>
          <w:p w14:paraId="66E6C477" w14:textId="77777777" w:rsidR="0064028A" w:rsidRPr="008F0CDA" w:rsidRDefault="0064028A" w:rsidP="004D4755">
            <w:pPr>
              <w:pStyle w:val="TableParagraph"/>
              <w:ind w:left="181" w:right="68"/>
              <w:jc w:val="both"/>
              <w:rPr>
                <w:rFonts w:ascii="Arial" w:hAnsi="Arial" w:cs="Arial"/>
                <w:lang w:val="ca-ES"/>
              </w:rPr>
            </w:pPr>
            <w:r w:rsidRPr="008F0CDA">
              <w:rPr>
                <w:rFonts w:ascii="Arial" w:hAnsi="Arial" w:cs="Arial"/>
                <w:lang w:val="ca-ES"/>
              </w:rPr>
              <w:t>26.233</w:t>
            </w:r>
          </w:p>
        </w:tc>
        <w:tc>
          <w:tcPr>
            <w:tcW w:w="992" w:type="dxa"/>
            <w:shd w:val="clear" w:color="auto" w:fill="auto"/>
          </w:tcPr>
          <w:p w14:paraId="3E0BE4DE"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30.751</w:t>
            </w:r>
          </w:p>
        </w:tc>
        <w:tc>
          <w:tcPr>
            <w:tcW w:w="992" w:type="dxa"/>
            <w:shd w:val="clear" w:color="auto" w:fill="auto"/>
          </w:tcPr>
          <w:p w14:paraId="6957F81B"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31.110</w:t>
            </w:r>
          </w:p>
        </w:tc>
      </w:tr>
      <w:tr w:rsidR="0064028A" w:rsidRPr="008F0CDA" w14:paraId="63134DE4" w14:textId="77777777" w:rsidTr="004D4755">
        <w:trPr>
          <w:trHeight w:val="621"/>
        </w:trPr>
        <w:tc>
          <w:tcPr>
            <w:tcW w:w="2410" w:type="dxa"/>
            <w:shd w:val="clear" w:color="auto" w:fill="auto"/>
          </w:tcPr>
          <w:p w14:paraId="24CC3FD2" w14:textId="676DD204"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E</w:t>
            </w:r>
            <w:r w:rsidR="009C6A33">
              <w:rPr>
                <w:rFonts w:ascii="Arial" w:hAnsi="Arial" w:cs="Arial"/>
                <w:lang w:val="ca-ES"/>
              </w:rPr>
              <w:t>.</w:t>
            </w:r>
            <w:r w:rsidRPr="008F0CDA">
              <w:rPr>
                <w:rFonts w:ascii="Arial" w:hAnsi="Arial" w:cs="Arial"/>
                <w:lang w:val="ca-ES"/>
              </w:rPr>
              <w:t>EF</w:t>
            </w:r>
            <w:r w:rsidR="009C6A33">
              <w:rPr>
                <w:rFonts w:ascii="Arial" w:hAnsi="Arial" w:cs="Arial"/>
                <w:lang w:val="ca-ES"/>
              </w:rPr>
              <w:t>.</w:t>
            </w:r>
          </w:p>
        </w:tc>
        <w:tc>
          <w:tcPr>
            <w:tcW w:w="3969" w:type="dxa"/>
            <w:shd w:val="clear" w:color="auto" w:fill="auto"/>
          </w:tcPr>
          <w:p w14:paraId="4AB91F40" w14:textId="77777777" w:rsidR="0064028A" w:rsidRPr="008F0CDA" w:rsidRDefault="0064028A" w:rsidP="004D4755">
            <w:pPr>
              <w:pStyle w:val="TableParagraph"/>
              <w:ind w:left="66" w:right="84"/>
              <w:jc w:val="both"/>
              <w:rPr>
                <w:rFonts w:ascii="Arial" w:hAnsi="Arial" w:cs="Arial"/>
                <w:lang w:val="ca-ES"/>
              </w:rPr>
            </w:pPr>
            <w:r w:rsidRPr="008F0CDA">
              <w:rPr>
                <w:rFonts w:ascii="Arial" w:hAnsi="Arial" w:cs="Arial"/>
                <w:lang w:val="ca-ES"/>
              </w:rPr>
              <w:t>Servei</w:t>
            </w:r>
            <w:r w:rsidRPr="008F0CDA">
              <w:rPr>
                <w:rFonts w:ascii="Arial" w:hAnsi="Arial" w:cs="Arial"/>
                <w:spacing w:val="7"/>
                <w:lang w:val="ca-ES"/>
              </w:rPr>
              <w:t xml:space="preserve"> </w:t>
            </w:r>
            <w:r w:rsidRPr="008F0CDA">
              <w:rPr>
                <w:rFonts w:ascii="Arial" w:hAnsi="Arial" w:cs="Arial"/>
                <w:lang w:val="ca-ES"/>
              </w:rPr>
              <w:t>de</w:t>
            </w:r>
            <w:r w:rsidRPr="008F0CDA">
              <w:rPr>
                <w:rFonts w:ascii="Arial" w:hAnsi="Arial" w:cs="Arial"/>
                <w:spacing w:val="7"/>
                <w:lang w:val="ca-ES"/>
              </w:rPr>
              <w:t xml:space="preserve"> </w:t>
            </w:r>
            <w:r w:rsidRPr="008F0CDA">
              <w:rPr>
                <w:rFonts w:ascii="Arial" w:hAnsi="Arial" w:cs="Arial"/>
                <w:lang w:val="ca-ES"/>
              </w:rPr>
              <w:t>creació</w:t>
            </w:r>
            <w:r w:rsidRPr="008F0CDA">
              <w:rPr>
                <w:rFonts w:ascii="Arial" w:hAnsi="Arial" w:cs="Arial"/>
                <w:spacing w:val="7"/>
                <w:lang w:val="ca-ES"/>
              </w:rPr>
              <w:t xml:space="preserve"> </w:t>
            </w:r>
            <w:r w:rsidRPr="008F0CDA">
              <w:rPr>
                <w:rFonts w:ascii="Arial" w:hAnsi="Arial" w:cs="Arial"/>
                <w:lang w:val="ca-ES"/>
              </w:rPr>
              <w:t>gràfica</w:t>
            </w:r>
            <w:r w:rsidRPr="008F0CDA">
              <w:rPr>
                <w:rFonts w:ascii="Arial" w:hAnsi="Arial" w:cs="Arial"/>
                <w:spacing w:val="4"/>
                <w:lang w:val="ca-ES"/>
              </w:rPr>
              <w:t xml:space="preserve"> </w:t>
            </w:r>
            <w:r w:rsidRPr="008F0CDA">
              <w:rPr>
                <w:rFonts w:ascii="Arial" w:hAnsi="Arial" w:cs="Arial"/>
                <w:lang w:val="ca-ES"/>
              </w:rPr>
              <w:t>i</w:t>
            </w:r>
            <w:r w:rsidRPr="008F0CDA">
              <w:rPr>
                <w:rFonts w:ascii="Arial" w:hAnsi="Arial" w:cs="Arial"/>
                <w:spacing w:val="7"/>
                <w:lang w:val="ca-ES"/>
              </w:rPr>
              <w:t xml:space="preserve"> </w:t>
            </w:r>
            <w:r w:rsidRPr="008F0CDA">
              <w:rPr>
                <w:rFonts w:ascii="Arial" w:hAnsi="Arial" w:cs="Arial"/>
                <w:lang w:val="ca-ES"/>
              </w:rPr>
              <w:t>disseny</w:t>
            </w:r>
            <w:r w:rsidRPr="008F0CDA">
              <w:rPr>
                <w:rFonts w:ascii="Arial" w:hAnsi="Arial" w:cs="Arial"/>
                <w:spacing w:val="7"/>
                <w:lang w:val="ca-ES"/>
              </w:rPr>
              <w:t xml:space="preserve"> </w:t>
            </w:r>
            <w:r w:rsidRPr="008F0CDA">
              <w:rPr>
                <w:rFonts w:ascii="Arial" w:hAnsi="Arial" w:cs="Arial"/>
                <w:lang w:val="ca-ES"/>
              </w:rPr>
              <w:t>de</w:t>
            </w:r>
            <w:r w:rsidRPr="008F0CDA">
              <w:rPr>
                <w:rFonts w:ascii="Arial" w:hAnsi="Arial" w:cs="Arial"/>
                <w:spacing w:val="-42"/>
                <w:lang w:val="ca-ES"/>
              </w:rPr>
              <w:t xml:space="preserve"> </w:t>
            </w:r>
            <w:r w:rsidRPr="008F0CDA">
              <w:rPr>
                <w:rFonts w:ascii="Arial" w:hAnsi="Arial" w:cs="Arial"/>
                <w:lang w:val="ca-ES"/>
              </w:rPr>
              <w:t>material</w:t>
            </w:r>
            <w:r w:rsidRPr="008F0CDA">
              <w:rPr>
                <w:rFonts w:ascii="Arial" w:hAnsi="Arial" w:cs="Arial"/>
                <w:spacing w:val="-1"/>
                <w:lang w:val="ca-ES"/>
              </w:rPr>
              <w:t xml:space="preserve"> </w:t>
            </w:r>
            <w:r w:rsidRPr="008F0CDA">
              <w:rPr>
                <w:rFonts w:ascii="Arial" w:hAnsi="Arial" w:cs="Arial"/>
                <w:lang w:val="ca-ES"/>
              </w:rPr>
              <w:t>necessari per</w:t>
            </w:r>
            <w:r w:rsidRPr="008F0CDA">
              <w:rPr>
                <w:rFonts w:ascii="Arial" w:hAnsi="Arial" w:cs="Arial"/>
                <w:spacing w:val="-1"/>
                <w:lang w:val="ca-ES"/>
              </w:rPr>
              <w:t xml:space="preserve"> </w:t>
            </w:r>
            <w:r w:rsidRPr="008F0CDA">
              <w:rPr>
                <w:rFonts w:ascii="Arial" w:hAnsi="Arial" w:cs="Arial"/>
                <w:lang w:val="ca-ES"/>
              </w:rPr>
              <w:t>a la</w:t>
            </w:r>
            <w:r w:rsidRPr="008F0CDA">
              <w:rPr>
                <w:rFonts w:ascii="Arial" w:hAnsi="Arial" w:cs="Arial"/>
                <w:spacing w:val="1"/>
                <w:lang w:val="ca-ES"/>
              </w:rPr>
              <w:t xml:space="preserve"> </w:t>
            </w:r>
            <w:r w:rsidRPr="008F0CDA">
              <w:rPr>
                <w:rFonts w:ascii="Arial" w:hAnsi="Arial" w:cs="Arial"/>
                <w:lang w:val="ca-ES"/>
              </w:rPr>
              <w:t>difusió.</w:t>
            </w:r>
          </w:p>
        </w:tc>
        <w:tc>
          <w:tcPr>
            <w:tcW w:w="1134" w:type="dxa"/>
            <w:shd w:val="clear" w:color="auto" w:fill="auto"/>
          </w:tcPr>
          <w:p w14:paraId="3AF0AA6D" w14:textId="77777777" w:rsidR="0064028A" w:rsidRPr="008F0CDA" w:rsidRDefault="0064028A" w:rsidP="004D4755">
            <w:pPr>
              <w:pStyle w:val="TableParagraph"/>
              <w:ind w:left="181" w:right="68"/>
              <w:jc w:val="both"/>
              <w:rPr>
                <w:rFonts w:ascii="Arial" w:hAnsi="Arial" w:cs="Arial"/>
                <w:lang w:val="ca-ES"/>
              </w:rPr>
            </w:pPr>
            <w:r w:rsidRPr="008F0CDA">
              <w:rPr>
                <w:rFonts w:ascii="Arial" w:hAnsi="Arial" w:cs="Arial"/>
                <w:lang w:val="ca-ES"/>
              </w:rPr>
              <w:t>19.752</w:t>
            </w:r>
          </w:p>
        </w:tc>
        <w:tc>
          <w:tcPr>
            <w:tcW w:w="992" w:type="dxa"/>
            <w:shd w:val="clear" w:color="auto" w:fill="auto"/>
          </w:tcPr>
          <w:p w14:paraId="3DC6D8B6"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15.333</w:t>
            </w:r>
          </w:p>
        </w:tc>
        <w:tc>
          <w:tcPr>
            <w:tcW w:w="992" w:type="dxa"/>
            <w:shd w:val="clear" w:color="auto" w:fill="auto"/>
          </w:tcPr>
          <w:p w14:paraId="1074920A"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15.364</w:t>
            </w:r>
          </w:p>
        </w:tc>
      </w:tr>
      <w:tr w:rsidR="0064028A" w:rsidRPr="008F0CDA" w14:paraId="2DA19CAC" w14:textId="77777777" w:rsidTr="004D4755">
        <w:trPr>
          <w:trHeight w:val="414"/>
        </w:trPr>
        <w:tc>
          <w:tcPr>
            <w:tcW w:w="2410" w:type="dxa"/>
            <w:shd w:val="clear" w:color="auto" w:fill="auto"/>
          </w:tcPr>
          <w:p w14:paraId="76A00FDF" w14:textId="26CE19AD"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O</w:t>
            </w:r>
            <w:r w:rsidR="009C6A33">
              <w:rPr>
                <w:rFonts w:ascii="Arial" w:hAnsi="Arial" w:cs="Arial"/>
                <w:lang w:val="ca-ES"/>
              </w:rPr>
              <w:t>.</w:t>
            </w:r>
            <w:r w:rsidRPr="008F0CDA">
              <w:rPr>
                <w:rFonts w:ascii="Arial" w:hAnsi="Arial" w:cs="Arial"/>
                <w:lang w:val="ca-ES"/>
              </w:rPr>
              <w:t>C</w:t>
            </w:r>
            <w:r w:rsidR="009C6A33">
              <w:rPr>
                <w:rFonts w:ascii="Arial" w:hAnsi="Arial" w:cs="Arial"/>
                <w:lang w:val="ca-ES"/>
              </w:rPr>
              <w:t>.D</w:t>
            </w:r>
            <w:r w:rsidRPr="008F0CDA">
              <w:rPr>
                <w:rFonts w:ascii="Arial" w:hAnsi="Arial" w:cs="Arial"/>
                <w:lang w:val="ca-ES"/>
              </w:rPr>
              <w:t>L</w:t>
            </w:r>
            <w:r w:rsidR="009C6A33">
              <w:rPr>
                <w:rFonts w:ascii="Arial" w:hAnsi="Arial" w:cs="Arial"/>
                <w:lang w:val="ca-ES"/>
              </w:rPr>
              <w:t>.</w:t>
            </w:r>
          </w:p>
        </w:tc>
        <w:tc>
          <w:tcPr>
            <w:tcW w:w="3969" w:type="dxa"/>
            <w:shd w:val="clear" w:color="auto" w:fill="auto"/>
          </w:tcPr>
          <w:p w14:paraId="758DDB5D" w14:textId="77777777" w:rsidR="0064028A" w:rsidRPr="008F0CDA" w:rsidRDefault="0064028A" w:rsidP="004D4755">
            <w:pPr>
              <w:pStyle w:val="TableParagraph"/>
              <w:ind w:left="66"/>
              <w:jc w:val="both"/>
              <w:rPr>
                <w:rFonts w:ascii="Arial" w:hAnsi="Arial" w:cs="Arial"/>
                <w:lang w:val="ca-ES"/>
              </w:rPr>
            </w:pPr>
            <w:r w:rsidRPr="008F0CDA">
              <w:rPr>
                <w:rFonts w:ascii="Arial" w:hAnsi="Arial" w:cs="Arial"/>
                <w:lang w:val="ca-ES"/>
              </w:rPr>
              <w:t>Servei</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2"/>
                <w:lang w:val="ca-ES"/>
              </w:rPr>
              <w:t xml:space="preserve"> </w:t>
            </w:r>
            <w:r w:rsidRPr="008F0CDA">
              <w:rPr>
                <w:rFonts w:ascii="Arial" w:hAnsi="Arial" w:cs="Arial"/>
                <w:lang w:val="ca-ES"/>
              </w:rPr>
              <w:t>gestió en mediació del</w:t>
            </w:r>
            <w:r w:rsidRPr="008F0CDA">
              <w:rPr>
                <w:rFonts w:ascii="Arial" w:hAnsi="Arial" w:cs="Arial"/>
                <w:spacing w:val="-5"/>
                <w:lang w:val="ca-ES"/>
              </w:rPr>
              <w:t xml:space="preserve"> </w:t>
            </w:r>
            <w:r w:rsidRPr="008F0CDA">
              <w:rPr>
                <w:rFonts w:ascii="Arial" w:hAnsi="Arial" w:cs="Arial"/>
                <w:lang w:val="ca-ES"/>
              </w:rPr>
              <w:t>consum.</w:t>
            </w:r>
          </w:p>
        </w:tc>
        <w:tc>
          <w:tcPr>
            <w:tcW w:w="1134" w:type="dxa"/>
            <w:shd w:val="clear" w:color="auto" w:fill="auto"/>
          </w:tcPr>
          <w:p w14:paraId="5E257AA4" w14:textId="77777777" w:rsidR="0064028A" w:rsidRPr="008F0CDA" w:rsidRDefault="0064028A" w:rsidP="004D4755">
            <w:pPr>
              <w:pStyle w:val="TableParagraph"/>
              <w:ind w:left="181" w:right="68"/>
              <w:jc w:val="both"/>
              <w:rPr>
                <w:rFonts w:ascii="Arial" w:hAnsi="Arial" w:cs="Arial"/>
                <w:lang w:val="ca-ES"/>
              </w:rPr>
            </w:pPr>
            <w:r w:rsidRPr="008F0CDA">
              <w:rPr>
                <w:rFonts w:ascii="Arial" w:hAnsi="Arial" w:cs="Arial"/>
                <w:lang w:val="ca-ES"/>
              </w:rPr>
              <w:t>29.562</w:t>
            </w:r>
          </w:p>
        </w:tc>
        <w:tc>
          <w:tcPr>
            <w:tcW w:w="992" w:type="dxa"/>
            <w:shd w:val="clear" w:color="auto" w:fill="auto"/>
          </w:tcPr>
          <w:p w14:paraId="5EDEC928"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31.443</w:t>
            </w:r>
          </w:p>
        </w:tc>
        <w:tc>
          <w:tcPr>
            <w:tcW w:w="992" w:type="dxa"/>
            <w:shd w:val="clear" w:color="auto" w:fill="auto"/>
          </w:tcPr>
          <w:p w14:paraId="23D7ECBC"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32.249</w:t>
            </w:r>
          </w:p>
        </w:tc>
      </w:tr>
      <w:tr w:rsidR="0064028A" w:rsidRPr="008F0CDA" w14:paraId="6A03206F" w14:textId="77777777" w:rsidTr="004D4755">
        <w:trPr>
          <w:trHeight w:val="620"/>
        </w:trPr>
        <w:tc>
          <w:tcPr>
            <w:tcW w:w="2410" w:type="dxa"/>
            <w:shd w:val="clear" w:color="auto" w:fill="auto"/>
          </w:tcPr>
          <w:p w14:paraId="2C044B0D" w14:textId="77777777" w:rsidR="0064028A" w:rsidRPr="008F0CDA" w:rsidRDefault="0064028A" w:rsidP="004D4755">
            <w:pPr>
              <w:pStyle w:val="TableParagraph"/>
              <w:ind w:left="69"/>
              <w:jc w:val="both"/>
              <w:rPr>
                <w:rFonts w:ascii="Arial" w:hAnsi="Arial" w:cs="Arial"/>
                <w:lang w:val="ca-ES"/>
              </w:rPr>
            </w:pPr>
            <w:r w:rsidRPr="008F0CDA">
              <w:rPr>
                <w:rFonts w:ascii="Arial" w:hAnsi="Arial" w:cs="Arial"/>
                <w:lang w:val="ca-ES"/>
              </w:rPr>
              <w:t>Servei</w:t>
            </w:r>
            <w:r w:rsidRPr="008F0CDA">
              <w:rPr>
                <w:rFonts w:ascii="Arial" w:hAnsi="Arial" w:cs="Arial"/>
                <w:spacing w:val="3"/>
                <w:lang w:val="ca-ES"/>
              </w:rPr>
              <w:t xml:space="preserve"> </w:t>
            </w:r>
            <w:r w:rsidRPr="008F0CDA">
              <w:rPr>
                <w:rFonts w:ascii="Arial" w:hAnsi="Arial" w:cs="Arial"/>
                <w:lang w:val="ca-ES"/>
              </w:rPr>
              <w:t>de</w:t>
            </w:r>
            <w:r w:rsidRPr="008F0CDA">
              <w:rPr>
                <w:rFonts w:ascii="Arial" w:hAnsi="Arial" w:cs="Arial"/>
                <w:spacing w:val="3"/>
                <w:lang w:val="ca-ES"/>
              </w:rPr>
              <w:t xml:space="preserve"> </w:t>
            </w:r>
            <w:r w:rsidRPr="008F0CDA">
              <w:rPr>
                <w:rFonts w:ascii="Arial" w:hAnsi="Arial" w:cs="Arial"/>
                <w:lang w:val="ca-ES"/>
              </w:rPr>
              <w:t>Neteja</w:t>
            </w:r>
            <w:r w:rsidRPr="008F0CDA">
              <w:rPr>
                <w:rFonts w:ascii="Arial" w:hAnsi="Arial" w:cs="Arial"/>
                <w:spacing w:val="3"/>
                <w:lang w:val="ca-ES"/>
              </w:rPr>
              <w:t xml:space="preserve"> </w:t>
            </w:r>
            <w:r w:rsidRPr="008F0CDA">
              <w:rPr>
                <w:rFonts w:ascii="Arial" w:hAnsi="Arial" w:cs="Arial"/>
                <w:lang w:val="ca-ES"/>
              </w:rPr>
              <w:t>Pere</w:t>
            </w:r>
            <w:r w:rsidRPr="008F0CDA">
              <w:rPr>
                <w:rFonts w:ascii="Arial" w:hAnsi="Arial" w:cs="Arial"/>
                <w:spacing w:val="3"/>
                <w:lang w:val="ca-ES"/>
              </w:rPr>
              <w:t xml:space="preserve"> </w:t>
            </w:r>
            <w:r w:rsidRPr="008F0CDA">
              <w:rPr>
                <w:rFonts w:ascii="Arial" w:hAnsi="Arial" w:cs="Arial"/>
                <w:lang w:val="ca-ES"/>
              </w:rPr>
              <w:t>i</w:t>
            </w:r>
            <w:r w:rsidRPr="008F0CDA">
              <w:rPr>
                <w:rFonts w:ascii="Arial" w:hAnsi="Arial" w:cs="Arial"/>
                <w:spacing w:val="-42"/>
                <w:lang w:val="ca-ES"/>
              </w:rPr>
              <w:t xml:space="preserve"> </w:t>
            </w:r>
            <w:r w:rsidRPr="008F0CDA">
              <w:rPr>
                <w:rFonts w:ascii="Arial" w:hAnsi="Arial" w:cs="Arial"/>
                <w:lang w:val="ca-ES"/>
              </w:rPr>
              <w:t>Àngel, SL</w:t>
            </w:r>
          </w:p>
        </w:tc>
        <w:tc>
          <w:tcPr>
            <w:tcW w:w="3969" w:type="dxa"/>
            <w:shd w:val="clear" w:color="auto" w:fill="auto"/>
          </w:tcPr>
          <w:p w14:paraId="3BC00006" w14:textId="77777777" w:rsidR="0064028A" w:rsidRPr="008F0CDA" w:rsidRDefault="0064028A" w:rsidP="004D4755">
            <w:pPr>
              <w:pStyle w:val="TableParagraph"/>
              <w:ind w:left="66" w:right="89"/>
              <w:jc w:val="both"/>
              <w:rPr>
                <w:rFonts w:ascii="Arial" w:hAnsi="Arial" w:cs="Arial"/>
                <w:lang w:val="ca-ES"/>
              </w:rPr>
            </w:pPr>
            <w:r w:rsidRPr="008F0CDA">
              <w:rPr>
                <w:rFonts w:ascii="Arial" w:hAnsi="Arial" w:cs="Arial"/>
                <w:lang w:val="ca-ES"/>
              </w:rPr>
              <w:t>Equips</w:t>
            </w:r>
            <w:r w:rsidRPr="008F0CDA">
              <w:rPr>
                <w:rFonts w:ascii="Arial" w:hAnsi="Arial" w:cs="Arial"/>
                <w:spacing w:val="-3"/>
                <w:lang w:val="ca-ES"/>
              </w:rPr>
              <w:t xml:space="preserve"> </w:t>
            </w:r>
            <w:r w:rsidRPr="008F0CDA">
              <w:rPr>
                <w:rFonts w:ascii="Arial" w:hAnsi="Arial" w:cs="Arial"/>
                <w:lang w:val="ca-ES"/>
              </w:rPr>
              <w:t>de</w:t>
            </w:r>
            <w:r w:rsidRPr="008F0CDA">
              <w:rPr>
                <w:rFonts w:ascii="Arial" w:hAnsi="Arial" w:cs="Arial"/>
                <w:spacing w:val="-5"/>
                <w:lang w:val="ca-ES"/>
              </w:rPr>
              <w:t xml:space="preserve"> </w:t>
            </w:r>
            <w:r w:rsidRPr="008F0CDA">
              <w:rPr>
                <w:rFonts w:ascii="Arial" w:hAnsi="Arial" w:cs="Arial"/>
                <w:lang w:val="ca-ES"/>
              </w:rPr>
              <w:t>pressió</w:t>
            </w:r>
            <w:r w:rsidRPr="008F0CDA">
              <w:rPr>
                <w:rFonts w:ascii="Arial" w:hAnsi="Arial" w:cs="Arial"/>
                <w:spacing w:val="-4"/>
                <w:lang w:val="ca-ES"/>
              </w:rPr>
              <w:t xml:space="preserve"> </w:t>
            </w:r>
            <w:r w:rsidRPr="008F0CDA">
              <w:rPr>
                <w:rFonts w:ascii="Arial" w:hAnsi="Arial" w:cs="Arial"/>
                <w:lang w:val="ca-ES"/>
              </w:rPr>
              <w:t>de</w:t>
            </w:r>
            <w:r w:rsidRPr="008F0CDA">
              <w:rPr>
                <w:rFonts w:ascii="Arial" w:hAnsi="Arial" w:cs="Arial"/>
                <w:spacing w:val="-3"/>
                <w:lang w:val="ca-ES"/>
              </w:rPr>
              <w:t xml:space="preserve"> </w:t>
            </w:r>
            <w:r w:rsidRPr="008F0CDA">
              <w:rPr>
                <w:rFonts w:ascii="Arial" w:hAnsi="Arial" w:cs="Arial"/>
                <w:lang w:val="ca-ES"/>
              </w:rPr>
              <w:t>neteja</w:t>
            </w:r>
            <w:r w:rsidRPr="008F0CDA">
              <w:rPr>
                <w:rFonts w:ascii="Arial" w:hAnsi="Arial" w:cs="Arial"/>
                <w:spacing w:val="-6"/>
                <w:lang w:val="ca-ES"/>
              </w:rPr>
              <w:t xml:space="preserve"> </w:t>
            </w:r>
            <w:r w:rsidRPr="008F0CDA">
              <w:rPr>
                <w:rFonts w:ascii="Arial" w:hAnsi="Arial" w:cs="Arial"/>
                <w:lang w:val="ca-ES"/>
              </w:rPr>
              <w:t>de</w:t>
            </w:r>
            <w:r w:rsidRPr="008F0CDA">
              <w:rPr>
                <w:rFonts w:ascii="Arial" w:hAnsi="Arial" w:cs="Arial"/>
                <w:spacing w:val="-4"/>
                <w:lang w:val="ca-ES"/>
              </w:rPr>
              <w:t xml:space="preserve"> </w:t>
            </w:r>
            <w:r w:rsidRPr="008F0CDA">
              <w:rPr>
                <w:rFonts w:ascii="Arial" w:hAnsi="Arial" w:cs="Arial"/>
                <w:lang w:val="ca-ES"/>
              </w:rPr>
              <w:t>canonades,</w:t>
            </w:r>
            <w:r w:rsidRPr="008F0CDA">
              <w:rPr>
                <w:rFonts w:ascii="Arial" w:hAnsi="Arial" w:cs="Arial"/>
                <w:spacing w:val="-42"/>
                <w:lang w:val="ca-ES"/>
              </w:rPr>
              <w:t xml:space="preserve"> </w:t>
            </w:r>
            <w:r w:rsidRPr="008F0CDA">
              <w:rPr>
                <w:rFonts w:ascii="Arial" w:hAnsi="Arial" w:cs="Arial"/>
                <w:lang w:val="ca-ES"/>
              </w:rPr>
              <w:t>reixes,</w:t>
            </w:r>
            <w:r w:rsidRPr="008F0CDA">
              <w:rPr>
                <w:rFonts w:ascii="Arial" w:hAnsi="Arial" w:cs="Arial"/>
                <w:spacing w:val="-1"/>
                <w:lang w:val="ca-ES"/>
              </w:rPr>
              <w:t xml:space="preserve"> </w:t>
            </w:r>
            <w:r w:rsidRPr="008F0CDA">
              <w:rPr>
                <w:rFonts w:ascii="Arial" w:hAnsi="Arial" w:cs="Arial"/>
                <w:lang w:val="ca-ES"/>
              </w:rPr>
              <w:t>etc.</w:t>
            </w:r>
          </w:p>
        </w:tc>
        <w:tc>
          <w:tcPr>
            <w:tcW w:w="1134" w:type="dxa"/>
            <w:shd w:val="clear" w:color="auto" w:fill="auto"/>
          </w:tcPr>
          <w:p w14:paraId="4FCDB8E6" w14:textId="77777777" w:rsidR="0064028A" w:rsidRPr="008F0CDA" w:rsidRDefault="0064028A" w:rsidP="004D4755">
            <w:pPr>
              <w:pStyle w:val="TableParagraph"/>
              <w:ind w:left="181" w:right="68"/>
              <w:jc w:val="both"/>
              <w:rPr>
                <w:rFonts w:ascii="Arial" w:hAnsi="Arial" w:cs="Arial"/>
                <w:lang w:val="ca-ES"/>
              </w:rPr>
            </w:pPr>
            <w:r w:rsidRPr="008F0CDA">
              <w:rPr>
                <w:rFonts w:ascii="Arial" w:hAnsi="Arial" w:cs="Arial"/>
                <w:lang w:val="ca-ES"/>
              </w:rPr>
              <w:t>43.486</w:t>
            </w:r>
          </w:p>
        </w:tc>
        <w:tc>
          <w:tcPr>
            <w:tcW w:w="992" w:type="dxa"/>
            <w:shd w:val="clear" w:color="auto" w:fill="auto"/>
          </w:tcPr>
          <w:p w14:paraId="223B3DC7"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23.807</w:t>
            </w:r>
          </w:p>
        </w:tc>
        <w:tc>
          <w:tcPr>
            <w:tcW w:w="992" w:type="dxa"/>
            <w:shd w:val="clear" w:color="auto" w:fill="auto"/>
          </w:tcPr>
          <w:p w14:paraId="55BDB630"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5.910</w:t>
            </w:r>
          </w:p>
        </w:tc>
      </w:tr>
      <w:tr w:rsidR="0064028A" w:rsidRPr="008F0CDA" w14:paraId="61FE2DF4" w14:textId="77777777" w:rsidTr="004D4755">
        <w:trPr>
          <w:trHeight w:val="1035"/>
        </w:trPr>
        <w:tc>
          <w:tcPr>
            <w:tcW w:w="2410" w:type="dxa"/>
            <w:shd w:val="clear" w:color="auto" w:fill="auto"/>
          </w:tcPr>
          <w:p w14:paraId="150029BA" w14:textId="77777777" w:rsidR="0064028A" w:rsidRPr="008F0CDA" w:rsidRDefault="0064028A" w:rsidP="004D4755">
            <w:pPr>
              <w:pStyle w:val="TableParagraph"/>
              <w:ind w:left="114" w:right="51" w:hanging="45"/>
              <w:jc w:val="both"/>
              <w:rPr>
                <w:rFonts w:ascii="Arial" w:hAnsi="Arial" w:cs="Arial"/>
                <w:lang w:val="ca-ES"/>
              </w:rPr>
            </w:pPr>
            <w:r w:rsidRPr="008F0CDA">
              <w:rPr>
                <w:rFonts w:ascii="Arial" w:hAnsi="Arial" w:cs="Arial"/>
                <w:lang w:val="ca-ES"/>
              </w:rPr>
              <w:t>Assistència i Gestió Integral</w:t>
            </w:r>
            <w:r w:rsidRPr="008F0CDA">
              <w:rPr>
                <w:rFonts w:ascii="Arial" w:hAnsi="Arial" w:cs="Arial"/>
                <w:spacing w:val="-42"/>
                <w:lang w:val="ca-ES"/>
              </w:rPr>
              <w:t xml:space="preserve"> </w:t>
            </w:r>
            <w:r w:rsidRPr="008F0CDA">
              <w:rPr>
                <w:rFonts w:ascii="Arial" w:hAnsi="Arial" w:cs="Arial"/>
                <w:lang w:val="ca-ES"/>
              </w:rPr>
              <w:t>F.P.</w:t>
            </w:r>
          </w:p>
        </w:tc>
        <w:tc>
          <w:tcPr>
            <w:tcW w:w="3969" w:type="dxa"/>
            <w:shd w:val="clear" w:color="auto" w:fill="auto"/>
          </w:tcPr>
          <w:p w14:paraId="424D9186" w14:textId="77777777" w:rsidR="0064028A" w:rsidRPr="008F0CDA" w:rsidRDefault="0064028A" w:rsidP="004D4755">
            <w:pPr>
              <w:pStyle w:val="TableParagraph"/>
              <w:ind w:left="66" w:right="67"/>
              <w:jc w:val="both"/>
              <w:rPr>
                <w:rFonts w:ascii="Arial" w:hAnsi="Arial" w:cs="Arial"/>
                <w:lang w:val="ca-ES"/>
              </w:rPr>
            </w:pPr>
            <w:r w:rsidRPr="008F0CDA">
              <w:rPr>
                <w:rFonts w:ascii="Arial" w:hAnsi="Arial" w:cs="Arial"/>
                <w:lang w:val="ca-ES"/>
              </w:rPr>
              <w:t>Treballs</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prevenció</w:t>
            </w:r>
            <w:r w:rsidRPr="008F0CDA">
              <w:rPr>
                <w:rFonts w:ascii="Arial" w:hAnsi="Arial" w:cs="Arial"/>
                <w:spacing w:val="1"/>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formació</w:t>
            </w:r>
            <w:r w:rsidRPr="008F0CDA">
              <w:rPr>
                <w:rFonts w:ascii="Arial" w:hAnsi="Arial" w:cs="Arial"/>
                <w:spacing w:val="1"/>
                <w:lang w:val="ca-ES"/>
              </w:rPr>
              <w:t xml:space="preserve"> </w:t>
            </w:r>
            <w:r w:rsidRPr="008F0CDA">
              <w:rPr>
                <w:rFonts w:ascii="Arial" w:hAnsi="Arial" w:cs="Arial"/>
                <w:lang w:val="ca-ES"/>
              </w:rPr>
              <w:t>en</w:t>
            </w:r>
            <w:r w:rsidRPr="008F0CDA">
              <w:rPr>
                <w:rFonts w:ascii="Arial" w:hAnsi="Arial" w:cs="Arial"/>
                <w:spacing w:val="-42"/>
                <w:lang w:val="ca-ES"/>
              </w:rPr>
              <w:t xml:space="preserve"> </w:t>
            </w:r>
            <w:r w:rsidRPr="008F0CDA">
              <w:rPr>
                <w:rFonts w:ascii="Arial" w:hAnsi="Arial" w:cs="Arial"/>
                <w:lang w:val="ca-ES"/>
              </w:rPr>
              <w:t>l’àmbit d’igualtat i atenció a les dones per</w:t>
            </w:r>
            <w:r w:rsidRPr="008F0CDA">
              <w:rPr>
                <w:rFonts w:ascii="Arial" w:hAnsi="Arial" w:cs="Arial"/>
                <w:spacing w:val="-42"/>
                <w:lang w:val="ca-ES"/>
              </w:rPr>
              <w:t xml:space="preserve"> </w:t>
            </w:r>
            <w:r w:rsidRPr="008F0CDA">
              <w:rPr>
                <w:rFonts w:ascii="Arial" w:hAnsi="Arial" w:cs="Arial"/>
                <w:lang w:val="ca-ES"/>
              </w:rPr>
              <w:t>a</w:t>
            </w:r>
            <w:r w:rsidRPr="008F0CDA">
              <w:rPr>
                <w:rFonts w:ascii="Arial" w:hAnsi="Arial" w:cs="Arial"/>
                <w:spacing w:val="1"/>
                <w:lang w:val="ca-ES"/>
              </w:rPr>
              <w:t xml:space="preserve"> </w:t>
            </w:r>
            <w:r w:rsidRPr="008F0CDA">
              <w:rPr>
                <w:rFonts w:ascii="Arial" w:hAnsi="Arial" w:cs="Arial"/>
                <w:lang w:val="ca-ES"/>
              </w:rPr>
              <w:t>diversos</w:t>
            </w:r>
            <w:r w:rsidRPr="008F0CDA">
              <w:rPr>
                <w:rFonts w:ascii="Arial" w:hAnsi="Arial" w:cs="Arial"/>
                <w:spacing w:val="1"/>
                <w:lang w:val="ca-ES"/>
              </w:rPr>
              <w:t xml:space="preserve"> </w:t>
            </w:r>
            <w:r w:rsidRPr="008F0CDA">
              <w:rPr>
                <w:rFonts w:ascii="Arial" w:hAnsi="Arial" w:cs="Arial"/>
                <w:lang w:val="ca-ES"/>
              </w:rPr>
              <w:t>col·lectius</w:t>
            </w:r>
            <w:r w:rsidRPr="008F0CDA">
              <w:rPr>
                <w:rFonts w:ascii="Arial" w:hAnsi="Arial" w:cs="Arial"/>
                <w:spacing w:val="1"/>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persones</w:t>
            </w:r>
            <w:r w:rsidRPr="008F0CDA">
              <w:rPr>
                <w:rFonts w:ascii="Arial" w:hAnsi="Arial" w:cs="Arial"/>
                <w:spacing w:val="-42"/>
                <w:lang w:val="ca-ES"/>
              </w:rPr>
              <w:t xml:space="preserve"> </w:t>
            </w:r>
            <w:r w:rsidRPr="008F0CDA">
              <w:rPr>
                <w:rFonts w:ascii="Arial" w:hAnsi="Arial" w:cs="Arial"/>
                <w:lang w:val="ca-ES"/>
              </w:rPr>
              <w:t>vulnerables</w:t>
            </w:r>
            <w:r w:rsidRPr="008F0CDA">
              <w:rPr>
                <w:rFonts w:ascii="Arial" w:hAnsi="Arial" w:cs="Arial"/>
                <w:spacing w:val="-1"/>
                <w:lang w:val="ca-ES"/>
              </w:rPr>
              <w:t xml:space="preserve"> </w:t>
            </w:r>
            <w:r w:rsidRPr="008F0CDA">
              <w:rPr>
                <w:rFonts w:ascii="Arial" w:hAnsi="Arial" w:cs="Arial"/>
                <w:lang w:val="ca-ES"/>
              </w:rPr>
              <w:t>o en</w:t>
            </w:r>
            <w:r w:rsidRPr="008F0CDA">
              <w:rPr>
                <w:rFonts w:ascii="Arial" w:hAnsi="Arial" w:cs="Arial"/>
                <w:spacing w:val="-3"/>
                <w:lang w:val="ca-ES"/>
              </w:rPr>
              <w:t xml:space="preserve"> </w:t>
            </w:r>
            <w:r w:rsidRPr="008F0CDA">
              <w:rPr>
                <w:rFonts w:ascii="Arial" w:hAnsi="Arial" w:cs="Arial"/>
                <w:lang w:val="ca-ES"/>
              </w:rPr>
              <w:t>risc</w:t>
            </w:r>
            <w:r w:rsidRPr="008F0CDA">
              <w:rPr>
                <w:rFonts w:ascii="Arial" w:hAnsi="Arial" w:cs="Arial"/>
                <w:spacing w:val="-1"/>
                <w:lang w:val="ca-ES"/>
              </w:rPr>
              <w:t xml:space="preserve"> </w:t>
            </w:r>
            <w:r w:rsidRPr="008F0CDA">
              <w:rPr>
                <w:rFonts w:ascii="Arial" w:hAnsi="Arial" w:cs="Arial"/>
                <w:lang w:val="ca-ES"/>
              </w:rPr>
              <w:t>d’exclusió social.</w:t>
            </w:r>
          </w:p>
        </w:tc>
        <w:tc>
          <w:tcPr>
            <w:tcW w:w="1134" w:type="dxa"/>
            <w:shd w:val="clear" w:color="auto" w:fill="auto"/>
          </w:tcPr>
          <w:p w14:paraId="34D48A10" w14:textId="77777777" w:rsidR="0064028A" w:rsidRPr="008F0CDA" w:rsidRDefault="0064028A" w:rsidP="004D4755">
            <w:pPr>
              <w:pStyle w:val="TableParagraph"/>
              <w:ind w:left="181" w:right="68"/>
              <w:jc w:val="both"/>
              <w:rPr>
                <w:rFonts w:ascii="Arial" w:hAnsi="Arial" w:cs="Arial"/>
                <w:lang w:val="ca-ES"/>
              </w:rPr>
            </w:pPr>
            <w:r w:rsidRPr="008F0CDA">
              <w:rPr>
                <w:rFonts w:ascii="Arial" w:hAnsi="Arial" w:cs="Arial"/>
                <w:lang w:val="ca-ES"/>
              </w:rPr>
              <w:t>48.570</w:t>
            </w:r>
          </w:p>
        </w:tc>
        <w:tc>
          <w:tcPr>
            <w:tcW w:w="992" w:type="dxa"/>
            <w:shd w:val="clear" w:color="auto" w:fill="auto"/>
          </w:tcPr>
          <w:p w14:paraId="58C14D1F"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78.971</w:t>
            </w:r>
          </w:p>
        </w:tc>
        <w:tc>
          <w:tcPr>
            <w:tcW w:w="992" w:type="dxa"/>
            <w:shd w:val="clear" w:color="auto" w:fill="auto"/>
          </w:tcPr>
          <w:p w14:paraId="0AB878C7"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74.175</w:t>
            </w:r>
          </w:p>
        </w:tc>
      </w:tr>
      <w:tr w:rsidR="0064028A" w:rsidRPr="008F0CDA" w14:paraId="7441DBF0" w14:textId="77777777" w:rsidTr="004D4755">
        <w:trPr>
          <w:trHeight w:val="414"/>
        </w:trPr>
        <w:tc>
          <w:tcPr>
            <w:tcW w:w="2410" w:type="dxa"/>
            <w:shd w:val="clear" w:color="auto" w:fill="auto"/>
          </w:tcPr>
          <w:p w14:paraId="6F35C44D" w14:textId="77777777" w:rsidR="0064028A" w:rsidRPr="008F0CDA" w:rsidRDefault="0064028A" w:rsidP="004D4755">
            <w:pPr>
              <w:pStyle w:val="TableParagraph"/>
              <w:ind w:left="69"/>
              <w:jc w:val="both"/>
              <w:rPr>
                <w:rFonts w:ascii="Arial" w:hAnsi="Arial" w:cs="Arial"/>
                <w:lang w:val="ca-ES"/>
              </w:rPr>
            </w:pPr>
            <w:proofErr w:type="spellStart"/>
            <w:r w:rsidRPr="008F0CDA">
              <w:rPr>
                <w:rFonts w:ascii="Arial" w:hAnsi="Arial" w:cs="Arial"/>
                <w:lang w:val="ca-ES"/>
              </w:rPr>
              <w:t>Zardoya</w:t>
            </w:r>
            <w:proofErr w:type="spellEnd"/>
            <w:r w:rsidRPr="008F0CDA">
              <w:rPr>
                <w:rFonts w:ascii="Arial" w:hAnsi="Arial" w:cs="Arial"/>
                <w:spacing w:val="-1"/>
                <w:lang w:val="ca-ES"/>
              </w:rPr>
              <w:t xml:space="preserve"> </w:t>
            </w:r>
            <w:r w:rsidRPr="008F0CDA">
              <w:rPr>
                <w:rFonts w:ascii="Arial" w:hAnsi="Arial" w:cs="Arial"/>
                <w:lang w:val="ca-ES"/>
              </w:rPr>
              <w:t>OTIS,</w:t>
            </w:r>
            <w:r w:rsidRPr="008F0CDA">
              <w:rPr>
                <w:rFonts w:ascii="Arial" w:hAnsi="Arial" w:cs="Arial"/>
                <w:spacing w:val="1"/>
                <w:lang w:val="ca-ES"/>
              </w:rPr>
              <w:t xml:space="preserve"> </w:t>
            </w:r>
            <w:r w:rsidRPr="008F0CDA">
              <w:rPr>
                <w:rFonts w:ascii="Arial" w:hAnsi="Arial" w:cs="Arial"/>
                <w:lang w:val="ca-ES"/>
              </w:rPr>
              <w:t>SA</w:t>
            </w:r>
          </w:p>
        </w:tc>
        <w:tc>
          <w:tcPr>
            <w:tcW w:w="3969" w:type="dxa"/>
            <w:shd w:val="clear" w:color="auto" w:fill="auto"/>
          </w:tcPr>
          <w:p w14:paraId="7CB8B5EE" w14:textId="77777777" w:rsidR="0064028A" w:rsidRPr="008F0CDA" w:rsidRDefault="0064028A" w:rsidP="004D4755">
            <w:pPr>
              <w:pStyle w:val="TableParagraph"/>
              <w:ind w:left="66"/>
              <w:jc w:val="both"/>
              <w:rPr>
                <w:rFonts w:ascii="Arial" w:hAnsi="Arial" w:cs="Arial"/>
                <w:lang w:val="ca-ES"/>
              </w:rPr>
            </w:pPr>
            <w:r w:rsidRPr="008F0CDA">
              <w:rPr>
                <w:rFonts w:ascii="Arial" w:hAnsi="Arial" w:cs="Arial"/>
                <w:lang w:val="ca-ES"/>
              </w:rPr>
              <w:t>Servei</w:t>
            </w:r>
            <w:r w:rsidRPr="008F0CDA">
              <w:rPr>
                <w:rFonts w:ascii="Arial" w:hAnsi="Arial" w:cs="Arial"/>
                <w:spacing w:val="-2"/>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manteniment d’ascensors.</w:t>
            </w:r>
          </w:p>
        </w:tc>
        <w:tc>
          <w:tcPr>
            <w:tcW w:w="1134" w:type="dxa"/>
            <w:shd w:val="clear" w:color="auto" w:fill="auto"/>
          </w:tcPr>
          <w:p w14:paraId="55286452" w14:textId="77777777" w:rsidR="0064028A" w:rsidRPr="008F0CDA" w:rsidRDefault="0064028A" w:rsidP="004D4755">
            <w:pPr>
              <w:pStyle w:val="TableParagraph"/>
              <w:ind w:left="181" w:right="67"/>
              <w:jc w:val="both"/>
              <w:rPr>
                <w:rFonts w:ascii="Arial" w:hAnsi="Arial" w:cs="Arial"/>
                <w:lang w:val="ca-ES"/>
              </w:rPr>
            </w:pPr>
            <w:r w:rsidRPr="008F0CDA">
              <w:rPr>
                <w:rFonts w:ascii="Arial" w:hAnsi="Arial" w:cs="Arial"/>
                <w:lang w:val="ca-ES"/>
              </w:rPr>
              <w:t>24.779</w:t>
            </w:r>
          </w:p>
        </w:tc>
        <w:tc>
          <w:tcPr>
            <w:tcW w:w="992" w:type="dxa"/>
            <w:shd w:val="clear" w:color="auto" w:fill="auto"/>
          </w:tcPr>
          <w:p w14:paraId="099D772F"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63.208</w:t>
            </w:r>
          </w:p>
        </w:tc>
        <w:tc>
          <w:tcPr>
            <w:tcW w:w="992" w:type="dxa"/>
            <w:shd w:val="clear" w:color="auto" w:fill="auto"/>
          </w:tcPr>
          <w:p w14:paraId="78F1EDEF"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30.199</w:t>
            </w:r>
          </w:p>
        </w:tc>
      </w:tr>
      <w:tr w:rsidR="0064028A" w:rsidRPr="008F0CDA" w14:paraId="29D5902B" w14:textId="77777777" w:rsidTr="004D4755">
        <w:trPr>
          <w:trHeight w:val="1132"/>
        </w:trPr>
        <w:tc>
          <w:tcPr>
            <w:tcW w:w="2410" w:type="dxa"/>
            <w:shd w:val="clear" w:color="auto" w:fill="auto"/>
          </w:tcPr>
          <w:p w14:paraId="1D9F789B" w14:textId="77777777" w:rsidR="0064028A" w:rsidRPr="008F0CDA" w:rsidRDefault="0064028A" w:rsidP="004D4755">
            <w:pPr>
              <w:pStyle w:val="TableParagraph"/>
              <w:ind w:left="69"/>
              <w:jc w:val="both"/>
              <w:rPr>
                <w:rFonts w:ascii="Arial" w:hAnsi="Arial" w:cs="Arial"/>
                <w:lang w:val="ca-ES"/>
              </w:rPr>
            </w:pPr>
            <w:proofErr w:type="spellStart"/>
            <w:r w:rsidRPr="008F0CDA">
              <w:rPr>
                <w:rFonts w:ascii="Arial" w:hAnsi="Arial" w:cs="Arial"/>
                <w:lang w:val="ca-ES"/>
              </w:rPr>
              <w:t>Klousner</w:t>
            </w:r>
            <w:proofErr w:type="spellEnd"/>
            <w:r w:rsidRPr="008F0CDA">
              <w:rPr>
                <w:rFonts w:ascii="Arial" w:hAnsi="Arial" w:cs="Arial"/>
                <w:lang w:val="ca-ES"/>
              </w:rPr>
              <w:t>,</w:t>
            </w:r>
            <w:r w:rsidRPr="008F0CDA">
              <w:rPr>
                <w:rFonts w:ascii="Arial" w:hAnsi="Arial" w:cs="Arial"/>
                <w:spacing w:val="-2"/>
                <w:lang w:val="ca-ES"/>
              </w:rPr>
              <w:t xml:space="preserve"> </w:t>
            </w:r>
            <w:r w:rsidRPr="008F0CDA">
              <w:rPr>
                <w:rFonts w:ascii="Arial" w:hAnsi="Arial" w:cs="Arial"/>
                <w:lang w:val="ca-ES"/>
              </w:rPr>
              <w:t>SL</w:t>
            </w:r>
          </w:p>
        </w:tc>
        <w:tc>
          <w:tcPr>
            <w:tcW w:w="3969" w:type="dxa"/>
            <w:shd w:val="clear" w:color="auto" w:fill="auto"/>
          </w:tcPr>
          <w:p w14:paraId="09E293E0" w14:textId="77777777" w:rsidR="0064028A" w:rsidRPr="008F0CDA" w:rsidRDefault="0064028A" w:rsidP="004D4755">
            <w:pPr>
              <w:pStyle w:val="TableParagraph"/>
              <w:ind w:left="66" w:right="95" w:hanging="1"/>
              <w:jc w:val="both"/>
              <w:rPr>
                <w:rFonts w:ascii="Arial" w:hAnsi="Arial" w:cs="Arial"/>
                <w:lang w:val="ca-ES"/>
              </w:rPr>
            </w:pPr>
            <w:r w:rsidRPr="008F0CDA">
              <w:rPr>
                <w:rFonts w:ascii="Arial" w:hAnsi="Arial" w:cs="Arial"/>
                <w:lang w:val="ca-ES"/>
              </w:rPr>
              <w:t>Contractació</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responsable</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la</w:t>
            </w:r>
            <w:r w:rsidRPr="008F0CDA">
              <w:rPr>
                <w:rFonts w:ascii="Arial" w:hAnsi="Arial" w:cs="Arial"/>
                <w:spacing w:val="-42"/>
                <w:lang w:val="ca-ES"/>
              </w:rPr>
              <w:t xml:space="preserve"> </w:t>
            </w:r>
            <w:r w:rsidRPr="008F0CDA">
              <w:rPr>
                <w:rFonts w:ascii="Arial" w:hAnsi="Arial" w:cs="Arial"/>
                <w:lang w:val="ca-ES"/>
              </w:rPr>
              <w:t xml:space="preserve">ludoteca de la biblioteca </w:t>
            </w:r>
            <w:proofErr w:type="spellStart"/>
            <w:r w:rsidRPr="008F0CDA">
              <w:rPr>
                <w:rFonts w:ascii="Arial" w:hAnsi="Arial" w:cs="Arial"/>
                <w:lang w:val="ca-ES"/>
              </w:rPr>
              <w:t>Tucutuc</w:t>
            </w:r>
            <w:proofErr w:type="spellEnd"/>
            <w:r w:rsidRPr="008F0CDA">
              <w:rPr>
                <w:rFonts w:ascii="Arial" w:hAnsi="Arial" w:cs="Arial"/>
                <w:lang w:val="ca-ES"/>
              </w:rPr>
              <w:t>, servei</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dinamització</w:t>
            </w:r>
            <w:r w:rsidRPr="008F0CDA">
              <w:rPr>
                <w:rFonts w:ascii="Arial" w:hAnsi="Arial" w:cs="Arial"/>
                <w:spacing w:val="1"/>
                <w:lang w:val="ca-ES"/>
              </w:rPr>
              <w:t xml:space="preserve"> </w:t>
            </w:r>
            <w:r w:rsidRPr="008F0CDA">
              <w:rPr>
                <w:rFonts w:ascii="Arial" w:hAnsi="Arial" w:cs="Arial"/>
                <w:lang w:val="ca-ES"/>
              </w:rPr>
              <w:t>del</w:t>
            </w:r>
            <w:r w:rsidRPr="008F0CDA">
              <w:rPr>
                <w:rFonts w:ascii="Arial" w:hAnsi="Arial" w:cs="Arial"/>
                <w:spacing w:val="1"/>
                <w:lang w:val="ca-ES"/>
              </w:rPr>
              <w:t xml:space="preserve"> </w:t>
            </w:r>
            <w:r w:rsidRPr="008F0CDA">
              <w:rPr>
                <w:rFonts w:ascii="Arial" w:hAnsi="Arial" w:cs="Arial"/>
                <w:lang w:val="ca-ES"/>
              </w:rPr>
              <w:t>projecte</w:t>
            </w:r>
            <w:r w:rsidRPr="008F0CDA">
              <w:rPr>
                <w:rFonts w:ascii="Arial" w:hAnsi="Arial" w:cs="Arial"/>
                <w:spacing w:val="1"/>
                <w:lang w:val="ca-ES"/>
              </w:rPr>
              <w:t xml:space="preserve"> </w:t>
            </w:r>
            <w:r w:rsidRPr="008F0CDA">
              <w:rPr>
                <w:rFonts w:ascii="Arial" w:hAnsi="Arial" w:cs="Arial"/>
                <w:lang w:val="ca-ES"/>
              </w:rPr>
              <w:t>al</w:t>
            </w:r>
            <w:r w:rsidRPr="008F0CDA">
              <w:rPr>
                <w:rFonts w:ascii="Arial" w:hAnsi="Arial" w:cs="Arial"/>
                <w:spacing w:val="1"/>
                <w:lang w:val="ca-ES"/>
              </w:rPr>
              <w:t xml:space="preserve"> </w:t>
            </w:r>
            <w:r w:rsidRPr="008F0CDA">
              <w:rPr>
                <w:rFonts w:ascii="Arial" w:hAnsi="Arial" w:cs="Arial"/>
                <w:lang w:val="ca-ES"/>
              </w:rPr>
              <w:t>barri,</w:t>
            </w:r>
            <w:r w:rsidRPr="008F0CDA">
              <w:rPr>
                <w:rFonts w:ascii="Arial" w:hAnsi="Arial" w:cs="Arial"/>
                <w:spacing w:val="1"/>
                <w:lang w:val="ca-ES"/>
              </w:rPr>
              <w:t xml:space="preserve"> </w:t>
            </w:r>
            <w:r w:rsidRPr="008F0CDA">
              <w:rPr>
                <w:rFonts w:ascii="Arial" w:hAnsi="Arial" w:cs="Arial"/>
                <w:lang w:val="ca-ES"/>
              </w:rPr>
              <w:t>gestió</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1"/>
                <w:lang w:val="ca-ES"/>
              </w:rPr>
              <w:t xml:space="preserve"> </w:t>
            </w:r>
            <w:r w:rsidRPr="008F0CDA">
              <w:rPr>
                <w:rFonts w:ascii="Arial" w:hAnsi="Arial" w:cs="Arial"/>
                <w:lang w:val="ca-ES"/>
              </w:rPr>
              <w:t>la</w:t>
            </w:r>
            <w:r w:rsidRPr="008F0CDA">
              <w:rPr>
                <w:rFonts w:ascii="Arial" w:hAnsi="Arial" w:cs="Arial"/>
                <w:spacing w:val="1"/>
                <w:lang w:val="ca-ES"/>
              </w:rPr>
              <w:t xml:space="preserve"> </w:t>
            </w:r>
            <w:r w:rsidRPr="008F0CDA">
              <w:rPr>
                <w:rFonts w:ascii="Arial" w:hAnsi="Arial" w:cs="Arial"/>
                <w:lang w:val="ca-ES"/>
              </w:rPr>
              <w:t>ludoteca</w:t>
            </w:r>
            <w:r w:rsidRPr="008F0CDA">
              <w:rPr>
                <w:rFonts w:ascii="Arial" w:hAnsi="Arial" w:cs="Arial"/>
                <w:spacing w:val="1"/>
                <w:lang w:val="ca-ES"/>
              </w:rPr>
              <w:t xml:space="preserve"> </w:t>
            </w:r>
            <w:proofErr w:type="spellStart"/>
            <w:r w:rsidRPr="008F0CDA">
              <w:rPr>
                <w:rFonts w:ascii="Arial" w:hAnsi="Arial" w:cs="Arial"/>
                <w:lang w:val="ca-ES"/>
              </w:rPr>
              <w:t>Tucutuc</w:t>
            </w:r>
            <w:proofErr w:type="spellEnd"/>
            <w:r w:rsidRPr="008F0CDA">
              <w:rPr>
                <w:rFonts w:ascii="Arial" w:hAnsi="Arial" w:cs="Arial"/>
                <w:spacing w:val="1"/>
                <w:lang w:val="ca-ES"/>
              </w:rPr>
              <w:t xml:space="preserve"> </w:t>
            </w:r>
            <w:r w:rsidRPr="008F0CDA">
              <w:rPr>
                <w:rFonts w:ascii="Arial" w:hAnsi="Arial" w:cs="Arial"/>
                <w:lang w:val="ca-ES"/>
              </w:rPr>
              <w:t>i</w:t>
            </w:r>
            <w:r w:rsidRPr="008F0CDA">
              <w:rPr>
                <w:rFonts w:ascii="Arial" w:hAnsi="Arial" w:cs="Arial"/>
                <w:spacing w:val="1"/>
                <w:lang w:val="ca-ES"/>
              </w:rPr>
              <w:t xml:space="preserve"> </w:t>
            </w:r>
            <w:r w:rsidRPr="008F0CDA">
              <w:rPr>
                <w:rFonts w:ascii="Arial" w:hAnsi="Arial" w:cs="Arial"/>
                <w:lang w:val="ca-ES"/>
              </w:rPr>
              <w:t>suport</w:t>
            </w:r>
            <w:r w:rsidRPr="008F0CDA">
              <w:rPr>
                <w:rFonts w:ascii="Arial" w:hAnsi="Arial" w:cs="Arial"/>
                <w:spacing w:val="-42"/>
                <w:lang w:val="ca-ES"/>
              </w:rPr>
              <w:t xml:space="preserve"> </w:t>
            </w:r>
            <w:r w:rsidRPr="008F0CDA">
              <w:rPr>
                <w:rFonts w:ascii="Arial" w:hAnsi="Arial" w:cs="Arial"/>
                <w:lang w:val="ca-ES"/>
              </w:rPr>
              <w:t>educatiu a l’escola</w:t>
            </w:r>
            <w:r w:rsidRPr="008F0CDA">
              <w:rPr>
                <w:rFonts w:ascii="Arial" w:hAnsi="Arial" w:cs="Arial"/>
                <w:spacing w:val="-4"/>
                <w:lang w:val="ca-ES"/>
              </w:rPr>
              <w:t xml:space="preserve"> </w:t>
            </w:r>
            <w:r w:rsidRPr="008F0CDA">
              <w:rPr>
                <w:rFonts w:ascii="Arial" w:hAnsi="Arial" w:cs="Arial"/>
                <w:lang w:val="ca-ES"/>
              </w:rPr>
              <w:t>d’adults.</w:t>
            </w:r>
          </w:p>
        </w:tc>
        <w:tc>
          <w:tcPr>
            <w:tcW w:w="1134" w:type="dxa"/>
            <w:shd w:val="clear" w:color="auto" w:fill="auto"/>
          </w:tcPr>
          <w:p w14:paraId="544FA961" w14:textId="77777777" w:rsidR="0064028A" w:rsidRPr="008F0CDA" w:rsidRDefault="0064028A" w:rsidP="004D4755">
            <w:pPr>
              <w:pStyle w:val="TableParagraph"/>
              <w:ind w:left="181" w:right="67"/>
              <w:jc w:val="both"/>
              <w:rPr>
                <w:rFonts w:ascii="Arial" w:hAnsi="Arial" w:cs="Arial"/>
                <w:lang w:val="ca-ES"/>
              </w:rPr>
            </w:pPr>
            <w:r w:rsidRPr="008F0CDA">
              <w:rPr>
                <w:rFonts w:ascii="Arial" w:hAnsi="Arial" w:cs="Arial"/>
                <w:lang w:val="ca-ES"/>
              </w:rPr>
              <w:t>135.111</w:t>
            </w:r>
          </w:p>
        </w:tc>
        <w:tc>
          <w:tcPr>
            <w:tcW w:w="992" w:type="dxa"/>
            <w:shd w:val="clear" w:color="auto" w:fill="auto"/>
          </w:tcPr>
          <w:p w14:paraId="0F21C023"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137.105</w:t>
            </w:r>
          </w:p>
        </w:tc>
        <w:tc>
          <w:tcPr>
            <w:tcW w:w="992" w:type="dxa"/>
            <w:shd w:val="clear" w:color="auto" w:fill="auto"/>
          </w:tcPr>
          <w:p w14:paraId="1CD4C6A6" w14:textId="77777777" w:rsidR="0064028A" w:rsidRPr="008F0CDA" w:rsidRDefault="0064028A" w:rsidP="004D4755">
            <w:pPr>
              <w:pStyle w:val="TableParagraph"/>
              <w:ind w:right="68"/>
              <w:jc w:val="both"/>
              <w:rPr>
                <w:rFonts w:ascii="Arial" w:hAnsi="Arial" w:cs="Arial"/>
                <w:lang w:val="ca-ES"/>
              </w:rPr>
            </w:pPr>
            <w:r w:rsidRPr="008F0CDA">
              <w:rPr>
                <w:rFonts w:ascii="Arial" w:hAnsi="Arial" w:cs="Arial"/>
                <w:lang w:val="ca-ES"/>
              </w:rPr>
              <w:t>124.147</w:t>
            </w:r>
          </w:p>
        </w:tc>
      </w:tr>
    </w:tbl>
    <w:p w14:paraId="01088E80" w14:textId="77777777" w:rsidR="0064028A" w:rsidRPr="008F0CDA" w:rsidRDefault="0064028A" w:rsidP="0064028A">
      <w:pPr>
        <w:pStyle w:val="Prrafodelista"/>
        <w:widowControl w:val="0"/>
        <w:tabs>
          <w:tab w:val="left" w:pos="851"/>
        </w:tabs>
        <w:autoSpaceDE w:val="0"/>
        <w:autoSpaceDN w:val="0"/>
        <w:ind w:left="1276"/>
        <w:jc w:val="both"/>
        <w:rPr>
          <w:rFonts w:ascii="Arial" w:hAnsi="Arial" w:cs="Arial"/>
          <w:sz w:val="22"/>
          <w:szCs w:val="22"/>
        </w:rPr>
      </w:pPr>
    </w:p>
    <w:p w14:paraId="404F85EA" w14:textId="77777777" w:rsidR="0064028A" w:rsidRPr="008F0CDA" w:rsidRDefault="0064028A" w:rsidP="0064028A">
      <w:pPr>
        <w:pStyle w:val="Prrafodelista"/>
        <w:widowControl w:val="0"/>
        <w:numPr>
          <w:ilvl w:val="1"/>
          <w:numId w:val="10"/>
        </w:numPr>
        <w:tabs>
          <w:tab w:val="left" w:pos="851"/>
        </w:tabs>
        <w:autoSpaceDE w:val="0"/>
        <w:autoSpaceDN w:val="0"/>
        <w:ind w:left="1276" w:hanging="850"/>
        <w:jc w:val="both"/>
        <w:rPr>
          <w:rFonts w:ascii="Arial" w:hAnsi="Arial" w:cs="Arial"/>
          <w:sz w:val="22"/>
          <w:szCs w:val="22"/>
        </w:rPr>
      </w:pPr>
      <w:r w:rsidRPr="008F0CDA">
        <w:rPr>
          <w:rFonts w:ascii="Arial" w:hAnsi="Arial" w:cs="Arial"/>
          <w:sz w:val="22"/>
          <w:szCs w:val="22"/>
        </w:rPr>
        <w:t>De</w:t>
      </w:r>
      <w:r w:rsidRPr="008F0CDA">
        <w:rPr>
          <w:rFonts w:ascii="Arial" w:hAnsi="Arial" w:cs="Arial"/>
          <w:spacing w:val="-4"/>
          <w:sz w:val="22"/>
          <w:szCs w:val="22"/>
        </w:rPr>
        <w:t xml:space="preserve"> </w:t>
      </w:r>
      <w:r w:rsidRPr="008F0CDA">
        <w:rPr>
          <w:rFonts w:ascii="Arial" w:hAnsi="Arial" w:cs="Arial"/>
          <w:sz w:val="22"/>
          <w:szCs w:val="22"/>
        </w:rPr>
        <w:t>l’anàlisi</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4"/>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subvencions</w:t>
      </w:r>
      <w:r w:rsidRPr="008F0CDA">
        <w:rPr>
          <w:rFonts w:ascii="Arial" w:hAnsi="Arial" w:cs="Arial"/>
          <w:spacing w:val="-1"/>
          <w:sz w:val="22"/>
          <w:szCs w:val="22"/>
        </w:rPr>
        <w:t xml:space="preserve"> </w:t>
      </w:r>
      <w:r w:rsidRPr="008F0CDA">
        <w:rPr>
          <w:rFonts w:ascii="Arial" w:hAnsi="Arial" w:cs="Arial"/>
          <w:sz w:val="22"/>
          <w:szCs w:val="22"/>
        </w:rPr>
        <w:t>corrents</w:t>
      </w:r>
      <w:r w:rsidRPr="008F0CDA">
        <w:rPr>
          <w:rFonts w:ascii="Arial" w:hAnsi="Arial" w:cs="Arial"/>
          <w:spacing w:val="1"/>
          <w:sz w:val="22"/>
          <w:szCs w:val="22"/>
        </w:rPr>
        <w:t xml:space="preserve"> </w:t>
      </w:r>
      <w:r w:rsidRPr="008F0CDA">
        <w:rPr>
          <w:rFonts w:ascii="Arial" w:hAnsi="Arial" w:cs="Arial"/>
          <w:sz w:val="22"/>
          <w:szCs w:val="22"/>
        </w:rPr>
        <w:t>atorgades</w:t>
      </w:r>
      <w:r w:rsidRPr="008F0CDA">
        <w:rPr>
          <w:rFonts w:ascii="Arial" w:hAnsi="Arial" w:cs="Arial"/>
          <w:spacing w:val="1"/>
          <w:sz w:val="22"/>
          <w:szCs w:val="22"/>
        </w:rPr>
        <w:t xml:space="preserve"> </w:t>
      </w:r>
      <w:r w:rsidRPr="008F0CDA">
        <w:rPr>
          <w:rFonts w:ascii="Arial" w:hAnsi="Arial" w:cs="Arial"/>
          <w:sz w:val="22"/>
          <w:szCs w:val="22"/>
        </w:rPr>
        <w:t>cal</w:t>
      </w:r>
      <w:r w:rsidRPr="008F0CDA">
        <w:rPr>
          <w:rFonts w:ascii="Arial" w:hAnsi="Arial" w:cs="Arial"/>
          <w:spacing w:val="-3"/>
          <w:sz w:val="22"/>
          <w:szCs w:val="22"/>
        </w:rPr>
        <w:t xml:space="preserve"> </w:t>
      </w:r>
      <w:r w:rsidRPr="008F0CDA">
        <w:rPr>
          <w:rFonts w:ascii="Arial" w:hAnsi="Arial" w:cs="Arial"/>
          <w:sz w:val="22"/>
          <w:szCs w:val="22"/>
        </w:rPr>
        <w:t>indicar</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següent:</w:t>
      </w:r>
    </w:p>
    <w:p w14:paraId="45D12B70" w14:textId="77777777" w:rsidR="0064028A" w:rsidRPr="008F0CDA" w:rsidRDefault="0064028A" w:rsidP="0064028A">
      <w:pPr>
        <w:pStyle w:val="Textoindependiente"/>
        <w:tabs>
          <w:tab w:val="left" w:pos="2268"/>
        </w:tabs>
        <w:jc w:val="both"/>
      </w:pPr>
    </w:p>
    <w:p w14:paraId="047C4D4B" w14:textId="77777777" w:rsidR="0064028A" w:rsidRPr="008F0CDA" w:rsidRDefault="0064028A" w:rsidP="0064028A">
      <w:pPr>
        <w:pStyle w:val="Prrafodelista"/>
        <w:widowControl w:val="0"/>
        <w:tabs>
          <w:tab w:val="left" w:pos="2268"/>
          <w:tab w:val="left" w:pos="3093"/>
        </w:tabs>
        <w:autoSpaceDE w:val="0"/>
        <w:autoSpaceDN w:val="0"/>
        <w:ind w:left="720" w:right="350"/>
        <w:jc w:val="both"/>
        <w:rPr>
          <w:rFonts w:ascii="Arial" w:hAnsi="Arial" w:cs="Arial"/>
          <w:sz w:val="22"/>
          <w:szCs w:val="22"/>
        </w:rPr>
      </w:pPr>
      <w:r w:rsidRPr="008F0CDA">
        <w:rPr>
          <w:rFonts w:ascii="Arial" w:hAnsi="Arial" w:cs="Arial"/>
          <w:sz w:val="22"/>
          <w:szCs w:val="22"/>
        </w:rPr>
        <w:t>L’</w:t>
      </w:r>
      <w:r w:rsidRPr="008F0CDA">
        <w:rPr>
          <w:rFonts w:ascii="Arial" w:hAnsi="Arial" w:cs="Arial"/>
          <w:b/>
          <w:sz w:val="22"/>
          <w:szCs w:val="22"/>
        </w:rPr>
        <w:t xml:space="preserve">AJUNTAMENT </w:t>
      </w:r>
      <w:r w:rsidRPr="008F0CDA">
        <w:rPr>
          <w:rFonts w:ascii="Arial" w:hAnsi="Arial" w:cs="Arial"/>
          <w:sz w:val="22"/>
          <w:szCs w:val="22"/>
        </w:rPr>
        <w:t>ha concedit una sèrie de subvencions directes,</w:t>
      </w:r>
      <w:r w:rsidRPr="008F0CDA">
        <w:rPr>
          <w:rFonts w:ascii="Arial" w:hAnsi="Arial" w:cs="Arial"/>
          <w:spacing w:val="1"/>
          <w:sz w:val="22"/>
          <w:szCs w:val="22"/>
        </w:rPr>
        <w:t xml:space="preserve"> </w:t>
      </w:r>
      <w:r w:rsidRPr="008F0CDA">
        <w:rPr>
          <w:rFonts w:ascii="Arial" w:hAnsi="Arial" w:cs="Arial"/>
          <w:sz w:val="22"/>
          <w:szCs w:val="22"/>
        </w:rPr>
        <w:t>previstes nominativament en el pressupost i en les bases d’execució</w:t>
      </w:r>
      <w:r w:rsidRPr="008F0CDA">
        <w:rPr>
          <w:rFonts w:ascii="Arial" w:hAnsi="Arial" w:cs="Arial"/>
          <w:spacing w:val="-57"/>
          <w:sz w:val="22"/>
          <w:szCs w:val="22"/>
        </w:rPr>
        <w:t xml:space="preserve"> </w:t>
      </w:r>
      <w:r w:rsidRPr="008F0CDA">
        <w:rPr>
          <w:rFonts w:ascii="Arial" w:hAnsi="Arial" w:cs="Arial"/>
          <w:sz w:val="22"/>
          <w:szCs w:val="22"/>
        </w:rPr>
        <w:t>del pressupost, mitjançant l’aprovació de diferents convenis. En la</w:t>
      </w:r>
      <w:r w:rsidRPr="008F0CDA">
        <w:rPr>
          <w:rFonts w:ascii="Arial" w:hAnsi="Arial" w:cs="Arial"/>
          <w:spacing w:val="1"/>
          <w:sz w:val="22"/>
          <w:szCs w:val="22"/>
        </w:rPr>
        <w:t xml:space="preserve"> </w:t>
      </w:r>
      <w:r w:rsidRPr="008F0CDA">
        <w:rPr>
          <w:rFonts w:ascii="Arial" w:hAnsi="Arial" w:cs="Arial"/>
          <w:sz w:val="22"/>
          <w:szCs w:val="22"/>
        </w:rPr>
        <w:t>revisió</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subvencions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concessió</w:t>
      </w:r>
      <w:r w:rsidRPr="008F0CDA">
        <w:rPr>
          <w:rFonts w:ascii="Arial" w:hAnsi="Arial" w:cs="Arial"/>
          <w:spacing w:val="1"/>
          <w:sz w:val="22"/>
          <w:szCs w:val="22"/>
        </w:rPr>
        <w:t xml:space="preserve"> </w:t>
      </w:r>
      <w:r w:rsidRPr="008F0CDA">
        <w:rPr>
          <w:rFonts w:ascii="Arial" w:hAnsi="Arial" w:cs="Arial"/>
          <w:sz w:val="22"/>
          <w:szCs w:val="22"/>
        </w:rPr>
        <w:t>directa</w:t>
      </w:r>
      <w:r w:rsidRPr="008F0CDA">
        <w:rPr>
          <w:rFonts w:ascii="Arial" w:hAnsi="Arial" w:cs="Arial"/>
          <w:spacing w:val="1"/>
          <w:sz w:val="22"/>
          <w:szCs w:val="22"/>
        </w:rPr>
        <w:t xml:space="preserve"> </w:t>
      </w:r>
      <w:r w:rsidRPr="008F0CDA">
        <w:rPr>
          <w:rFonts w:ascii="Arial" w:hAnsi="Arial" w:cs="Arial"/>
          <w:sz w:val="22"/>
          <w:szCs w:val="22"/>
        </w:rPr>
        <w:t>atorgades</w:t>
      </w:r>
      <w:r w:rsidRPr="008F0CDA">
        <w:rPr>
          <w:rFonts w:ascii="Arial" w:hAnsi="Arial" w:cs="Arial"/>
          <w:spacing w:val="1"/>
          <w:sz w:val="22"/>
          <w:szCs w:val="22"/>
        </w:rPr>
        <w:t xml:space="preserve"> </w:t>
      </w:r>
      <w:r w:rsidRPr="008F0CDA">
        <w:rPr>
          <w:rFonts w:ascii="Arial" w:hAnsi="Arial" w:cs="Arial"/>
          <w:sz w:val="22"/>
          <w:szCs w:val="22"/>
        </w:rPr>
        <w:t>per</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 xml:space="preserve">AJUNTAMENT </w:t>
      </w:r>
      <w:r w:rsidRPr="008F0CDA">
        <w:rPr>
          <w:rFonts w:ascii="Arial" w:hAnsi="Arial" w:cs="Arial"/>
          <w:sz w:val="22"/>
          <w:szCs w:val="22"/>
        </w:rPr>
        <w:t>s’ha posat de manifest que no es justifica el</w:t>
      </w:r>
      <w:r w:rsidRPr="008F0CDA">
        <w:rPr>
          <w:rFonts w:ascii="Arial" w:hAnsi="Arial" w:cs="Arial"/>
          <w:spacing w:val="1"/>
          <w:sz w:val="22"/>
          <w:szCs w:val="22"/>
        </w:rPr>
        <w:t xml:space="preserve"> </w:t>
      </w:r>
      <w:r w:rsidRPr="008F0CDA">
        <w:rPr>
          <w:rFonts w:ascii="Arial" w:hAnsi="Arial" w:cs="Arial"/>
          <w:sz w:val="22"/>
          <w:szCs w:val="22"/>
        </w:rPr>
        <w:t>caràcter</w:t>
      </w:r>
      <w:r w:rsidRPr="008F0CDA">
        <w:rPr>
          <w:rFonts w:ascii="Arial" w:hAnsi="Arial" w:cs="Arial"/>
          <w:spacing w:val="1"/>
          <w:sz w:val="22"/>
          <w:szCs w:val="22"/>
        </w:rPr>
        <w:t xml:space="preserve"> </w:t>
      </w:r>
      <w:r w:rsidRPr="008F0CDA">
        <w:rPr>
          <w:rFonts w:ascii="Arial" w:hAnsi="Arial" w:cs="Arial"/>
          <w:sz w:val="22"/>
          <w:szCs w:val="22"/>
        </w:rPr>
        <w:t>singular</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seva</w:t>
      </w:r>
      <w:r w:rsidRPr="008F0CDA">
        <w:rPr>
          <w:rFonts w:ascii="Arial" w:hAnsi="Arial" w:cs="Arial"/>
          <w:spacing w:val="1"/>
          <w:sz w:val="22"/>
          <w:szCs w:val="22"/>
        </w:rPr>
        <w:t xml:space="preserve"> </w:t>
      </w:r>
      <w:r w:rsidRPr="008F0CDA">
        <w:rPr>
          <w:rFonts w:ascii="Arial" w:hAnsi="Arial" w:cs="Arial"/>
          <w:sz w:val="22"/>
          <w:szCs w:val="22"/>
        </w:rPr>
        <w:t>concessió</w:t>
      </w:r>
      <w:r w:rsidRPr="008F0CDA">
        <w:rPr>
          <w:rFonts w:ascii="Arial" w:hAnsi="Arial" w:cs="Arial"/>
          <w:spacing w:val="1"/>
          <w:sz w:val="22"/>
          <w:szCs w:val="22"/>
        </w:rPr>
        <w:t xml:space="preserve"> </w:t>
      </w:r>
      <w:r w:rsidRPr="008F0CDA">
        <w:rPr>
          <w:rFonts w:ascii="Arial" w:hAnsi="Arial" w:cs="Arial"/>
          <w:sz w:val="22"/>
          <w:szCs w:val="22"/>
        </w:rPr>
        <w:t>així</w:t>
      </w:r>
      <w:r w:rsidRPr="008F0CDA">
        <w:rPr>
          <w:rFonts w:ascii="Arial" w:hAnsi="Arial" w:cs="Arial"/>
          <w:spacing w:val="1"/>
          <w:sz w:val="22"/>
          <w:szCs w:val="22"/>
        </w:rPr>
        <w:t xml:space="preserve"> </w:t>
      </w:r>
      <w:r w:rsidRPr="008F0CDA">
        <w:rPr>
          <w:rFonts w:ascii="Arial" w:hAnsi="Arial" w:cs="Arial"/>
          <w:sz w:val="22"/>
          <w:szCs w:val="22"/>
        </w:rPr>
        <w:t>com</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raons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acreditin</w:t>
      </w:r>
      <w:r w:rsidRPr="008F0CDA">
        <w:rPr>
          <w:rFonts w:ascii="Arial" w:hAnsi="Arial" w:cs="Arial"/>
          <w:spacing w:val="1"/>
          <w:sz w:val="22"/>
          <w:szCs w:val="22"/>
        </w:rPr>
        <w:t xml:space="preserve"> </w:t>
      </w:r>
      <w:r w:rsidRPr="008F0CDA">
        <w:rPr>
          <w:rFonts w:ascii="Arial" w:hAnsi="Arial" w:cs="Arial"/>
          <w:sz w:val="22"/>
          <w:szCs w:val="22"/>
        </w:rPr>
        <w:t>l’interès</w:t>
      </w:r>
      <w:r w:rsidRPr="008F0CDA">
        <w:rPr>
          <w:rFonts w:ascii="Arial" w:hAnsi="Arial" w:cs="Arial"/>
          <w:spacing w:val="1"/>
          <w:sz w:val="22"/>
          <w:szCs w:val="22"/>
        </w:rPr>
        <w:t xml:space="preserve"> </w:t>
      </w:r>
      <w:r w:rsidRPr="008F0CDA">
        <w:rPr>
          <w:rFonts w:ascii="Arial" w:hAnsi="Arial" w:cs="Arial"/>
          <w:sz w:val="22"/>
          <w:szCs w:val="22"/>
        </w:rPr>
        <w:t>públic,</w:t>
      </w:r>
      <w:r w:rsidRPr="008F0CDA">
        <w:rPr>
          <w:rFonts w:ascii="Arial" w:hAnsi="Arial" w:cs="Arial"/>
          <w:spacing w:val="1"/>
          <w:sz w:val="22"/>
          <w:szCs w:val="22"/>
        </w:rPr>
        <w:t xml:space="preserve"> </w:t>
      </w:r>
      <w:r w:rsidRPr="008F0CDA">
        <w:rPr>
          <w:rFonts w:ascii="Arial" w:hAnsi="Arial" w:cs="Arial"/>
          <w:sz w:val="22"/>
          <w:szCs w:val="22"/>
        </w:rPr>
        <w:t>social,</w:t>
      </w:r>
      <w:r w:rsidRPr="008F0CDA">
        <w:rPr>
          <w:rFonts w:ascii="Arial" w:hAnsi="Arial" w:cs="Arial"/>
          <w:spacing w:val="1"/>
          <w:sz w:val="22"/>
          <w:szCs w:val="22"/>
        </w:rPr>
        <w:t xml:space="preserve"> </w:t>
      </w:r>
      <w:r w:rsidRPr="008F0CDA">
        <w:rPr>
          <w:rFonts w:ascii="Arial" w:hAnsi="Arial" w:cs="Arial"/>
          <w:sz w:val="22"/>
          <w:szCs w:val="22"/>
        </w:rPr>
        <w:t>econòmic</w:t>
      </w:r>
      <w:r w:rsidRPr="008F0CDA">
        <w:rPr>
          <w:rFonts w:ascii="Arial" w:hAnsi="Arial" w:cs="Arial"/>
          <w:spacing w:val="1"/>
          <w:sz w:val="22"/>
          <w:szCs w:val="22"/>
        </w:rPr>
        <w:t xml:space="preserve"> </w:t>
      </w:r>
      <w:r w:rsidRPr="008F0CDA">
        <w:rPr>
          <w:rFonts w:ascii="Arial" w:hAnsi="Arial" w:cs="Arial"/>
          <w:sz w:val="22"/>
          <w:szCs w:val="22"/>
        </w:rPr>
        <w:t>o</w:t>
      </w:r>
      <w:r w:rsidRPr="008F0CDA">
        <w:rPr>
          <w:rFonts w:ascii="Arial" w:hAnsi="Arial" w:cs="Arial"/>
          <w:spacing w:val="1"/>
          <w:sz w:val="22"/>
          <w:szCs w:val="22"/>
        </w:rPr>
        <w:t xml:space="preserve"> </w:t>
      </w:r>
      <w:r w:rsidRPr="008F0CDA">
        <w:rPr>
          <w:rFonts w:ascii="Arial" w:hAnsi="Arial" w:cs="Arial"/>
          <w:sz w:val="22"/>
          <w:szCs w:val="22"/>
        </w:rPr>
        <w:t>humanitari</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justifiquin</w:t>
      </w:r>
      <w:r w:rsidRPr="008F0CDA">
        <w:rPr>
          <w:rFonts w:ascii="Arial" w:hAnsi="Arial" w:cs="Arial"/>
          <w:spacing w:val="56"/>
          <w:sz w:val="22"/>
          <w:szCs w:val="22"/>
        </w:rPr>
        <w:t xml:space="preserve"> </w:t>
      </w:r>
      <w:r w:rsidRPr="008F0CDA">
        <w:rPr>
          <w:rFonts w:ascii="Arial" w:hAnsi="Arial" w:cs="Arial"/>
          <w:sz w:val="22"/>
          <w:szCs w:val="22"/>
        </w:rPr>
        <w:t>la</w:t>
      </w:r>
      <w:r w:rsidRPr="008F0CDA">
        <w:rPr>
          <w:rFonts w:ascii="Arial" w:hAnsi="Arial" w:cs="Arial"/>
          <w:spacing w:val="59"/>
          <w:sz w:val="22"/>
          <w:szCs w:val="22"/>
        </w:rPr>
        <w:t xml:space="preserve"> </w:t>
      </w:r>
      <w:r w:rsidRPr="008F0CDA">
        <w:rPr>
          <w:rFonts w:ascii="Arial" w:hAnsi="Arial" w:cs="Arial"/>
          <w:sz w:val="22"/>
          <w:szCs w:val="22"/>
        </w:rPr>
        <w:t>dificultat</w:t>
      </w:r>
      <w:r w:rsidRPr="008F0CDA">
        <w:rPr>
          <w:rFonts w:ascii="Arial" w:hAnsi="Arial" w:cs="Arial"/>
          <w:spacing w:val="58"/>
          <w:sz w:val="22"/>
          <w:szCs w:val="22"/>
        </w:rPr>
        <w:t xml:space="preserve"> </w:t>
      </w:r>
      <w:r w:rsidRPr="008F0CDA">
        <w:rPr>
          <w:rFonts w:ascii="Arial" w:hAnsi="Arial" w:cs="Arial"/>
          <w:sz w:val="22"/>
          <w:szCs w:val="22"/>
        </w:rPr>
        <w:t>de</w:t>
      </w:r>
      <w:r w:rsidRPr="008F0CDA">
        <w:rPr>
          <w:rFonts w:ascii="Arial" w:hAnsi="Arial" w:cs="Arial"/>
          <w:spacing w:val="57"/>
          <w:sz w:val="22"/>
          <w:szCs w:val="22"/>
        </w:rPr>
        <w:t xml:space="preserve"> </w:t>
      </w:r>
      <w:r w:rsidRPr="008F0CDA">
        <w:rPr>
          <w:rFonts w:ascii="Arial" w:hAnsi="Arial" w:cs="Arial"/>
          <w:sz w:val="22"/>
          <w:szCs w:val="22"/>
        </w:rPr>
        <w:t>convocatòria</w:t>
      </w:r>
      <w:r w:rsidRPr="008F0CDA">
        <w:rPr>
          <w:rFonts w:ascii="Arial" w:hAnsi="Arial" w:cs="Arial"/>
          <w:spacing w:val="58"/>
          <w:sz w:val="22"/>
          <w:szCs w:val="22"/>
        </w:rPr>
        <w:t xml:space="preserve"> </w:t>
      </w:r>
      <w:r w:rsidRPr="008F0CDA">
        <w:rPr>
          <w:rFonts w:ascii="Arial" w:hAnsi="Arial" w:cs="Arial"/>
          <w:sz w:val="22"/>
          <w:szCs w:val="22"/>
        </w:rPr>
        <w:t>pública</w:t>
      </w:r>
      <w:r w:rsidRPr="008F0CDA">
        <w:rPr>
          <w:rFonts w:ascii="Arial" w:hAnsi="Arial" w:cs="Arial"/>
          <w:spacing w:val="59"/>
          <w:sz w:val="22"/>
          <w:szCs w:val="22"/>
        </w:rPr>
        <w:t xml:space="preserve"> </w:t>
      </w:r>
      <w:r w:rsidRPr="008F0CDA">
        <w:rPr>
          <w:rFonts w:ascii="Arial" w:hAnsi="Arial" w:cs="Arial"/>
          <w:sz w:val="22"/>
          <w:szCs w:val="22"/>
        </w:rPr>
        <w:t>que</w:t>
      </w:r>
      <w:r w:rsidRPr="008F0CDA">
        <w:rPr>
          <w:rFonts w:ascii="Arial" w:hAnsi="Arial" w:cs="Arial"/>
          <w:spacing w:val="57"/>
          <w:sz w:val="22"/>
          <w:szCs w:val="22"/>
        </w:rPr>
        <w:t xml:space="preserve"> </w:t>
      </w:r>
      <w:r w:rsidRPr="008F0CDA">
        <w:rPr>
          <w:rFonts w:ascii="Arial" w:hAnsi="Arial" w:cs="Arial"/>
          <w:sz w:val="22"/>
          <w:szCs w:val="22"/>
        </w:rPr>
        <w:t>estableix la normativa</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3"/>
          <w:sz w:val="22"/>
          <w:szCs w:val="22"/>
        </w:rPr>
        <w:t xml:space="preserve"> </w:t>
      </w:r>
      <w:r w:rsidRPr="008F0CDA">
        <w:rPr>
          <w:rFonts w:ascii="Arial" w:hAnsi="Arial" w:cs="Arial"/>
          <w:sz w:val="22"/>
          <w:szCs w:val="22"/>
        </w:rPr>
        <w:t>referència.</w:t>
      </w:r>
    </w:p>
    <w:p w14:paraId="2FADF569" w14:textId="77777777" w:rsidR="0064028A" w:rsidRDefault="0064028A" w:rsidP="0064028A">
      <w:pPr>
        <w:pStyle w:val="Textoindependiente"/>
        <w:tabs>
          <w:tab w:val="left" w:pos="2268"/>
        </w:tabs>
        <w:jc w:val="both"/>
      </w:pPr>
    </w:p>
    <w:p w14:paraId="3FAC9BB4" w14:textId="77777777" w:rsidR="0064028A" w:rsidRDefault="0064028A" w:rsidP="0064028A">
      <w:pPr>
        <w:pStyle w:val="Textoindependiente"/>
        <w:tabs>
          <w:tab w:val="left" w:pos="2268"/>
        </w:tabs>
        <w:jc w:val="both"/>
      </w:pPr>
    </w:p>
    <w:p w14:paraId="5BDE2B12" w14:textId="77777777" w:rsidR="0064028A" w:rsidRDefault="0064028A" w:rsidP="0064028A">
      <w:pPr>
        <w:pStyle w:val="Textoindependiente"/>
        <w:tabs>
          <w:tab w:val="left" w:pos="2268"/>
        </w:tabs>
        <w:jc w:val="both"/>
      </w:pPr>
    </w:p>
    <w:p w14:paraId="752733D8" w14:textId="77777777" w:rsidR="0064028A" w:rsidRDefault="0064028A" w:rsidP="0064028A">
      <w:pPr>
        <w:pStyle w:val="Textoindependiente"/>
        <w:tabs>
          <w:tab w:val="left" w:pos="2268"/>
        </w:tabs>
        <w:jc w:val="both"/>
      </w:pPr>
    </w:p>
    <w:p w14:paraId="7BFCCB4B" w14:textId="77777777" w:rsidR="0064028A" w:rsidRPr="008F0CDA" w:rsidRDefault="0064028A" w:rsidP="0064028A">
      <w:pPr>
        <w:pStyle w:val="Textoindependiente"/>
        <w:tabs>
          <w:tab w:val="left" w:pos="2268"/>
        </w:tabs>
        <w:jc w:val="both"/>
      </w:pPr>
    </w:p>
    <w:p w14:paraId="2C0FF6C1" w14:textId="77777777" w:rsidR="0064028A" w:rsidRPr="008F0CDA" w:rsidRDefault="0064028A" w:rsidP="0064028A">
      <w:pPr>
        <w:pStyle w:val="Prrafodelista"/>
        <w:widowControl w:val="0"/>
        <w:tabs>
          <w:tab w:val="left" w:pos="2268"/>
          <w:tab w:val="left" w:pos="3093"/>
        </w:tabs>
        <w:autoSpaceDE w:val="0"/>
        <w:autoSpaceDN w:val="0"/>
        <w:ind w:left="720" w:right="348"/>
        <w:jc w:val="both"/>
        <w:rPr>
          <w:rFonts w:ascii="Arial" w:hAnsi="Arial" w:cs="Arial"/>
          <w:sz w:val="22"/>
          <w:szCs w:val="22"/>
        </w:rPr>
      </w:pPr>
      <w:r w:rsidRPr="008F0CDA">
        <w:rPr>
          <w:rFonts w:ascii="Arial" w:hAnsi="Arial" w:cs="Arial"/>
          <w:sz w:val="22"/>
          <w:szCs w:val="22"/>
        </w:rPr>
        <w:t>Per l’expedient “Conveni de col·laboració entre l’Ajuntament de</w:t>
      </w:r>
      <w:r w:rsidRPr="008F0CDA">
        <w:rPr>
          <w:rFonts w:ascii="Arial" w:hAnsi="Arial" w:cs="Arial"/>
          <w:spacing w:val="1"/>
          <w:sz w:val="22"/>
          <w:szCs w:val="22"/>
        </w:rPr>
        <w:t xml:space="preserve"> </w:t>
      </w:r>
      <w:r w:rsidRPr="008F0CDA">
        <w:rPr>
          <w:rFonts w:ascii="Arial" w:hAnsi="Arial" w:cs="Arial"/>
          <w:sz w:val="22"/>
          <w:szCs w:val="22"/>
        </w:rPr>
        <w:t>Vilassar de Mar i l’Agrupació d’Artistes i Amics de les Arts de</w:t>
      </w:r>
      <w:r w:rsidRPr="008F0CDA">
        <w:rPr>
          <w:rFonts w:ascii="Arial" w:hAnsi="Arial" w:cs="Arial"/>
          <w:spacing w:val="1"/>
          <w:sz w:val="22"/>
          <w:szCs w:val="22"/>
        </w:rPr>
        <w:t xml:space="preserve"> </w:t>
      </w:r>
      <w:r w:rsidRPr="008F0CDA">
        <w:rPr>
          <w:rFonts w:ascii="Arial" w:hAnsi="Arial" w:cs="Arial"/>
          <w:sz w:val="22"/>
          <w:szCs w:val="22"/>
        </w:rPr>
        <w:t>Vilassar de Mar”, no hem disposat a l’expedient de l’informe de</w:t>
      </w:r>
      <w:r w:rsidRPr="008F0CDA">
        <w:rPr>
          <w:rFonts w:ascii="Arial" w:hAnsi="Arial" w:cs="Arial"/>
          <w:spacing w:val="1"/>
          <w:sz w:val="22"/>
          <w:szCs w:val="22"/>
        </w:rPr>
        <w:t xml:space="preserve"> </w:t>
      </w:r>
      <w:r w:rsidRPr="008F0CDA">
        <w:rPr>
          <w:rFonts w:ascii="Arial" w:hAnsi="Arial" w:cs="Arial"/>
          <w:sz w:val="22"/>
          <w:szCs w:val="22"/>
        </w:rPr>
        <w:t>l’òrgan</w:t>
      </w:r>
      <w:r w:rsidRPr="008F0CDA">
        <w:rPr>
          <w:rFonts w:ascii="Arial" w:hAnsi="Arial" w:cs="Arial"/>
          <w:spacing w:val="1"/>
          <w:sz w:val="22"/>
          <w:szCs w:val="22"/>
        </w:rPr>
        <w:t xml:space="preserve"> </w:t>
      </w:r>
      <w:proofErr w:type="spellStart"/>
      <w:r w:rsidRPr="008F0CDA">
        <w:rPr>
          <w:rFonts w:ascii="Arial" w:hAnsi="Arial" w:cs="Arial"/>
          <w:sz w:val="22"/>
          <w:szCs w:val="22"/>
        </w:rPr>
        <w:t>concedent</w:t>
      </w:r>
      <w:proofErr w:type="spellEnd"/>
      <w:r w:rsidRPr="008F0CDA">
        <w:rPr>
          <w:rFonts w:ascii="Arial" w:hAnsi="Arial" w:cs="Arial"/>
          <w:spacing w:val="1"/>
          <w:sz w:val="22"/>
          <w:szCs w:val="22"/>
        </w:rPr>
        <w:t xml:space="preserve"> </w:t>
      </w:r>
      <w:r w:rsidRPr="008F0CDA">
        <w:rPr>
          <w:rFonts w:ascii="Arial" w:hAnsi="Arial" w:cs="Arial"/>
          <w:sz w:val="22"/>
          <w:szCs w:val="22"/>
        </w:rPr>
        <w:t>acreditatiu</w:t>
      </w:r>
      <w:r w:rsidRPr="008F0CDA">
        <w:rPr>
          <w:rFonts w:ascii="Arial" w:hAnsi="Arial" w:cs="Arial"/>
          <w:spacing w:val="1"/>
          <w:sz w:val="22"/>
          <w:szCs w:val="22"/>
        </w:rPr>
        <w:t xml:space="preserve"> </w:t>
      </w:r>
      <w:r w:rsidRPr="008F0CDA">
        <w:rPr>
          <w:rFonts w:ascii="Arial" w:hAnsi="Arial" w:cs="Arial"/>
          <w:sz w:val="22"/>
          <w:szCs w:val="22"/>
        </w:rPr>
        <w:t>d’haver-se</w:t>
      </w:r>
      <w:r w:rsidRPr="008F0CDA">
        <w:rPr>
          <w:rFonts w:ascii="Arial" w:hAnsi="Arial" w:cs="Arial"/>
          <w:spacing w:val="1"/>
          <w:sz w:val="22"/>
          <w:szCs w:val="22"/>
        </w:rPr>
        <w:t xml:space="preserve"> </w:t>
      </w:r>
      <w:r w:rsidRPr="008F0CDA">
        <w:rPr>
          <w:rFonts w:ascii="Arial" w:hAnsi="Arial" w:cs="Arial"/>
          <w:sz w:val="22"/>
          <w:szCs w:val="22"/>
        </w:rPr>
        <w:t>comprovat</w:t>
      </w:r>
      <w:r w:rsidRPr="008F0CDA">
        <w:rPr>
          <w:rFonts w:ascii="Arial" w:hAnsi="Arial" w:cs="Arial"/>
          <w:spacing w:val="1"/>
          <w:sz w:val="22"/>
          <w:szCs w:val="22"/>
        </w:rPr>
        <w:t xml:space="preserve"> </w:t>
      </w:r>
      <w:r w:rsidRPr="008F0CDA">
        <w:rPr>
          <w:rFonts w:ascii="Arial" w:hAnsi="Arial" w:cs="Arial"/>
          <w:sz w:val="22"/>
          <w:szCs w:val="22"/>
        </w:rPr>
        <w:t>l’adequada</w:t>
      </w:r>
      <w:r w:rsidRPr="008F0CDA">
        <w:rPr>
          <w:rFonts w:ascii="Arial" w:hAnsi="Arial" w:cs="Arial"/>
          <w:spacing w:val="1"/>
          <w:sz w:val="22"/>
          <w:szCs w:val="22"/>
        </w:rPr>
        <w:t xml:space="preserve"> </w:t>
      </w:r>
      <w:r w:rsidRPr="008F0CDA">
        <w:rPr>
          <w:rFonts w:ascii="Arial" w:hAnsi="Arial" w:cs="Arial"/>
          <w:sz w:val="22"/>
          <w:szCs w:val="22"/>
        </w:rPr>
        <w:t>justificació de la subvenció, així com la realització de l’activitat i el</w:t>
      </w:r>
      <w:r w:rsidRPr="008F0CDA">
        <w:rPr>
          <w:rFonts w:ascii="Arial" w:hAnsi="Arial" w:cs="Arial"/>
          <w:spacing w:val="-57"/>
          <w:sz w:val="22"/>
          <w:szCs w:val="22"/>
        </w:rPr>
        <w:t xml:space="preserve"> </w:t>
      </w:r>
      <w:r w:rsidRPr="008F0CDA">
        <w:rPr>
          <w:rFonts w:ascii="Arial" w:hAnsi="Arial" w:cs="Arial"/>
          <w:sz w:val="22"/>
          <w:szCs w:val="22"/>
        </w:rPr>
        <w:t>compliment de la finalitat que determini la concessió o gaudi de la</w:t>
      </w:r>
      <w:r w:rsidRPr="008F0CDA">
        <w:rPr>
          <w:rFonts w:ascii="Arial" w:hAnsi="Arial" w:cs="Arial"/>
          <w:spacing w:val="1"/>
          <w:sz w:val="22"/>
          <w:szCs w:val="22"/>
        </w:rPr>
        <w:t xml:space="preserve"> </w:t>
      </w:r>
      <w:r w:rsidRPr="008F0CDA">
        <w:rPr>
          <w:rFonts w:ascii="Arial" w:hAnsi="Arial" w:cs="Arial"/>
          <w:sz w:val="22"/>
          <w:szCs w:val="22"/>
        </w:rPr>
        <w:t>subvenció.</w:t>
      </w:r>
    </w:p>
    <w:p w14:paraId="7B7A2359" w14:textId="77777777" w:rsidR="0064028A" w:rsidRPr="008F0CDA" w:rsidRDefault="0064028A" w:rsidP="0064028A">
      <w:pPr>
        <w:pStyle w:val="Textoindependiente"/>
        <w:jc w:val="both"/>
      </w:pPr>
    </w:p>
    <w:p w14:paraId="17AB1A5A" w14:textId="77777777" w:rsidR="0064028A" w:rsidRPr="008F0CDA" w:rsidRDefault="0064028A" w:rsidP="0064028A">
      <w:pPr>
        <w:pStyle w:val="Prrafodelista"/>
        <w:widowControl w:val="0"/>
        <w:tabs>
          <w:tab w:val="left" w:pos="3093"/>
        </w:tabs>
        <w:autoSpaceDE w:val="0"/>
        <w:autoSpaceDN w:val="0"/>
        <w:ind w:left="720" w:right="351"/>
        <w:jc w:val="both"/>
        <w:rPr>
          <w:rFonts w:ascii="Arial" w:hAnsi="Arial" w:cs="Arial"/>
          <w:sz w:val="22"/>
          <w:szCs w:val="22"/>
        </w:rPr>
      </w:pPr>
      <w:r w:rsidRPr="008F0CDA">
        <w:rPr>
          <w:rFonts w:ascii="Arial" w:hAnsi="Arial" w:cs="Arial"/>
          <w:sz w:val="22"/>
          <w:szCs w:val="22"/>
        </w:rPr>
        <w:t>Per l’expedient “Conveni de l’Ajuntament de Vilassar de Mar amb</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7"/>
          <w:sz w:val="22"/>
          <w:szCs w:val="22"/>
        </w:rPr>
        <w:t xml:space="preserve"> </w:t>
      </w:r>
      <w:r w:rsidRPr="008F0CDA">
        <w:rPr>
          <w:rFonts w:ascii="Arial" w:hAnsi="Arial" w:cs="Arial"/>
          <w:sz w:val="22"/>
          <w:szCs w:val="22"/>
        </w:rPr>
        <w:t>Societat</w:t>
      </w:r>
      <w:r w:rsidRPr="008F0CDA">
        <w:rPr>
          <w:rFonts w:ascii="Arial" w:hAnsi="Arial" w:cs="Arial"/>
          <w:spacing w:val="-9"/>
          <w:sz w:val="22"/>
          <w:szCs w:val="22"/>
        </w:rPr>
        <w:t xml:space="preserve"> </w:t>
      </w:r>
      <w:r w:rsidRPr="008F0CDA">
        <w:rPr>
          <w:rFonts w:ascii="Arial" w:hAnsi="Arial" w:cs="Arial"/>
          <w:sz w:val="22"/>
          <w:szCs w:val="22"/>
        </w:rPr>
        <w:t>Municipal</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10"/>
          <w:sz w:val="22"/>
          <w:szCs w:val="22"/>
        </w:rPr>
        <w:t xml:space="preserve"> </w:t>
      </w:r>
      <w:r w:rsidRPr="008F0CDA">
        <w:rPr>
          <w:rFonts w:ascii="Arial" w:hAnsi="Arial" w:cs="Arial"/>
          <w:sz w:val="22"/>
          <w:szCs w:val="22"/>
        </w:rPr>
        <w:t>Promocions</w:t>
      </w:r>
      <w:r w:rsidRPr="008F0CDA">
        <w:rPr>
          <w:rFonts w:ascii="Arial" w:hAnsi="Arial" w:cs="Arial"/>
          <w:spacing w:val="-7"/>
          <w:sz w:val="22"/>
          <w:szCs w:val="22"/>
        </w:rPr>
        <w:t xml:space="preserve"> </w:t>
      </w:r>
      <w:r w:rsidRPr="008F0CDA">
        <w:rPr>
          <w:rFonts w:ascii="Arial" w:hAnsi="Arial" w:cs="Arial"/>
          <w:sz w:val="22"/>
          <w:szCs w:val="22"/>
        </w:rPr>
        <w:t>Urbanes,</w:t>
      </w:r>
      <w:r w:rsidRPr="008F0CDA">
        <w:rPr>
          <w:rFonts w:ascii="Arial" w:hAnsi="Arial" w:cs="Arial"/>
          <w:spacing w:val="-6"/>
          <w:sz w:val="22"/>
          <w:szCs w:val="22"/>
        </w:rPr>
        <w:t xml:space="preserve"> </w:t>
      </w:r>
      <w:r w:rsidRPr="008F0CDA">
        <w:rPr>
          <w:rFonts w:ascii="Arial" w:hAnsi="Arial" w:cs="Arial"/>
          <w:sz w:val="22"/>
          <w:szCs w:val="22"/>
        </w:rPr>
        <w:t>SA</w:t>
      </w:r>
      <w:r w:rsidRPr="008F0CDA">
        <w:rPr>
          <w:rFonts w:ascii="Arial" w:hAnsi="Arial" w:cs="Arial"/>
          <w:spacing w:val="-7"/>
          <w:sz w:val="22"/>
          <w:szCs w:val="22"/>
        </w:rPr>
        <w:t xml:space="preserve"> </w:t>
      </w:r>
      <w:r w:rsidRPr="008F0CDA">
        <w:rPr>
          <w:rFonts w:ascii="Arial" w:hAnsi="Arial" w:cs="Arial"/>
          <w:sz w:val="22"/>
          <w:szCs w:val="22"/>
        </w:rPr>
        <w:t>per</w:t>
      </w:r>
      <w:r w:rsidRPr="008F0CDA">
        <w:rPr>
          <w:rFonts w:ascii="Arial" w:hAnsi="Arial" w:cs="Arial"/>
          <w:spacing w:val="-10"/>
          <w:sz w:val="22"/>
          <w:szCs w:val="22"/>
        </w:rPr>
        <w:t xml:space="preserve"> </w:t>
      </w:r>
      <w:r w:rsidRPr="008F0CDA">
        <w:rPr>
          <w:rFonts w:ascii="Arial" w:hAnsi="Arial" w:cs="Arial"/>
          <w:sz w:val="22"/>
          <w:szCs w:val="22"/>
        </w:rPr>
        <w:t>a</w:t>
      </w:r>
      <w:r w:rsidRPr="008F0CDA">
        <w:rPr>
          <w:rFonts w:ascii="Arial" w:hAnsi="Arial" w:cs="Arial"/>
          <w:spacing w:val="-6"/>
          <w:sz w:val="22"/>
          <w:szCs w:val="22"/>
        </w:rPr>
        <w:t xml:space="preserve"> </w:t>
      </w:r>
      <w:r w:rsidRPr="008F0CDA">
        <w:rPr>
          <w:rFonts w:ascii="Arial" w:hAnsi="Arial" w:cs="Arial"/>
          <w:sz w:val="22"/>
          <w:szCs w:val="22"/>
        </w:rPr>
        <w:t>la</w:t>
      </w:r>
      <w:r w:rsidRPr="008F0CDA">
        <w:rPr>
          <w:rFonts w:ascii="Arial" w:hAnsi="Arial" w:cs="Arial"/>
          <w:spacing w:val="-7"/>
          <w:sz w:val="22"/>
          <w:szCs w:val="22"/>
        </w:rPr>
        <w:t xml:space="preserve"> </w:t>
      </w:r>
      <w:r w:rsidRPr="008F0CDA">
        <w:rPr>
          <w:rFonts w:ascii="Arial" w:hAnsi="Arial" w:cs="Arial"/>
          <w:sz w:val="22"/>
          <w:szCs w:val="22"/>
        </w:rPr>
        <w:t xml:space="preserve">promoció </w:t>
      </w:r>
      <w:r w:rsidRPr="008F0CDA">
        <w:rPr>
          <w:rFonts w:ascii="Arial" w:hAnsi="Arial" w:cs="Arial"/>
          <w:spacing w:val="-57"/>
          <w:sz w:val="22"/>
          <w:szCs w:val="22"/>
        </w:rPr>
        <w:t xml:space="preserve"> </w:t>
      </w:r>
      <w:r w:rsidRPr="008F0CDA">
        <w:rPr>
          <w:rFonts w:ascii="Arial" w:hAnsi="Arial" w:cs="Arial"/>
          <w:sz w:val="22"/>
          <w:szCs w:val="22"/>
        </w:rPr>
        <w:t>comercial corresponent a 2021”, no hem disposat de la següent</w:t>
      </w:r>
      <w:r w:rsidRPr="008F0CDA">
        <w:rPr>
          <w:rFonts w:ascii="Arial" w:hAnsi="Arial" w:cs="Arial"/>
          <w:spacing w:val="1"/>
          <w:sz w:val="22"/>
          <w:szCs w:val="22"/>
        </w:rPr>
        <w:t xml:space="preserve"> </w:t>
      </w:r>
      <w:r w:rsidRPr="008F0CDA">
        <w:rPr>
          <w:rFonts w:ascii="Arial" w:hAnsi="Arial" w:cs="Arial"/>
          <w:sz w:val="22"/>
          <w:szCs w:val="22"/>
        </w:rPr>
        <w:t>documentació:</w:t>
      </w:r>
    </w:p>
    <w:p w14:paraId="1A1E9C7B" w14:textId="77777777" w:rsidR="0064028A" w:rsidRPr="008F0CDA" w:rsidRDefault="0064028A" w:rsidP="0064028A">
      <w:pPr>
        <w:pStyle w:val="Textoindependiente"/>
        <w:jc w:val="both"/>
      </w:pPr>
    </w:p>
    <w:p w14:paraId="2365CD7D" w14:textId="77777777" w:rsidR="0064028A" w:rsidRPr="008F0CDA" w:rsidRDefault="0064028A" w:rsidP="0064028A">
      <w:pPr>
        <w:pStyle w:val="Prrafodelista"/>
        <w:widowControl w:val="0"/>
        <w:numPr>
          <w:ilvl w:val="1"/>
          <w:numId w:val="7"/>
        </w:numPr>
        <w:autoSpaceDE w:val="0"/>
        <w:autoSpaceDN w:val="0"/>
        <w:ind w:right="349" w:hanging="2668"/>
        <w:jc w:val="both"/>
        <w:rPr>
          <w:rFonts w:ascii="Arial" w:hAnsi="Arial" w:cs="Arial"/>
          <w:sz w:val="22"/>
          <w:szCs w:val="22"/>
        </w:rPr>
      </w:pPr>
      <w:r w:rsidRPr="008F0CDA">
        <w:rPr>
          <w:rFonts w:ascii="Arial" w:hAnsi="Arial" w:cs="Arial"/>
          <w:sz w:val="22"/>
          <w:szCs w:val="22"/>
        </w:rPr>
        <w:t>Informe</w:t>
      </w:r>
      <w:r w:rsidRPr="008F0CDA">
        <w:rPr>
          <w:rFonts w:ascii="Arial" w:hAnsi="Arial" w:cs="Arial"/>
          <w:spacing w:val="1"/>
          <w:sz w:val="22"/>
          <w:szCs w:val="22"/>
        </w:rPr>
        <w:t xml:space="preserve"> </w:t>
      </w:r>
      <w:r w:rsidRPr="008F0CDA">
        <w:rPr>
          <w:rFonts w:ascii="Arial" w:hAnsi="Arial" w:cs="Arial"/>
          <w:sz w:val="22"/>
          <w:szCs w:val="22"/>
        </w:rPr>
        <w:t>jurídic</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relació</w:t>
      </w:r>
      <w:r w:rsidRPr="008F0CDA">
        <w:rPr>
          <w:rFonts w:ascii="Arial" w:hAnsi="Arial" w:cs="Arial"/>
          <w:spacing w:val="1"/>
          <w:sz w:val="22"/>
          <w:szCs w:val="22"/>
        </w:rPr>
        <w:t xml:space="preserve"> </w:t>
      </w:r>
      <w:r w:rsidRPr="008F0CDA">
        <w:rPr>
          <w:rFonts w:ascii="Arial" w:hAnsi="Arial" w:cs="Arial"/>
          <w:sz w:val="22"/>
          <w:szCs w:val="22"/>
        </w:rPr>
        <w:t>al</w:t>
      </w:r>
      <w:r w:rsidRPr="008F0CDA">
        <w:rPr>
          <w:rFonts w:ascii="Arial" w:hAnsi="Arial" w:cs="Arial"/>
          <w:spacing w:val="1"/>
          <w:sz w:val="22"/>
          <w:szCs w:val="22"/>
        </w:rPr>
        <w:t xml:space="preserve"> </w:t>
      </w:r>
      <w:r w:rsidRPr="008F0CDA">
        <w:rPr>
          <w:rFonts w:ascii="Arial" w:hAnsi="Arial" w:cs="Arial"/>
          <w:sz w:val="22"/>
          <w:szCs w:val="22"/>
        </w:rPr>
        <w:t>conveni</w:t>
      </w:r>
      <w:r w:rsidRPr="008F0CDA">
        <w:rPr>
          <w:rFonts w:ascii="Arial" w:hAnsi="Arial" w:cs="Arial"/>
          <w:spacing w:val="1"/>
          <w:sz w:val="22"/>
          <w:szCs w:val="22"/>
        </w:rPr>
        <w:t xml:space="preserve"> </w:t>
      </w:r>
      <w:r w:rsidRPr="008F0CDA">
        <w:rPr>
          <w:rFonts w:ascii="Arial" w:hAnsi="Arial" w:cs="Arial"/>
          <w:sz w:val="22"/>
          <w:szCs w:val="22"/>
        </w:rPr>
        <w:t>o</w:t>
      </w:r>
      <w:r w:rsidRPr="008F0CDA">
        <w:rPr>
          <w:rFonts w:ascii="Arial" w:hAnsi="Arial" w:cs="Arial"/>
          <w:spacing w:val="1"/>
          <w:sz w:val="22"/>
          <w:szCs w:val="22"/>
        </w:rPr>
        <w:t xml:space="preserve"> </w:t>
      </w:r>
      <w:r w:rsidRPr="008F0CDA">
        <w:rPr>
          <w:rFonts w:ascii="Arial" w:hAnsi="Arial" w:cs="Arial"/>
          <w:sz w:val="22"/>
          <w:szCs w:val="22"/>
        </w:rPr>
        <w:t>resolució</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es</w:t>
      </w:r>
      <w:r w:rsidRPr="008F0CDA">
        <w:rPr>
          <w:rFonts w:ascii="Arial" w:hAnsi="Arial" w:cs="Arial"/>
          <w:spacing w:val="1"/>
          <w:sz w:val="22"/>
          <w:szCs w:val="22"/>
        </w:rPr>
        <w:t xml:space="preserve"> </w:t>
      </w:r>
      <w:r w:rsidRPr="008F0CDA">
        <w:rPr>
          <w:rFonts w:ascii="Arial" w:hAnsi="Arial" w:cs="Arial"/>
          <w:sz w:val="22"/>
          <w:szCs w:val="22"/>
        </w:rPr>
        <w:t>proposa</w:t>
      </w:r>
      <w:r w:rsidRPr="008F0CDA">
        <w:rPr>
          <w:rFonts w:ascii="Arial" w:hAnsi="Arial" w:cs="Arial"/>
          <w:spacing w:val="-3"/>
          <w:sz w:val="22"/>
          <w:szCs w:val="22"/>
        </w:rPr>
        <w:t xml:space="preserve"> </w:t>
      </w:r>
      <w:r w:rsidRPr="008F0CDA">
        <w:rPr>
          <w:rFonts w:ascii="Arial" w:hAnsi="Arial" w:cs="Arial"/>
          <w:sz w:val="22"/>
          <w:szCs w:val="22"/>
        </w:rPr>
        <w:t>adoptar.</w:t>
      </w:r>
    </w:p>
    <w:p w14:paraId="1388EDBC" w14:textId="77777777" w:rsidR="0064028A" w:rsidRPr="008F0CDA" w:rsidRDefault="0064028A" w:rsidP="0064028A">
      <w:pPr>
        <w:pStyle w:val="Textoindependiente"/>
        <w:ind w:hanging="2668"/>
        <w:jc w:val="both"/>
      </w:pPr>
    </w:p>
    <w:p w14:paraId="0714F70E" w14:textId="77777777" w:rsidR="0064028A" w:rsidRPr="008F0CDA" w:rsidRDefault="0064028A" w:rsidP="0064028A">
      <w:pPr>
        <w:pStyle w:val="Prrafodelista"/>
        <w:widowControl w:val="0"/>
        <w:numPr>
          <w:ilvl w:val="1"/>
          <w:numId w:val="7"/>
        </w:numPr>
        <w:autoSpaceDE w:val="0"/>
        <w:autoSpaceDN w:val="0"/>
        <w:ind w:left="1418" w:right="350" w:hanging="567"/>
        <w:jc w:val="both"/>
        <w:rPr>
          <w:rFonts w:ascii="Arial" w:hAnsi="Arial" w:cs="Arial"/>
          <w:sz w:val="22"/>
          <w:szCs w:val="22"/>
        </w:rPr>
      </w:pPr>
      <w:r w:rsidRPr="008F0CDA">
        <w:rPr>
          <w:rFonts w:ascii="Arial" w:hAnsi="Arial" w:cs="Arial"/>
          <w:sz w:val="22"/>
          <w:szCs w:val="22"/>
        </w:rPr>
        <w:t>Documentació</w:t>
      </w:r>
      <w:r w:rsidRPr="008F0CDA">
        <w:rPr>
          <w:rFonts w:ascii="Arial" w:hAnsi="Arial" w:cs="Arial"/>
          <w:spacing w:val="1"/>
          <w:sz w:val="22"/>
          <w:szCs w:val="22"/>
        </w:rPr>
        <w:t xml:space="preserve"> </w:t>
      </w:r>
      <w:r w:rsidRPr="008F0CDA">
        <w:rPr>
          <w:rFonts w:ascii="Arial" w:hAnsi="Arial" w:cs="Arial"/>
          <w:sz w:val="22"/>
          <w:szCs w:val="22"/>
        </w:rPr>
        <w:t>acreditativa</w:t>
      </w:r>
      <w:r w:rsidRPr="008F0CDA">
        <w:rPr>
          <w:rFonts w:ascii="Arial" w:hAnsi="Arial" w:cs="Arial"/>
          <w:spacing w:val="1"/>
          <w:sz w:val="22"/>
          <w:szCs w:val="22"/>
        </w:rPr>
        <w:t xml:space="preserve"> </w:t>
      </w:r>
      <w:r w:rsidRPr="008F0CDA">
        <w:rPr>
          <w:rFonts w:ascii="Arial" w:hAnsi="Arial" w:cs="Arial"/>
          <w:sz w:val="22"/>
          <w:szCs w:val="22"/>
        </w:rPr>
        <w:t>vigent</w:t>
      </w:r>
      <w:r w:rsidRPr="008F0CDA">
        <w:rPr>
          <w:rFonts w:ascii="Arial" w:hAnsi="Arial" w:cs="Arial"/>
          <w:spacing w:val="1"/>
          <w:sz w:val="22"/>
          <w:szCs w:val="22"/>
        </w:rPr>
        <w:t xml:space="preserve"> </w:t>
      </w:r>
      <w:r w:rsidRPr="008F0CDA">
        <w:rPr>
          <w:rFonts w:ascii="Arial" w:hAnsi="Arial" w:cs="Arial"/>
          <w:sz w:val="22"/>
          <w:szCs w:val="22"/>
        </w:rPr>
        <w:t>conforme</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proposat/s</w:t>
      </w:r>
      <w:r w:rsidRPr="008F0CDA">
        <w:rPr>
          <w:rFonts w:ascii="Arial" w:hAnsi="Arial" w:cs="Arial"/>
          <w:spacing w:val="1"/>
          <w:sz w:val="22"/>
          <w:szCs w:val="22"/>
        </w:rPr>
        <w:t xml:space="preserve"> </w:t>
      </w:r>
      <w:r w:rsidRPr="008F0CDA">
        <w:rPr>
          <w:rFonts w:ascii="Arial" w:hAnsi="Arial" w:cs="Arial"/>
          <w:sz w:val="22"/>
          <w:szCs w:val="22"/>
        </w:rPr>
        <w:t>beneficiaris/s es troba al corrent de les seves obligacions amb</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sz w:val="22"/>
          <w:szCs w:val="22"/>
        </w:rPr>
        <w:t>,</w:t>
      </w:r>
      <w:r w:rsidRPr="008F0CDA">
        <w:rPr>
          <w:rFonts w:ascii="Arial" w:hAnsi="Arial" w:cs="Arial"/>
          <w:spacing w:val="-1"/>
          <w:sz w:val="22"/>
          <w:szCs w:val="22"/>
        </w:rPr>
        <w:t xml:space="preserve"> </w:t>
      </w:r>
      <w:r w:rsidRPr="008F0CDA">
        <w:rPr>
          <w:rFonts w:ascii="Arial" w:hAnsi="Arial" w:cs="Arial"/>
          <w:sz w:val="22"/>
          <w:szCs w:val="22"/>
        </w:rPr>
        <w:t>amb</w:t>
      </w:r>
      <w:r w:rsidRPr="008F0CDA">
        <w:rPr>
          <w:rFonts w:ascii="Arial" w:hAnsi="Arial" w:cs="Arial"/>
          <w:spacing w:val="1"/>
          <w:sz w:val="22"/>
          <w:szCs w:val="22"/>
        </w:rPr>
        <w:t xml:space="preserve"> </w:t>
      </w:r>
      <w:r w:rsidRPr="008F0CDA">
        <w:rPr>
          <w:rFonts w:ascii="Arial" w:hAnsi="Arial" w:cs="Arial"/>
          <w:sz w:val="22"/>
          <w:szCs w:val="22"/>
        </w:rPr>
        <w:t>l’AEAT i</w:t>
      </w:r>
      <w:r w:rsidRPr="008F0CDA">
        <w:rPr>
          <w:rFonts w:ascii="Arial" w:hAnsi="Arial" w:cs="Arial"/>
          <w:spacing w:val="1"/>
          <w:sz w:val="22"/>
          <w:szCs w:val="22"/>
        </w:rPr>
        <w:t xml:space="preserve"> </w:t>
      </w:r>
      <w:r w:rsidRPr="008F0CDA">
        <w:rPr>
          <w:rFonts w:ascii="Arial" w:hAnsi="Arial" w:cs="Arial"/>
          <w:sz w:val="22"/>
          <w:szCs w:val="22"/>
        </w:rPr>
        <w:t>amb</w:t>
      </w:r>
      <w:r w:rsidRPr="008F0CDA">
        <w:rPr>
          <w:rFonts w:ascii="Arial" w:hAnsi="Arial" w:cs="Arial"/>
          <w:spacing w:val="-1"/>
          <w:sz w:val="22"/>
          <w:szCs w:val="22"/>
        </w:rPr>
        <w:t xml:space="preserve"> </w:t>
      </w:r>
      <w:r w:rsidRPr="008F0CDA">
        <w:rPr>
          <w:rFonts w:ascii="Arial" w:hAnsi="Arial" w:cs="Arial"/>
          <w:sz w:val="22"/>
          <w:szCs w:val="22"/>
        </w:rPr>
        <w:t>la Seguretat</w:t>
      </w:r>
      <w:r w:rsidRPr="008F0CDA">
        <w:rPr>
          <w:rFonts w:ascii="Arial" w:hAnsi="Arial" w:cs="Arial"/>
          <w:spacing w:val="-3"/>
          <w:sz w:val="22"/>
          <w:szCs w:val="22"/>
        </w:rPr>
        <w:t xml:space="preserve"> </w:t>
      </w:r>
      <w:r w:rsidRPr="008F0CDA">
        <w:rPr>
          <w:rFonts w:ascii="Arial" w:hAnsi="Arial" w:cs="Arial"/>
          <w:sz w:val="22"/>
          <w:szCs w:val="22"/>
        </w:rPr>
        <w:t>Social.</w:t>
      </w:r>
    </w:p>
    <w:p w14:paraId="4A567893" w14:textId="77777777" w:rsidR="0064028A" w:rsidRPr="008F0CDA" w:rsidRDefault="0064028A" w:rsidP="0064028A">
      <w:pPr>
        <w:pStyle w:val="Textoindependiente"/>
        <w:ind w:left="1418" w:hanging="567"/>
        <w:jc w:val="both"/>
      </w:pPr>
    </w:p>
    <w:p w14:paraId="725C8AD9" w14:textId="77777777" w:rsidR="0064028A" w:rsidRPr="008F0CDA" w:rsidRDefault="0064028A" w:rsidP="0064028A">
      <w:pPr>
        <w:pStyle w:val="Prrafodelista"/>
        <w:widowControl w:val="0"/>
        <w:numPr>
          <w:ilvl w:val="1"/>
          <w:numId w:val="7"/>
        </w:numPr>
        <w:autoSpaceDE w:val="0"/>
        <w:autoSpaceDN w:val="0"/>
        <w:ind w:left="1418" w:right="349" w:hanging="567"/>
        <w:jc w:val="both"/>
        <w:rPr>
          <w:rFonts w:ascii="Arial" w:hAnsi="Arial" w:cs="Arial"/>
          <w:sz w:val="22"/>
          <w:szCs w:val="22"/>
        </w:rPr>
      </w:pPr>
      <w:r w:rsidRPr="008F0CDA">
        <w:rPr>
          <w:rFonts w:ascii="Arial" w:hAnsi="Arial" w:cs="Arial"/>
          <w:sz w:val="22"/>
          <w:szCs w:val="22"/>
        </w:rPr>
        <w:t>Informe segon s el qual el/s beneficiari/s no té pendent de</w:t>
      </w:r>
      <w:r w:rsidRPr="008F0CDA">
        <w:rPr>
          <w:rFonts w:ascii="Arial" w:hAnsi="Arial" w:cs="Arial"/>
          <w:spacing w:val="1"/>
          <w:sz w:val="22"/>
          <w:szCs w:val="22"/>
        </w:rPr>
        <w:t xml:space="preserve"> </w:t>
      </w:r>
      <w:r w:rsidRPr="008F0CDA">
        <w:rPr>
          <w:rFonts w:ascii="Arial" w:hAnsi="Arial" w:cs="Arial"/>
          <w:sz w:val="22"/>
          <w:szCs w:val="22"/>
        </w:rPr>
        <w:t>justificar</w:t>
      </w:r>
      <w:r w:rsidRPr="008F0CDA">
        <w:rPr>
          <w:rFonts w:ascii="Arial" w:hAnsi="Arial" w:cs="Arial"/>
          <w:spacing w:val="1"/>
          <w:sz w:val="22"/>
          <w:szCs w:val="22"/>
        </w:rPr>
        <w:t xml:space="preserve"> </w:t>
      </w:r>
      <w:r w:rsidRPr="008F0CDA">
        <w:rPr>
          <w:rFonts w:ascii="Arial" w:hAnsi="Arial" w:cs="Arial"/>
          <w:sz w:val="22"/>
          <w:szCs w:val="22"/>
        </w:rPr>
        <w:t>o</w:t>
      </w:r>
      <w:r w:rsidRPr="008F0CDA">
        <w:rPr>
          <w:rFonts w:ascii="Arial" w:hAnsi="Arial" w:cs="Arial"/>
          <w:spacing w:val="1"/>
          <w:sz w:val="22"/>
          <w:szCs w:val="22"/>
        </w:rPr>
        <w:t xml:space="preserve"> </w:t>
      </w:r>
      <w:r w:rsidRPr="008F0CDA">
        <w:rPr>
          <w:rFonts w:ascii="Arial" w:hAnsi="Arial" w:cs="Arial"/>
          <w:sz w:val="22"/>
          <w:szCs w:val="22"/>
        </w:rPr>
        <w:t>reintegrar</w:t>
      </w:r>
      <w:r w:rsidRPr="008F0CDA">
        <w:rPr>
          <w:rFonts w:ascii="Arial" w:hAnsi="Arial" w:cs="Arial"/>
          <w:spacing w:val="1"/>
          <w:sz w:val="22"/>
          <w:szCs w:val="22"/>
        </w:rPr>
        <w:t xml:space="preserve"> </w:t>
      </w:r>
      <w:r w:rsidRPr="008F0CDA">
        <w:rPr>
          <w:rFonts w:ascii="Arial" w:hAnsi="Arial" w:cs="Arial"/>
          <w:sz w:val="22"/>
          <w:szCs w:val="22"/>
        </w:rPr>
        <w:t>cap</w:t>
      </w:r>
      <w:r w:rsidRPr="008F0CDA">
        <w:rPr>
          <w:rFonts w:ascii="Arial" w:hAnsi="Arial" w:cs="Arial"/>
          <w:spacing w:val="1"/>
          <w:sz w:val="22"/>
          <w:szCs w:val="22"/>
        </w:rPr>
        <w:t xml:space="preserve"> </w:t>
      </w:r>
      <w:r w:rsidRPr="008F0CDA">
        <w:rPr>
          <w:rFonts w:ascii="Arial" w:hAnsi="Arial" w:cs="Arial"/>
          <w:sz w:val="22"/>
          <w:szCs w:val="22"/>
        </w:rPr>
        <w:t>subvenció</w:t>
      </w:r>
      <w:r w:rsidRPr="008F0CDA">
        <w:rPr>
          <w:rFonts w:ascii="Arial" w:hAnsi="Arial" w:cs="Arial"/>
          <w:spacing w:val="1"/>
          <w:sz w:val="22"/>
          <w:szCs w:val="22"/>
        </w:rPr>
        <w:t xml:space="preserve"> </w:t>
      </w:r>
      <w:r w:rsidRPr="008F0CDA">
        <w:rPr>
          <w:rFonts w:ascii="Arial" w:hAnsi="Arial" w:cs="Arial"/>
          <w:sz w:val="22"/>
          <w:szCs w:val="22"/>
        </w:rPr>
        <w:t>anterior</w:t>
      </w:r>
      <w:r w:rsidRPr="008F0CDA">
        <w:rPr>
          <w:rFonts w:ascii="Arial" w:hAnsi="Arial" w:cs="Arial"/>
          <w:spacing w:val="1"/>
          <w:sz w:val="22"/>
          <w:szCs w:val="22"/>
        </w:rPr>
        <w:t xml:space="preserve"> </w:t>
      </w:r>
      <w:r w:rsidRPr="008F0CDA">
        <w:rPr>
          <w:rFonts w:ascii="Arial" w:hAnsi="Arial" w:cs="Arial"/>
          <w:sz w:val="22"/>
          <w:szCs w:val="22"/>
        </w:rPr>
        <w:t>atorgada</w:t>
      </w:r>
      <w:r w:rsidRPr="008F0CDA">
        <w:rPr>
          <w:rFonts w:ascii="Arial" w:hAnsi="Arial" w:cs="Arial"/>
          <w:spacing w:val="1"/>
          <w:sz w:val="22"/>
          <w:szCs w:val="22"/>
        </w:rPr>
        <w:t xml:space="preserve"> </w:t>
      </w:r>
      <w:r w:rsidRPr="008F0CDA">
        <w:rPr>
          <w:rFonts w:ascii="Arial" w:hAnsi="Arial" w:cs="Arial"/>
          <w:sz w:val="22"/>
          <w:szCs w:val="22"/>
        </w:rPr>
        <w:t>per</w:t>
      </w:r>
      <w:r w:rsidRPr="008F0CDA">
        <w:rPr>
          <w:rFonts w:ascii="Arial" w:hAnsi="Arial" w:cs="Arial"/>
          <w:spacing w:val="-57"/>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sz w:val="22"/>
          <w:szCs w:val="22"/>
        </w:rPr>
        <w:t>,</w:t>
      </w:r>
      <w:r w:rsidRPr="008F0CDA">
        <w:rPr>
          <w:rFonts w:ascii="Arial" w:hAnsi="Arial" w:cs="Arial"/>
          <w:spacing w:val="-7"/>
          <w:sz w:val="22"/>
          <w:szCs w:val="22"/>
        </w:rPr>
        <w:t xml:space="preserve"> </w:t>
      </w:r>
      <w:r w:rsidRPr="008F0CDA">
        <w:rPr>
          <w:rFonts w:ascii="Arial" w:hAnsi="Arial" w:cs="Arial"/>
          <w:sz w:val="22"/>
          <w:szCs w:val="22"/>
        </w:rPr>
        <w:t>havent</w:t>
      </w:r>
      <w:r w:rsidRPr="008F0CDA">
        <w:rPr>
          <w:rFonts w:ascii="Arial" w:hAnsi="Arial" w:cs="Arial"/>
          <w:spacing w:val="-7"/>
          <w:sz w:val="22"/>
          <w:szCs w:val="22"/>
        </w:rPr>
        <w:t xml:space="preserve"> </w:t>
      </w:r>
      <w:r w:rsidRPr="008F0CDA">
        <w:rPr>
          <w:rFonts w:ascii="Arial" w:hAnsi="Arial" w:cs="Arial"/>
          <w:sz w:val="22"/>
          <w:szCs w:val="22"/>
        </w:rPr>
        <w:t>transcorregut</w:t>
      </w:r>
      <w:r w:rsidRPr="008F0CDA">
        <w:rPr>
          <w:rFonts w:ascii="Arial" w:hAnsi="Arial" w:cs="Arial"/>
          <w:spacing w:val="-5"/>
          <w:sz w:val="22"/>
          <w:szCs w:val="22"/>
        </w:rPr>
        <w:t xml:space="preserve"> </w:t>
      </w:r>
      <w:r w:rsidRPr="008F0CDA">
        <w:rPr>
          <w:rFonts w:ascii="Arial" w:hAnsi="Arial" w:cs="Arial"/>
          <w:sz w:val="22"/>
          <w:szCs w:val="22"/>
        </w:rPr>
        <w:t>el</w:t>
      </w:r>
      <w:r w:rsidRPr="008F0CDA">
        <w:rPr>
          <w:rFonts w:ascii="Arial" w:hAnsi="Arial" w:cs="Arial"/>
          <w:spacing w:val="-8"/>
          <w:sz w:val="22"/>
          <w:szCs w:val="22"/>
        </w:rPr>
        <w:t xml:space="preserve"> </w:t>
      </w:r>
      <w:r w:rsidRPr="008F0CDA">
        <w:rPr>
          <w:rFonts w:ascii="Arial" w:hAnsi="Arial" w:cs="Arial"/>
          <w:sz w:val="22"/>
          <w:szCs w:val="22"/>
        </w:rPr>
        <w:t>termini</w:t>
      </w:r>
      <w:r w:rsidRPr="008F0CDA">
        <w:rPr>
          <w:rFonts w:ascii="Arial" w:hAnsi="Arial" w:cs="Arial"/>
          <w:spacing w:val="-7"/>
          <w:sz w:val="22"/>
          <w:szCs w:val="22"/>
        </w:rPr>
        <w:t xml:space="preserve"> </w:t>
      </w:r>
      <w:r w:rsidRPr="008F0CDA">
        <w:rPr>
          <w:rFonts w:ascii="Arial" w:hAnsi="Arial" w:cs="Arial"/>
          <w:sz w:val="22"/>
          <w:szCs w:val="22"/>
        </w:rPr>
        <w:t>per</w:t>
      </w:r>
      <w:r w:rsidRPr="008F0CDA">
        <w:rPr>
          <w:rFonts w:ascii="Arial" w:hAnsi="Arial" w:cs="Arial"/>
          <w:spacing w:val="-7"/>
          <w:sz w:val="22"/>
          <w:szCs w:val="22"/>
        </w:rPr>
        <w:t xml:space="preserve"> </w:t>
      </w:r>
      <w:r w:rsidRPr="008F0CDA">
        <w:rPr>
          <w:rFonts w:ascii="Arial" w:hAnsi="Arial" w:cs="Arial"/>
          <w:sz w:val="22"/>
          <w:szCs w:val="22"/>
        </w:rPr>
        <w:t>fer-ho.</w:t>
      </w:r>
    </w:p>
    <w:p w14:paraId="634792CD" w14:textId="77777777" w:rsidR="0064028A" w:rsidRPr="008F0CDA" w:rsidRDefault="0064028A" w:rsidP="0064028A">
      <w:pPr>
        <w:pStyle w:val="Textoindependiente"/>
        <w:ind w:hanging="2668"/>
        <w:jc w:val="both"/>
      </w:pPr>
    </w:p>
    <w:p w14:paraId="4BD7B8EF" w14:textId="77777777" w:rsidR="0064028A" w:rsidRPr="008F0CDA" w:rsidRDefault="0064028A" w:rsidP="0064028A">
      <w:pPr>
        <w:pStyle w:val="Prrafodelista"/>
        <w:widowControl w:val="0"/>
        <w:numPr>
          <w:ilvl w:val="1"/>
          <w:numId w:val="7"/>
        </w:numPr>
        <w:autoSpaceDE w:val="0"/>
        <w:autoSpaceDN w:val="0"/>
        <w:ind w:hanging="2668"/>
        <w:jc w:val="both"/>
        <w:rPr>
          <w:rFonts w:ascii="Arial" w:hAnsi="Arial" w:cs="Arial"/>
          <w:sz w:val="22"/>
          <w:szCs w:val="22"/>
        </w:rPr>
      </w:pPr>
      <w:r w:rsidRPr="008F0CDA">
        <w:rPr>
          <w:rFonts w:ascii="Arial" w:hAnsi="Arial" w:cs="Arial"/>
          <w:sz w:val="22"/>
          <w:szCs w:val="22"/>
        </w:rPr>
        <w:t>Formalització</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1"/>
          <w:sz w:val="22"/>
          <w:szCs w:val="22"/>
        </w:rPr>
        <w:t xml:space="preserve"> </w:t>
      </w:r>
      <w:r w:rsidRPr="008F0CDA">
        <w:rPr>
          <w:rFonts w:ascii="Arial" w:hAnsi="Arial" w:cs="Arial"/>
          <w:sz w:val="22"/>
          <w:szCs w:val="22"/>
        </w:rPr>
        <w:t>conveni.</w:t>
      </w:r>
    </w:p>
    <w:p w14:paraId="2DDE8955" w14:textId="77777777" w:rsidR="0064028A" w:rsidRPr="008F0CDA" w:rsidRDefault="0064028A" w:rsidP="0064028A">
      <w:pPr>
        <w:pStyle w:val="Textoindependiente"/>
        <w:ind w:hanging="2668"/>
        <w:jc w:val="both"/>
      </w:pPr>
    </w:p>
    <w:p w14:paraId="4D4759EB" w14:textId="77777777" w:rsidR="0064028A" w:rsidRPr="008F0CDA" w:rsidRDefault="0064028A" w:rsidP="0064028A">
      <w:pPr>
        <w:pStyle w:val="Prrafodelista"/>
        <w:widowControl w:val="0"/>
        <w:numPr>
          <w:ilvl w:val="1"/>
          <w:numId w:val="7"/>
        </w:numPr>
        <w:autoSpaceDE w:val="0"/>
        <w:autoSpaceDN w:val="0"/>
        <w:ind w:left="1418" w:right="352" w:hanging="567"/>
        <w:jc w:val="both"/>
        <w:rPr>
          <w:rFonts w:ascii="Arial" w:hAnsi="Arial" w:cs="Arial"/>
          <w:sz w:val="22"/>
          <w:szCs w:val="22"/>
        </w:rPr>
      </w:pPr>
      <w:r w:rsidRPr="008F0CDA">
        <w:rPr>
          <w:rFonts w:ascii="Arial" w:hAnsi="Arial" w:cs="Arial"/>
          <w:sz w:val="22"/>
          <w:szCs w:val="22"/>
        </w:rPr>
        <w:t>Aportació de la justificació requerida al conveni, a nom de</w:t>
      </w:r>
      <w:r w:rsidRPr="008F0CDA">
        <w:rPr>
          <w:rFonts w:ascii="Arial" w:hAnsi="Arial" w:cs="Arial"/>
          <w:spacing w:val="1"/>
          <w:sz w:val="22"/>
          <w:szCs w:val="22"/>
        </w:rPr>
        <w:t xml:space="preserve"> </w:t>
      </w:r>
      <w:r w:rsidRPr="008F0CDA">
        <w:rPr>
          <w:rFonts w:ascii="Arial" w:hAnsi="Arial" w:cs="Arial"/>
          <w:sz w:val="22"/>
          <w:szCs w:val="22"/>
        </w:rPr>
        <w:t>l’entitat</w:t>
      </w:r>
      <w:r w:rsidRPr="008F0CDA">
        <w:rPr>
          <w:rFonts w:ascii="Arial" w:hAnsi="Arial" w:cs="Arial"/>
          <w:spacing w:val="-1"/>
          <w:sz w:val="22"/>
          <w:szCs w:val="22"/>
        </w:rPr>
        <w:t xml:space="preserve"> </w:t>
      </w:r>
      <w:r w:rsidRPr="008F0CDA">
        <w:rPr>
          <w:rFonts w:ascii="Arial" w:hAnsi="Arial" w:cs="Arial"/>
          <w:sz w:val="22"/>
          <w:szCs w:val="22"/>
        </w:rPr>
        <w:t>subvencionada</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4"/>
          <w:sz w:val="22"/>
          <w:szCs w:val="22"/>
        </w:rPr>
        <w:t xml:space="preserve"> </w:t>
      </w:r>
      <w:r w:rsidRPr="008F0CDA">
        <w:rPr>
          <w:rFonts w:ascii="Arial" w:hAnsi="Arial" w:cs="Arial"/>
          <w:sz w:val="22"/>
          <w:szCs w:val="22"/>
        </w:rPr>
        <w:t>proporció</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l’establert</w:t>
      </w:r>
      <w:r w:rsidRPr="008F0CDA">
        <w:rPr>
          <w:rFonts w:ascii="Arial" w:hAnsi="Arial" w:cs="Arial"/>
          <w:spacing w:val="-3"/>
          <w:sz w:val="22"/>
          <w:szCs w:val="22"/>
        </w:rPr>
        <w:t xml:space="preserve"> </w:t>
      </w:r>
      <w:r w:rsidRPr="008F0CDA">
        <w:rPr>
          <w:rFonts w:ascii="Arial" w:hAnsi="Arial" w:cs="Arial"/>
          <w:sz w:val="22"/>
          <w:szCs w:val="22"/>
        </w:rPr>
        <w:t>al conveni.</w:t>
      </w:r>
    </w:p>
    <w:p w14:paraId="4551769F" w14:textId="77777777" w:rsidR="0064028A" w:rsidRPr="008F0CDA" w:rsidRDefault="0064028A" w:rsidP="0064028A">
      <w:pPr>
        <w:pStyle w:val="Textoindependiente"/>
        <w:ind w:left="1418" w:hanging="567"/>
        <w:jc w:val="both"/>
      </w:pPr>
    </w:p>
    <w:p w14:paraId="61407AF7" w14:textId="77777777" w:rsidR="0064028A" w:rsidRPr="008F0CDA" w:rsidRDefault="0064028A" w:rsidP="0064028A">
      <w:pPr>
        <w:pStyle w:val="Prrafodelista"/>
        <w:widowControl w:val="0"/>
        <w:tabs>
          <w:tab w:val="left" w:pos="1418"/>
        </w:tabs>
        <w:autoSpaceDE w:val="0"/>
        <w:autoSpaceDN w:val="0"/>
        <w:ind w:left="720" w:right="352"/>
        <w:jc w:val="both"/>
        <w:rPr>
          <w:rFonts w:ascii="Arial" w:hAnsi="Arial" w:cs="Arial"/>
          <w:sz w:val="22"/>
          <w:szCs w:val="22"/>
        </w:rPr>
      </w:pP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ha</w:t>
      </w:r>
      <w:r w:rsidRPr="008F0CDA">
        <w:rPr>
          <w:rFonts w:ascii="Arial" w:hAnsi="Arial" w:cs="Arial"/>
          <w:spacing w:val="1"/>
          <w:sz w:val="22"/>
          <w:szCs w:val="22"/>
        </w:rPr>
        <w:t xml:space="preserve"> </w:t>
      </w:r>
      <w:r w:rsidRPr="008F0CDA">
        <w:rPr>
          <w:rFonts w:ascii="Arial" w:hAnsi="Arial" w:cs="Arial"/>
          <w:sz w:val="22"/>
          <w:szCs w:val="22"/>
        </w:rPr>
        <w:t>incomplert</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termini</w:t>
      </w:r>
      <w:r w:rsidRPr="008F0CDA">
        <w:rPr>
          <w:rFonts w:ascii="Arial" w:hAnsi="Arial" w:cs="Arial"/>
          <w:spacing w:val="1"/>
          <w:sz w:val="22"/>
          <w:szCs w:val="22"/>
        </w:rPr>
        <w:t xml:space="preserve"> </w:t>
      </w:r>
      <w:r w:rsidRPr="008F0CDA">
        <w:rPr>
          <w:rFonts w:ascii="Arial" w:hAnsi="Arial" w:cs="Arial"/>
          <w:sz w:val="22"/>
          <w:szCs w:val="22"/>
        </w:rPr>
        <w:t>màxim</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pagament</w:t>
      </w:r>
      <w:r w:rsidRPr="008F0CDA">
        <w:rPr>
          <w:rFonts w:ascii="Arial" w:hAnsi="Arial" w:cs="Arial"/>
          <w:spacing w:val="1"/>
          <w:sz w:val="22"/>
          <w:szCs w:val="22"/>
        </w:rPr>
        <w:t xml:space="preserve"> </w:t>
      </w:r>
      <w:r w:rsidRPr="008F0CDA">
        <w:rPr>
          <w:rFonts w:ascii="Arial" w:hAnsi="Arial" w:cs="Arial"/>
          <w:sz w:val="22"/>
          <w:szCs w:val="22"/>
        </w:rPr>
        <w:t>legalment establert</w:t>
      </w:r>
      <w:r w:rsidRPr="008F0CDA">
        <w:rPr>
          <w:rFonts w:ascii="Arial" w:hAnsi="Arial" w:cs="Arial"/>
          <w:spacing w:val="-2"/>
          <w:sz w:val="22"/>
          <w:szCs w:val="22"/>
        </w:rPr>
        <w:t xml:space="preserve"> </w:t>
      </w:r>
      <w:r w:rsidRPr="008F0CDA">
        <w:rPr>
          <w:rFonts w:ascii="Arial" w:hAnsi="Arial" w:cs="Arial"/>
          <w:sz w:val="22"/>
          <w:szCs w:val="22"/>
        </w:rPr>
        <w:t>durant el primer</w:t>
      </w:r>
      <w:r w:rsidRPr="008F0CDA">
        <w:rPr>
          <w:rFonts w:ascii="Arial" w:hAnsi="Arial" w:cs="Arial"/>
          <w:spacing w:val="-3"/>
          <w:sz w:val="22"/>
          <w:szCs w:val="22"/>
        </w:rPr>
        <w:t xml:space="preserve"> </w:t>
      </w:r>
      <w:r w:rsidRPr="008F0CDA">
        <w:rPr>
          <w:rFonts w:ascii="Arial" w:hAnsi="Arial" w:cs="Arial"/>
          <w:sz w:val="22"/>
          <w:szCs w:val="22"/>
        </w:rPr>
        <w:t>trimestre</w:t>
      </w:r>
      <w:r w:rsidRPr="008F0CDA">
        <w:rPr>
          <w:rFonts w:ascii="Arial" w:hAnsi="Arial" w:cs="Arial"/>
          <w:spacing w:val="-3"/>
          <w:sz w:val="22"/>
          <w:szCs w:val="22"/>
        </w:rPr>
        <w:t xml:space="preserve"> </w:t>
      </w:r>
      <w:r w:rsidRPr="008F0CDA">
        <w:rPr>
          <w:rFonts w:ascii="Arial" w:hAnsi="Arial" w:cs="Arial"/>
          <w:sz w:val="22"/>
          <w:szCs w:val="22"/>
        </w:rPr>
        <w:t>de l’exercici 2021.</w:t>
      </w:r>
    </w:p>
    <w:p w14:paraId="01BA4155" w14:textId="77777777" w:rsidR="0064028A" w:rsidRPr="008F0CDA" w:rsidRDefault="0064028A" w:rsidP="0064028A">
      <w:pPr>
        <w:pStyle w:val="Textoindependiente"/>
        <w:tabs>
          <w:tab w:val="left" w:pos="1418"/>
        </w:tabs>
        <w:ind w:hanging="1533"/>
        <w:jc w:val="both"/>
      </w:pPr>
    </w:p>
    <w:p w14:paraId="6169070F" w14:textId="77777777" w:rsidR="0064028A" w:rsidRPr="008F0CDA" w:rsidRDefault="0064028A" w:rsidP="0064028A">
      <w:pPr>
        <w:pStyle w:val="Prrafodelista"/>
        <w:widowControl w:val="0"/>
        <w:tabs>
          <w:tab w:val="left" w:pos="1418"/>
        </w:tabs>
        <w:autoSpaceDE w:val="0"/>
        <w:autoSpaceDN w:val="0"/>
        <w:ind w:left="720" w:right="351"/>
        <w:jc w:val="both"/>
        <w:rPr>
          <w:rFonts w:ascii="Arial" w:hAnsi="Arial" w:cs="Arial"/>
          <w:sz w:val="22"/>
          <w:szCs w:val="22"/>
        </w:rPr>
      </w:pPr>
      <w:r w:rsidRPr="008F0CDA">
        <w:rPr>
          <w:rFonts w:ascii="Arial" w:hAnsi="Arial" w:cs="Arial"/>
          <w:sz w:val="22"/>
          <w:szCs w:val="22"/>
        </w:rPr>
        <w:t>En el treball realitzat hem detectat l’existència d’ingressos meritats a</w:t>
      </w:r>
      <w:r w:rsidRPr="008F0CDA">
        <w:rPr>
          <w:rFonts w:ascii="Arial" w:hAnsi="Arial" w:cs="Arial"/>
          <w:spacing w:val="1"/>
          <w:sz w:val="22"/>
          <w:szCs w:val="22"/>
        </w:rPr>
        <w:t xml:space="preserve"> </w:t>
      </w:r>
      <w:r w:rsidRPr="008F0CDA">
        <w:rPr>
          <w:rFonts w:ascii="Arial" w:hAnsi="Arial" w:cs="Arial"/>
          <w:sz w:val="22"/>
          <w:szCs w:val="22"/>
        </w:rPr>
        <w:t>l’exercici 2021 els quals no es troben periodificats ni s’han reconegut els</w:t>
      </w:r>
      <w:r w:rsidRPr="008F0CDA">
        <w:rPr>
          <w:rFonts w:ascii="Arial" w:hAnsi="Arial" w:cs="Arial"/>
          <w:spacing w:val="1"/>
          <w:sz w:val="22"/>
          <w:szCs w:val="22"/>
        </w:rPr>
        <w:t xml:space="preserve"> </w:t>
      </w:r>
      <w:r w:rsidRPr="008F0CDA">
        <w:rPr>
          <w:rFonts w:ascii="Arial" w:hAnsi="Arial" w:cs="Arial"/>
          <w:sz w:val="22"/>
          <w:szCs w:val="22"/>
        </w:rPr>
        <w:t>drets</w:t>
      </w:r>
      <w:r w:rsidRPr="008F0CDA">
        <w:rPr>
          <w:rFonts w:ascii="Arial" w:hAnsi="Arial" w:cs="Arial"/>
          <w:spacing w:val="-1"/>
          <w:sz w:val="22"/>
          <w:szCs w:val="22"/>
        </w:rPr>
        <w:t xml:space="preserve"> </w:t>
      </w:r>
      <w:r w:rsidRPr="008F0CDA">
        <w:rPr>
          <w:rFonts w:ascii="Arial" w:hAnsi="Arial" w:cs="Arial"/>
          <w:sz w:val="22"/>
          <w:szCs w:val="22"/>
        </w:rPr>
        <w:t>al no estar aprovades les liquidacions corresponents.</w:t>
      </w:r>
    </w:p>
    <w:p w14:paraId="1540B899" w14:textId="77777777" w:rsidR="0064028A" w:rsidRPr="008F0CDA" w:rsidRDefault="0064028A" w:rsidP="0064028A">
      <w:pPr>
        <w:pStyle w:val="Textoindependiente"/>
        <w:tabs>
          <w:tab w:val="left" w:pos="1418"/>
        </w:tabs>
        <w:ind w:hanging="1533"/>
        <w:jc w:val="both"/>
      </w:pPr>
    </w:p>
    <w:p w14:paraId="6EF69082" w14:textId="77777777" w:rsidR="0064028A" w:rsidRPr="008F0CDA" w:rsidRDefault="0064028A" w:rsidP="0064028A">
      <w:pPr>
        <w:pStyle w:val="Prrafodelista"/>
        <w:widowControl w:val="0"/>
        <w:tabs>
          <w:tab w:val="left" w:pos="1418"/>
        </w:tabs>
        <w:autoSpaceDE w:val="0"/>
        <w:autoSpaceDN w:val="0"/>
        <w:ind w:left="720"/>
        <w:jc w:val="both"/>
        <w:rPr>
          <w:rFonts w:ascii="Arial" w:hAnsi="Arial" w:cs="Arial"/>
          <w:sz w:val="22"/>
          <w:szCs w:val="22"/>
        </w:rPr>
      </w:pPr>
      <w:r w:rsidRPr="008F0CDA">
        <w:rPr>
          <w:rFonts w:ascii="Arial" w:hAnsi="Arial" w:cs="Arial"/>
          <w:sz w:val="22"/>
          <w:szCs w:val="22"/>
        </w:rPr>
        <w:t>En</w:t>
      </w:r>
      <w:r w:rsidRPr="008F0CDA">
        <w:rPr>
          <w:rFonts w:ascii="Arial" w:hAnsi="Arial" w:cs="Arial"/>
          <w:spacing w:val="-2"/>
          <w:sz w:val="22"/>
          <w:szCs w:val="22"/>
        </w:rPr>
        <w:t xml:space="preserve"> </w:t>
      </w:r>
      <w:r w:rsidRPr="008F0CDA">
        <w:rPr>
          <w:rFonts w:ascii="Arial" w:hAnsi="Arial" w:cs="Arial"/>
          <w:sz w:val="22"/>
          <w:szCs w:val="22"/>
        </w:rPr>
        <w:t>relació</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concessions</w:t>
      </w:r>
      <w:r w:rsidRPr="008F0CDA">
        <w:rPr>
          <w:rFonts w:ascii="Arial" w:hAnsi="Arial" w:cs="Arial"/>
          <w:spacing w:val="-1"/>
          <w:sz w:val="22"/>
          <w:szCs w:val="22"/>
        </w:rPr>
        <w:t xml:space="preserve"> </w:t>
      </w:r>
      <w:r w:rsidRPr="008F0CDA">
        <w:rPr>
          <w:rFonts w:ascii="Arial" w:hAnsi="Arial" w:cs="Arial"/>
          <w:sz w:val="22"/>
          <w:szCs w:val="22"/>
        </w:rPr>
        <w:t>administratives</w:t>
      </w:r>
      <w:r w:rsidRPr="008F0CDA">
        <w:rPr>
          <w:rFonts w:ascii="Arial" w:hAnsi="Arial" w:cs="Arial"/>
          <w:spacing w:val="-4"/>
          <w:sz w:val="22"/>
          <w:szCs w:val="22"/>
        </w:rPr>
        <w:t xml:space="preserve"> </w:t>
      </w:r>
      <w:r w:rsidRPr="008F0CDA">
        <w:rPr>
          <w:rFonts w:ascii="Arial" w:hAnsi="Arial" w:cs="Arial"/>
          <w:sz w:val="22"/>
          <w:szCs w:val="22"/>
        </w:rPr>
        <w:t>analitzades</w:t>
      </w:r>
      <w:r w:rsidRPr="008F0CDA">
        <w:rPr>
          <w:rFonts w:ascii="Arial" w:hAnsi="Arial" w:cs="Arial"/>
          <w:spacing w:val="-1"/>
          <w:sz w:val="22"/>
          <w:szCs w:val="22"/>
        </w:rPr>
        <w:t xml:space="preserve"> </w:t>
      </w:r>
      <w:r w:rsidRPr="008F0CDA">
        <w:rPr>
          <w:rFonts w:ascii="Arial" w:hAnsi="Arial" w:cs="Arial"/>
          <w:sz w:val="22"/>
          <w:szCs w:val="22"/>
        </w:rPr>
        <w:t>cal</w:t>
      </w:r>
      <w:r w:rsidRPr="008F0CDA">
        <w:rPr>
          <w:rFonts w:ascii="Arial" w:hAnsi="Arial" w:cs="Arial"/>
          <w:spacing w:val="-1"/>
          <w:sz w:val="22"/>
          <w:szCs w:val="22"/>
        </w:rPr>
        <w:t xml:space="preserve"> </w:t>
      </w:r>
      <w:r w:rsidRPr="008F0CDA">
        <w:rPr>
          <w:rFonts w:ascii="Arial" w:hAnsi="Arial" w:cs="Arial"/>
          <w:sz w:val="22"/>
          <w:szCs w:val="22"/>
        </w:rPr>
        <w:t>destacar:</w:t>
      </w:r>
    </w:p>
    <w:p w14:paraId="0412BDA5" w14:textId="77777777" w:rsidR="0064028A" w:rsidRPr="008F0CDA" w:rsidRDefault="0064028A" w:rsidP="0064028A">
      <w:pPr>
        <w:pStyle w:val="Textoindependiente"/>
        <w:jc w:val="both"/>
      </w:pPr>
    </w:p>
    <w:p w14:paraId="5E022481" w14:textId="77777777" w:rsidR="0064028A" w:rsidRPr="008F0CDA" w:rsidRDefault="0064028A" w:rsidP="0064028A">
      <w:pPr>
        <w:pStyle w:val="Prrafodelista"/>
        <w:widowControl w:val="0"/>
        <w:tabs>
          <w:tab w:val="left" w:pos="3093"/>
        </w:tabs>
        <w:autoSpaceDE w:val="0"/>
        <w:autoSpaceDN w:val="0"/>
        <w:ind w:left="720" w:right="352"/>
        <w:jc w:val="both"/>
        <w:rPr>
          <w:rFonts w:ascii="Arial" w:hAnsi="Arial" w:cs="Arial"/>
          <w:sz w:val="22"/>
          <w:szCs w:val="22"/>
        </w:rPr>
      </w:pPr>
      <w:r w:rsidRPr="008F0CDA">
        <w:rPr>
          <w:rFonts w:ascii="Arial" w:hAnsi="Arial" w:cs="Arial"/>
          <w:sz w:val="22"/>
          <w:szCs w:val="22"/>
        </w:rPr>
        <w:t>La concessió provisional d’abastament d’aigua potable gestionada</w:t>
      </w:r>
      <w:r w:rsidRPr="008F0CDA">
        <w:rPr>
          <w:rFonts w:ascii="Arial" w:hAnsi="Arial" w:cs="Arial"/>
          <w:spacing w:val="1"/>
          <w:sz w:val="22"/>
          <w:szCs w:val="22"/>
        </w:rPr>
        <w:t xml:space="preserve"> </w:t>
      </w:r>
      <w:r w:rsidRPr="008F0CDA">
        <w:rPr>
          <w:rFonts w:ascii="Arial" w:hAnsi="Arial" w:cs="Arial"/>
          <w:sz w:val="22"/>
          <w:szCs w:val="22"/>
        </w:rPr>
        <w:t>per la societat Aigües de Vilassar, S.L. es presta d’acord amb la</w:t>
      </w:r>
      <w:r w:rsidRPr="008F0CDA">
        <w:rPr>
          <w:rFonts w:ascii="Arial" w:hAnsi="Arial" w:cs="Arial"/>
          <w:spacing w:val="1"/>
          <w:sz w:val="22"/>
          <w:szCs w:val="22"/>
        </w:rPr>
        <w:t xml:space="preserve"> </w:t>
      </w:r>
      <w:r w:rsidRPr="008F0CDA">
        <w:rPr>
          <w:rFonts w:ascii="Arial" w:hAnsi="Arial" w:cs="Arial"/>
          <w:sz w:val="22"/>
          <w:szCs w:val="22"/>
        </w:rPr>
        <w:t>modificació</w:t>
      </w:r>
      <w:r w:rsidRPr="008F0CDA">
        <w:rPr>
          <w:rFonts w:ascii="Arial" w:hAnsi="Arial" w:cs="Arial"/>
          <w:spacing w:val="-1"/>
          <w:sz w:val="22"/>
          <w:szCs w:val="22"/>
        </w:rPr>
        <w:t xml:space="preserve"> </w:t>
      </w:r>
      <w:r w:rsidRPr="008F0CDA">
        <w:rPr>
          <w:rFonts w:ascii="Arial" w:hAnsi="Arial" w:cs="Arial"/>
          <w:sz w:val="22"/>
          <w:szCs w:val="22"/>
        </w:rPr>
        <w:t>aprovada</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3"/>
          <w:sz w:val="22"/>
          <w:szCs w:val="22"/>
        </w:rPr>
        <w:t xml:space="preserve"> </w:t>
      </w:r>
      <w:r w:rsidRPr="008F0CDA">
        <w:rPr>
          <w:rFonts w:ascii="Arial" w:hAnsi="Arial" w:cs="Arial"/>
          <w:sz w:val="22"/>
          <w:szCs w:val="22"/>
        </w:rPr>
        <w:t>l’any</w:t>
      </w:r>
      <w:r w:rsidRPr="008F0CDA">
        <w:rPr>
          <w:rFonts w:ascii="Arial" w:hAnsi="Arial" w:cs="Arial"/>
          <w:spacing w:val="-1"/>
          <w:sz w:val="22"/>
          <w:szCs w:val="22"/>
        </w:rPr>
        <w:t xml:space="preserve"> </w:t>
      </w:r>
      <w:r w:rsidRPr="008F0CDA">
        <w:rPr>
          <w:rFonts w:ascii="Arial" w:hAnsi="Arial" w:cs="Arial"/>
          <w:sz w:val="22"/>
          <w:szCs w:val="22"/>
        </w:rPr>
        <w:t>1996 pel</w:t>
      </w:r>
      <w:r w:rsidRPr="008F0CDA">
        <w:rPr>
          <w:rFonts w:ascii="Arial" w:hAnsi="Arial" w:cs="Arial"/>
          <w:spacing w:val="-1"/>
          <w:sz w:val="22"/>
          <w:szCs w:val="22"/>
        </w:rPr>
        <w:t xml:space="preserve"> </w:t>
      </w:r>
      <w:r w:rsidRPr="008F0CDA">
        <w:rPr>
          <w:rFonts w:ascii="Arial" w:hAnsi="Arial" w:cs="Arial"/>
          <w:sz w:val="22"/>
          <w:szCs w:val="22"/>
        </w:rPr>
        <w:t>Ple</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4"/>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sz w:val="22"/>
          <w:szCs w:val="22"/>
        </w:rPr>
        <w:t>.</w:t>
      </w:r>
    </w:p>
    <w:p w14:paraId="133F403C" w14:textId="77777777" w:rsidR="0064028A" w:rsidRPr="008F0CDA" w:rsidRDefault="0064028A" w:rsidP="0064028A">
      <w:pPr>
        <w:pStyle w:val="Textoindependiente"/>
        <w:jc w:val="both"/>
      </w:pPr>
    </w:p>
    <w:p w14:paraId="7C8FE954" w14:textId="77777777" w:rsidR="0064028A" w:rsidRPr="008F0CDA" w:rsidRDefault="0064028A" w:rsidP="0064028A">
      <w:pPr>
        <w:pStyle w:val="Textoindependiente"/>
        <w:jc w:val="both"/>
      </w:pPr>
    </w:p>
    <w:p w14:paraId="37F729D0" w14:textId="77777777" w:rsidR="0064028A" w:rsidRPr="008F0CDA" w:rsidRDefault="0064028A" w:rsidP="0064028A">
      <w:pPr>
        <w:pStyle w:val="Textoindependiente"/>
        <w:ind w:left="708" w:right="349"/>
        <w:jc w:val="both"/>
      </w:pPr>
      <w:r w:rsidRPr="008F0CDA">
        <w:t>Cal</w:t>
      </w:r>
      <w:r w:rsidRPr="008F0CDA">
        <w:rPr>
          <w:spacing w:val="-9"/>
        </w:rPr>
        <w:t xml:space="preserve"> </w:t>
      </w:r>
      <w:r w:rsidRPr="008F0CDA">
        <w:t>esmentar</w:t>
      </w:r>
      <w:r w:rsidRPr="008F0CDA">
        <w:rPr>
          <w:spacing w:val="-11"/>
        </w:rPr>
        <w:t xml:space="preserve"> </w:t>
      </w:r>
      <w:r w:rsidRPr="008F0CDA">
        <w:t>que</w:t>
      </w:r>
      <w:r w:rsidRPr="008F0CDA">
        <w:rPr>
          <w:spacing w:val="-8"/>
        </w:rPr>
        <w:t xml:space="preserve"> </w:t>
      </w:r>
      <w:r w:rsidRPr="008F0CDA">
        <w:t>la</w:t>
      </w:r>
      <w:r w:rsidRPr="008F0CDA">
        <w:rPr>
          <w:spacing w:val="-8"/>
        </w:rPr>
        <w:t xml:space="preserve"> </w:t>
      </w:r>
      <w:r w:rsidRPr="008F0CDA">
        <w:t>Diputació</w:t>
      </w:r>
      <w:r w:rsidRPr="008F0CDA">
        <w:rPr>
          <w:spacing w:val="-8"/>
        </w:rPr>
        <w:t xml:space="preserve"> </w:t>
      </w:r>
      <w:r w:rsidRPr="008F0CDA">
        <w:t>de</w:t>
      </w:r>
      <w:r w:rsidRPr="008F0CDA">
        <w:rPr>
          <w:spacing w:val="-9"/>
        </w:rPr>
        <w:t xml:space="preserve"> </w:t>
      </w:r>
      <w:r w:rsidRPr="008F0CDA">
        <w:t>Barcelona</w:t>
      </w:r>
      <w:r w:rsidRPr="008F0CDA">
        <w:rPr>
          <w:spacing w:val="-8"/>
        </w:rPr>
        <w:t xml:space="preserve"> </w:t>
      </w:r>
      <w:r w:rsidRPr="008F0CDA">
        <w:t>en</w:t>
      </w:r>
      <w:r w:rsidRPr="008F0CDA">
        <w:rPr>
          <w:spacing w:val="-10"/>
        </w:rPr>
        <w:t xml:space="preserve"> </w:t>
      </w:r>
      <w:r w:rsidRPr="008F0CDA">
        <w:t>un</w:t>
      </w:r>
      <w:r w:rsidRPr="008F0CDA">
        <w:rPr>
          <w:spacing w:val="-5"/>
        </w:rPr>
        <w:t xml:space="preserve"> </w:t>
      </w:r>
      <w:r w:rsidRPr="008F0CDA">
        <w:t>informe</w:t>
      </w:r>
      <w:r w:rsidRPr="008F0CDA">
        <w:rPr>
          <w:spacing w:val="-8"/>
        </w:rPr>
        <w:t xml:space="preserve"> </w:t>
      </w:r>
      <w:r w:rsidRPr="008F0CDA">
        <w:t>jurídic</w:t>
      </w:r>
      <w:r w:rsidRPr="008F0CDA">
        <w:rPr>
          <w:spacing w:val="-8"/>
        </w:rPr>
        <w:t xml:space="preserve"> </w:t>
      </w:r>
      <w:r w:rsidRPr="008F0CDA">
        <w:t>de</w:t>
      </w:r>
      <w:r w:rsidRPr="008F0CDA">
        <w:rPr>
          <w:spacing w:val="-58"/>
        </w:rPr>
        <w:t xml:space="preserve"> </w:t>
      </w:r>
      <w:r w:rsidRPr="008F0CDA">
        <w:t>20 de desembre de 2000 va indicar que l’</w:t>
      </w:r>
      <w:r w:rsidRPr="008F0CDA">
        <w:rPr>
          <w:b/>
        </w:rPr>
        <w:t xml:space="preserve">AJUNTAMENT </w:t>
      </w:r>
      <w:r w:rsidRPr="008F0CDA">
        <w:t>tenia</w:t>
      </w:r>
      <w:r w:rsidRPr="008F0CDA">
        <w:rPr>
          <w:spacing w:val="1"/>
        </w:rPr>
        <w:t xml:space="preserve"> </w:t>
      </w:r>
      <w:r w:rsidRPr="008F0CDA">
        <w:t>l’obligació de garantir, en condicions d’igualtat, l’accés al servei</w:t>
      </w:r>
      <w:r w:rsidRPr="008F0CDA">
        <w:rPr>
          <w:spacing w:val="1"/>
        </w:rPr>
        <w:t xml:space="preserve"> </w:t>
      </w:r>
      <w:r w:rsidRPr="008F0CDA">
        <w:t>municipal</w:t>
      </w:r>
      <w:r w:rsidRPr="008F0CDA">
        <w:rPr>
          <w:spacing w:val="-9"/>
        </w:rPr>
        <w:t xml:space="preserve"> </w:t>
      </w:r>
      <w:r w:rsidRPr="008F0CDA">
        <w:t>de</w:t>
      </w:r>
      <w:r w:rsidRPr="008F0CDA">
        <w:rPr>
          <w:spacing w:val="-9"/>
        </w:rPr>
        <w:t xml:space="preserve"> </w:t>
      </w:r>
      <w:r w:rsidRPr="008F0CDA">
        <w:t>subministrament</w:t>
      </w:r>
      <w:r w:rsidRPr="008F0CDA">
        <w:rPr>
          <w:spacing w:val="-9"/>
        </w:rPr>
        <w:t xml:space="preserve"> </w:t>
      </w:r>
      <w:r w:rsidRPr="008F0CDA">
        <w:t>domiciliari</w:t>
      </w:r>
      <w:r w:rsidRPr="008F0CDA">
        <w:rPr>
          <w:spacing w:val="-9"/>
        </w:rPr>
        <w:t xml:space="preserve"> </w:t>
      </w:r>
      <w:r w:rsidRPr="008F0CDA">
        <w:t>d’aigua</w:t>
      </w:r>
      <w:r w:rsidRPr="008F0CDA">
        <w:rPr>
          <w:spacing w:val="-11"/>
        </w:rPr>
        <w:t xml:space="preserve"> </w:t>
      </w:r>
      <w:r w:rsidRPr="008F0CDA">
        <w:t>potable</w:t>
      </w:r>
      <w:r w:rsidRPr="008F0CDA">
        <w:rPr>
          <w:spacing w:val="-10"/>
        </w:rPr>
        <w:t xml:space="preserve"> </w:t>
      </w:r>
      <w:r w:rsidRPr="008F0CDA">
        <w:t>de</w:t>
      </w:r>
      <w:r w:rsidRPr="008F0CDA">
        <w:rPr>
          <w:spacing w:val="-9"/>
        </w:rPr>
        <w:t xml:space="preserve"> </w:t>
      </w:r>
      <w:r w:rsidRPr="008F0CDA">
        <w:t>tots</w:t>
      </w:r>
      <w:r w:rsidRPr="008F0CDA">
        <w:rPr>
          <w:spacing w:val="-6"/>
        </w:rPr>
        <w:t xml:space="preserve"> </w:t>
      </w:r>
      <w:r w:rsidRPr="008F0CDA">
        <w:t>els</w:t>
      </w:r>
      <w:r w:rsidRPr="008F0CDA">
        <w:rPr>
          <w:spacing w:val="-58"/>
        </w:rPr>
        <w:t xml:space="preserve"> </w:t>
      </w:r>
      <w:r w:rsidRPr="008F0CDA">
        <w:t>veïns i residents, i per tant l’</w:t>
      </w:r>
      <w:r w:rsidRPr="008F0CDA">
        <w:rPr>
          <w:b/>
        </w:rPr>
        <w:t xml:space="preserve">AJUNTAMENT </w:t>
      </w:r>
      <w:r w:rsidRPr="008F0CDA">
        <w:t>havia d’incorporar a</w:t>
      </w:r>
      <w:r w:rsidRPr="008F0CDA">
        <w:rPr>
          <w:spacing w:val="1"/>
        </w:rPr>
        <w:t xml:space="preserve"> </w:t>
      </w:r>
      <w:r w:rsidRPr="008F0CDA">
        <w:t>la xarxa pública de béns la xarxa de distribució d’aquella part del</w:t>
      </w:r>
      <w:r w:rsidRPr="008F0CDA">
        <w:rPr>
          <w:spacing w:val="1"/>
        </w:rPr>
        <w:t xml:space="preserve"> </w:t>
      </w:r>
      <w:r w:rsidRPr="008F0CDA">
        <w:t>municipi (casc antic) que es propietat de la Societat Civil Aigües de</w:t>
      </w:r>
      <w:r w:rsidRPr="008F0CDA">
        <w:rPr>
          <w:spacing w:val="-57"/>
        </w:rPr>
        <w:t xml:space="preserve"> </w:t>
      </w:r>
      <w:r w:rsidRPr="008F0CDA">
        <w:t>la</w:t>
      </w:r>
      <w:r w:rsidRPr="008F0CDA">
        <w:rPr>
          <w:spacing w:val="-1"/>
        </w:rPr>
        <w:t xml:space="preserve"> </w:t>
      </w:r>
      <w:r w:rsidRPr="008F0CDA">
        <w:t>Mina Vella.</w:t>
      </w:r>
    </w:p>
    <w:p w14:paraId="200BD26D" w14:textId="77777777" w:rsidR="0064028A" w:rsidRPr="008F0CDA" w:rsidRDefault="0064028A" w:rsidP="0064028A">
      <w:pPr>
        <w:pStyle w:val="Textoindependiente"/>
        <w:jc w:val="both"/>
      </w:pPr>
    </w:p>
    <w:p w14:paraId="00946C7A" w14:textId="77777777" w:rsidR="0064028A" w:rsidRPr="008F0CDA" w:rsidRDefault="0064028A" w:rsidP="0064028A">
      <w:pPr>
        <w:pStyle w:val="Prrafodelista"/>
        <w:widowControl w:val="0"/>
        <w:tabs>
          <w:tab w:val="left" w:pos="3093"/>
        </w:tabs>
        <w:autoSpaceDE w:val="0"/>
        <w:autoSpaceDN w:val="0"/>
        <w:ind w:left="720" w:right="351"/>
        <w:jc w:val="both"/>
        <w:rPr>
          <w:rFonts w:ascii="Arial" w:hAnsi="Arial" w:cs="Arial"/>
          <w:sz w:val="22"/>
          <w:szCs w:val="22"/>
        </w:rPr>
      </w:pPr>
      <w:r w:rsidRPr="008F0CDA">
        <w:rPr>
          <w:rFonts w:ascii="Arial" w:hAnsi="Arial" w:cs="Arial"/>
          <w:sz w:val="22"/>
          <w:szCs w:val="22"/>
        </w:rPr>
        <w:t>La gestió integral del servei de la piscina municipal de Vilassar de</w:t>
      </w:r>
      <w:r w:rsidRPr="008F0CDA">
        <w:rPr>
          <w:rFonts w:ascii="Arial" w:hAnsi="Arial" w:cs="Arial"/>
          <w:spacing w:val="1"/>
          <w:sz w:val="22"/>
          <w:szCs w:val="22"/>
        </w:rPr>
        <w:t xml:space="preserve"> </w:t>
      </w:r>
      <w:r w:rsidRPr="008F0CDA">
        <w:rPr>
          <w:rFonts w:ascii="Arial" w:hAnsi="Arial" w:cs="Arial"/>
          <w:sz w:val="22"/>
          <w:szCs w:val="22"/>
        </w:rPr>
        <w:t>Mar</w:t>
      </w:r>
      <w:r w:rsidRPr="008F0CDA">
        <w:rPr>
          <w:rFonts w:ascii="Arial" w:hAnsi="Arial" w:cs="Arial"/>
          <w:spacing w:val="-9"/>
          <w:sz w:val="22"/>
          <w:szCs w:val="22"/>
        </w:rPr>
        <w:t xml:space="preserve"> </w:t>
      </w:r>
      <w:r w:rsidRPr="008F0CDA">
        <w:rPr>
          <w:rFonts w:ascii="Arial" w:hAnsi="Arial" w:cs="Arial"/>
          <w:sz w:val="22"/>
          <w:szCs w:val="22"/>
        </w:rPr>
        <w:t>el</w:t>
      </w:r>
      <w:r w:rsidRPr="008F0CDA">
        <w:rPr>
          <w:rFonts w:ascii="Arial" w:hAnsi="Arial" w:cs="Arial"/>
          <w:spacing w:val="-6"/>
          <w:sz w:val="22"/>
          <w:szCs w:val="22"/>
        </w:rPr>
        <w:t xml:space="preserve"> </w:t>
      </w:r>
      <w:r w:rsidRPr="008F0CDA">
        <w:rPr>
          <w:rFonts w:ascii="Arial" w:hAnsi="Arial" w:cs="Arial"/>
          <w:sz w:val="22"/>
          <w:szCs w:val="22"/>
        </w:rPr>
        <w:t>presta</w:t>
      </w:r>
      <w:r w:rsidRPr="008F0CDA">
        <w:rPr>
          <w:rFonts w:ascii="Arial" w:hAnsi="Arial" w:cs="Arial"/>
          <w:spacing w:val="-8"/>
          <w:sz w:val="22"/>
          <w:szCs w:val="22"/>
        </w:rPr>
        <w:t xml:space="preserve"> </w:t>
      </w:r>
      <w:r w:rsidRPr="008F0CDA">
        <w:rPr>
          <w:rFonts w:ascii="Arial" w:hAnsi="Arial" w:cs="Arial"/>
          <w:sz w:val="22"/>
          <w:szCs w:val="22"/>
        </w:rPr>
        <w:t>la</w:t>
      </w:r>
      <w:r w:rsidRPr="008F0CDA">
        <w:rPr>
          <w:rFonts w:ascii="Arial" w:hAnsi="Arial" w:cs="Arial"/>
          <w:spacing w:val="-5"/>
          <w:sz w:val="22"/>
          <w:szCs w:val="22"/>
        </w:rPr>
        <w:t xml:space="preserve"> </w:t>
      </w:r>
      <w:r w:rsidRPr="008F0CDA">
        <w:rPr>
          <w:rFonts w:ascii="Arial" w:hAnsi="Arial" w:cs="Arial"/>
          <w:sz w:val="22"/>
          <w:szCs w:val="22"/>
        </w:rPr>
        <w:t>societat</w:t>
      </w:r>
      <w:r w:rsidRPr="008F0CDA">
        <w:rPr>
          <w:rFonts w:ascii="Arial" w:hAnsi="Arial" w:cs="Arial"/>
          <w:spacing w:val="-3"/>
          <w:sz w:val="22"/>
          <w:szCs w:val="22"/>
        </w:rPr>
        <w:t xml:space="preserve"> </w:t>
      </w:r>
      <w:r w:rsidRPr="008F0CDA">
        <w:rPr>
          <w:rFonts w:ascii="Arial" w:hAnsi="Arial" w:cs="Arial"/>
          <w:sz w:val="22"/>
          <w:szCs w:val="22"/>
        </w:rPr>
        <w:t>GEAFE,</w:t>
      </w:r>
      <w:r w:rsidRPr="008F0CDA">
        <w:rPr>
          <w:rFonts w:ascii="Arial" w:hAnsi="Arial" w:cs="Arial"/>
          <w:spacing w:val="-9"/>
          <w:sz w:val="22"/>
          <w:szCs w:val="22"/>
        </w:rPr>
        <w:t xml:space="preserve"> </w:t>
      </w:r>
      <w:r w:rsidRPr="008F0CDA">
        <w:rPr>
          <w:rFonts w:ascii="Arial" w:hAnsi="Arial" w:cs="Arial"/>
          <w:sz w:val="22"/>
          <w:szCs w:val="22"/>
        </w:rPr>
        <w:t>SL.</w:t>
      </w:r>
      <w:r w:rsidRPr="008F0CDA">
        <w:rPr>
          <w:rFonts w:ascii="Arial" w:hAnsi="Arial" w:cs="Arial"/>
          <w:spacing w:val="-5"/>
          <w:sz w:val="22"/>
          <w:szCs w:val="22"/>
        </w:rPr>
        <w:t xml:space="preserve"> </w:t>
      </w:r>
      <w:r w:rsidRPr="008F0CDA">
        <w:rPr>
          <w:rFonts w:ascii="Arial" w:hAnsi="Arial" w:cs="Arial"/>
          <w:sz w:val="22"/>
          <w:szCs w:val="22"/>
        </w:rPr>
        <w:t>Amb</w:t>
      </w:r>
      <w:r w:rsidRPr="008F0CDA">
        <w:rPr>
          <w:rFonts w:ascii="Arial" w:hAnsi="Arial" w:cs="Arial"/>
          <w:spacing w:val="-6"/>
          <w:sz w:val="22"/>
          <w:szCs w:val="22"/>
        </w:rPr>
        <w:t xml:space="preserve"> </w:t>
      </w:r>
      <w:r w:rsidRPr="008F0CDA">
        <w:rPr>
          <w:rFonts w:ascii="Arial" w:hAnsi="Arial" w:cs="Arial"/>
          <w:sz w:val="22"/>
          <w:szCs w:val="22"/>
        </w:rPr>
        <w:t>data</w:t>
      </w:r>
      <w:r w:rsidRPr="008F0CDA">
        <w:rPr>
          <w:rFonts w:ascii="Arial" w:hAnsi="Arial" w:cs="Arial"/>
          <w:spacing w:val="-5"/>
          <w:sz w:val="22"/>
          <w:szCs w:val="22"/>
        </w:rPr>
        <w:t xml:space="preserve"> </w:t>
      </w:r>
      <w:r w:rsidRPr="008F0CDA">
        <w:rPr>
          <w:rFonts w:ascii="Arial" w:hAnsi="Arial" w:cs="Arial"/>
          <w:sz w:val="22"/>
          <w:szCs w:val="22"/>
        </w:rPr>
        <w:t>17</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5"/>
          <w:sz w:val="22"/>
          <w:szCs w:val="22"/>
        </w:rPr>
        <w:t xml:space="preserve"> </w:t>
      </w:r>
      <w:r w:rsidRPr="008F0CDA">
        <w:rPr>
          <w:rFonts w:ascii="Arial" w:hAnsi="Arial" w:cs="Arial"/>
          <w:sz w:val="22"/>
          <w:szCs w:val="22"/>
        </w:rPr>
        <w:t>gener</w:t>
      </w:r>
      <w:r w:rsidRPr="008F0CDA">
        <w:rPr>
          <w:rFonts w:ascii="Arial" w:hAnsi="Arial" w:cs="Arial"/>
          <w:spacing w:val="-6"/>
          <w:sz w:val="22"/>
          <w:szCs w:val="22"/>
        </w:rPr>
        <w:t xml:space="preserve"> </w:t>
      </w:r>
      <w:r w:rsidRPr="008F0CDA">
        <w:rPr>
          <w:rFonts w:ascii="Arial" w:hAnsi="Arial" w:cs="Arial"/>
          <w:sz w:val="22"/>
          <w:szCs w:val="22"/>
        </w:rPr>
        <w:t>de</w:t>
      </w:r>
      <w:r w:rsidRPr="008F0CDA">
        <w:rPr>
          <w:rFonts w:ascii="Arial" w:hAnsi="Arial" w:cs="Arial"/>
          <w:spacing w:val="-8"/>
          <w:sz w:val="22"/>
          <w:szCs w:val="22"/>
        </w:rPr>
        <w:t xml:space="preserve"> </w:t>
      </w:r>
      <w:r w:rsidRPr="008F0CDA">
        <w:rPr>
          <w:rFonts w:ascii="Arial" w:hAnsi="Arial" w:cs="Arial"/>
          <w:sz w:val="22"/>
          <w:szCs w:val="22"/>
        </w:rPr>
        <w:t>2013</w:t>
      </w:r>
      <w:r w:rsidRPr="008F0CDA">
        <w:rPr>
          <w:rFonts w:ascii="Arial" w:hAnsi="Arial" w:cs="Arial"/>
          <w:spacing w:val="-58"/>
          <w:sz w:val="22"/>
          <w:szCs w:val="22"/>
        </w:rPr>
        <w:t xml:space="preserve"> </w:t>
      </w:r>
      <w:r w:rsidRPr="008F0CDA">
        <w:rPr>
          <w:rFonts w:ascii="Arial" w:hAnsi="Arial" w:cs="Arial"/>
          <w:sz w:val="22"/>
          <w:szCs w:val="22"/>
        </w:rPr>
        <w:t>es</w:t>
      </w:r>
      <w:r w:rsidRPr="008F0CDA">
        <w:rPr>
          <w:rFonts w:ascii="Arial" w:hAnsi="Arial" w:cs="Arial"/>
          <w:spacing w:val="-15"/>
          <w:sz w:val="22"/>
          <w:szCs w:val="22"/>
        </w:rPr>
        <w:t xml:space="preserve"> </w:t>
      </w:r>
      <w:r w:rsidRPr="008F0CDA">
        <w:rPr>
          <w:rFonts w:ascii="Arial" w:hAnsi="Arial" w:cs="Arial"/>
          <w:sz w:val="22"/>
          <w:szCs w:val="22"/>
        </w:rPr>
        <w:t>va</w:t>
      </w:r>
      <w:r w:rsidRPr="008F0CDA">
        <w:rPr>
          <w:rFonts w:ascii="Arial" w:hAnsi="Arial" w:cs="Arial"/>
          <w:spacing w:val="-17"/>
          <w:sz w:val="22"/>
          <w:szCs w:val="22"/>
        </w:rPr>
        <w:t xml:space="preserve"> </w:t>
      </w:r>
      <w:r w:rsidRPr="008F0CDA">
        <w:rPr>
          <w:rFonts w:ascii="Arial" w:hAnsi="Arial" w:cs="Arial"/>
          <w:sz w:val="22"/>
          <w:szCs w:val="22"/>
        </w:rPr>
        <w:t>aprovar</w:t>
      </w:r>
      <w:r w:rsidRPr="008F0CDA">
        <w:rPr>
          <w:rFonts w:ascii="Arial" w:hAnsi="Arial" w:cs="Arial"/>
          <w:spacing w:val="-17"/>
          <w:sz w:val="22"/>
          <w:szCs w:val="22"/>
        </w:rPr>
        <w:t xml:space="preserve"> </w:t>
      </w:r>
      <w:r w:rsidRPr="008F0CDA">
        <w:rPr>
          <w:rFonts w:ascii="Arial" w:hAnsi="Arial" w:cs="Arial"/>
          <w:sz w:val="22"/>
          <w:szCs w:val="22"/>
        </w:rPr>
        <w:t>una</w:t>
      </w:r>
      <w:r w:rsidRPr="008F0CDA">
        <w:rPr>
          <w:rFonts w:ascii="Arial" w:hAnsi="Arial" w:cs="Arial"/>
          <w:spacing w:val="-15"/>
          <w:sz w:val="22"/>
          <w:szCs w:val="22"/>
        </w:rPr>
        <w:t xml:space="preserve"> </w:t>
      </w:r>
      <w:r w:rsidRPr="008F0CDA">
        <w:rPr>
          <w:rFonts w:ascii="Arial" w:hAnsi="Arial" w:cs="Arial"/>
          <w:sz w:val="22"/>
          <w:szCs w:val="22"/>
        </w:rPr>
        <w:t>modificació</w:t>
      </w:r>
      <w:r w:rsidRPr="008F0CDA">
        <w:rPr>
          <w:rFonts w:ascii="Arial" w:hAnsi="Arial" w:cs="Arial"/>
          <w:spacing w:val="-15"/>
          <w:sz w:val="22"/>
          <w:szCs w:val="22"/>
        </w:rPr>
        <w:t xml:space="preserve"> </w:t>
      </w:r>
      <w:r w:rsidRPr="008F0CDA">
        <w:rPr>
          <w:rFonts w:ascii="Arial" w:hAnsi="Arial" w:cs="Arial"/>
          <w:sz w:val="22"/>
          <w:szCs w:val="22"/>
        </w:rPr>
        <w:t>del</w:t>
      </w:r>
      <w:r w:rsidRPr="008F0CDA">
        <w:rPr>
          <w:rFonts w:ascii="Arial" w:hAnsi="Arial" w:cs="Arial"/>
          <w:spacing w:val="-16"/>
          <w:sz w:val="22"/>
          <w:szCs w:val="22"/>
        </w:rPr>
        <w:t xml:space="preserve"> </w:t>
      </w:r>
      <w:r w:rsidRPr="008F0CDA">
        <w:rPr>
          <w:rFonts w:ascii="Arial" w:hAnsi="Arial" w:cs="Arial"/>
          <w:sz w:val="22"/>
          <w:szCs w:val="22"/>
        </w:rPr>
        <w:t>contracte</w:t>
      </w:r>
      <w:r w:rsidRPr="008F0CDA">
        <w:rPr>
          <w:rFonts w:ascii="Arial" w:hAnsi="Arial" w:cs="Arial"/>
          <w:spacing w:val="-15"/>
          <w:sz w:val="22"/>
          <w:szCs w:val="22"/>
        </w:rPr>
        <w:t xml:space="preserve"> </w:t>
      </w:r>
      <w:r w:rsidRPr="008F0CDA">
        <w:rPr>
          <w:rFonts w:ascii="Arial" w:hAnsi="Arial" w:cs="Arial"/>
          <w:sz w:val="22"/>
          <w:szCs w:val="22"/>
        </w:rPr>
        <w:t>en</w:t>
      </w:r>
      <w:r w:rsidRPr="008F0CDA">
        <w:rPr>
          <w:rFonts w:ascii="Arial" w:hAnsi="Arial" w:cs="Arial"/>
          <w:spacing w:val="-15"/>
          <w:sz w:val="22"/>
          <w:szCs w:val="22"/>
        </w:rPr>
        <w:t xml:space="preserve"> </w:t>
      </w:r>
      <w:r w:rsidRPr="008F0CDA">
        <w:rPr>
          <w:rFonts w:ascii="Arial" w:hAnsi="Arial" w:cs="Arial"/>
          <w:sz w:val="22"/>
          <w:szCs w:val="22"/>
        </w:rPr>
        <w:t>la</w:t>
      </w:r>
      <w:r w:rsidRPr="008F0CDA">
        <w:rPr>
          <w:rFonts w:ascii="Arial" w:hAnsi="Arial" w:cs="Arial"/>
          <w:spacing w:val="-15"/>
          <w:sz w:val="22"/>
          <w:szCs w:val="22"/>
        </w:rPr>
        <w:t xml:space="preserve"> </w:t>
      </w:r>
      <w:r w:rsidRPr="008F0CDA">
        <w:rPr>
          <w:rFonts w:ascii="Arial" w:hAnsi="Arial" w:cs="Arial"/>
          <w:sz w:val="22"/>
          <w:szCs w:val="22"/>
        </w:rPr>
        <w:t>qual</w:t>
      </w:r>
      <w:r w:rsidRPr="008F0CDA">
        <w:rPr>
          <w:rFonts w:ascii="Arial" w:hAnsi="Arial" w:cs="Arial"/>
          <w:spacing w:val="-17"/>
          <w:sz w:val="22"/>
          <w:szCs w:val="22"/>
        </w:rPr>
        <w:t xml:space="preserve"> </w:t>
      </w:r>
      <w:r w:rsidRPr="008F0CDA">
        <w:rPr>
          <w:rFonts w:ascii="Arial" w:hAnsi="Arial" w:cs="Arial"/>
          <w:sz w:val="22"/>
          <w:szCs w:val="22"/>
        </w:rPr>
        <w:t>s’establia</w:t>
      </w:r>
      <w:r w:rsidRPr="008F0CDA">
        <w:rPr>
          <w:rFonts w:ascii="Arial" w:hAnsi="Arial" w:cs="Arial"/>
          <w:spacing w:val="-17"/>
          <w:sz w:val="22"/>
          <w:szCs w:val="22"/>
        </w:rPr>
        <w:t xml:space="preserve"> </w:t>
      </w:r>
      <w:r w:rsidRPr="008F0CDA">
        <w:rPr>
          <w:rFonts w:ascii="Arial" w:hAnsi="Arial" w:cs="Arial"/>
          <w:sz w:val="22"/>
          <w:szCs w:val="22"/>
        </w:rPr>
        <w:t>entre</w:t>
      </w:r>
      <w:r w:rsidRPr="008F0CDA">
        <w:rPr>
          <w:rFonts w:ascii="Arial" w:hAnsi="Arial" w:cs="Arial"/>
          <w:spacing w:val="-57"/>
          <w:sz w:val="22"/>
          <w:szCs w:val="22"/>
        </w:rPr>
        <w:t xml:space="preserve"> </w:t>
      </w:r>
      <w:r w:rsidRPr="008F0CDA">
        <w:rPr>
          <w:rFonts w:ascii="Arial" w:hAnsi="Arial" w:cs="Arial"/>
          <w:sz w:val="22"/>
          <w:szCs w:val="22"/>
        </w:rPr>
        <w:t>d’altres</w:t>
      </w:r>
      <w:r w:rsidRPr="008F0CDA">
        <w:rPr>
          <w:rFonts w:ascii="Arial" w:hAnsi="Arial" w:cs="Arial"/>
          <w:spacing w:val="1"/>
          <w:sz w:val="22"/>
          <w:szCs w:val="22"/>
        </w:rPr>
        <w:t xml:space="preserve"> </w:t>
      </w:r>
      <w:r w:rsidRPr="008F0CDA">
        <w:rPr>
          <w:rFonts w:ascii="Arial" w:hAnsi="Arial" w:cs="Arial"/>
          <w:sz w:val="22"/>
          <w:szCs w:val="22"/>
        </w:rPr>
        <w:t>aspectes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l’esmentada</w:t>
      </w:r>
      <w:r w:rsidRPr="008F0CDA">
        <w:rPr>
          <w:rFonts w:ascii="Arial" w:hAnsi="Arial" w:cs="Arial"/>
          <w:spacing w:val="1"/>
          <w:sz w:val="22"/>
          <w:szCs w:val="22"/>
        </w:rPr>
        <w:t xml:space="preserve"> </w:t>
      </w:r>
      <w:r w:rsidRPr="008F0CDA">
        <w:rPr>
          <w:rFonts w:ascii="Arial" w:hAnsi="Arial" w:cs="Arial"/>
          <w:sz w:val="22"/>
          <w:szCs w:val="22"/>
        </w:rPr>
        <w:t>societat</w:t>
      </w:r>
      <w:r w:rsidRPr="008F0CDA">
        <w:rPr>
          <w:rFonts w:ascii="Arial" w:hAnsi="Arial" w:cs="Arial"/>
          <w:spacing w:val="1"/>
          <w:sz w:val="22"/>
          <w:szCs w:val="22"/>
        </w:rPr>
        <w:t xml:space="preserve"> </w:t>
      </w:r>
      <w:r w:rsidRPr="008F0CDA">
        <w:rPr>
          <w:rFonts w:ascii="Arial" w:hAnsi="Arial" w:cs="Arial"/>
          <w:sz w:val="22"/>
          <w:szCs w:val="22"/>
        </w:rPr>
        <w:t>faria</w:t>
      </w:r>
      <w:r w:rsidRPr="008F0CDA">
        <w:rPr>
          <w:rFonts w:ascii="Arial" w:hAnsi="Arial" w:cs="Arial"/>
          <w:spacing w:val="1"/>
          <w:sz w:val="22"/>
          <w:szCs w:val="22"/>
        </w:rPr>
        <w:t xml:space="preserve"> </w:t>
      </w:r>
      <w:r w:rsidRPr="008F0CDA">
        <w:rPr>
          <w:rFonts w:ascii="Arial" w:hAnsi="Arial" w:cs="Arial"/>
          <w:sz w:val="22"/>
          <w:szCs w:val="22"/>
        </w:rPr>
        <w:t>una</w:t>
      </w:r>
      <w:r w:rsidRPr="008F0CDA">
        <w:rPr>
          <w:rFonts w:ascii="Arial" w:hAnsi="Arial" w:cs="Arial"/>
          <w:spacing w:val="1"/>
          <w:sz w:val="22"/>
          <w:szCs w:val="22"/>
        </w:rPr>
        <w:t xml:space="preserve"> </w:t>
      </w:r>
      <w:r w:rsidRPr="008F0CDA">
        <w:rPr>
          <w:rFonts w:ascii="Arial" w:hAnsi="Arial" w:cs="Arial"/>
          <w:sz w:val="22"/>
          <w:szCs w:val="22"/>
        </w:rPr>
        <w:t>inversió</w:t>
      </w:r>
      <w:r w:rsidRPr="008F0CDA">
        <w:rPr>
          <w:rFonts w:ascii="Arial" w:hAnsi="Arial" w:cs="Arial"/>
          <w:spacing w:val="1"/>
          <w:sz w:val="22"/>
          <w:szCs w:val="22"/>
        </w:rPr>
        <w:t xml:space="preserve"> </w:t>
      </w:r>
      <w:r w:rsidRPr="008F0CDA">
        <w:rPr>
          <w:rFonts w:ascii="Arial" w:hAnsi="Arial" w:cs="Arial"/>
          <w:sz w:val="22"/>
          <w:szCs w:val="22"/>
        </w:rPr>
        <w:t>addicional per import de 722.085 euros (IVA inclòs) en el període</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restava</w:t>
      </w:r>
      <w:r w:rsidRPr="008F0CDA">
        <w:rPr>
          <w:rFonts w:ascii="Arial" w:hAnsi="Arial" w:cs="Arial"/>
          <w:spacing w:val="-3"/>
          <w:sz w:val="22"/>
          <w:szCs w:val="22"/>
        </w:rPr>
        <w:t xml:space="preserve"> </w:t>
      </w:r>
      <w:r w:rsidRPr="008F0CDA">
        <w:rPr>
          <w:rFonts w:ascii="Arial" w:hAnsi="Arial" w:cs="Arial"/>
          <w:sz w:val="22"/>
          <w:szCs w:val="22"/>
        </w:rPr>
        <w:t>de la</w:t>
      </w:r>
      <w:r w:rsidRPr="008F0CDA">
        <w:rPr>
          <w:rFonts w:ascii="Arial" w:hAnsi="Arial" w:cs="Arial"/>
          <w:spacing w:val="2"/>
          <w:sz w:val="22"/>
          <w:szCs w:val="22"/>
        </w:rPr>
        <w:t xml:space="preserve"> </w:t>
      </w:r>
      <w:r w:rsidRPr="008F0CDA">
        <w:rPr>
          <w:rFonts w:ascii="Arial" w:hAnsi="Arial" w:cs="Arial"/>
          <w:sz w:val="22"/>
          <w:szCs w:val="22"/>
        </w:rPr>
        <w:t>concessió.</w:t>
      </w:r>
    </w:p>
    <w:p w14:paraId="591245BB" w14:textId="77777777" w:rsidR="0064028A" w:rsidRPr="008F0CDA" w:rsidRDefault="0064028A" w:rsidP="0064028A">
      <w:pPr>
        <w:pStyle w:val="Textoindependiente"/>
        <w:jc w:val="both"/>
      </w:pPr>
    </w:p>
    <w:p w14:paraId="2D0A06BB" w14:textId="77777777" w:rsidR="0064028A" w:rsidRDefault="0064028A" w:rsidP="0064028A">
      <w:pPr>
        <w:pStyle w:val="Textoindependiente"/>
        <w:ind w:left="708" w:right="350"/>
        <w:jc w:val="both"/>
      </w:pPr>
    </w:p>
    <w:p w14:paraId="74B0F32C" w14:textId="77777777" w:rsidR="0064028A" w:rsidRDefault="0064028A" w:rsidP="0064028A">
      <w:pPr>
        <w:pStyle w:val="Textoindependiente"/>
        <w:ind w:left="708" w:right="350"/>
        <w:jc w:val="both"/>
      </w:pPr>
    </w:p>
    <w:p w14:paraId="436DC483" w14:textId="77777777" w:rsidR="0064028A" w:rsidRDefault="0064028A" w:rsidP="0064028A">
      <w:pPr>
        <w:pStyle w:val="Textoindependiente"/>
        <w:ind w:left="708" w:right="350"/>
        <w:jc w:val="both"/>
      </w:pPr>
    </w:p>
    <w:p w14:paraId="6518B439" w14:textId="77777777" w:rsidR="0064028A" w:rsidRDefault="0064028A" w:rsidP="0064028A">
      <w:pPr>
        <w:pStyle w:val="Textoindependiente"/>
        <w:ind w:left="708" w:right="350"/>
        <w:jc w:val="both"/>
      </w:pPr>
    </w:p>
    <w:p w14:paraId="7FC6D85A" w14:textId="77777777" w:rsidR="0064028A" w:rsidRDefault="0064028A" w:rsidP="0064028A">
      <w:pPr>
        <w:pStyle w:val="Textoindependiente"/>
        <w:ind w:left="708" w:right="350"/>
        <w:jc w:val="both"/>
      </w:pPr>
    </w:p>
    <w:p w14:paraId="0A66F93F" w14:textId="77777777" w:rsidR="0064028A" w:rsidRPr="008F0CDA" w:rsidRDefault="0064028A" w:rsidP="0064028A">
      <w:pPr>
        <w:pStyle w:val="Textoindependiente"/>
        <w:ind w:left="708" w:right="350"/>
        <w:jc w:val="both"/>
      </w:pPr>
      <w:r w:rsidRPr="008F0CDA">
        <w:t>Segons es determinava en el document “Pla de millora ambiental,</w:t>
      </w:r>
      <w:r w:rsidRPr="008F0CDA">
        <w:rPr>
          <w:spacing w:val="1"/>
        </w:rPr>
        <w:t xml:space="preserve"> </w:t>
      </w:r>
      <w:r w:rsidRPr="008F0CDA">
        <w:t>qualitat</w:t>
      </w:r>
      <w:r w:rsidRPr="008F0CDA">
        <w:rPr>
          <w:spacing w:val="1"/>
        </w:rPr>
        <w:t xml:space="preserve"> </w:t>
      </w:r>
      <w:r w:rsidRPr="008F0CDA">
        <w:t>i</w:t>
      </w:r>
      <w:r w:rsidRPr="008F0CDA">
        <w:rPr>
          <w:spacing w:val="1"/>
        </w:rPr>
        <w:t xml:space="preserve"> </w:t>
      </w:r>
      <w:proofErr w:type="spellStart"/>
      <w:r w:rsidRPr="008F0CDA">
        <w:t>revalorització</w:t>
      </w:r>
      <w:proofErr w:type="spellEnd"/>
      <w:r w:rsidRPr="008F0CDA">
        <w:t>”</w:t>
      </w:r>
      <w:r w:rsidRPr="008F0CDA">
        <w:rPr>
          <w:spacing w:val="1"/>
        </w:rPr>
        <w:t xml:space="preserve"> </w:t>
      </w:r>
      <w:r w:rsidRPr="008F0CDA">
        <w:t>que</w:t>
      </w:r>
      <w:r w:rsidRPr="008F0CDA">
        <w:rPr>
          <w:spacing w:val="1"/>
        </w:rPr>
        <w:t xml:space="preserve"> </w:t>
      </w:r>
      <w:r w:rsidRPr="008F0CDA">
        <w:t>formava</w:t>
      </w:r>
      <w:r w:rsidRPr="008F0CDA">
        <w:rPr>
          <w:spacing w:val="1"/>
        </w:rPr>
        <w:t xml:space="preserve"> </w:t>
      </w:r>
      <w:r w:rsidRPr="008F0CDA">
        <w:t>part</w:t>
      </w:r>
      <w:r w:rsidRPr="008F0CDA">
        <w:rPr>
          <w:spacing w:val="1"/>
        </w:rPr>
        <w:t xml:space="preserve"> </w:t>
      </w:r>
      <w:r w:rsidRPr="008F0CDA">
        <w:t>de</w:t>
      </w:r>
      <w:r w:rsidRPr="008F0CDA">
        <w:rPr>
          <w:spacing w:val="1"/>
        </w:rPr>
        <w:t xml:space="preserve"> </w:t>
      </w:r>
      <w:r w:rsidRPr="008F0CDA">
        <w:t>l’expedient</w:t>
      </w:r>
      <w:r w:rsidRPr="008F0CDA">
        <w:rPr>
          <w:spacing w:val="1"/>
        </w:rPr>
        <w:t xml:space="preserve"> </w:t>
      </w:r>
      <w:r w:rsidRPr="008F0CDA">
        <w:t>de</w:t>
      </w:r>
      <w:r w:rsidRPr="008F0CDA">
        <w:rPr>
          <w:spacing w:val="1"/>
        </w:rPr>
        <w:t xml:space="preserve"> </w:t>
      </w:r>
      <w:r w:rsidRPr="008F0CDA">
        <w:t>modificació, la nova inversió s’havia de dur a terme anualment amb</w:t>
      </w:r>
      <w:r w:rsidRPr="008F0CDA">
        <w:rPr>
          <w:spacing w:val="-57"/>
        </w:rPr>
        <w:t xml:space="preserve"> </w:t>
      </w:r>
      <w:r w:rsidRPr="008F0CDA">
        <w:t>els cànons que</w:t>
      </w:r>
      <w:r w:rsidRPr="008F0CDA">
        <w:rPr>
          <w:spacing w:val="2"/>
        </w:rPr>
        <w:t xml:space="preserve"> </w:t>
      </w:r>
      <w:r w:rsidRPr="008F0CDA">
        <w:t>es</w:t>
      </w:r>
      <w:r w:rsidRPr="008F0CDA">
        <w:rPr>
          <w:spacing w:val="-3"/>
        </w:rPr>
        <w:t xml:space="preserve"> </w:t>
      </w:r>
      <w:r w:rsidRPr="008F0CDA">
        <w:t>generessin.</w:t>
      </w:r>
    </w:p>
    <w:p w14:paraId="2B74A5CD" w14:textId="77777777" w:rsidR="0064028A" w:rsidRPr="008F0CDA" w:rsidRDefault="0064028A" w:rsidP="0064028A">
      <w:pPr>
        <w:pStyle w:val="Textoindependiente"/>
        <w:jc w:val="both"/>
      </w:pPr>
    </w:p>
    <w:p w14:paraId="350980FD" w14:textId="77777777" w:rsidR="0064028A" w:rsidRPr="008F0CDA" w:rsidRDefault="0064028A" w:rsidP="0064028A">
      <w:pPr>
        <w:pStyle w:val="Textoindependiente"/>
        <w:ind w:left="708" w:right="351"/>
        <w:jc w:val="both"/>
      </w:pPr>
      <w:r w:rsidRPr="008F0CDA">
        <w:rPr>
          <w:spacing w:val="-1"/>
        </w:rPr>
        <w:t>Cal</w:t>
      </w:r>
      <w:r w:rsidRPr="008F0CDA">
        <w:rPr>
          <w:spacing w:val="-12"/>
        </w:rPr>
        <w:t xml:space="preserve"> </w:t>
      </w:r>
      <w:r w:rsidRPr="008F0CDA">
        <w:rPr>
          <w:spacing w:val="-1"/>
        </w:rPr>
        <w:t>esmentar</w:t>
      </w:r>
      <w:r w:rsidRPr="008F0CDA">
        <w:rPr>
          <w:spacing w:val="-16"/>
        </w:rPr>
        <w:t xml:space="preserve"> </w:t>
      </w:r>
      <w:r w:rsidRPr="008F0CDA">
        <w:rPr>
          <w:spacing w:val="-1"/>
        </w:rPr>
        <w:t>al</w:t>
      </w:r>
      <w:r w:rsidRPr="008F0CDA">
        <w:rPr>
          <w:spacing w:val="-12"/>
        </w:rPr>
        <w:t xml:space="preserve"> </w:t>
      </w:r>
      <w:r w:rsidRPr="008F0CDA">
        <w:rPr>
          <w:spacing w:val="-1"/>
        </w:rPr>
        <w:t>respecte,</w:t>
      </w:r>
      <w:r w:rsidRPr="008F0CDA">
        <w:rPr>
          <w:spacing w:val="-10"/>
        </w:rPr>
        <w:t xml:space="preserve"> </w:t>
      </w:r>
      <w:r w:rsidRPr="008F0CDA">
        <w:t>que</w:t>
      </w:r>
      <w:r w:rsidRPr="008F0CDA">
        <w:rPr>
          <w:spacing w:val="-15"/>
        </w:rPr>
        <w:t xml:space="preserve"> </w:t>
      </w:r>
      <w:r w:rsidRPr="008F0CDA">
        <w:t>la</w:t>
      </w:r>
      <w:r w:rsidRPr="008F0CDA">
        <w:rPr>
          <w:spacing w:val="-12"/>
        </w:rPr>
        <w:t xml:space="preserve"> </w:t>
      </w:r>
      <w:r w:rsidRPr="008F0CDA">
        <w:t>liquidació</w:t>
      </w:r>
      <w:r w:rsidRPr="008F0CDA">
        <w:rPr>
          <w:spacing w:val="-12"/>
        </w:rPr>
        <w:t xml:space="preserve"> </w:t>
      </w:r>
      <w:r w:rsidRPr="008F0CDA">
        <w:t>del</w:t>
      </w:r>
      <w:r w:rsidRPr="008F0CDA">
        <w:rPr>
          <w:spacing w:val="-12"/>
        </w:rPr>
        <w:t xml:space="preserve"> </w:t>
      </w:r>
      <w:r w:rsidRPr="008F0CDA">
        <w:t>pressupost</w:t>
      </w:r>
      <w:r w:rsidRPr="008F0CDA">
        <w:rPr>
          <w:spacing w:val="-12"/>
        </w:rPr>
        <w:t xml:space="preserve"> </w:t>
      </w:r>
      <w:r w:rsidRPr="008F0CDA">
        <w:t>d’ingressos</w:t>
      </w:r>
      <w:r w:rsidRPr="008F0CDA">
        <w:rPr>
          <w:spacing w:val="-58"/>
        </w:rPr>
        <w:t xml:space="preserve"> </w:t>
      </w:r>
      <w:r w:rsidRPr="008F0CDA">
        <w:t>de l’exercici 2021 no inclou cap dret en concepte de cànon per la</w:t>
      </w:r>
      <w:r w:rsidRPr="008F0CDA">
        <w:rPr>
          <w:spacing w:val="1"/>
        </w:rPr>
        <w:t xml:space="preserve"> </w:t>
      </w:r>
      <w:r w:rsidRPr="008F0CDA">
        <w:t>gestió</w:t>
      </w:r>
      <w:r w:rsidRPr="008F0CDA">
        <w:rPr>
          <w:spacing w:val="-6"/>
        </w:rPr>
        <w:t xml:space="preserve"> </w:t>
      </w:r>
      <w:r w:rsidRPr="008F0CDA">
        <w:t>integral</w:t>
      </w:r>
      <w:r w:rsidRPr="008F0CDA">
        <w:rPr>
          <w:spacing w:val="-6"/>
        </w:rPr>
        <w:t xml:space="preserve"> </w:t>
      </w:r>
      <w:r w:rsidRPr="008F0CDA">
        <w:t>del</w:t>
      </w:r>
      <w:r w:rsidRPr="008F0CDA">
        <w:rPr>
          <w:spacing w:val="-6"/>
        </w:rPr>
        <w:t xml:space="preserve"> </w:t>
      </w:r>
      <w:r w:rsidRPr="008F0CDA">
        <w:t>servei</w:t>
      </w:r>
      <w:r w:rsidRPr="008F0CDA">
        <w:rPr>
          <w:spacing w:val="-5"/>
        </w:rPr>
        <w:t xml:space="preserve"> </w:t>
      </w:r>
      <w:r w:rsidRPr="008F0CDA">
        <w:t>de</w:t>
      </w:r>
      <w:r w:rsidRPr="008F0CDA">
        <w:rPr>
          <w:spacing w:val="-6"/>
        </w:rPr>
        <w:t xml:space="preserve"> </w:t>
      </w:r>
      <w:r w:rsidRPr="008F0CDA">
        <w:t>la</w:t>
      </w:r>
      <w:r w:rsidRPr="008F0CDA">
        <w:rPr>
          <w:spacing w:val="-6"/>
        </w:rPr>
        <w:t xml:space="preserve"> </w:t>
      </w:r>
      <w:r w:rsidRPr="008F0CDA">
        <w:t>piscina</w:t>
      </w:r>
      <w:r w:rsidRPr="008F0CDA">
        <w:rPr>
          <w:spacing w:val="-5"/>
        </w:rPr>
        <w:t xml:space="preserve"> </w:t>
      </w:r>
      <w:r w:rsidRPr="008F0CDA">
        <w:t>municipal</w:t>
      </w:r>
      <w:r w:rsidRPr="008F0CDA">
        <w:rPr>
          <w:spacing w:val="-8"/>
        </w:rPr>
        <w:t xml:space="preserve"> </w:t>
      </w:r>
      <w:r w:rsidRPr="008F0CDA">
        <w:t>de</w:t>
      </w:r>
      <w:r w:rsidRPr="008F0CDA">
        <w:rPr>
          <w:spacing w:val="-6"/>
        </w:rPr>
        <w:t xml:space="preserve"> </w:t>
      </w:r>
      <w:r w:rsidRPr="008F0CDA">
        <w:t>Vilassar</w:t>
      </w:r>
      <w:r w:rsidRPr="008F0CDA">
        <w:rPr>
          <w:spacing w:val="-8"/>
        </w:rPr>
        <w:t xml:space="preserve"> </w:t>
      </w:r>
      <w:r w:rsidRPr="008F0CDA">
        <w:t>de</w:t>
      </w:r>
      <w:r w:rsidRPr="008F0CDA">
        <w:rPr>
          <w:spacing w:val="-6"/>
        </w:rPr>
        <w:t xml:space="preserve"> </w:t>
      </w:r>
      <w:r w:rsidRPr="008F0CDA">
        <w:t>Mar.</w:t>
      </w:r>
      <w:r w:rsidRPr="008F0CDA">
        <w:rPr>
          <w:spacing w:val="-58"/>
        </w:rPr>
        <w:t xml:space="preserve"> </w:t>
      </w:r>
      <w:r w:rsidRPr="008F0CDA">
        <w:t>De la</w:t>
      </w:r>
      <w:r w:rsidRPr="008F0CDA">
        <w:rPr>
          <w:spacing w:val="1"/>
        </w:rPr>
        <w:t xml:space="preserve"> </w:t>
      </w:r>
      <w:r w:rsidRPr="008F0CDA">
        <w:t>revisió</w:t>
      </w:r>
      <w:r w:rsidRPr="008F0CDA">
        <w:rPr>
          <w:spacing w:val="1"/>
        </w:rPr>
        <w:t xml:space="preserve"> </w:t>
      </w:r>
      <w:r w:rsidRPr="008F0CDA">
        <w:t>efectuada</w:t>
      </w:r>
      <w:r w:rsidRPr="008F0CDA">
        <w:rPr>
          <w:spacing w:val="1"/>
        </w:rPr>
        <w:t xml:space="preserve"> </w:t>
      </w:r>
      <w:r w:rsidRPr="008F0CDA">
        <w:t>no</w:t>
      </w:r>
      <w:r w:rsidRPr="008F0CDA">
        <w:rPr>
          <w:spacing w:val="1"/>
        </w:rPr>
        <w:t xml:space="preserve"> </w:t>
      </w:r>
      <w:r w:rsidRPr="008F0CDA">
        <w:t>tenim</w:t>
      </w:r>
      <w:r w:rsidRPr="008F0CDA">
        <w:rPr>
          <w:spacing w:val="1"/>
        </w:rPr>
        <w:t xml:space="preserve"> </w:t>
      </w:r>
      <w:r w:rsidRPr="008F0CDA">
        <w:t>constància</w:t>
      </w:r>
      <w:r w:rsidRPr="008F0CDA">
        <w:rPr>
          <w:spacing w:val="1"/>
        </w:rPr>
        <w:t xml:space="preserve"> </w:t>
      </w:r>
      <w:r w:rsidRPr="008F0CDA">
        <w:t>de</w:t>
      </w:r>
      <w:r w:rsidRPr="008F0CDA">
        <w:rPr>
          <w:spacing w:val="1"/>
        </w:rPr>
        <w:t xml:space="preserve"> </w:t>
      </w:r>
      <w:r w:rsidRPr="008F0CDA">
        <w:t>que la</w:t>
      </w:r>
      <w:r w:rsidRPr="008F0CDA">
        <w:rPr>
          <w:spacing w:val="1"/>
        </w:rPr>
        <w:t xml:space="preserve"> </w:t>
      </w:r>
      <w:r w:rsidRPr="008F0CDA">
        <w:t>inversió</w:t>
      </w:r>
      <w:r w:rsidRPr="008F0CDA">
        <w:rPr>
          <w:spacing w:val="1"/>
        </w:rPr>
        <w:t xml:space="preserve"> </w:t>
      </w:r>
      <w:r w:rsidRPr="008F0CDA">
        <w:t>acumulada efectuada a</w:t>
      </w:r>
      <w:r w:rsidRPr="008F0CDA">
        <w:rPr>
          <w:spacing w:val="1"/>
        </w:rPr>
        <w:t xml:space="preserve"> </w:t>
      </w:r>
      <w:r w:rsidRPr="008F0CDA">
        <w:t>31 de desembre de 2021 per la</w:t>
      </w:r>
      <w:r w:rsidRPr="008F0CDA">
        <w:rPr>
          <w:spacing w:val="1"/>
        </w:rPr>
        <w:t xml:space="preserve"> </w:t>
      </w:r>
      <w:r w:rsidRPr="008F0CDA">
        <w:t>societat</w:t>
      </w:r>
      <w:r w:rsidRPr="008F0CDA">
        <w:rPr>
          <w:spacing w:val="1"/>
        </w:rPr>
        <w:t xml:space="preserve"> </w:t>
      </w:r>
      <w:r w:rsidRPr="008F0CDA">
        <w:t>GEAFE, SL permeti la compensació dels canons establerts en el</w:t>
      </w:r>
      <w:r w:rsidRPr="008F0CDA">
        <w:rPr>
          <w:spacing w:val="1"/>
        </w:rPr>
        <w:t xml:space="preserve"> </w:t>
      </w:r>
      <w:r w:rsidRPr="008F0CDA">
        <w:t>conveni</w:t>
      </w:r>
      <w:r w:rsidRPr="008F0CDA">
        <w:rPr>
          <w:spacing w:val="-1"/>
        </w:rPr>
        <w:t xml:space="preserve"> </w:t>
      </w:r>
      <w:r w:rsidRPr="008F0CDA">
        <w:t>inicial.</w:t>
      </w:r>
    </w:p>
    <w:p w14:paraId="48A649BE" w14:textId="77777777" w:rsidR="0064028A" w:rsidRPr="008F0CDA" w:rsidRDefault="0064028A" w:rsidP="0064028A">
      <w:pPr>
        <w:pStyle w:val="Textoindependiente"/>
        <w:jc w:val="both"/>
      </w:pPr>
    </w:p>
    <w:p w14:paraId="2E67E414" w14:textId="77777777" w:rsidR="0064028A" w:rsidRPr="008F0CDA" w:rsidRDefault="0064028A" w:rsidP="0064028A">
      <w:pPr>
        <w:pStyle w:val="Prrafodelista"/>
        <w:widowControl w:val="0"/>
        <w:tabs>
          <w:tab w:val="left" w:pos="2527"/>
        </w:tabs>
        <w:autoSpaceDE w:val="0"/>
        <w:autoSpaceDN w:val="0"/>
        <w:ind w:left="720" w:right="350"/>
        <w:jc w:val="both"/>
        <w:rPr>
          <w:rFonts w:ascii="Arial" w:hAnsi="Arial" w:cs="Arial"/>
          <w:sz w:val="22"/>
          <w:szCs w:val="22"/>
        </w:rPr>
      </w:pPr>
      <w:r w:rsidRPr="008F0CDA">
        <w:rPr>
          <w:rFonts w:ascii="Arial" w:hAnsi="Arial" w:cs="Arial"/>
          <w:sz w:val="22"/>
          <w:szCs w:val="22"/>
        </w:rPr>
        <w:t>No hem disposat de l’inventari de béns actualitzat a 31 de desembre de</w:t>
      </w:r>
      <w:r w:rsidRPr="008F0CDA">
        <w:rPr>
          <w:rFonts w:ascii="Arial" w:hAnsi="Arial" w:cs="Arial"/>
          <w:spacing w:val="1"/>
          <w:sz w:val="22"/>
          <w:szCs w:val="22"/>
        </w:rPr>
        <w:t xml:space="preserve"> </w:t>
      </w:r>
      <w:r w:rsidRPr="008F0CDA">
        <w:rPr>
          <w:rFonts w:ascii="Arial" w:hAnsi="Arial" w:cs="Arial"/>
          <w:sz w:val="22"/>
          <w:szCs w:val="22"/>
        </w:rPr>
        <w:t>2021</w:t>
      </w:r>
      <w:r w:rsidRPr="008F0CDA">
        <w:rPr>
          <w:rFonts w:ascii="Arial" w:hAnsi="Arial" w:cs="Arial"/>
          <w:spacing w:val="-1"/>
          <w:sz w:val="22"/>
          <w:szCs w:val="22"/>
        </w:rPr>
        <w:t xml:space="preserve"> </w:t>
      </w:r>
      <w:r w:rsidRPr="008F0CDA">
        <w:rPr>
          <w:rFonts w:ascii="Arial" w:hAnsi="Arial" w:cs="Arial"/>
          <w:sz w:val="22"/>
          <w:szCs w:val="22"/>
        </w:rPr>
        <w:t>ni de la seva aprovació per</w:t>
      </w:r>
      <w:r w:rsidRPr="008F0CDA">
        <w:rPr>
          <w:rFonts w:ascii="Arial" w:hAnsi="Arial" w:cs="Arial"/>
          <w:spacing w:val="-3"/>
          <w:sz w:val="22"/>
          <w:szCs w:val="22"/>
        </w:rPr>
        <w:t xml:space="preserve"> </w:t>
      </w:r>
      <w:r w:rsidRPr="008F0CDA">
        <w:rPr>
          <w:rFonts w:ascii="Arial" w:hAnsi="Arial" w:cs="Arial"/>
          <w:sz w:val="22"/>
          <w:szCs w:val="22"/>
        </w:rPr>
        <w:t>part del Ple</w:t>
      </w:r>
      <w:r w:rsidRPr="008F0CDA">
        <w:rPr>
          <w:rFonts w:ascii="Arial" w:hAnsi="Arial" w:cs="Arial"/>
          <w:spacing w:val="-3"/>
          <w:sz w:val="22"/>
          <w:szCs w:val="22"/>
        </w:rPr>
        <w:t xml:space="preserve"> </w:t>
      </w:r>
      <w:r w:rsidRPr="008F0CDA">
        <w:rPr>
          <w:rFonts w:ascii="Arial" w:hAnsi="Arial" w:cs="Arial"/>
          <w:sz w:val="22"/>
          <w:szCs w:val="22"/>
        </w:rPr>
        <w:t>de l’</w:t>
      </w:r>
      <w:r w:rsidRPr="008F0CDA">
        <w:rPr>
          <w:rFonts w:ascii="Arial" w:hAnsi="Arial" w:cs="Arial"/>
          <w:b/>
          <w:sz w:val="22"/>
          <w:szCs w:val="22"/>
        </w:rPr>
        <w:t>AJUNTAMENT</w:t>
      </w:r>
      <w:r w:rsidRPr="008F0CDA">
        <w:rPr>
          <w:rFonts w:ascii="Arial" w:hAnsi="Arial" w:cs="Arial"/>
          <w:sz w:val="22"/>
          <w:szCs w:val="22"/>
        </w:rPr>
        <w:t>.”</w:t>
      </w:r>
    </w:p>
    <w:p w14:paraId="62A595E0" w14:textId="77777777" w:rsidR="0064028A" w:rsidRPr="008F0CDA" w:rsidRDefault="0064028A" w:rsidP="0064028A">
      <w:pPr>
        <w:autoSpaceDE w:val="0"/>
        <w:autoSpaceDN w:val="0"/>
        <w:adjustRightInd w:val="0"/>
        <w:spacing w:after="0" w:line="240" w:lineRule="auto"/>
        <w:rPr>
          <w:rFonts w:cs="Arial"/>
          <w:b/>
          <w:lang w:val="ca-ES"/>
        </w:rPr>
      </w:pPr>
    </w:p>
    <w:p w14:paraId="05739E93" w14:textId="77777777" w:rsidR="0064028A" w:rsidRPr="008F0CDA" w:rsidRDefault="0064028A" w:rsidP="0064028A">
      <w:pPr>
        <w:autoSpaceDE w:val="0"/>
        <w:autoSpaceDN w:val="0"/>
        <w:adjustRightInd w:val="0"/>
        <w:spacing w:after="0" w:line="240" w:lineRule="auto"/>
        <w:rPr>
          <w:rFonts w:cs="Arial"/>
          <w:b/>
          <w:bCs/>
          <w:u w:val="single"/>
          <w:lang w:val="ca-ES"/>
        </w:rPr>
      </w:pPr>
      <w:r w:rsidRPr="008F0CDA">
        <w:rPr>
          <w:rFonts w:cs="Arial"/>
          <w:lang w:val="ca-ES"/>
        </w:rPr>
        <w:t xml:space="preserve">Les conclusions de l’Informe relatiu als treballs de fiscalització plena posterior de l’exercici 2021 de GABINET TÈCNIC D’AUDITORIA I CONSULTORIA S.A. </w:t>
      </w:r>
      <w:r w:rsidRPr="008F0CDA">
        <w:rPr>
          <w:rFonts w:cs="Arial"/>
          <w:b/>
          <w:bCs/>
          <w:u w:val="single"/>
          <w:lang w:val="ca-ES"/>
        </w:rPr>
        <w:t>referent al Patronat Municipal d’Escoles Bressol, són les següents:</w:t>
      </w:r>
    </w:p>
    <w:p w14:paraId="3F972BF8" w14:textId="77777777" w:rsidR="0064028A" w:rsidRPr="008F0CDA" w:rsidRDefault="0064028A" w:rsidP="0064028A">
      <w:pPr>
        <w:tabs>
          <w:tab w:val="left" w:pos="-567"/>
        </w:tabs>
        <w:spacing w:after="0" w:line="240" w:lineRule="auto"/>
        <w:ind w:left="-567"/>
        <w:rPr>
          <w:rFonts w:eastAsia="Times New Roman" w:cs="Arial"/>
          <w:lang w:val="ca-ES" w:eastAsia="es-ES"/>
        </w:rPr>
      </w:pPr>
    </w:p>
    <w:p w14:paraId="257E9646" w14:textId="77777777" w:rsidR="0064028A" w:rsidRPr="008F0CDA" w:rsidRDefault="0064028A" w:rsidP="0064028A">
      <w:pPr>
        <w:pStyle w:val="Prrafodelista"/>
        <w:widowControl w:val="0"/>
        <w:numPr>
          <w:ilvl w:val="0"/>
          <w:numId w:val="15"/>
        </w:numPr>
        <w:autoSpaceDE w:val="0"/>
        <w:autoSpaceDN w:val="0"/>
        <w:ind w:left="567" w:right="647" w:hanging="567"/>
        <w:jc w:val="both"/>
        <w:rPr>
          <w:rFonts w:ascii="Arial" w:hAnsi="Arial" w:cs="Arial"/>
          <w:sz w:val="22"/>
          <w:szCs w:val="22"/>
        </w:rPr>
      </w:pPr>
      <w:r w:rsidRPr="008F0CDA">
        <w:rPr>
          <w:rFonts w:ascii="Arial" w:hAnsi="Arial" w:cs="Arial"/>
          <w:sz w:val="22"/>
          <w:szCs w:val="22"/>
        </w:rPr>
        <w:t>Per</w:t>
      </w:r>
      <w:r w:rsidRPr="008F0CDA">
        <w:rPr>
          <w:rFonts w:ascii="Arial" w:hAnsi="Arial" w:cs="Arial"/>
          <w:spacing w:val="1"/>
          <w:sz w:val="22"/>
          <w:szCs w:val="22"/>
        </w:rPr>
        <w:t xml:space="preserve"> </w:t>
      </w:r>
      <w:r w:rsidRPr="008F0CDA">
        <w:rPr>
          <w:rFonts w:ascii="Arial" w:hAnsi="Arial" w:cs="Arial"/>
          <w:sz w:val="22"/>
          <w:szCs w:val="22"/>
        </w:rPr>
        <w:t>encàrrec</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b/>
          <w:sz w:val="22"/>
          <w:szCs w:val="22"/>
        </w:rPr>
        <w:t>DE</w:t>
      </w:r>
      <w:r w:rsidRPr="008F0CDA">
        <w:rPr>
          <w:rFonts w:ascii="Arial" w:hAnsi="Arial" w:cs="Arial"/>
          <w:b/>
          <w:spacing w:val="1"/>
          <w:sz w:val="22"/>
          <w:szCs w:val="22"/>
        </w:rPr>
        <w:t xml:space="preserve"> </w:t>
      </w:r>
      <w:r w:rsidRPr="008F0CDA">
        <w:rPr>
          <w:rFonts w:ascii="Arial" w:hAnsi="Arial" w:cs="Arial"/>
          <w:b/>
          <w:sz w:val="22"/>
          <w:szCs w:val="22"/>
        </w:rPr>
        <w:t>VILASSAR</w:t>
      </w:r>
      <w:r w:rsidRPr="008F0CDA">
        <w:rPr>
          <w:rFonts w:ascii="Arial" w:hAnsi="Arial" w:cs="Arial"/>
          <w:b/>
          <w:spacing w:val="1"/>
          <w:sz w:val="22"/>
          <w:szCs w:val="22"/>
        </w:rPr>
        <w:t xml:space="preserve"> </w:t>
      </w:r>
      <w:r w:rsidRPr="008F0CDA">
        <w:rPr>
          <w:rFonts w:ascii="Arial" w:hAnsi="Arial" w:cs="Arial"/>
          <w:b/>
          <w:sz w:val="22"/>
          <w:szCs w:val="22"/>
        </w:rPr>
        <w:t>DE</w:t>
      </w:r>
      <w:r w:rsidRPr="008F0CDA">
        <w:rPr>
          <w:rFonts w:ascii="Arial" w:hAnsi="Arial" w:cs="Arial"/>
          <w:b/>
          <w:spacing w:val="1"/>
          <w:sz w:val="22"/>
          <w:szCs w:val="22"/>
        </w:rPr>
        <w:t xml:space="preserve"> </w:t>
      </w:r>
      <w:r w:rsidRPr="008F0CDA">
        <w:rPr>
          <w:rFonts w:ascii="Arial" w:hAnsi="Arial" w:cs="Arial"/>
          <w:b/>
          <w:sz w:val="22"/>
          <w:szCs w:val="22"/>
        </w:rPr>
        <w:t>MAR</w:t>
      </w:r>
      <w:r w:rsidRPr="008F0CDA">
        <w:rPr>
          <w:rFonts w:ascii="Arial" w:hAnsi="Arial" w:cs="Arial"/>
          <w:b/>
          <w:spacing w:val="1"/>
          <w:sz w:val="22"/>
          <w:szCs w:val="22"/>
        </w:rPr>
        <w:t xml:space="preserve"> </w:t>
      </w:r>
      <w:r w:rsidRPr="008F0CDA">
        <w:rPr>
          <w:rFonts w:ascii="Arial" w:hAnsi="Arial" w:cs="Arial"/>
          <w:sz w:val="22"/>
          <w:szCs w:val="22"/>
        </w:rPr>
        <w:t>segons</w:t>
      </w:r>
      <w:r w:rsidRPr="008F0CDA">
        <w:rPr>
          <w:rFonts w:ascii="Arial" w:hAnsi="Arial" w:cs="Arial"/>
          <w:spacing w:val="1"/>
          <w:sz w:val="22"/>
          <w:szCs w:val="22"/>
        </w:rPr>
        <w:t xml:space="preserve"> </w:t>
      </w:r>
      <w:r w:rsidRPr="008F0CDA">
        <w:rPr>
          <w:rFonts w:ascii="Arial" w:hAnsi="Arial" w:cs="Arial"/>
          <w:sz w:val="22"/>
          <w:szCs w:val="22"/>
        </w:rPr>
        <w:t>s’explica a l’apartat 1, hem elaborat aquest informe de fiscalització plena</w:t>
      </w:r>
      <w:r w:rsidRPr="008F0CDA">
        <w:rPr>
          <w:rFonts w:ascii="Arial" w:hAnsi="Arial" w:cs="Arial"/>
          <w:spacing w:val="1"/>
          <w:sz w:val="22"/>
          <w:szCs w:val="22"/>
        </w:rPr>
        <w:t xml:space="preserve"> </w:t>
      </w:r>
      <w:r w:rsidRPr="008F0CDA">
        <w:rPr>
          <w:rFonts w:ascii="Arial" w:hAnsi="Arial" w:cs="Arial"/>
          <w:sz w:val="22"/>
          <w:szCs w:val="22"/>
        </w:rPr>
        <w:t xml:space="preserve">posterior de l’exercici 2021 del </w:t>
      </w:r>
      <w:r w:rsidRPr="008F0CDA">
        <w:rPr>
          <w:rFonts w:ascii="Arial" w:hAnsi="Arial" w:cs="Arial"/>
          <w:b/>
          <w:sz w:val="22"/>
          <w:szCs w:val="22"/>
        </w:rPr>
        <w:t>PATRONAT MUNICIPAL D’ESCOLES</w:t>
      </w:r>
      <w:r w:rsidRPr="008F0CDA">
        <w:rPr>
          <w:rFonts w:ascii="Arial" w:hAnsi="Arial" w:cs="Arial"/>
          <w:b/>
          <w:spacing w:val="1"/>
          <w:sz w:val="22"/>
          <w:szCs w:val="22"/>
        </w:rPr>
        <w:t xml:space="preserve"> </w:t>
      </w:r>
      <w:r w:rsidRPr="008F0CDA">
        <w:rPr>
          <w:rFonts w:ascii="Arial" w:hAnsi="Arial" w:cs="Arial"/>
          <w:b/>
          <w:sz w:val="22"/>
          <w:szCs w:val="22"/>
        </w:rPr>
        <w:t>BRESSOL</w:t>
      </w:r>
      <w:r w:rsidRPr="008F0CDA">
        <w:rPr>
          <w:rFonts w:ascii="Arial" w:hAnsi="Arial" w:cs="Arial"/>
          <w:sz w:val="22"/>
          <w:szCs w:val="22"/>
        </w:rPr>
        <w:t>, com a part del control i fiscalització de la gestió econòmica,</w:t>
      </w:r>
      <w:r w:rsidRPr="008F0CDA">
        <w:rPr>
          <w:rFonts w:ascii="Arial" w:hAnsi="Arial" w:cs="Arial"/>
          <w:spacing w:val="1"/>
          <w:sz w:val="22"/>
          <w:szCs w:val="22"/>
        </w:rPr>
        <w:t xml:space="preserve"> </w:t>
      </w:r>
      <w:r w:rsidRPr="008F0CDA">
        <w:rPr>
          <w:rFonts w:ascii="Arial" w:hAnsi="Arial" w:cs="Arial"/>
          <w:sz w:val="22"/>
          <w:szCs w:val="22"/>
        </w:rPr>
        <w:t>financera i pressupostària que estableix el Text Refós de la Llei Reguladora</w:t>
      </w:r>
      <w:r w:rsidRPr="008F0CDA">
        <w:rPr>
          <w:rFonts w:ascii="Arial" w:hAnsi="Arial" w:cs="Arial"/>
          <w:spacing w:val="1"/>
          <w:sz w:val="22"/>
          <w:szCs w:val="22"/>
        </w:rPr>
        <w:t xml:space="preserve"> </w:t>
      </w:r>
      <w:r w:rsidRPr="008F0CDA">
        <w:rPr>
          <w:rFonts w:ascii="Arial" w:hAnsi="Arial" w:cs="Arial"/>
          <w:sz w:val="22"/>
          <w:szCs w:val="22"/>
        </w:rPr>
        <w:t>de les</w:t>
      </w:r>
      <w:r w:rsidRPr="008F0CDA">
        <w:rPr>
          <w:rFonts w:ascii="Arial" w:hAnsi="Arial" w:cs="Arial"/>
          <w:spacing w:val="-3"/>
          <w:sz w:val="22"/>
          <w:szCs w:val="22"/>
        </w:rPr>
        <w:t xml:space="preserve"> </w:t>
      </w:r>
      <w:r w:rsidRPr="008F0CDA">
        <w:rPr>
          <w:rFonts w:ascii="Arial" w:hAnsi="Arial" w:cs="Arial"/>
          <w:sz w:val="22"/>
          <w:szCs w:val="22"/>
        </w:rPr>
        <w:t>Hisendes</w:t>
      </w:r>
      <w:r w:rsidRPr="008F0CDA">
        <w:rPr>
          <w:rFonts w:ascii="Arial" w:hAnsi="Arial" w:cs="Arial"/>
          <w:spacing w:val="-3"/>
          <w:sz w:val="22"/>
          <w:szCs w:val="22"/>
        </w:rPr>
        <w:t xml:space="preserve"> </w:t>
      </w:r>
      <w:r w:rsidRPr="008F0CDA">
        <w:rPr>
          <w:rFonts w:ascii="Arial" w:hAnsi="Arial" w:cs="Arial"/>
          <w:sz w:val="22"/>
          <w:szCs w:val="22"/>
        </w:rPr>
        <w:t>Locals.</w:t>
      </w:r>
    </w:p>
    <w:p w14:paraId="0457B25B" w14:textId="77777777" w:rsidR="0064028A" w:rsidRPr="008F0CDA" w:rsidRDefault="0064028A" w:rsidP="0064028A">
      <w:pPr>
        <w:pStyle w:val="Textoindependiente"/>
        <w:ind w:hanging="2383"/>
        <w:jc w:val="both"/>
      </w:pPr>
    </w:p>
    <w:p w14:paraId="33620601" w14:textId="77777777" w:rsidR="0064028A" w:rsidRPr="008F0CDA" w:rsidRDefault="0064028A" w:rsidP="0064028A">
      <w:pPr>
        <w:pStyle w:val="Prrafodelista"/>
        <w:widowControl w:val="0"/>
        <w:numPr>
          <w:ilvl w:val="0"/>
          <w:numId w:val="15"/>
        </w:numPr>
        <w:autoSpaceDE w:val="0"/>
        <w:autoSpaceDN w:val="0"/>
        <w:ind w:left="567" w:right="649" w:hanging="567"/>
        <w:jc w:val="both"/>
        <w:rPr>
          <w:rFonts w:ascii="Arial" w:hAnsi="Arial" w:cs="Arial"/>
          <w:sz w:val="22"/>
          <w:szCs w:val="22"/>
        </w:rPr>
      </w:pP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verificacions</w:t>
      </w:r>
      <w:r w:rsidRPr="008F0CDA">
        <w:rPr>
          <w:rFonts w:ascii="Arial" w:hAnsi="Arial" w:cs="Arial"/>
          <w:spacing w:val="1"/>
          <w:sz w:val="22"/>
          <w:szCs w:val="22"/>
        </w:rPr>
        <w:t xml:space="preserve"> </w:t>
      </w:r>
      <w:r w:rsidRPr="008F0CDA">
        <w:rPr>
          <w:rFonts w:ascii="Arial" w:hAnsi="Arial" w:cs="Arial"/>
          <w:sz w:val="22"/>
          <w:szCs w:val="22"/>
        </w:rPr>
        <w:t>realitzades</w:t>
      </w:r>
      <w:r w:rsidRPr="008F0CDA">
        <w:rPr>
          <w:rFonts w:ascii="Arial" w:hAnsi="Arial" w:cs="Arial"/>
          <w:spacing w:val="1"/>
          <w:sz w:val="22"/>
          <w:szCs w:val="22"/>
        </w:rPr>
        <w:t xml:space="preserve"> </w:t>
      </w:r>
      <w:r w:rsidRPr="008F0CDA">
        <w:rPr>
          <w:rFonts w:ascii="Arial" w:hAnsi="Arial" w:cs="Arial"/>
          <w:sz w:val="22"/>
          <w:szCs w:val="22"/>
        </w:rPr>
        <w:t>quant</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criteris</w:t>
      </w:r>
      <w:r w:rsidRPr="008F0CDA">
        <w:rPr>
          <w:rFonts w:ascii="Arial" w:hAnsi="Arial" w:cs="Arial"/>
          <w:spacing w:val="1"/>
          <w:sz w:val="22"/>
          <w:szCs w:val="22"/>
        </w:rPr>
        <w:t xml:space="preserve"> </w:t>
      </w:r>
      <w:r w:rsidRPr="008F0CDA">
        <w:rPr>
          <w:rFonts w:ascii="Arial" w:hAnsi="Arial" w:cs="Arial"/>
          <w:sz w:val="22"/>
          <w:szCs w:val="22"/>
        </w:rPr>
        <w:t>comptables</w:t>
      </w:r>
      <w:r w:rsidRPr="008F0CDA">
        <w:rPr>
          <w:rFonts w:ascii="Arial" w:hAnsi="Arial" w:cs="Arial"/>
          <w:spacing w:val="1"/>
          <w:sz w:val="22"/>
          <w:szCs w:val="22"/>
        </w:rPr>
        <w:t xml:space="preserve"> </w:t>
      </w:r>
      <w:r w:rsidRPr="008F0CDA">
        <w:rPr>
          <w:rFonts w:ascii="Arial" w:hAnsi="Arial" w:cs="Arial"/>
          <w:sz w:val="22"/>
          <w:szCs w:val="22"/>
        </w:rPr>
        <w:t>aplicats,</w:t>
      </w:r>
      <w:r w:rsidRPr="008F0CDA">
        <w:rPr>
          <w:rFonts w:ascii="Arial" w:hAnsi="Arial" w:cs="Arial"/>
          <w:spacing w:val="1"/>
          <w:sz w:val="22"/>
          <w:szCs w:val="22"/>
        </w:rPr>
        <w:t xml:space="preserve"> </w:t>
      </w:r>
      <w:r w:rsidRPr="008F0CDA">
        <w:rPr>
          <w:rFonts w:ascii="Arial" w:hAnsi="Arial" w:cs="Arial"/>
          <w:sz w:val="22"/>
          <w:szCs w:val="22"/>
        </w:rPr>
        <w:t>suport</w:t>
      </w:r>
      <w:r w:rsidRPr="008F0CDA">
        <w:rPr>
          <w:rFonts w:ascii="Arial" w:hAnsi="Arial" w:cs="Arial"/>
          <w:spacing w:val="-57"/>
          <w:sz w:val="22"/>
          <w:szCs w:val="22"/>
        </w:rPr>
        <w:t xml:space="preserve"> </w:t>
      </w:r>
      <w:r w:rsidRPr="008F0CDA">
        <w:rPr>
          <w:rFonts w:ascii="Arial" w:hAnsi="Arial" w:cs="Arial"/>
          <w:sz w:val="22"/>
          <w:szCs w:val="22"/>
        </w:rPr>
        <w:t>documental disponible, procediments comptables i administratius aplicats, i</w:t>
      </w:r>
      <w:r w:rsidRPr="008F0CDA">
        <w:rPr>
          <w:rFonts w:ascii="Arial" w:hAnsi="Arial" w:cs="Arial"/>
          <w:spacing w:val="1"/>
          <w:sz w:val="22"/>
          <w:szCs w:val="22"/>
        </w:rPr>
        <w:t xml:space="preserve"> </w:t>
      </w:r>
      <w:r w:rsidRPr="008F0CDA">
        <w:rPr>
          <w:rFonts w:ascii="Arial" w:hAnsi="Arial" w:cs="Arial"/>
          <w:sz w:val="22"/>
          <w:szCs w:val="22"/>
        </w:rPr>
        <w:t>compliment</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la legalitat,</w:t>
      </w:r>
      <w:r w:rsidRPr="008F0CDA">
        <w:rPr>
          <w:rFonts w:ascii="Arial" w:hAnsi="Arial" w:cs="Arial"/>
          <w:spacing w:val="-1"/>
          <w:sz w:val="22"/>
          <w:szCs w:val="22"/>
        </w:rPr>
        <w:t xml:space="preserve"> </w:t>
      </w:r>
      <w:r w:rsidRPr="008F0CDA">
        <w:rPr>
          <w:rFonts w:ascii="Arial" w:hAnsi="Arial" w:cs="Arial"/>
          <w:sz w:val="22"/>
          <w:szCs w:val="22"/>
        </w:rPr>
        <w:t>es</w:t>
      </w:r>
      <w:r w:rsidRPr="008F0CDA">
        <w:rPr>
          <w:rFonts w:ascii="Arial" w:hAnsi="Arial" w:cs="Arial"/>
          <w:spacing w:val="-3"/>
          <w:sz w:val="22"/>
          <w:szCs w:val="22"/>
        </w:rPr>
        <w:t xml:space="preserve"> </w:t>
      </w:r>
      <w:r w:rsidRPr="008F0CDA">
        <w:rPr>
          <w:rFonts w:ascii="Arial" w:hAnsi="Arial" w:cs="Arial"/>
          <w:sz w:val="22"/>
          <w:szCs w:val="22"/>
        </w:rPr>
        <w:t>descriuen</w:t>
      </w:r>
      <w:r w:rsidRPr="008F0CDA">
        <w:rPr>
          <w:rFonts w:ascii="Arial" w:hAnsi="Arial" w:cs="Arial"/>
          <w:spacing w:val="1"/>
          <w:sz w:val="22"/>
          <w:szCs w:val="22"/>
        </w:rPr>
        <w:t xml:space="preserve"> </w:t>
      </w:r>
      <w:r w:rsidRPr="008F0CDA">
        <w:rPr>
          <w:rFonts w:ascii="Arial" w:hAnsi="Arial" w:cs="Arial"/>
          <w:sz w:val="22"/>
          <w:szCs w:val="22"/>
        </w:rPr>
        <w:t>als</w:t>
      </w:r>
      <w:r w:rsidRPr="008F0CDA">
        <w:rPr>
          <w:rFonts w:ascii="Arial" w:hAnsi="Arial" w:cs="Arial"/>
          <w:spacing w:val="-1"/>
          <w:sz w:val="22"/>
          <w:szCs w:val="22"/>
        </w:rPr>
        <w:t xml:space="preserve"> </w:t>
      </w:r>
      <w:r w:rsidRPr="008F0CDA">
        <w:rPr>
          <w:rFonts w:ascii="Arial" w:hAnsi="Arial" w:cs="Arial"/>
          <w:sz w:val="22"/>
          <w:szCs w:val="22"/>
        </w:rPr>
        <w:t>apartats 4</w:t>
      </w:r>
      <w:r w:rsidRPr="008F0CDA">
        <w:rPr>
          <w:rFonts w:ascii="Arial" w:hAnsi="Arial" w:cs="Arial"/>
          <w:spacing w:val="-1"/>
          <w:sz w:val="22"/>
          <w:szCs w:val="22"/>
        </w:rPr>
        <w:t xml:space="preserve"> </w:t>
      </w:r>
      <w:r w:rsidRPr="008F0CDA">
        <w:rPr>
          <w:rFonts w:ascii="Arial" w:hAnsi="Arial" w:cs="Arial"/>
          <w:sz w:val="22"/>
          <w:szCs w:val="22"/>
        </w:rPr>
        <w:t>i 5</w:t>
      </w:r>
      <w:r w:rsidRPr="008F0CDA">
        <w:rPr>
          <w:rFonts w:ascii="Arial" w:hAnsi="Arial" w:cs="Arial"/>
          <w:spacing w:val="-1"/>
          <w:sz w:val="22"/>
          <w:szCs w:val="22"/>
        </w:rPr>
        <w:t xml:space="preserve"> </w:t>
      </w:r>
      <w:r w:rsidRPr="008F0CDA">
        <w:rPr>
          <w:rFonts w:ascii="Arial" w:hAnsi="Arial" w:cs="Arial"/>
          <w:sz w:val="22"/>
          <w:szCs w:val="22"/>
        </w:rPr>
        <w:t>d’aquest</w:t>
      </w:r>
      <w:r w:rsidRPr="008F0CDA">
        <w:rPr>
          <w:rFonts w:ascii="Arial" w:hAnsi="Arial" w:cs="Arial"/>
          <w:spacing w:val="2"/>
          <w:sz w:val="22"/>
          <w:szCs w:val="22"/>
        </w:rPr>
        <w:t xml:space="preserve"> </w:t>
      </w:r>
      <w:r w:rsidRPr="008F0CDA">
        <w:rPr>
          <w:rFonts w:ascii="Arial" w:hAnsi="Arial" w:cs="Arial"/>
          <w:sz w:val="22"/>
          <w:szCs w:val="22"/>
        </w:rPr>
        <w:t>informe.</w:t>
      </w:r>
    </w:p>
    <w:p w14:paraId="528D3000" w14:textId="77777777" w:rsidR="0064028A" w:rsidRPr="008F0CDA" w:rsidRDefault="0064028A" w:rsidP="0064028A">
      <w:pPr>
        <w:pStyle w:val="Textoindependiente"/>
        <w:ind w:hanging="2383"/>
        <w:jc w:val="both"/>
      </w:pPr>
    </w:p>
    <w:p w14:paraId="0D774F76" w14:textId="77777777" w:rsidR="0064028A" w:rsidRPr="008F0CDA" w:rsidRDefault="0064028A" w:rsidP="0064028A">
      <w:pPr>
        <w:pStyle w:val="Prrafodelista"/>
        <w:widowControl w:val="0"/>
        <w:numPr>
          <w:ilvl w:val="0"/>
          <w:numId w:val="15"/>
        </w:numPr>
        <w:autoSpaceDE w:val="0"/>
        <w:autoSpaceDN w:val="0"/>
        <w:ind w:left="567" w:right="649" w:hanging="567"/>
        <w:jc w:val="both"/>
        <w:rPr>
          <w:rFonts w:ascii="Arial" w:hAnsi="Arial" w:cs="Arial"/>
          <w:sz w:val="22"/>
          <w:szCs w:val="22"/>
        </w:rPr>
      </w:pPr>
      <w:r w:rsidRPr="008F0CDA">
        <w:rPr>
          <w:rFonts w:ascii="Arial" w:hAnsi="Arial" w:cs="Arial"/>
          <w:sz w:val="22"/>
          <w:szCs w:val="22"/>
        </w:rPr>
        <w:t>Els aspectes més significatius que s’han posat de manifest en el transcurs del</w:t>
      </w:r>
      <w:r w:rsidRPr="008F0CDA">
        <w:rPr>
          <w:rFonts w:ascii="Arial" w:hAnsi="Arial" w:cs="Arial"/>
          <w:spacing w:val="-57"/>
          <w:sz w:val="22"/>
          <w:szCs w:val="22"/>
        </w:rPr>
        <w:t xml:space="preserve"> </w:t>
      </w:r>
      <w:r w:rsidRPr="008F0CDA">
        <w:rPr>
          <w:rFonts w:ascii="Arial" w:hAnsi="Arial" w:cs="Arial"/>
          <w:sz w:val="22"/>
          <w:szCs w:val="22"/>
        </w:rPr>
        <w:t>nostre</w:t>
      </w:r>
      <w:r w:rsidRPr="008F0CDA">
        <w:rPr>
          <w:rFonts w:ascii="Arial" w:hAnsi="Arial" w:cs="Arial"/>
          <w:spacing w:val="-1"/>
          <w:sz w:val="22"/>
          <w:szCs w:val="22"/>
        </w:rPr>
        <w:t xml:space="preserve"> </w:t>
      </w:r>
      <w:r w:rsidRPr="008F0CDA">
        <w:rPr>
          <w:rFonts w:ascii="Arial" w:hAnsi="Arial" w:cs="Arial"/>
          <w:sz w:val="22"/>
          <w:szCs w:val="22"/>
        </w:rPr>
        <w:t>treball són els següents:</w:t>
      </w:r>
    </w:p>
    <w:p w14:paraId="35302514" w14:textId="77777777" w:rsidR="0064028A" w:rsidRPr="008F0CDA" w:rsidRDefault="0064028A" w:rsidP="0064028A">
      <w:pPr>
        <w:pStyle w:val="Textoindependiente"/>
        <w:ind w:hanging="2383"/>
        <w:jc w:val="both"/>
      </w:pPr>
    </w:p>
    <w:p w14:paraId="130B477C" w14:textId="77777777" w:rsidR="0064028A" w:rsidRPr="008F0CDA" w:rsidRDefault="0064028A" w:rsidP="0064028A">
      <w:pPr>
        <w:pStyle w:val="Prrafodelista"/>
        <w:widowControl w:val="0"/>
        <w:tabs>
          <w:tab w:val="left" w:pos="2950"/>
        </w:tabs>
        <w:autoSpaceDE w:val="0"/>
        <w:autoSpaceDN w:val="0"/>
        <w:ind w:left="567" w:right="651"/>
        <w:jc w:val="both"/>
        <w:rPr>
          <w:rFonts w:ascii="Arial" w:hAnsi="Arial" w:cs="Arial"/>
          <w:sz w:val="22"/>
          <w:szCs w:val="22"/>
        </w:rPr>
      </w:pPr>
      <w:r w:rsidRPr="008F0CDA">
        <w:rPr>
          <w:rFonts w:ascii="Arial" w:hAnsi="Arial" w:cs="Arial"/>
          <w:sz w:val="22"/>
          <w:szCs w:val="22"/>
        </w:rPr>
        <w:t>El Ple de l’</w:t>
      </w:r>
      <w:r w:rsidRPr="008F0CDA">
        <w:rPr>
          <w:rFonts w:ascii="Arial" w:hAnsi="Arial" w:cs="Arial"/>
          <w:b/>
          <w:sz w:val="22"/>
          <w:szCs w:val="22"/>
        </w:rPr>
        <w:t xml:space="preserve">AJUNTAMENT </w:t>
      </w:r>
      <w:r w:rsidRPr="008F0CDA">
        <w:rPr>
          <w:rFonts w:ascii="Arial" w:hAnsi="Arial" w:cs="Arial"/>
          <w:sz w:val="22"/>
          <w:szCs w:val="22"/>
        </w:rPr>
        <w:t>en data 21 de febrer de 2021 va aprovar</w:t>
      </w:r>
      <w:r w:rsidRPr="008F0CDA">
        <w:rPr>
          <w:rFonts w:ascii="Arial" w:hAnsi="Arial" w:cs="Arial"/>
          <w:spacing w:val="1"/>
          <w:sz w:val="22"/>
          <w:szCs w:val="22"/>
        </w:rPr>
        <w:t xml:space="preserve"> </w:t>
      </w:r>
      <w:r w:rsidRPr="008F0CDA">
        <w:rPr>
          <w:rFonts w:ascii="Arial" w:hAnsi="Arial" w:cs="Arial"/>
          <w:sz w:val="22"/>
          <w:szCs w:val="22"/>
        </w:rPr>
        <w:t>inicialment el Pressupost General de l’</w:t>
      </w:r>
      <w:r w:rsidRPr="008F0CDA">
        <w:rPr>
          <w:rFonts w:ascii="Arial" w:hAnsi="Arial" w:cs="Arial"/>
          <w:b/>
          <w:sz w:val="22"/>
          <w:szCs w:val="22"/>
        </w:rPr>
        <w:t xml:space="preserve">AJUNTAMENT </w:t>
      </w:r>
      <w:r w:rsidRPr="008F0CDA">
        <w:rPr>
          <w:rFonts w:ascii="Arial" w:hAnsi="Arial" w:cs="Arial"/>
          <w:sz w:val="22"/>
          <w:szCs w:val="22"/>
        </w:rPr>
        <w:t>integrat pel</w:t>
      </w:r>
      <w:r w:rsidRPr="008F0CDA">
        <w:rPr>
          <w:rFonts w:ascii="Arial" w:hAnsi="Arial" w:cs="Arial"/>
          <w:spacing w:val="1"/>
          <w:sz w:val="22"/>
          <w:szCs w:val="22"/>
        </w:rPr>
        <w:t xml:space="preserve"> </w:t>
      </w:r>
      <w:r w:rsidRPr="008F0CDA">
        <w:rPr>
          <w:rFonts w:ascii="Arial" w:hAnsi="Arial" w:cs="Arial"/>
          <w:sz w:val="22"/>
          <w:szCs w:val="22"/>
        </w:rPr>
        <w:t>pressupost de la pròpia Entitat, el del Patronat Municipal de l’Escoles</w:t>
      </w:r>
      <w:r w:rsidRPr="008F0CDA">
        <w:rPr>
          <w:rFonts w:ascii="Arial" w:hAnsi="Arial" w:cs="Arial"/>
          <w:spacing w:val="1"/>
          <w:sz w:val="22"/>
          <w:szCs w:val="22"/>
        </w:rPr>
        <w:t xml:space="preserve"> </w:t>
      </w:r>
      <w:r w:rsidRPr="008F0CDA">
        <w:rPr>
          <w:rFonts w:ascii="Arial" w:hAnsi="Arial" w:cs="Arial"/>
          <w:spacing w:val="-1"/>
          <w:sz w:val="22"/>
          <w:szCs w:val="22"/>
        </w:rPr>
        <w:t>Bressol</w:t>
      </w:r>
      <w:r w:rsidRPr="008F0CDA">
        <w:rPr>
          <w:rFonts w:ascii="Arial" w:hAnsi="Arial" w:cs="Arial"/>
          <w:spacing w:val="-12"/>
          <w:sz w:val="22"/>
          <w:szCs w:val="22"/>
        </w:rPr>
        <w:t xml:space="preserve"> </w:t>
      </w:r>
      <w:r w:rsidRPr="008F0CDA">
        <w:rPr>
          <w:rFonts w:ascii="Arial" w:hAnsi="Arial" w:cs="Arial"/>
          <w:spacing w:val="-1"/>
          <w:sz w:val="22"/>
          <w:szCs w:val="22"/>
        </w:rPr>
        <w:t>i</w:t>
      </w:r>
      <w:r w:rsidRPr="008F0CDA">
        <w:rPr>
          <w:rFonts w:ascii="Arial" w:hAnsi="Arial" w:cs="Arial"/>
          <w:spacing w:val="-12"/>
          <w:sz w:val="22"/>
          <w:szCs w:val="22"/>
        </w:rPr>
        <w:t xml:space="preserve"> </w:t>
      </w:r>
      <w:r w:rsidRPr="008F0CDA">
        <w:rPr>
          <w:rFonts w:ascii="Arial" w:hAnsi="Arial" w:cs="Arial"/>
          <w:spacing w:val="-1"/>
          <w:sz w:val="22"/>
          <w:szCs w:val="22"/>
        </w:rPr>
        <w:t>el</w:t>
      </w:r>
      <w:r w:rsidRPr="008F0CDA">
        <w:rPr>
          <w:rFonts w:ascii="Arial" w:hAnsi="Arial" w:cs="Arial"/>
          <w:spacing w:val="-11"/>
          <w:sz w:val="22"/>
          <w:szCs w:val="22"/>
        </w:rPr>
        <w:t xml:space="preserve"> </w:t>
      </w:r>
      <w:r w:rsidRPr="008F0CDA">
        <w:rPr>
          <w:rFonts w:ascii="Arial" w:hAnsi="Arial" w:cs="Arial"/>
          <w:spacing w:val="-1"/>
          <w:sz w:val="22"/>
          <w:szCs w:val="22"/>
        </w:rPr>
        <w:t>de</w:t>
      </w:r>
      <w:r w:rsidRPr="008F0CDA">
        <w:rPr>
          <w:rFonts w:ascii="Arial" w:hAnsi="Arial" w:cs="Arial"/>
          <w:spacing w:val="-12"/>
          <w:sz w:val="22"/>
          <w:szCs w:val="22"/>
        </w:rPr>
        <w:t xml:space="preserve"> </w:t>
      </w:r>
      <w:r w:rsidRPr="008F0CDA">
        <w:rPr>
          <w:rFonts w:ascii="Arial" w:hAnsi="Arial" w:cs="Arial"/>
          <w:spacing w:val="-1"/>
          <w:sz w:val="22"/>
          <w:szCs w:val="22"/>
        </w:rPr>
        <w:t>Vilassar</w:t>
      </w:r>
      <w:r w:rsidRPr="008F0CDA">
        <w:rPr>
          <w:rFonts w:ascii="Arial" w:hAnsi="Arial" w:cs="Arial"/>
          <w:spacing w:val="-15"/>
          <w:sz w:val="22"/>
          <w:szCs w:val="22"/>
        </w:rPr>
        <w:t xml:space="preserve"> </w:t>
      </w:r>
      <w:r w:rsidRPr="008F0CDA">
        <w:rPr>
          <w:rFonts w:ascii="Arial" w:hAnsi="Arial" w:cs="Arial"/>
          <w:spacing w:val="-1"/>
          <w:sz w:val="22"/>
          <w:szCs w:val="22"/>
        </w:rPr>
        <w:t>Societat</w:t>
      </w:r>
      <w:r w:rsidRPr="008F0CDA">
        <w:rPr>
          <w:rFonts w:ascii="Arial" w:hAnsi="Arial" w:cs="Arial"/>
          <w:spacing w:val="-12"/>
          <w:sz w:val="22"/>
          <w:szCs w:val="22"/>
        </w:rPr>
        <w:t xml:space="preserve"> </w:t>
      </w:r>
      <w:r w:rsidRPr="008F0CDA">
        <w:rPr>
          <w:rFonts w:ascii="Arial" w:hAnsi="Arial" w:cs="Arial"/>
          <w:sz w:val="22"/>
          <w:szCs w:val="22"/>
        </w:rPr>
        <w:t>Municipal</w:t>
      </w:r>
      <w:r w:rsidRPr="008F0CDA">
        <w:rPr>
          <w:rFonts w:ascii="Arial" w:hAnsi="Arial" w:cs="Arial"/>
          <w:spacing w:val="-12"/>
          <w:sz w:val="22"/>
          <w:szCs w:val="22"/>
        </w:rPr>
        <w:t xml:space="preserve"> </w:t>
      </w:r>
      <w:r w:rsidRPr="008F0CDA">
        <w:rPr>
          <w:rFonts w:ascii="Arial" w:hAnsi="Arial" w:cs="Arial"/>
          <w:sz w:val="22"/>
          <w:szCs w:val="22"/>
        </w:rPr>
        <w:t>de</w:t>
      </w:r>
      <w:r w:rsidRPr="008F0CDA">
        <w:rPr>
          <w:rFonts w:ascii="Arial" w:hAnsi="Arial" w:cs="Arial"/>
          <w:spacing w:val="-11"/>
          <w:sz w:val="22"/>
          <w:szCs w:val="22"/>
        </w:rPr>
        <w:t xml:space="preserve"> </w:t>
      </w:r>
      <w:r w:rsidRPr="008F0CDA">
        <w:rPr>
          <w:rFonts w:ascii="Arial" w:hAnsi="Arial" w:cs="Arial"/>
          <w:sz w:val="22"/>
          <w:szCs w:val="22"/>
        </w:rPr>
        <w:t>Promocions</w:t>
      </w:r>
      <w:r w:rsidRPr="008F0CDA">
        <w:rPr>
          <w:rFonts w:ascii="Arial" w:hAnsi="Arial" w:cs="Arial"/>
          <w:spacing w:val="-10"/>
          <w:sz w:val="22"/>
          <w:szCs w:val="22"/>
        </w:rPr>
        <w:t xml:space="preserve"> </w:t>
      </w:r>
      <w:r w:rsidRPr="008F0CDA">
        <w:rPr>
          <w:rFonts w:ascii="Arial" w:hAnsi="Arial" w:cs="Arial"/>
          <w:sz w:val="22"/>
          <w:szCs w:val="22"/>
        </w:rPr>
        <w:t>Urbanes,</w:t>
      </w:r>
      <w:r w:rsidRPr="008F0CDA">
        <w:rPr>
          <w:rFonts w:ascii="Arial" w:hAnsi="Arial" w:cs="Arial"/>
          <w:spacing w:val="-11"/>
          <w:sz w:val="22"/>
          <w:szCs w:val="22"/>
        </w:rPr>
        <w:t xml:space="preserve"> </w:t>
      </w:r>
      <w:r w:rsidRPr="008F0CDA">
        <w:rPr>
          <w:rFonts w:ascii="Arial" w:hAnsi="Arial" w:cs="Arial"/>
          <w:sz w:val="22"/>
          <w:szCs w:val="22"/>
        </w:rPr>
        <w:t>SA.</w:t>
      </w:r>
      <w:r w:rsidRPr="008F0CDA">
        <w:rPr>
          <w:rFonts w:ascii="Arial" w:hAnsi="Arial" w:cs="Arial"/>
          <w:spacing w:val="-58"/>
          <w:sz w:val="22"/>
          <w:szCs w:val="22"/>
        </w:rPr>
        <w:t xml:space="preserve"> </w:t>
      </w:r>
      <w:r w:rsidRPr="008F0CDA">
        <w:rPr>
          <w:rFonts w:ascii="Arial" w:hAnsi="Arial" w:cs="Arial"/>
          <w:sz w:val="22"/>
          <w:szCs w:val="22"/>
        </w:rPr>
        <w:t>Aquesta aprovació inicial va ser publicada en el Butlletí Oficial de la</w:t>
      </w:r>
      <w:r w:rsidRPr="008F0CDA">
        <w:rPr>
          <w:rFonts w:ascii="Arial" w:hAnsi="Arial" w:cs="Arial"/>
          <w:spacing w:val="1"/>
          <w:sz w:val="22"/>
          <w:szCs w:val="22"/>
        </w:rPr>
        <w:t xml:space="preserve"> </w:t>
      </w:r>
      <w:r w:rsidRPr="008F0CDA">
        <w:rPr>
          <w:rFonts w:ascii="Arial" w:hAnsi="Arial" w:cs="Arial"/>
          <w:sz w:val="22"/>
          <w:szCs w:val="22"/>
        </w:rPr>
        <w:t>Província de Barcelona (BOPB) el 9 de març de 2021. L’aprovació</w:t>
      </w:r>
      <w:r w:rsidRPr="008F0CDA">
        <w:rPr>
          <w:rFonts w:ascii="Arial" w:hAnsi="Arial" w:cs="Arial"/>
          <w:spacing w:val="1"/>
          <w:sz w:val="22"/>
          <w:szCs w:val="22"/>
        </w:rPr>
        <w:t xml:space="preserve"> </w:t>
      </w:r>
      <w:r w:rsidRPr="008F0CDA">
        <w:rPr>
          <w:rFonts w:ascii="Arial" w:hAnsi="Arial" w:cs="Arial"/>
          <w:sz w:val="22"/>
          <w:szCs w:val="22"/>
        </w:rPr>
        <w:t>definitiva es va produir</w:t>
      </w:r>
      <w:r w:rsidRPr="008F0CDA">
        <w:rPr>
          <w:rFonts w:ascii="Arial" w:hAnsi="Arial" w:cs="Arial"/>
          <w:spacing w:val="1"/>
          <w:sz w:val="22"/>
          <w:szCs w:val="22"/>
        </w:rPr>
        <w:t xml:space="preserve"> </w:t>
      </w:r>
      <w:r w:rsidRPr="008F0CDA">
        <w:rPr>
          <w:rFonts w:ascii="Arial" w:hAnsi="Arial" w:cs="Arial"/>
          <w:sz w:val="22"/>
          <w:szCs w:val="22"/>
        </w:rPr>
        <w:t>amb caràcter automàtic atès que no es va</w:t>
      </w:r>
      <w:r w:rsidRPr="008F0CDA">
        <w:rPr>
          <w:rFonts w:ascii="Arial" w:hAnsi="Arial" w:cs="Arial"/>
          <w:spacing w:val="1"/>
          <w:sz w:val="22"/>
          <w:szCs w:val="22"/>
        </w:rPr>
        <w:t xml:space="preserve"> </w:t>
      </w:r>
      <w:r w:rsidRPr="008F0CDA">
        <w:rPr>
          <w:rFonts w:ascii="Arial" w:hAnsi="Arial" w:cs="Arial"/>
          <w:sz w:val="22"/>
          <w:szCs w:val="22"/>
        </w:rPr>
        <w:t>presentar cap al·legació, essent la seva publicació en el BOPB de data</w:t>
      </w:r>
      <w:r w:rsidRPr="008F0CDA">
        <w:rPr>
          <w:rFonts w:ascii="Arial" w:hAnsi="Arial" w:cs="Arial"/>
          <w:spacing w:val="1"/>
          <w:sz w:val="22"/>
          <w:szCs w:val="22"/>
        </w:rPr>
        <w:t xml:space="preserve"> </w:t>
      </w:r>
      <w:r w:rsidRPr="008F0CDA">
        <w:rPr>
          <w:rFonts w:ascii="Arial" w:hAnsi="Arial" w:cs="Arial"/>
          <w:sz w:val="22"/>
          <w:szCs w:val="22"/>
        </w:rPr>
        <w:t>19</w:t>
      </w:r>
      <w:r w:rsidRPr="008F0CDA">
        <w:rPr>
          <w:rFonts w:ascii="Arial" w:hAnsi="Arial" w:cs="Arial"/>
          <w:spacing w:val="-1"/>
          <w:sz w:val="22"/>
          <w:szCs w:val="22"/>
        </w:rPr>
        <w:t xml:space="preserve"> </w:t>
      </w:r>
      <w:r w:rsidRPr="008F0CDA">
        <w:rPr>
          <w:rFonts w:ascii="Arial" w:hAnsi="Arial" w:cs="Arial"/>
          <w:sz w:val="22"/>
          <w:szCs w:val="22"/>
        </w:rPr>
        <w:t>d’abril de 2021.</w:t>
      </w:r>
    </w:p>
    <w:p w14:paraId="32C22402" w14:textId="77777777" w:rsidR="0064028A" w:rsidRPr="008F0CDA" w:rsidRDefault="0064028A" w:rsidP="0064028A">
      <w:pPr>
        <w:pStyle w:val="Textoindependiente"/>
        <w:jc w:val="both"/>
      </w:pPr>
    </w:p>
    <w:p w14:paraId="5CEC30E6" w14:textId="77777777" w:rsidR="0064028A" w:rsidRPr="008F0CDA" w:rsidRDefault="0064028A" w:rsidP="0064028A">
      <w:pPr>
        <w:pStyle w:val="Textoindependiente"/>
        <w:ind w:left="567" w:right="650"/>
        <w:jc w:val="both"/>
      </w:pPr>
      <w:r w:rsidRPr="008F0CDA">
        <w:t>Segons preveu l’article 169 del RD Llei 2/2004 de 5 de març, pel qual</w:t>
      </w:r>
      <w:r w:rsidRPr="008F0CDA">
        <w:rPr>
          <w:spacing w:val="1"/>
        </w:rPr>
        <w:t xml:space="preserve"> </w:t>
      </w:r>
      <w:r w:rsidRPr="008F0CDA">
        <w:t>s’aprova el Text Refós de la Llei Reguladora de les Hisendes Locals</w:t>
      </w:r>
      <w:r w:rsidRPr="008F0CDA">
        <w:rPr>
          <w:spacing w:val="1"/>
        </w:rPr>
        <w:t xml:space="preserve"> </w:t>
      </w:r>
      <w:r w:rsidRPr="008F0CDA">
        <w:t>(TRLRHL), l’aprovació definitiva del pressupost preventiu haurà de</w:t>
      </w:r>
      <w:r w:rsidRPr="008F0CDA">
        <w:rPr>
          <w:spacing w:val="1"/>
        </w:rPr>
        <w:t xml:space="preserve"> </w:t>
      </w:r>
      <w:r w:rsidRPr="008F0CDA">
        <w:t>realitzar-se</w:t>
      </w:r>
      <w:r w:rsidRPr="008F0CDA">
        <w:rPr>
          <w:spacing w:val="-4"/>
        </w:rPr>
        <w:t xml:space="preserve"> </w:t>
      </w:r>
      <w:r w:rsidRPr="008F0CDA">
        <w:t>abans</w:t>
      </w:r>
      <w:r w:rsidRPr="008F0CDA">
        <w:rPr>
          <w:spacing w:val="-3"/>
        </w:rPr>
        <w:t xml:space="preserve"> </w:t>
      </w:r>
      <w:r w:rsidRPr="008F0CDA">
        <w:t>del</w:t>
      </w:r>
      <w:r w:rsidRPr="008F0CDA">
        <w:rPr>
          <w:spacing w:val="-5"/>
        </w:rPr>
        <w:t xml:space="preserve"> </w:t>
      </w:r>
      <w:r w:rsidRPr="008F0CDA">
        <w:t>dia</w:t>
      </w:r>
      <w:r w:rsidRPr="008F0CDA">
        <w:rPr>
          <w:spacing w:val="1"/>
        </w:rPr>
        <w:t xml:space="preserve"> </w:t>
      </w:r>
      <w:r w:rsidRPr="008F0CDA">
        <w:t>31</w:t>
      </w:r>
      <w:r w:rsidRPr="008F0CDA">
        <w:rPr>
          <w:spacing w:val="-3"/>
        </w:rPr>
        <w:t xml:space="preserve"> </w:t>
      </w:r>
      <w:r w:rsidRPr="008F0CDA">
        <w:t>de</w:t>
      </w:r>
      <w:r w:rsidRPr="008F0CDA">
        <w:rPr>
          <w:spacing w:val="-5"/>
        </w:rPr>
        <w:t xml:space="preserve"> </w:t>
      </w:r>
      <w:r w:rsidRPr="008F0CDA">
        <w:t>desembre</w:t>
      </w:r>
      <w:r w:rsidRPr="008F0CDA">
        <w:rPr>
          <w:spacing w:val="-3"/>
        </w:rPr>
        <w:t xml:space="preserve"> </w:t>
      </w:r>
      <w:r w:rsidRPr="008F0CDA">
        <w:t>de</w:t>
      </w:r>
      <w:r w:rsidRPr="008F0CDA">
        <w:rPr>
          <w:spacing w:val="-5"/>
        </w:rPr>
        <w:t xml:space="preserve"> </w:t>
      </w:r>
      <w:r w:rsidRPr="008F0CDA">
        <w:t>l’any anterior al</w:t>
      </w:r>
      <w:r w:rsidRPr="008F0CDA">
        <w:rPr>
          <w:spacing w:val="-3"/>
        </w:rPr>
        <w:t xml:space="preserve"> </w:t>
      </w:r>
      <w:r w:rsidRPr="008F0CDA">
        <w:t>de</w:t>
      </w:r>
      <w:r w:rsidRPr="008F0CDA">
        <w:rPr>
          <w:spacing w:val="-5"/>
        </w:rPr>
        <w:t xml:space="preserve"> </w:t>
      </w:r>
      <w:r w:rsidRPr="008F0CDA">
        <w:t>la</w:t>
      </w:r>
      <w:r w:rsidRPr="008F0CDA">
        <w:rPr>
          <w:spacing w:val="-3"/>
        </w:rPr>
        <w:t xml:space="preserve"> </w:t>
      </w:r>
      <w:r w:rsidRPr="008F0CDA">
        <w:t>seva</w:t>
      </w:r>
      <w:r w:rsidRPr="008F0CDA">
        <w:rPr>
          <w:spacing w:val="-58"/>
        </w:rPr>
        <w:t xml:space="preserve"> </w:t>
      </w:r>
      <w:r w:rsidRPr="008F0CDA">
        <w:t>aplicació.</w:t>
      </w:r>
      <w:r w:rsidRPr="008F0CDA">
        <w:rPr>
          <w:spacing w:val="1"/>
        </w:rPr>
        <w:t xml:space="preserve"> </w:t>
      </w:r>
      <w:r w:rsidRPr="008F0CDA">
        <w:t>El</w:t>
      </w:r>
      <w:r w:rsidRPr="008F0CDA">
        <w:rPr>
          <w:spacing w:val="1"/>
        </w:rPr>
        <w:t xml:space="preserve"> </w:t>
      </w:r>
      <w:r w:rsidRPr="008F0CDA">
        <w:t>pressupost</w:t>
      </w:r>
      <w:r w:rsidRPr="008F0CDA">
        <w:rPr>
          <w:spacing w:val="1"/>
        </w:rPr>
        <w:t xml:space="preserve"> </w:t>
      </w:r>
      <w:r w:rsidRPr="008F0CDA">
        <w:t>tindrà</w:t>
      </w:r>
      <w:r w:rsidRPr="008F0CDA">
        <w:rPr>
          <w:spacing w:val="1"/>
        </w:rPr>
        <w:t xml:space="preserve"> </w:t>
      </w:r>
      <w:r w:rsidRPr="008F0CDA">
        <w:t>vigència</w:t>
      </w:r>
      <w:r w:rsidRPr="008F0CDA">
        <w:rPr>
          <w:spacing w:val="1"/>
        </w:rPr>
        <w:t xml:space="preserve"> </w:t>
      </w:r>
      <w:r w:rsidRPr="008F0CDA">
        <w:t>una</w:t>
      </w:r>
      <w:r w:rsidRPr="008F0CDA">
        <w:rPr>
          <w:spacing w:val="1"/>
        </w:rPr>
        <w:t xml:space="preserve"> </w:t>
      </w:r>
      <w:r w:rsidRPr="008F0CDA">
        <w:t>vegada</w:t>
      </w:r>
      <w:r w:rsidRPr="008F0CDA">
        <w:rPr>
          <w:spacing w:val="1"/>
        </w:rPr>
        <w:t xml:space="preserve"> </w:t>
      </w:r>
      <w:r w:rsidRPr="008F0CDA">
        <w:t>publicat</w:t>
      </w:r>
      <w:r w:rsidRPr="008F0CDA">
        <w:rPr>
          <w:spacing w:val="1"/>
        </w:rPr>
        <w:t xml:space="preserve"> </w:t>
      </w:r>
      <w:r w:rsidRPr="008F0CDA">
        <w:t>en</w:t>
      </w:r>
      <w:r w:rsidRPr="008F0CDA">
        <w:rPr>
          <w:spacing w:val="1"/>
        </w:rPr>
        <w:t xml:space="preserve"> </w:t>
      </w:r>
      <w:r w:rsidRPr="008F0CDA">
        <w:t>el</w:t>
      </w:r>
      <w:r w:rsidRPr="008F0CDA">
        <w:rPr>
          <w:spacing w:val="-57"/>
        </w:rPr>
        <w:t xml:space="preserve"> </w:t>
      </w:r>
      <w:r w:rsidRPr="008F0CDA">
        <w:t>Butlletí Oficial de la Província. Si a l’iniciar-se l’exercici econòmic no</w:t>
      </w:r>
      <w:r w:rsidRPr="008F0CDA">
        <w:rPr>
          <w:spacing w:val="-57"/>
        </w:rPr>
        <w:t xml:space="preserve"> </w:t>
      </w:r>
      <w:r w:rsidRPr="008F0CDA">
        <w:t>hagués</w:t>
      </w:r>
      <w:r w:rsidRPr="008F0CDA">
        <w:rPr>
          <w:spacing w:val="-5"/>
        </w:rPr>
        <w:t xml:space="preserve"> </w:t>
      </w:r>
      <w:r w:rsidRPr="008F0CDA">
        <w:t>estat</w:t>
      </w:r>
      <w:r w:rsidRPr="008F0CDA">
        <w:rPr>
          <w:spacing w:val="-3"/>
        </w:rPr>
        <w:t xml:space="preserve"> </w:t>
      </w:r>
      <w:r w:rsidRPr="008F0CDA">
        <w:t>en</w:t>
      </w:r>
      <w:r w:rsidRPr="008F0CDA">
        <w:rPr>
          <w:spacing w:val="-3"/>
        </w:rPr>
        <w:t xml:space="preserve"> </w:t>
      </w:r>
      <w:r w:rsidRPr="008F0CDA">
        <w:t>vigor el</w:t>
      </w:r>
      <w:r w:rsidRPr="008F0CDA">
        <w:rPr>
          <w:spacing w:val="-4"/>
        </w:rPr>
        <w:t xml:space="preserve"> </w:t>
      </w:r>
      <w:r w:rsidRPr="008F0CDA">
        <w:t>nou</w:t>
      </w:r>
      <w:r w:rsidRPr="008F0CDA">
        <w:rPr>
          <w:spacing w:val="-3"/>
        </w:rPr>
        <w:t xml:space="preserve"> </w:t>
      </w:r>
      <w:r w:rsidRPr="008F0CDA">
        <w:t>pressupost,</w:t>
      </w:r>
      <w:r w:rsidRPr="008F0CDA">
        <w:rPr>
          <w:spacing w:val="-3"/>
        </w:rPr>
        <w:t xml:space="preserve"> </w:t>
      </w:r>
      <w:r w:rsidRPr="008F0CDA">
        <w:t>es</w:t>
      </w:r>
      <w:r w:rsidRPr="008F0CDA">
        <w:rPr>
          <w:spacing w:val="-5"/>
        </w:rPr>
        <w:t xml:space="preserve"> </w:t>
      </w:r>
      <w:r w:rsidRPr="008F0CDA">
        <w:t>considerarà</w:t>
      </w:r>
      <w:r w:rsidRPr="008F0CDA">
        <w:rPr>
          <w:spacing w:val="-4"/>
        </w:rPr>
        <w:t xml:space="preserve"> </w:t>
      </w:r>
      <w:r w:rsidRPr="008F0CDA">
        <w:t>automàticament</w:t>
      </w:r>
      <w:r w:rsidRPr="008F0CDA">
        <w:rPr>
          <w:spacing w:val="-57"/>
        </w:rPr>
        <w:t xml:space="preserve"> </w:t>
      </w:r>
      <w:r w:rsidRPr="008F0CDA">
        <w:t>prorrogat</w:t>
      </w:r>
      <w:r w:rsidRPr="008F0CDA">
        <w:rPr>
          <w:spacing w:val="-1"/>
        </w:rPr>
        <w:t xml:space="preserve"> </w:t>
      </w:r>
      <w:r w:rsidRPr="008F0CDA">
        <w:t>el de l’exercici</w:t>
      </w:r>
      <w:r w:rsidRPr="008F0CDA">
        <w:rPr>
          <w:spacing w:val="1"/>
        </w:rPr>
        <w:t xml:space="preserve"> </w:t>
      </w:r>
      <w:r w:rsidRPr="008F0CDA">
        <w:t>anterior.</w:t>
      </w:r>
    </w:p>
    <w:p w14:paraId="6C1CCF07" w14:textId="77777777" w:rsidR="0064028A" w:rsidRPr="008F0CDA" w:rsidRDefault="0064028A" w:rsidP="0064028A">
      <w:pPr>
        <w:pStyle w:val="Textoindependiente"/>
        <w:jc w:val="both"/>
      </w:pPr>
    </w:p>
    <w:p w14:paraId="283F39D4" w14:textId="77777777" w:rsidR="0064028A" w:rsidRPr="008F0CDA" w:rsidRDefault="0064028A" w:rsidP="0064028A">
      <w:pPr>
        <w:pStyle w:val="Textoindependiente"/>
        <w:ind w:left="567" w:right="651"/>
        <w:jc w:val="both"/>
      </w:pPr>
      <w:r w:rsidRPr="008F0CDA">
        <w:t>La proposta de pressupost de l’exercici 2020 es va aprovar pel Consell</w:t>
      </w:r>
      <w:r w:rsidRPr="008F0CDA">
        <w:rPr>
          <w:spacing w:val="-57"/>
        </w:rPr>
        <w:t xml:space="preserve"> </w:t>
      </w:r>
      <w:r w:rsidRPr="008F0CDA">
        <w:rPr>
          <w:spacing w:val="-1"/>
        </w:rPr>
        <w:t>del</w:t>
      </w:r>
      <w:r w:rsidRPr="008F0CDA">
        <w:rPr>
          <w:spacing w:val="-11"/>
        </w:rPr>
        <w:t xml:space="preserve"> </w:t>
      </w:r>
      <w:r w:rsidRPr="008F0CDA">
        <w:rPr>
          <w:b/>
          <w:spacing w:val="-1"/>
        </w:rPr>
        <w:t>PATRONAT</w:t>
      </w:r>
      <w:r w:rsidRPr="008F0CDA">
        <w:rPr>
          <w:b/>
          <w:spacing w:val="-14"/>
        </w:rPr>
        <w:t xml:space="preserve"> </w:t>
      </w:r>
      <w:r w:rsidRPr="008F0CDA">
        <w:rPr>
          <w:spacing w:val="-1"/>
        </w:rPr>
        <w:t>en</w:t>
      </w:r>
      <w:r w:rsidRPr="008F0CDA">
        <w:rPr>
          <w:spacing w:val="-10"/>
        </w:rPr>
        <w:t xml:space="preserve"> </w:t>
      </w:r>
      <w:r w:rsidRPr="008F0CDA">
        <w:rPr>
          <w:spacing w:val="-1"/>
        </w:rPr>
        <w:t>data</w:t>
      </w:r>
      <w:r w:rsidRPr="008F0CDA">
        <w:rPr>
          <w:spacing w:val="-10"/>
        </w:rPr>
        <w:t xml:space="preserve"> </w:t>
      </w:r>
      <w:r w:rsidRPr="008F0CDA">
        <w:rPr>
          <w:spacing w:val="-1"/>
        </w:rPr>
        <w:t>9</w:t>
      </w:r>
      <w:r w:rsidRPr="008F0CDA">
        <w:rPr>
          <w:spacing w:val="-10"/>
        </w:rPr>
        <w:t xml:space="preserve"> </w:t>
      </w:r>
      <w:r w:rsidRPr="008F0CDA">
        <w:rPr>
          <w:spacing w:val="-1"/>
        </w:rPr>
        <w:t>de</w:t>
      </w:r>
      <w:r w:rsidRPr="008F0CDA">
        <w:rPr>
          <w:spacing w:val="-12"/>
        </w:rPr>
        <w:t xml:space="preserve"> </w:t>
      </w:r>
      <w:r w:rsidRPr="008F0CDA">
        <w:rPr>
          <w:spacing w:val="-1"/>
        </w:rPr>
        <w:t>desembre</w:t>
      </w:r>
      <w:r w:rsidRPr="008F0CDA">
        <w:rPr>
          <w:spacing w:val="-10"/>
        </w:rPr>
        <w:t xml:space="preserve"> </w:t>
      </w:r>
      <w:r w:rsidRPr="008F0CDA">
        <w:rPr>
          <w:spacing w:val="-1"/>
        </w:rPr>
        <w:t>de</w:t>
      </w:r>
      <w:r w:rsidRPr="008F0CDA">
        <w:rPr>
          <w:spacing w:val="-12"/>
        </w:rPr>
        <w:t xml:space="preserve"> </w:t>
      </w:r>
      <w:r w:rsidRPr="008F0CDA">
        <w:rPr>
          <w:spacing w:val="-1"/>
        </w:rPr>
        <w:t>2021.</w:t>
      </w:r>
      <w:r w:rsidRPr="008F0CDA">
        <w:rPr>
          <w:spacing w:val="-10"/>
        </w:rPr>
        <w:t xml:space="preserve"> </w:t>
      </w:r>
      <w:r w:rsidRPr="008F0CDA">
        <w:rPr>
          <w:spacing w:val="-1"/>
        </w:rPr>
        <w:t>Per</w:t>
      </w:r>
      <w:r w:rsidRPr="008F0CDA">
        <w:rPr>
          <w:spacing w:val="-10"/>
        </w:rPr>
        <w:t xml:space="preserve"> </w:t>
      </w:r>
      <w:r w:rsidRPr="008F0CDA">
        <w:rPr>
          <w:spacing w:val="-1"/>
        </w:rPr>
        <w:t>tant</w:t>
      </w:r>
      <w:r w:rsidRPr="008F0CDA">
        <w:rPr>
          <w:spacing w:val="-8"/>
        </w:rPr>
        <w:t xml:space="preserve"> </w:t>
      </w:r>
      <w:r w:rsidRPr="008F0CDA">
        <w:rPr>
          <w:spacing w:val="-1"/>
        </w:rPr>
        <w:t>es</w:t>
      </w:r>
      <w:r w:rsidRPr="008F0CDA">
        <w:rPr>
          <w:spacing w:val="-12"/>
        </w:rPr>
        <w:t xml:space="preserve"> </w:t>
      </w:r>
      <w:r w:rsidRPr="008F0CDA">
        <w:rPr>
          <w:spacing w:val="-1"/>
        </w:rPr>
        <w:t>va</w:t>
      </w:r>
      <w:r w:rsidRPr="008F0CDA">
        <w:rPr>
          <w:spacing w:val="-10"/>
        </w:rPr>
        <w:t xml:space="preserve"> </w:t>
      </w:r>
      <w:r w:rsidRPr="008F0CDA">
        <w:rPr>
          <w:spacing w:val="-1"/>
        </w:rPr>
        <w:t>trametre</w:t>
      </w:r>
      <w:r w:rsidRPr="008F0CDA">
        <w:rPr>
          <w:spacing w:val="-58"/>
        </w:rPr>
        <w:t xml:space="preserve"> </w:t>
      </w:r>
      <w:r w:rsidRPr="008F0CDA">
        <w:t>a</w:t>
      </w:r>
      <w:r w:rsidRPr="008F0CDA">
        <w:rPr>
          <w:spacing w:val="1"/>
        </w:rPr>
        <w:t xml:space="preserve"> </w:t>
      </w:r>
      <w:r w:rsidRPr="008F0CDA">
        <w:t>la</w:t>
      </w:r>
      <w:r w:rsidRPr="008F0CDA">
        <w:rPr>
          <w:spacing w:val="1"/>
        </w:rPr>
        <w:t xml:space="preserve"> </w:t>
      </w:r>
      <w:r w:rsidRPr="008F0CDA">
        <w:t>Intervenció</w:t>
      </w:r>
      <w:r w:rsidRPr="008F0CDA">
        <w:rPr>
          <w:spacing w:val="1"/>
        </w:rPr>
        <w:t xml:space="preserve"> </w:t>
      </w:r>
      <w:r w:rsidRPr="008F0CDA">
        <w:t>de</w:t>
      </w:r>
      <w:r w:rsidRPr="008F0CDA">
        <w:rPr>
          <w:spacing w:val="1"/>
        </w:rPr>
        <w:t xml:space="preserve"> </w:t>
      </w:r>
      <w:r w:rsidRPr="008F0CDA">
        <w:t>l’</w:t>
      </w:r>
      <w:r w:rsidRPr="008F0CDA">
        <w:rPr>
          <w:b/>
        </w:rPr>
        <w:t>AJUNTAMENT</w:t>
      </w:r>
      <w:r w:rsidRPr="008F0CDA">
        <w:rPr>
          <w:b/>
          <w:spacing w:val="1"/>
        </w:rPr>
        <w:t xml:space="preserve"> </w:t>
      </w:r>
      <w:r w:rsidRPr="008F0CDA">
        <w:t>amb</w:t>
      </w:r>
      <w:r w:rsidRPr="008F0CDA">
        <w:rPr>
          <w:spacing w:val="1"/>
        </w:rPr>
        <w:t xml:space="preserve"> </w:t>
      </w:r>
      <w:r w:rsidRPr="008F0CDA">
        <w:t>posterioritat</w:t>
      </w:r>
      <w:r w:rsidRPr="008F0CDA">
        <w:rPr>
          <w:spacing w:val="1"/>
        </w:rPr>
        <w:t xml:space="preserve"> </w:t>
      </w:r>
      <w:r w:rsidRPr="008F0CDA">
        <w:t>al</w:t>
      </w:r>
      <w:r w:rsidRPr="008F0CDA">
        <w:rPr>
          <w:spacing w:val="1"/>
        </w:rPr>
        <w:t xml:space="preserve"> </w:t>
      </w:r>
      <w:r w:rsidRPr="008F0CDA">
        <w:t>14</w:t>
      </w:r>
      <w:r w:rsidRPr="008F0CDA">
        <w:rPr>
          <w:spacing w:val="1"/>
        </w:rPr>
        <w:t xml:space="preserve"> </w:t>
      </w:r>
      <w:r w:rsidRPr="008F0CDA">
        <w:t>de</w:t>
      </w:r>
      <w:r w:rsidRPr="008F0CDA">
        <w:rPr>
          <w:spacing w:val="1"/>
        </w:rPr>
        <w:t xml:space="preserve"> </w:t>
      </w:r>
      <w:r w:rsidRPr="008F0CDA">
        <w:t>setembre,</w:t>
      </w:r>
      <w:r w:rsidRPr="008F0CDA">
        <w:rPr>
          <w:spacing w:val="-1"/>
        </w:rPr>
        <w:t xml:space="preserve"> </w:t>
      </w:r>
      <w:r w:rsidRPr="008F0CDA">
        <w:t>termini màxim</w:t>
      </w:r>
      <w:r w:rsidRPr="008F0CDA">
        <w:rPr>
          <w:spacing w:val="1"/>
        </w:rPr>
        <w:t xml:space="preserve"> </w:t>
      </w:r>
      <w:r w:rsidRPr="008F0CDA">
        <w:t>establert</w:t>
      </w:r>
      <w:r w:rsidRPr="008F0CDA">
        <w:rPr>
          <w:spacing w:val="2"/>
        </w:rPr>
        <w:t xml:space="preserve"> </w:t>
      </w:r>
      <w:r w:rsidRPr="008F0CDA">
        <w:t>a</w:t>
      </w:r>
      <w:r w:rsidRPr="008F0CDA">
        <w:rPr>
          <w:spacing w:val="-4"/>
        </w:rPr>
        <w:t xml:space="preserve"> </w:t>
      </w:r>
      <w:r w:rsidRPr="008F0CDA">
        <w:t>l’article</w:t>
      </w:r>
      <w:r w:rsidRPr="008F0CDA">
        <w:rPr>
          <w:spacing w:val="-3"/>
        </w:rPr>
        <w:t xml:space="preserve"> </w:t>
      </w:r>
      <w:r w:rsidRPr="008F0CDA">
        <w:t>168.3</w:t>
      </w:r>
      <w:r w:rsidRPr="008F0CDA">
        <w:rPr>
          <w:spacing w:val="2"/>
        </w:rPr>
        <w:t xml:space="preserve"> </w:t>
      </w:r>
      <w:r w:rsidRPr="008F0CDA">
        <w:t>del</w:t>
      </w:r>
      <w:r w:rsidRPr="008F0CDA">
        <w:rPr>
          <w:spacing w:val="-6"/>
        </w:rPr>
        <w:t xml:space="preserve"> </w:t>
      </w:r>
      <w:r w:rsidRPr="008F0CDA">
        <w:t>TRLRHL.</w:t>
      </w:r>
    </w:p>
    <w:p w14:paraId="1C9A3E47" w14:textId="77777777" w:rsidR="0064028A" w:rsidRPr="008F0CDA" w:rsidRDefault="0064028A" w:rsidP="0064028A">
      <w:pPr>
        <w:pStyle w:val="Textoindependiente"/>
        <w:jc w:val="both"/>
      </w:pPr>
    </w:p>
    <w:p w14:paraId="6453EF79" w14:textId="77777777" w:rsidR="0064028A" w:rsidRPr="008F0CDA" w:rsidRDefault="0064028A" w:rsidP="0064028A">
      <w:pPr>
        <w:pStyle w:val="Prrafodelista"/>
        <w:widowControl w:val="0"/>
        <w:tabs>
          <w:tab w:val="left" w:pos="2950"/>
        </w:tabs>
        <w:autoSpaceDE w:val="0"/>
        <w:autoSpaceDN w:val="0"/>
        <w:ind w:left="567" w:right="651"/>
        <w:jc w:val="both"/>
        <w:rPr>
          <w:rFonts w:ascii="Arial" w:hAnsi="Arial" w:cs="Arial"/>
          <w:sz w:val="22"/>
          <w:szCs w:val="22"/>
        </w:rPr>
      </w:pPr>
      <w:r w:rsidRPr="008F0CDA">
        <w:rPr>
          <w:rFonts w:ascii="Arial" w:hAnsi="Arial" w:cs="Arial"/>
          <w:sz w:val="22"/>
          <w:szCs w:val="22"/>
        </w:rPr>
        <w:t>La liquidació del pressupost de l’exercici 2021 ha estat aprovada per</w:t>
      </w:r>
      <w:r w:rsidRPr="008F0CDA">
        <w:rPr>
          <w:rFonts w:ascii="Arial" w:hAnsi="Arial" w:cs="Arial"/>
          <w:spacing w:val="1"/>
          <w:sz w:val="22"/>
          <w:szCs w:val="22"/>
        </w:rPr>
        <w:t xml:space="preserve"> </w:t>
      </w:r>
      <w:r w:rsidRPr="008F0CDA">
        <w:rPr>
          <w:rFonts w:ascii="Arial" w:hAnsi="Arial" w:cs="Arial"/>
          <w:sz w:val="22"/>
          <w:szCs w:val="22"/>
        </w:rPr>
        <w:t>Decret del President en data 26 d’abril de 2022, fora del termini legal,</w:t>
      </w:r>
      <w:r w:rsidRPr="008F0CDA">
        <w:rPr>
          <w:rFonts w:ascii="Arial" w:hAnsi="Arial" w:cs="Arial"/>
          <w:spacing w:val="1"/>
          <w:sz w:val="22"/>
          <w:szCs w:val="22"/>
        </w:rPr>
        <w:t xml:space="preserve"> </w:t>
      </w:r>
      <w:r w:rsidRPr="008F0CDA">
        <w:rPr>
          <w:rFonts w:ascii="Arial" w:hAnsi="Arial" w:cs="Arial"/>
          <w:sz w:val="22"/>
          <w:szCs w:val="22"/>
        </w:rPr>
        <w:t>havent-se donat compte al Ple de l’</w:t>
      </w:r>
      <w:r w:rsidRPr="008F0CDA">
        <w:rPr>
          <w:rFonts w:ascii="Arial" w:hAnsi="Arial" w:cs="Arial"/>
          <w:b/>
          <w:sz w:val="22"/>
          <w:szCs w:val="22"/>
        </w:rPr>
        <w:t xml:space="preserve">AJUNTAMENT </w:t>
      </w:r>
      <w:r w:rsidRPr="008F0CDA">
        <w:rPr>
          <w:rFonts w:ascii="Arial" w:hAnsi="Arial" w:cs="Arial"/>
          <w:sz w:val="22"/>
          <w:szCs w:val="22"/>
        </w:rPr>
        <w:t>en sessió de 28</w:t>
      </w:r>
      <w:r w:rsidRPr="008F0CDA">
        <w:rPr>
          <w:rFonts w:ascii="Arial" w:hAnsi="Arial" w:cs="Arial"/>
          <w:spacing w:val="1"/>
          <w:sz w:val="22"/>
          <w:szCs w:val="22"/>
        </w:rPr>
        <w:t xml:space="preserve"> </w:t>
      </w:r>
      <w:r w:rsidRPr="008F0CDA">
        <w:rPr>
          <w:rFonts w:ascii="Arial" w:hAnsi="Arial" w:cs="Arial"/>
          <w:sz w:val="22"/>
          <w:szCs w:val="22"/>
        </w:rPr>
        <w:t>d’abril</w:t>
      </w:r>
      <w:r w:rsidRPr="008F0CDA">
        <w:rPr>
          <w:rFonts w:ascii="Arial" w:hAnsi="Arial" w:cs="Arial"/>
          <w:spacing w:val="-1"/>
          <w:sz w:val="22"/>
          <w:szCs w:val="22"/>
        </w:rPr>
        <w:t xml:space="preserve"> </w:t>
      </w:r>
      <w:r w:rsidRPr="008F0CDA">
        <w:rPr>
          <w:rFonts w:ascii="Arial" w:hAnsi="Arial" w:cs="Arial"/>
          <w:sz w:val="22"/>
          <w:szCs w:val="22"/>
        </w:rPr>
        <w:t>de 2022.</w:t>
      </w:r>
    </w:p>
    <w:p w14:paraId="0316F251" w14:textId="77777777" w:rsidR="0064028A" w:rsidRPr="008F0CDA" w:rsidRDefault="0064028A" w:rsidP="0064028A">
      <w:pPr>
        <w:pStyle w:val="Textoindependiente"/>
        <w:jc w:val="both"/>
      </w:pPr>
    </w:p>
    <w:p w14:paraId="225ABC7C" w14:textId="77777777" w:rsidR="0064028A" w:rsidRDefault="0064028A" w:rsidP="0064028A">
      <w:pPr>
        <w:pStyle w:val="Prrafodelista"/>
        <w:widowControl w:val="0"/>
        <w:tabs>
          <w:tab w:val="left" w:pos="2950"/>
        </w:tabs>
        <w:autoSpaceDE w:val="0"/>
        <w:autoSpaceDN w:val="0"/>
        <w:ind w:left="567" w:right="650"/>
        <w:jc w:val="both"/>
        <w:rPr>
          <w:rFonts w:ascii="Arial" w:hAnsi="Arial" w:cs="Arial"/>
          <w:spacing w:val="-4"/>
          <w:sz w:val="22"/>
          <w:szCs w:val="22"/>
        </w:rPr>
      </w:pPr>
      <w:r w:rsidRPr="008F0CDA">
        <w:rPr>
          <w:rFonts w:ascii="Arial" w:hAnsi="Arial" w:cs="Arial"/>
          <w:sz w:val="22"/>
          <w:szCs w:val="22"/>
        </w:rPr>
        <w:t>Les obligacions reconegudes a l’exercici 2021 en concepte d’hores</w:t>
      </w:r>
      <w:r w:rsidRPr="008F0CDA">
        <w:rPr>
          <w:rFonts w:ascii="Arial" w:hAnsi="Arial" w:cs="Arial"/>
          <w:spacing w:val="1"/>
          <w:sz w:val="22"/>
          <w:szCs w:val="22"/>
        </w:rPr>
        <w:t xml:space="preserve"> </w:t>
      </w:r>
      <w:r w:rsidRPr="008F0CDA">
        <w:rPr>
          <w:rFonts w:ascii="Arial" w:hAnsi="Arial" w:cs="Arial"/>
          <w:sz w:val="22"/>
          <w:szCs w:val="22"/>
        </w:rPr>
        <w:t>extraordinàries</w:t>
      </w:r>
      <w:r w:rsidRPr="008F0CDA">
        <w:rPr>
          <w:rFonts w:ascii="Arial" w:hAnsi="Arial" w:cs="Arial"/>
          <w:spacing w:val="1"/>
          <w:sz w:val="22"/>
          <w:szCs w:val="22"/>
        </w:rPr>
        <w:t xml:space="preserve"> </w:t>
      </w:r>
      <w:r w:rsidRPr="008F0CDA">
        <w:rPr>
          <w:rFonts w:ascii="Arial" w:hAnsi="Arial" w:cs="Arial"/>
          <w:sz w:val="22"/>
          <w:szCs w:val="22"/>
        </w:rPr>
        <w:t>totalitzen</w:t>
      </w:r>
      <w:r w:rsidRPr="008F0CDA">
        <w:rPr>
          <w:rFonts w:ascii="Arial" w:hAnsi="Arial" w:cs="Arial"/>
          <w:spacing w:val="1"/>
          <w:sz w:val="22"/>
          <w:szCs w:val="22"/>
        </w:rPr>
        <w:t xml:space="preserve"> </w:t>
      </w:r>
      <w:r w:rsidRPr="008F0CDA">
        <w:rPr>
          <w:rFonts w:ascii="Arial" w:hAnsi="Arial" w:cs="Arial"/>
          <w:sz w:val="22"/>
          <w:szCs w:val="22"/>
        </w:rPr>
        <w:t>4.009</w:t>
      </w:r>
      <w:r w:rsidRPr="008F0CDA">
        <w:rPr>
          <w:rFonts w:ascii="Arial" w:hAnsi="Arial" w:cs="Arial"/>
          <w:spacing w:val="1"/>
          <w:sz w:val="22"/>
          <w:szCs w:val="22"/>
        </w:rPr>
        <w:t xml:space="preserve"> </w:t>
      </w:r>
      <w:r w:rsidRPr="008F0CDA">
        <w:rPr>
          <w:rFonts w:ascii="Arial" w:hAnsi="Arial" w:cs="Arial"/>
          <w:sz w:val="22"/>
          <w:szCs w:val="22"/>
        </w:rPr>
        <w:t>euros.</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intervenció</w:t>
      </w:r>
      <w:r w:rsidRPr="008F0CDA">
        <w:rPr>
          <w:rFonts w:ascii="Arial" w:hAnsi="Arial" w:cs="Arial"/>
          <w:spacing w:val="1"/>
          <w:sz w:val="22"/>
          <w:szCs w:val="22"/>
        </w:rPr>
        <w:t xml:space="preserve"> </w:t>
      </w:r>
      <w:r w:rsidRPr="008F0CDA">
        <w:rPr>
          <w:rFonts w:ascii="Arial" w:hAnsi="Arial" w:cs="Arial"/>
          <w:sz w:val="22"/>
          <w:szCs w:val="22"/>
        </w:rPr>
        <w:t>municipal en</w:t>
      </w:r>
      <w:r w:rsidRPr="008F0CDA">
        <w:rPr>
          <w:rFonts w:ascii="Arial" w:hAnsi="Arial" w:cs="Arial"/>
          <w:spacing w:val="-57"/>
          <w:sz w:val="22"/>
          <w:szCs w:val="22"/>
        </w:rPr>
        <w:t xml:space="preserve"> </w:t>
      </w:r>
      <w:r w:rsidRPr="008F0CDA">
        <w:rPr>
          <w:rFonts w:ascii="Arial" w:hAnsi="Arial" w:cs="Arial"/>
          <w:sz w:val="22"/>
          <w:szCs w:val="22"/>
        </w:rPr>
        <w:t>diversos</w:t>
      </w:r>
      <w:r w:rsidRPr="008F0CDA">
        <w:rPr>
          <w:rFonts w:ascii="Arial" w:hAnsi="Arial" w:cs="Arial"/>
          <w:spacing w:val="-6"/>
          <w:sz w:val="22"/>
          <w:szCs w:val="22"/>
        </w:rPr>
        <w:t xml:space="preserve"> </w:t>
      </w:r>
      <w:r w:rsidRPr="008F0CDA">
        <w:rPr>
          <w:rFonts w:ascii="Arial" w:hAnsi="Arial" w:cs="Arial"/>
          <w:sz w:val="22"/>
          <w:szCs w:val="22"/>
        </w:rPr>
        <w:t>informes</w:t>
      </w:r>
      <w:r w:rsidRPr="008F0CDA">
        <w:rPr>
          <w:rFonts w:ascii="Arial" w:hAnsi="Arial" w:cs="Arial"/>
          <w:spacing w:val="-6"/>
          <w:sz w:val="22"/>
          <w:szCs w:val="22"/>
        </w:rPr>
        <w:t xml:space="preserve"> </w:t>
      </w:r>
      <w:r w:rsidRPr="008F0CDA">
        <w:rPr>
          <w:rFonts w:ascii="Arial" w:hAnsi="Arial" w:cs="Arial"/>
          <w:sz w:val="22"/>
          <w:szCs w:val="22"/>
        </w:rPr>
        <w:t>favorables</w:t>
      </w:r>
      <w:r w:rsidRPr="008F0CDA">
        <w:rPr>
          <w:rFonts w:ascii="Arial" w:hAnsi="Arial" w:cs="Arial"/>
          <w:spacing w:val="-6"/>
          <w:sz w:val="22"/>
          <w:szCs w:val="22"/>
        </w:rPr>
        <w:t xml:space="preserve"> </w:t>
      </w:r>
      <w:r w:rsidRPr="008F0CDA">
        <w:rPr>
          <w:rFonts w:ascii="Arial" w:hAnsi="Arial" w:cs="Arial"/>
          <w:sz w:val="22"/>
          <w:szCs w:val="22"/>
        </w:rPr>
        <w:t>amb</w:t>
      </w:r>
      <w:r w:rsidRPr="008F0CDA">
        <w:rPr>
          <w:rFonts w:ascii="Arial" w:hAnsi="Arial" w:cs="Arial"/>
          <w:spacing w:val="-5"/>
          <w:sz w:val="22"/>
          <w:szCs w:val="22"/>
        </w:rPr>
        <w:t xml:space="preserve"> </w:t>
      </w:r>
      <w:r w:rsidRPr="008F0CDA">
        <w:rPr>
          <w:rFonts w:ascii="Arial" w:hAnsi="Arial" w:cs="Arial"/>
          <w:sz w:val="22"/>
          <w:szCs w:val="22"/>
        </w:rPr>
        <w:t>observacions</w:t>
      </w:r>
      <w:r w:rsidRPr="008F0CDA">
        <w:rPr>
          <w:rFonts w:ascii="Arial" w:hAnsi="Arial" w:cs="Arial"/>
          <w:spacing w:val="-6"/>
          <w:sz w:val="22"/>
          <w:szCs w:val="22"/>
        </w:rPr>
        <w:t xml:space="preserve"> </w:t>
      </w:r>
      <w:r w:rsidRPr="008F0CDA">
        <w:rPr>
          <w:rFonts w:ascii="Arial" w:hAnsi="Arial" w:cs="Arial"/>
          <w:sz w:val="22"/>
          <w:szCs w:val="22"/>
        </w:rPr>
        <w:t>en</w:t>
      </w:r>
      <w:r w:rsidRPr="008F0CDA">
        <w:rPr>
          <w:rFonts w:ascii="Arial" w:hAnsi="Arial" w:cs="Arial"/>
          <w:spacing w:val="-4"/>
          <w:sz w:val="22"/>
          <w:szCs w:val="22"/>
        </w:rPr>
        <w:t xml:space="preserve"> </w:t>
      </w:r>
    </w:p>
    <w:p w14:paraId="0DFD973A" w14:textId="77777777" w:rsidR="0064028A" w:rsidRDefault="0064028A" w:rsidP="0064028A">
      <w:pPr>
        <w:pStyle w:val="Prrafodelista"/>
        <w:widowControl w:val="0"/>
        <w:tabs>
          <w:tab w:val="left" w:pos="2950"/>
        </w:tabs>
        <w:autoSpaceDE w:val="0"/>
        <w:autoSpaceDN w:val="0"/>
        <w:ind w:left="567" w:right="650"/>
        <w:jc w:val="both"/>
        <w:rPr>
          <w:rFonts w:ascii="Arial" w:hAnsi="Arial" w:cs="Arial"/>
          <w:spacing w:val="-4"/>
          <w:sz w:val="22"/>
          <w:szCs w:val="22"/>
        </w:rPr>
      </w:pPr>
    </w:p>
    <w:p w14:paraId="549F3CB3" w14:textId="77777777" w:rsidR="0064028A" w:rsidRDefault="0064028A" w:rsidP="0064028A">
      <w:pPr>
        <w:pStyle w:val="Prrafodelista"/>
        <w:widowControl w:val="0"/>
        <w:tabs>
          <w:tab w:val="left" w:pos="2950"/>
        </w:tabs>
        <w:autoSpaceDE w:val="0"/>
        <w:autoSpaceDN w:val="0"/>
        <w:ind w:left="567" w:right="650"/>
        <w:jc w:val="both"/>
        <w:rPr>
          <w:rFonts w:ascii="Arial" w:hAnsi="Arial" w:cs="Arial"/>
          <w:spacing w:val="-4"/>
          <w:sz w:val="22"/>
          <w:szCs w:val="22"/>
        </w:rPr>
      </w:pPr>
    </w:p>
    <w:p w14:paraId="7BE87471" w14:textId="77777777" w:rsidR="0064028A" w:rsidRPr="008F0CDA" w:rsidRDefault="0064028A" w:rsidP="0064028A">
      <w:pPr>
        <w:pStyle w:val="Prrafodelista"/>
        <w:widowControl w:val="0"/>
        <w:tabs>
          <w:tab w:val="left" w:pos="2950"/>
        </w:tabs>
        <w:autoSpaceDE w:val="0"/>
        <w:autoSpaceDN w:val="0"/>
        <w:ind w:left="567" w:right="650"/>
        <w:jc w:val="both"/>
        <w:rPr>
          <w:rFonts w:ascii="Arial" w:hAnsi="Arial" w:cs="Arial"/>
          <w:sz w:val="22"/>
          <w:szCs w:val="22"/>
        </w:rPr>
      </w:pPr>
      <w:r w:rsidRPr="008F0CDA">
        <w:rPr>
          <w:rFonts w:ascii="Arial" w:hAnsi="Arial" w:cs="Arial"/>
          <w:sz w:val="22"/>
          <w:szCs w:val="22"/>
        </w:rPr>
        <w:t>relació</w:t>
      </w:r>
      <w:r w:rsidRPr="008F0CDA">
        <w:rPr>
          <w:rFonts w:ascii="Arial" w:hAnsi="Arial" w:cs="Arial"/>
          <w:spacing w:val="-4"/>
          <w:sz w:val="22"/>
          <w:szCs w:val="22"/>
        </w:rPr>
        <w:t xml:space="preserve"> </w:t>
      </w:r>
      <w:r w:rsidRPr="008F0CDA">
        <w:rPr>
          <w:rFonts w:ascii="Arial" w:hAnsi="Arial" w:cs="Arial"/>
          <w:sz w:val="22"/>
          <w:szCs w:val="22"/>
        </w:rPr>
        <w:t>a</w:t>
      </w:r>
      <w:r w:rsidRPr="008F0CDA">
        <w:rPr>
          <w:rFonts w:ascii="Arial" w:hAnsi="Arial" w:cs="Arial"/>
          <w:spacing w:val="-6"/>
          <w:sz w:val="22"/>
          <w:szCs w:val="22"/>
        </w:rPr>
        <w:t xml:space="preserve"> </w:t>
      </w:r>
      <w:r w:rsidRPr="008F0CDA">
        <w:rPr>
          <w:rFonts w:ascii="Arial" w:hAnsi="Arial" w:cs="Arial"/>
          <w:sz w:val="22"/>
          <w:szCs w:val="22"/>
        </w:rPr>
        <w:t>la</w:t>
      </w:r>
      <w:r w:rsidRPr="008F0CDA">
        <w:rPr>
          <w:rFonts w:ascii="Arial" w:hAnsi="Arial" w:cs="Arial"/>
          <w:spacing w:val="-5"/>
          <w:sz w:val="22"/>
          <w:szCs w:val="22"/>
        </w:rPr>
        <w:t xml:space="preserve"> </w:t>
      </w:r>
      <w:r w:rsidRPr="008F0CDA">
        <w:rPr>
          <w:rFonts w:ascii="Arial" w:hAnsi="Arial" w:cs="Arial"/>
          <w:sz w:val="22"/>
          <w:szCs w:val="22"/>
        </w:rPr>
        <w:t>proposta</w:t>
      </w:r>
      <w:r w:rsidRPr="008F0CDA">
        <w:rPr>
          <w:rFonts w:ascii="Arial" w:hAnsi="Arial" w:cs="Arial"/>
          <w:spacing w:val="-58"/>
          <w:sz w:val="22"/>
          <w:szCs w:val="22"/>
        </w:rPr>
        <w:t xml:space="preserve"> </w:t>
      </w:r>
      <w:r w:rsidRPr="008F0CDA">
        <w:rPr>
          <w:rFonts w:ascii="Arial" w:hAnsi="Arial" w:cs="Arial"/>
          <w:sz w:val="22"/>
          <w:szCs w:val="22"/>
        </w:rPr>
        <w:t>de pagaments d’hores extraordinàries, ha posat de manifest que en</w:t>
      </w:r>
      <w:r w:rsidRPr="008F0CDA">
        <w:rPr>
          <w:rFonts w:ascii="Arial" w:hAnsi="Arial" w:cs="Arial"/>
          <w:spacing w:val="1"/>
          <w:sz w:val="22"/>
          <w:szCs w:val="22"/>
        </w:rPr>
        <w:t xml:space="preserve"> </w:t>
      </w:r>
      <w:r w:rsidRPr="008F0CDA">
        <w:rPr>
          <w:rFonts w:ascii="Arial" w:hAnsi="Arial" w:cs="Arial"/>
          <w:sz w:val="22"/>
          <w:szCs w:val="22"/>
        </w:rPr>
        <w:t>l’àmbit de la funció pública no és possible, com a tal, el concepte</w:t>
      </w:r>
      <w:r w:rsidRPr="008F0CDA">
        <w:rPr>
          <w:rFonts w:ascii="Arial" w:hAnsi="Arial" w:cs="Arial"/>
          <w:spacing w:val="1"/>
          <w:sz w:val="22"/>
          <w:szCs w:val="22"/>
        </w:rPr>
        <w:t xml:space="preserve"> </w:t>
      </w:r>
      <w:r w:rsidRPr="008F0CDA">
        <w:rPr>
          <w:rFonts w:ascii="Arial" w:hAnsi="Arial" w:cs="Arial"/>
          <w:sz w:val="22"/>
          <w:szCs w:val="22"/>
        </w:rPr>
        <w:t>retributiu d’hores extraordinàries, atès que la plantilla hauria de ser</w:t>
      </w:r>
      <w:r w:rsidRPr="008F0CDA">
        <w:rPr>
          <w:rFonts w:ascii="Arial" w:hAnsi="Arial" w:cs="Arial"/>
          <w:spacing w:val="1"/>
          <w:sz w:val="22"/>
          <w:szCs w:val="22"/>
        </w:rPr>
        <w:t xml:space="preserve"> </w:t>
      </w:r>
      <w:r w:rsidRPr="008F0CDA">
        <w:rPr>
          <w:rFonts w:ascii="Arial" w:hAnsi="Arial" w:cs="Arial"/>
          <w:sz w:val="22"/>
          <w:szCs w:val="22"/>
        </w:rPr>
        <w:t>suficient</w:t>
      </w:r>
      <w:r w:rsidRPr="008F0CDA">
        <w:rPr>
          <w:rFonts w:ascii="Arial" w:hAnsi="Arial" w:cs="Arial"/>
          <w:spacing w:val="1"/>
          <w:sz w:val="22"/>
          <w:szCs w:val="22"/>
        </w:rPr>
        <w:t xml:space="preserve"> </w:t>
      </w:r>
      <w:r w:rsidRPr="008F0CDA">
        <w:rPr>
          <w:rFonts w:ascii="Arial" w:hAnsi="Arial" w:cs="Arial"/>
          <w:sz w:val="22"/>
          <w:szCs w:val="22"/>
        </w:rPr>
        <w:t>per</w:t>
      </w:r>
      <w:r w:rsidRPr="008F0CDA">
        <w:rPr>
          <w:rFonts w:ascii="Arial" w:hAnsi="Arial" w:cs="Arial"/>
          <w:spacing w:val="-4"/>
          <w:sz w:val="22"/>
          <w:szCs w:val="22"/>
        </w:rPr>
        <w:t xml:space="preserve"> </w:t>
      </w:r>
      <w:r w:rsidRPr="008F0CDA">
        <w:rPr>
          <w:rFonts w:ascii="Arial" w:hAnsi="Arial" w:cs="Arial"/>
          <w:sz w:val="22"/>
          <w:szCs w:val="22"/>
        </w:rPr>
        <w:t>donar el servei.</w:t>
      </w:r>
    </w:p>
    <w:p w14:paraId="1FC815F4" w14:textId="77777777" w:rsidR="0064028A" w:rsidRPr="008F0CDA" w:rsidRDefault="0064028A" w:rsidP="0064028A">
      <w:pPr>
        <w:pStyle w:val="Textoindependiente"/>
        <w:jc w:val="both"/>
      </w:pPr>
    </w:p>
    <w:p w14:paraId="59FEF1B4" w14:textId="77777777" w:rsidR="0064028A" w:rsidRPr="008F0CDA" w:rsidRDefault="0064028A" w:rsidP="0064028A">
      <w:pPr>
        <w:pStyle w:val="Textoindependiente"/>
        <w:ind w:left="567" w:right="649"/>
        <w:jc w:val="both"/>
      </w:pPr>
      <w:r w:rsidRPr="008F0CDA">
        <w:t>Addicionalment,</w:t>
      </w:r>
      <w:r w:rsidRPr="008F0CDA">
        <w:rPr>
          <w:spacing w:val="1"/>
        </w:rPr>
        <w:t xml:space="preserve"> </w:t>
      </w:r>
      <w:r w:rsidRPr="008F0CDA">
        <w:t>cal</w:t>
      </w:r>
      <w:r w:rsidRPr="008F0CDA">
        <w:rPr>
          <w:spacing w:val="1"/>
        </w:rPr>
        <w:t xml:space="preserve"> </w:t>
      </w:r>
      <w:r w:rsidRPr="008F0CDA">
        <w:t>posar</w:t>
      </w:r>
      <w:r w:rsidRPr="008F0CDA">
        <w:rPr>
          <w:spacing w:val="1"/>
        </w:rPr>
        <w:t xml:space="preserve"> </w:t>
      </w:r>
      <w:r w:rsidRPr="008F0CDA">
        <w:t>de</w:t>
      </w:r>
      <w:r w:rsidRPr="008F0CDA">
        <w:rPr>
          <w:spacing w:val="1"/>
        </w:rPr>
        <w:t xml:space="preserve"> </w:t>
      </w:r>
      <w:r w:rsidRPr="008F0CDA">
        <w:t>manifest</w:t>
      </w:r>
      <w:r w:rsidRPr="008F0CDA">
        <w:rPr>
          <w:spacing w:val="1"/>
        </w:rPr>
        <w:t xml:space="preserve"> </w:t>
      </w:r>
      <w:r w:rsidRPr="008F0CDA">
        <w:t>que</w:t>
      </w:r>
      <w:r w:rsidRPr="008F0CDA">
        <w:rPr>
          <w:spacing w:val="1"/>
        </w:rPr>
        <w:t xml:space="preserve"> </w:t>
      </w:r>
      <w:r w:rsidRPr="008F0CDA">
        <w:t>els</w:t>
      </w:r>
      <w:r w:rsidRPr="008F0CDA">
        <w:rPr>
          <w:spacing w:val="1"/>
        </w:rPr>
        <w:t xml:space="preserve"> </w:t>
      </w:r>
      <w:r w:rsidRPr="008F0CDA">
        <w:t>informes-proposta</w:t>
      </w:r>
      <w:r w:rsidRPr="008F0CDA">
        <w:rPr>
          <w:spacing w:val="1"/>
        </w:rPr>
        <w:t xml:space="preserve"> </w:t>
      </w:r>
      <w:r w:rsidRPr="008F0CDA">
        <w:t>d’abonament d’hores extraordinàries són realitzats per la Directora del</w:t>
      </w:r>
      <w:r w:rsidRPr="008F0CDA">
        <w:rPr>
          <w:spacing w:val="-57"/>
        </w:rPr>
        <w:t xml:space="preserve"> </w:t>
      </w:r>
      <w:r w:rsidRPr="008F0CDA">
        <w:rPr>
          <w:b/>
        </w:rPr>
        <w:t xml:space="preserve">PATRONAT </w:t>
      </w:r>
      <w:r w:rsidRPr="008F0CDA">
        <w:t>a la qual també se li han retribuït hores extraordinàries.</w:t>
      </w:r>
      <w:r w:rsidRPr="008F0CDA">
        <w:rPr>
          <w:spacing w:val="1"/>
        </w:rPr>
        <w:t xml:space="preserve"> </w:t>
      </w:r>
      <w:r w:rsidRPr="008F0CDA">
        <w:t>Caldria</w:t>
      </w:r>
      <w:r w:rsidRPr="008F0CDA">
        <w:rPr>
          <w:spacing w:val="1"/>
        </w:rPr>
        <w:t xml:space="preserve"> </w:t>
      </w:r>
      <w:r w:rsidRPr="008F0CDA">
        <w:t>que</w:t>
      </w:r>
      <w:r w:rsidRPr="008F0CDA">
        <w:rPr>
          <w:spacing w:val="1"/>
        </w:rPr>
        <w:t xml:space="preserve"> </w:t>
      </w:r>
      <w:r w:rsidRPr="008F0CDA">
        <w:t>els</w:t>
      </w:r>
      <w:r w:rsidRPr="008F0CDA">
        <w:rPr>
          <w:spacing w:val="1"/>
        </w:rPr>
        <w:t xml:space="preserve"> </w:t>
      </w:r>
      <w:r w:rsidRPr="008F0CDA">
        <w:t>informes</w:t>
      </w:r>
      <w:r w:rsidRPr="008F0CDA">
        <w:rPr>
          <w:spacing w:val="1"/>
        </w:rPr>
        <w:t xml:space="preserve"> </w:t>
      </w:r>
      <w:r w:rsidRPr="008F0CDA">
        <w:t>fossin</w:t>
      </w:r>
      <w:r w:rsidRPr="008F0CDA">
        <w:rPr>
          <w:spacing w:val="1"/>
        </w:rPr>
        <w:t xml:space="preserve"> </w:t>
      </w:r>
      <w:r w:rsidRPr="008F0CDA">
        <w:t>elaborats</w:t>
      </w:r>
      <w:r w:rsidRPr="008F0CDA">
        <w:rPr>
          <w:spacing w:val="1"/>
        </w:rPr>
        <w:t xml:space="preserve"> </w:t>
      </w:r>
      <w:r w:rsidRPr="008F0CDA">
        <w:t>per</w:t>
      </w:r>
      <w:r w:rsidRPr="008F0CDA">
        <w:rPr>
          <w:spacing w:val="1"/>
        </w:rPr>
        <w:t xml:space="preserve"> </w:t>
      </w:r>
      <w:r w:rsidRPr="008F0CDA">
        <w:t>l’òrgan</w:t>
      </w:r>
      <w:r w:rsidRPr="008F0CDA">
        <w:rPr>
          <w:spacing w:val="1"/>
        </w:rPr>
        <w:t xml:space="preserve"> </w:t>
      </w:r>
      <w:r w:rsidRPr="008F0CDA">
        <w:t>competent</w:t>
      </w:r>
      <w:r w:rsidRPr="008F0CDA">
        <w:rPr>
          <w:spacing w:val="1"/>
        </w:rPr>
        <w:t xml:space="preserve"> </w:t>
      </w:r>
      <w:r w:rsidRPr="008F0CDA">
        <w:t>superior.</w:t>
      </w:r>
    </w:p>
    <w:p w14:paraId="248B6BD8" w14:textId="77777777" w:rsidR="0064028A" w:rsidRPr="008F0CDA" w:rsidRDefault="0064028A" w:rsidP="0064028A">
      <w:pPr>
        <w:pStyle w:val="Textoindependiente"/>
        <w:jc w:val="both"/>
      </w:pPr>
    </w:p>
    <w:p w14:paraId="13B51510" w14:textId="77777777" w:rsidR="0064028A" w:rsidRPr="008F0CDA" w:rsidRDefault="0064028A" w:rsidP="0064028A">
      <w:pPr>
        <w:pStyle w:val="Prrafodelista"/>
        <w:widowControl w:val="0"/>
        <w:tabs>
          <w:tab w:val="left" w:pos="2950"/>
        </w:tabs>
        <w:autoSpaceDE w:val="0"/>
        <w:autoSpaceDN w:val="0"/>
        <w:ind w:left="567" w:right="651"/>
        <w:jc w:val="both"/>
        <w:rPr>
          <w:rFonts w:ascii="Arial" w:hAnsi="Arial" w:cs="Arial"/>
          <w:sz w:val="22"/>
          <w:szCs w:val="22"/>
        </w:rPr>
      </w:pP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obligacions</w:t>
      </w:r>
      <w:r w:rsidRPr="008F0CDA">
        <w:rPr>
          <w:rFonts w:ascii="Arial" w:hAnsi="Arial" w:cs="Arial"/>
          <w:spacing w:val="1"/>
          <w:sz w:val="22"/>
          <w:szCs w:val="22"/>
        </w:rPr>
        <w:t xml:space="preserve"> </w:t>
      </w:r>
      <w:r w:rsidRPr="008F0CDA">
        <w:rPr>
          <w:rFonts w:ascii="Arial" w:hAnsi="Arial" w:cs="Arial"/>
          <w:sz w:val="22"/>
          <w:szCs w:val="22"/>
        </w:rPr>
        <w:t>reconegudes</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l’exercici</w:t>
      </w:r>
      <w:r w:rsidRPr="008F0CDA">
        <w:rPr>
          <w:rFonts w:ascii="Arial" w:hAnsi="Arial" w:cs="Arial"/>
          <w:spacing w:val="1"/>
          <w:sz w:val="22"/>
          <w:szCs w:val="22"/>
        </w:rPr>
        <w:t xml:space="preserve"> </w:t>
      </w:r>
      <w:r w:rsidRPr="008F0CDA">
        <w:rPr>
          <w:rFonts w:ascii="Arial" w:hAnsi="Arial" w:cs="Arial"/>
          <w:sz w:val="22"/>
          <w:szCs w:val="22"/>
        </w:rPr>
        <w:t>2021</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concepte</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complement</w:t>
      </w:r>
      <w:r w:rsidRPr="008F0CDA">
        <w:rPr>
          <w:rFonts w:ascii="Arial" w:hAnsi="Arial" w:cs="Arial"/>
          <w:spacing w:val="1"/>
          <w:sz w:val="22"/>
          <w:szCs w:val="22"/>
        </w:rPr>
        <w:t xml:space="preserve"> </w:t>
      </w:r>
      <w:r w:rsidRPr="008F0CDA">
        <w:rPr>
          <w:rFonts w:ascii="Arial" w:hAnsi="Arial" w:cs="Arial"/>
          <w:sz w:val="22"/>
          <w:szCs w:val="22"/>
        </w:rPr>
        <w:t>productivitat</w:t>
      </w:r>
      <w:r w:rsidRPr="008F0CDA">
        <w:rPr>
          <w:rFonts w:ascii="Arial" w:hAnsi="Arial" w:cs="Arial"/>
          <w:spacing w:val="1"/>
          <w:sz w:val="22"/>
          <w:szCs w:val="22"/>
        </w:rPr>
        <w:t xml:space="preserve"> </w:t>
      </w:r>
      <w:r w:rsidRPr="008F0CDA">
        <w:rPr>
          <w:rFonts w:ascii="Arial" w:hAnsi="Arial" w:cs="Arial"/>
          <w:sz w:val="22"/>
          <w:szCs w:val="22"/>
        </w:rPr>
        <w:t>totalitzen</w:t>
      </w:r>
      <w:r w:rsidRPr="008F0CDA">
        <w:rPr>
          <w:rFonts w:ascii="Arial" w:hAnsi="Arial" w:cs="Arial"/>
          <w:spacing w:val="1"/>
          <w:sz w:val="22"/>
          <w:szCs w:val="22"/>
        </w:rPr>
        <w:t xml:space="preserve"> </w:t>
      </w:r>
      <w:r w:rsidRPr="008F0CDA">
        <w:rPr>
          <w:rFonts w:ascii="Arial" w:hAnsi="Arial" w:cs="Arial"/>
          <w:sz w:val="22"/>
          <w:szCs w:val="22"/>
        </w:rPr>
        <w:t>2.750</w:t>
      </w:r>
      <w:r w:rsidRPr="008F0CDA">
        <w:rPr>
          <w:rFonts w:ascii="Arial" w:hAnsi="Arial" w:cs="Arial"/>
          <w:spacing w:val="1"/>
          <w:sz w:val="22"/>
          <w:szCs w:val="22"/>
        </w:rPr>
        <w:t xml:space="preserve"> </w:t>
      </w:r>
      <w:r w:rsidRPr="008F0CDA">
        <w:rPr>
          <w:rFonts w:ascii="Arial" w:hAnsi="Arial" w:cs="Arial"/>
          <w:sz w:val="22"/>
          <w:szCs w:val="22"/>
        </w:rPr>
        <w:t>euros.</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intervenció</w:t>
      </w:r>
      <w:r w:rsidRPr="008F0CDA">
        <w:rPr>
          <w:rFonts w:ascii="Arial" w:hAnsi="Arial" w:cs="Arial"/>
          <w:spacing w:val="1"/>
          <w:sz w:val="22"/>
          <w:szCs w:val="22"/>
        </w:rPr>
        <w:t xml:space="preserve"> </w:t>
      </w:r>
      <w:r w:rsidRPr="008F0CDA">
        <w:rPr>
          <w:rFonts w:ascii="Arial" w:hAnsi="Arial" w:cs="Arial"/>
          <w:sz w:val="22"/>
          <w:szCs w:val="22"/>
        </w:rPr>
        <w:t>municipal</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diversos</w:t>
      </w:r>
      <w:r w:rsidRPr="008F0CDA">
        <w:rPr>
          <w:rFonts w:ascii="Arial" w:hAnsi="Arial" w:cs="Arial"/>
          <w:spacing w:val="1"/>
          <w:sz w:val="22"/>
          <w:szCs w:val="22"/>
        </w:rPr>
        <w:t xml:space="preserve"> </w:t>
      </w:r>
      <w:r w:rsidRPr="008F0CDA">
        <w:rPr>
          <w:rFonts w:ascii="Arial" w:hAnsi="Arial" w:cs="Arial"/>
          <w:sz w:val="22"/>
          <w:szCs w:val="22"/>
        </w:rPr>
        <w:t>informes</w:t>
      </w:r>
      <w:r w:rsidRPr="008F0CDA">
        <w:rPr>
          <w:rFonts w:ascii="Arial" w:hAnsi="Arial" w:cs="Arial"/>
          <w:spacing w:val="1"/>
          <w:sz w:val="22"/>
          <w:szCs w:val="22"/>
        </w:rPr>
        <w:t xml:space="preserve"> </w:t>
      </w:r>
      <w:r w:rsidRPr="008F0CDA">
        <w:rPr>
          <w:rFonts w:ascii="Arial" w:hAnsi="Arial" w:cs="Arial"/>
          <w:sz w:val="22"/>
          <w:szCs w:val="22"/>
        </w:rPr>
        <w:t>amb</w:t>
      </w:r>
      <w:r w:rsidRPr="008F0CDA">
        <w:rPr>
          <w:rFonts w:ascii="Arial" w:hAnsi="Arial" w:cs="Arial"/>
          <w:spacing w:val="1"/>
          <w:sz w:val="22"/>
          <w:szCs w:val="22"/>
        </w:rPr>
        <w:t xml:space="preserve"> </w:t>
      </w:r>
      <w:r w:rsidRPr="008F0CDA">
        <w:rPr>
          <w:rFonts w:ascii="Arial" w:hAnsi="Arial" w:cs="Arial"/>
          <w:sz w:val="22"/>
          <w:szCs w:val="22"/>
        </w:rPr>
        <w:t>reparaments</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relació</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proposta de pagament del complement de productivitat, ha posat de</w:t>
      </w:r>
      <w:r w:rsidRPr="008F0CDA">
        <w:rPr>
          <w:rFonts w:ascii="Arial" w:hAnsi="Arial" w:cs="Arial"/>
          <w:spacing w:val="1"/>
          <w:sz w:val="22"/>
          <w:szCs w:val="22"/>
        </w:rPr>
        <w:t xml:space="preserve"> </w:t>
      </w:r>
      <w:r w:rsidRPr="008F0CDA">
        <w:rPr>
          <w:rFonts w:ascii="Arial" w:hAnsi="Arial" w:cs="Arial"/>
          <w:sz w:val="22"/>
          <w:szCs w:val="22"/>
        </w:rPr>
        <w:t>manifest que el pagament del concepte de productivitat ha de venir</w:t>
      </w:r>
      <w:r w:rsidRPr="008F0CDA">
        <w:rPr>
          <w:rFonts w:ascii="Arial" w:hAnsi="Arial" w:cs="Arial"/>
          <w:spacing w:val="1"/>
          <w:sz w:val="22"/>
          <w:szCs w:val="22"/>
        </w:rPr>
        <w:t xml:space="preserve"> </w:t>
      </w:r>
      <w:r w:rsidRPr="008F0CDA">
        <w:rPr>
          <w:rFonts w:ascii="Arial" w:hAnsi="Arial" w:cs="Arial"/>
          <w:sz w:val="22"/>
          <w:szCs w:val="22"/>
        </w:rPr>
        <w:t>precedit de la consecució de resultats obtinguts pel personal respecte</w:t>
      </w:r>
      <w:r w:rsidRPr="008F0CDA">
        <w:rPr>
          <w:rFonts w:ascii="Arial" w:hAnsi="Arial" w:cs="Arial"/>
          <w:spacing w:val="1"/>
          <w:sz w:val="22"/>
          <w:szCs w:val="22"/>
        </w:rPr>
        <w:t xml:space="preserve"> </w:t>
      </w:r>
      <w:r w:rsidRPr="008F0CDA">
        <w:rPr>
          <w:rFonts w:ascii="Arial" w:hAnsi="Arial" w:cs="Arial"/>
          <w:spacing w:val="-1"/>
          <w:sz w:val="22"/>
          <w:szCs w:val="22"/>
        </w:rPr>
        <w:t>dels</w:t>
      </w:r>
      <w:r w:rsidRPr="008F0CDA">
        <w:rPr>
          <w:rFonts w:ascii="Arial" w:hAnsi="Arial" w:cs="Arial"/>
          <w:spacing w:val="-15"/>
          <w:sz w:val="22"/>
          <w:szCs w:val="22"/>
        </w:rPr>
        <w:t xml:space="preserve"> </w:t>
      </w:r>
      <w:r w:rsidRPr="008F0CDA">
        <w:rPr>
          <w:rFonts w:ascii="Arial" w:hAnsi="Arial" w:cs="Arial"/>
          <w:spacing w:val="-1"/>
          <w:sz w:val="22"/>
          <w:szCs w:val="22"/>
        </w:rPr>
        <w:t>objectius</w:t>
      </w:r>
      <w:r w:rsidRPr="008F0CDA">
        <w:rPr>
          <w:rFonts w:ascii="Arial" w:hAnsi="Arial" w:cs="Arial"/>
          <w:spacing w:val="-14"/>
          <w:sz w:val="22"/>
          <w:szCs w:val="22"/>
        </w:rPr>
        <w:t xml:space="preserve"> </w:t>
      </w:r>
      <w:r w:rsidRPr="008F0CDA">
        <w:rPr>
          <w:rFonts w:ascii="Arial" w:hAnsi="Arial" w:cs="Arial"/>
          <w:sz w:val="22"/>
          <w:szCs w:val="22"/>
        </w:rPr>
        <w:t>marcats</w:t>
      </w:r>
      <w:r w:rsidRPr="008F0CDA">
        <w:rPr>
          <w:rFonts w:ascii="Arial" w:hAnsi="Arial" w:cs="Arial"/>
          <w:spacing w:val="-14"/>
          <w:sz w:val="22"/>
          <w:szCs w:val="22"/>
        </w:rPr>
        <w:t xml:space="preserve"> </w:t>
      </w:r>
      <w:r w:rsidRPr="008F0CDA">
        <w:rPr>
          <w:rFonts w:ascii="Arial" w:hAnsi="Arial" w:cs="Arial"/>
          <w:sz w:val="22"/>
          <w:szCs w:val="22"/>
        </w:rPr>
        <w:t>amb</w:t>
      </w:r>
      <w:r w:rsidRPr="008F0CDA">
        <w:rPr>
          <w:rFonts w:ascii="Arial" w:hAnsi="Arial" w:cs="Arial"/>
          <w:spacing w:val="-15"/>
          <w:sz w:val="22"/>
          <w:szCs w:val="22"/>
        </w:rPr>
        <w:t xml:space="preserve"> </w:t>
      </w:r>
      <w:r w:rsidRPr="008F0CDA">
        <w:rPr>
          <w:rFonts w:ascii="Arial" w:hAnsi="Arial" w:cs="Arial"/>
          <w:sz w:val="22"/>
          <w:szCs w:val="22"/>
        </w:rPr>
        <w:t>caràcter</w:t>
      </w:r>
      <w:r w:rsidRPr="008F0CDA">
        <w:rPr>
          <w:rFonts w:ascii="Arial" w:hAnsi="Arial" w:cs="Arial"/>
          <w:spacing w:val="-17"/>
          <w:sz w:val="22"/>
          <w:szCs w:val="22"/>
        </w:rPr>
        <w:t xml:space="preserve"> </w:t>
      </w:r>
      <w:r w:rsidRPr="008F0CDA">
        <w:rPr>
          <w:rFonts w:ascii="Arial" w:hAnsi="Arial" w:cs="Arial"/>
          <w:sz w:val="22"/>
          <w:szCs w:val="22"/>
        </w:rPr>
        <w:t>previ</w:t>
      </w:r>
      <w:r w:rsidRPr="008F0CDA">
        <w:rPr>
          <w:rFonts w:ascii="Arial" w:hAnsi="Arial" w:cs="Arial"/>
          <w:spacing w:val="-14"/>
          <w:sz w:val="22"/>
          <w:szCs w:val="22"/>
        </w:rPr>
        <w:t xml:space="preserve"> </w:t>
      </w:r>
      <w:r w:rsidRPr="008F0CDA">
        <w:rPr>
          <w:rFonts w:ascii="Arial" w:hAnsi="Arial" w:cs="Arial"/>
          <w:sz w:val="22"/>
          <w:szCs w:val="22"/>
        </w:rPr>
        <w:t>i</w:t>
      </w:r>
      <w:r w:rsidRPr="008F0CDA">
        <w:rPr>
          <w:rFonts w:ascii="Arial" w:hAnsi="Arial" w:cs="Arial"/>
          <w:spacing w:val="-15"/>
          <w:sz w:val="22"/>
          <w:szCs w:val="22"/>
        </w:rPr>
        <w:t xml:space="preserve"> </w:t>
      </w:r>
      <w:r w:rsidRPr="008F0CDA">
        <w:rPr>
          <w:rFonts w:ascii="Arial" w:hAnsi="Arial" w:cs="Arial"/>
          <w:sz w:val="22"/>
          <w:szCs w:val="22"/>
        </w:rPr>
        <w:t>anualment</w:t>
      </w:r>
      <w:r w:rsidRPr="008F0CDA">
        <w:rPr>
          <w:rFonts w:ascii="Arial" w:hAnsi="Arial" w:cs="Arial"/>
          <w:spacing w:val="-14"/>
          <w:sz w:val="22"/>
          <w:szCs w:val="22"/>
        </w:rPr>
        <w:t xml:space="preserve"> </w:t>
      </w:r>
      <w:r w:rsidRPr="008F0CDA">
        <w:rPr>
          <w:rFonts w:ascii="Arial" w:hAnsi="Arial" w:cs="Arial"/>
          <w:sz w:val="22"/>
          <w:szCs w:val="22"/>
        </w:rPr>
        <w:t>per</w:t>
      </w:r>
      <w:r w:rsidRPr="008F0CDA">
        <w:rPr>
          <w:rFonts w:ascii="Arial" w:hAnsi="Arial" w:cs="Arial"/>
          <w:spacing w:val="-14"/>
          <w:sz w:val="22"/>
          <w:szCs w:val="22"/>
        </w:rPr>
        <w:t xml:space="preserve"> </w:t>
      </w:r>
      <w:r w:rsidRPr="008F0CDA">
        <w:rPr>
          <w:rFonts w:ascii="Arial" w:hAnsi="Arial" w:cs="Arial"/>
          <w:sz w:val="22"/>
          <w:szCs w:val="22"/>
        </w:rPr>
        <w:t>la</w:t>
      </w:r>
      <w:r w:rsidRPr="008F0CDA">
        <w:rPr>
          <w:rFonts w:ascii="Arial" w:hAnsi="Arial" w:cs="Arial"/>
          <w:spacing w:val="-17"/>
          <w:sz w:val="22"/>
          <w:szCs w:val="22"/>
        </w:rPr>
        <w:t xml:space="preserve"> </w:t>
      </w:r>
      <w:r w:rsidRPr="008F0CDA">
        <w:rPr>
          <w:rFonts w:ascii="Arial" w:hAnsi="Arial" w:cs="Arial"/>
          <w:sz w:val="22"/>
          <w:szCs w:val="22"/>
        </w:rPr>
        <w:t>Corporació.</w:t>
      </w:r>
    </w:p>
    <w:p w14:paraId="24F5C741" w14:textId="77777777" w:rsidR="0064028A" w:rsidRPr="008F0CDA" w:rsidRDefault="0064028A" w:rsidP="0064028A">
      <w:pPr>
        <w:pStyle w:val="Textoindependiente"/>
        <w:jc w:val="both"/>
      </w:pPr>
    </w:p>
    <w:p w14:paraId="03E9C42F" w14:textId="77777777" w:rsidR="0064028A" w:rsidRPr="008F0CDA" w:rsidRDefault="0064028A" w:rsidP="0064028A">
      <w:pPr>
        <w:pStyle w:val="Prrafodelista"/>
        <w:widowControl w:val="0"/>
        <w:tabs>
          <w:tab w:val="left" w:pos="2950"/>
        </w:tabs>
        <w:autoSpaceDE w:val="0"/>
        <w:autoSpaceDN w:val="0"/>
        <w:ind w:left="567" w:right="651"/>
        <w:jc w:val="both"/>
        <w:rPr>
          <w:rFonts w:ascii="Arial" w:hAnsi="Arial" w:cs="Arial"/>
          <w:sz w:val="22"/>
          <w:szCs w:val="22"/>
        </w:rPr>
      </w:pP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l’anàlisi</w:t>
      </w:r>
      <w:r w:rsidRPr="008F0CDA">
        <w:rPr>
          <w:rFonts w:ascii="Arial" w:hAnsi="Arial" w:cs="Arial"/>
          <w:spacing w:val="1"/>
          <w:sz w:val="22"/>
          <w:szCs w:val="22"/>
        </w:rPr>
        <w:t xml:space="preserve"> </w:t>
      </w:r>
      <w:r w:rsidRPr="008F0CDA">
        <w:rPr>
          <w:rFonts w:ascii="Arial" w:hAnsi="Arial" w:cs="Arial"/>
          <w:sz w:val="22"/>
          <w:szCs w:val="22"/>
        </w:rPr>
        <w:t>d’una</w:t>
      </w:r>
      <w:r w:rsidRPr="008F0CDA">
        <w:rPr>
          <w:rFonts w:ascii="Arial" w:hAnsi="Arial" w:cs="Arial"/>
          <w:spacing w:val="1"/>
          <w:sz w:val="22"/>
          <w:szCs w:val="22"/>
        </w:rPr>
        <w:t xml:space="preserve"> </w:t>
      </w:r>
      <w:r w:rsidRPr="008F0CDA">
        <w:rPr>
          <w:rFonts w:ascii="Arial" w:hAnsi="Arial" w:cs="Arial"/>
          <w:sz w:val="22"/>
          <w:szCs w:val="22"/>
        </w:rPr>
        <w:t>mostra</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rebuts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nòmines</w:t>
      </w:r>
      <w:r w:rsidRPr="008F0CDA">
        <w:rPr>
          <w:rFonts w:ascii="Arial" w:hAnsi="Arial" w:cs="Arial"/>
          <w:spacing w:val="1"/>
          <w:sz w:val="22"/>
          <w:szCs w:val="22"/>
        </w:rPr>
        <w:t xml:space="preserve"> </w:t>
      </w:r>
      <w:r w:rsidRPr="008F0CDA">
        <w:rPr>
          <w:rFonts w:ascii="Arial" w:hAnsi="Arial" w:cs="Arial"/>
          <w:sz w:val="22"/>
          <w:szCs w:val="22"/>
        </w:rPr>
        <w:t>s’ha</w:t>
      </w:r>
      <w:r w:rsidRPr="008F0CDA">
        <w:rPr>
          <w:rFonts w:ascii="Arial" w:hAnsi="Arial" w:cs="Arial"/>
          <w:spacing w:val="1"/>
          <w:sz w:val="22"/>
          <w:szCs w:val="22"/>
        </w:rPr>
        <w:t xml:space="preserve"> </w:t>
      </w:r>
      <w:r w:rsidRPr="008F0CDA">
        <w:rPr>
          <w:rFonts w:ascii="Arial" w:hAnsi="Arial" w:cs="Arial"/>
          <w:sz w:val="22"/>
          <w:szCs w:val="22"/>
        </w:rPr>
        <w:t>observat</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existència de retribucions complementàries per determinats conceptes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no</w:t>
      </w:r>
      <w:r w:rsidRPr="008F0CDA">
        <w:rPr>
          <w:rFonts w:ascii="Arial" w:hAnsi="Arial" w:cs="Arial"/>
          <w:spacing w:val="1"/>
          <w:sz w:val="22"/>
          <w:szCs w:val="22"/>
        </w:rPr>
        <w:t xml:space="preserve"> </w:t>
      </w:r>
      <w:r w:rsidRPr="008F0CDA">
        <w:rPr>
          <w:rFonts w:ascii="Arial" w:hAnsi="Arial" w:cs="Arial"/>
          <w:sz w:val="22"/>
          <w:szCs w:val="22"/>
        </w:rPr>
        <w:t>estan</w:t>
      </w:r>
      <w:r w:rsidRPr="008F0CDA">
        <w:rPr>
          <w:rFonts w:ascii="Arial" w:hAnsi="Arial" w:cs="Arial"/>
          <w:spacing w:val="1"/>
          <w:sz w:val="22"/>
          <w:szCs w:val="22"/>
        </w:rPr>
        <w:t xml:space="preserve"> </w:t>
      </w:r>
      <w:r w:rsidRPr="008F0CDA">
        <w:rPr>
          <w:rFonts w:ascii="Arial" w:hAnsi="Arial" w:cs="Arial"/>
          <w:sz w:val="22"/>
          <w:szCs w:val="22"/>
        </w:rPr>
        <w:t>previstos</w:t>
      </w:r>
      <w:r w:rsidRPr="008F0CDA">
        <w:rPr>
          <w:rFonts w:ascii="Arial" w:hAnsi="Arial" w:cs="Arial"/>
          <w:spacing w:val="1"/>
          <w:sz w:val="22"/>
          <w:szCs w:val="22"/>
        </w:rPr>
        <w:t xml:space="preserve"> </w:t>
      </w: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conveni</w:t>
      </w:r>
      <w:r w:rsidRPr="008F0CDA">
        <w:rPr>
          <w:rFonts w:ascii="Arial" w:hAnsi="Arial" w:cs="Arial"/>
          <w:spacing w:val="1"/>
          <w:sz w:val="22"/>
          <w:szCs w:val="22"/>
        </w:rPr>
        <w:t xml:space="preserve"> </w:t>
      </w:r>
      <w:r w:rsidRPr="008F0CDA">
        <w:rPr>
          <w:rFonts w:ascii="Arial" w:hAnsi="Arial" w:cs="Arial"/>
          <w:sz w:val="22"/>
          <w:szCs w:val="22"/>
        </w:rPr>
        <w:t>col·lectiu</w:t>
      </w:r>
      <w:r w:rsidRPr="008F0CDA">
        <w:rPr>
          <w:rFonts w:ascii="Arial" w:hAnsi="Arial" w:cs="Arial"/>
          <w:spacing w:val="1"/>
          <w:sz w:val="22"/>
          <w:szCs w:val="22"/>
        </w:rPr>
        <w:t xml:space="preserve"> </w:t>
      </w:r>
      <w:r w:rsidRPr="008F0CDA">
        <w:rPr>
          <w:rFonts w:ascii="Arial" w:hAnsi="Arial" w:cs="Arial"/>
          <w:sz w:val="22"/>
          <w:szCs w:val="22"/>
        </w:rPr>
        <w:t>d’aplicació.</w:t>
      </w:r>
      <w:r w:rsidRPr="008F0CDA">
        <w:rPr>
          <w:rFonts w:ascii="Arial" w:hAnsi="Arial" w:cs="Arial"/>
          <w:spacing w:val="1"/>
          <w:sz w:val="22"/>
          <w:szCs w:val="22"/>
        </w:rPr>
        <w:t xml:space="preserve"> </w:t>
      </w:r>
      <w:r w:rsidRPr="008F0CDA">
        <w:rPr>
          <w:rFonts w:ascii="Arial" w:hAnsi="Arial" w:cs="Arial"/>
          <w:sz w:val="22"/>
          <w:szCs w:val="22"/>
        </w:rPr>
        <w:t>Els</w:t>
      </w:r>
      <w:r w:rsidRPr="008F0CDA">
        <w:rPr>
          <w:rFonts w:ascii="Arial" w:hAnsi="Arial" w:cs="Arial"/>
          <w:spacing w:val="1"/>
          <w:sz w:val="22"/>
          <w:szCs w:val="22"/>
        </w:rPr>
        <w:t xml:space="preserve"> </w:t>
      </w:r>
      <w:r w:rsidRPr="008F0CDA">
        <w:rPr>
          <w:rFonts w:ascii="Arial" w:hAnsi="Arial" w:cs="Arial"/>
          <w:sz w:val="22"/>
          <w:szCs w:val="22"/>
        </w:rPr>
        <w:t>esmentats</w:t>
      </w:r>
      <w:r w:rsidRPr="008F0CDA">
        <w:rPr>
          <w:rFonts w:ascii="Arial" w:hAnsi="Arial" w:cs="Arial"/>
          <w:spacing w:val="-1"/>
          <w:sz w:val="22"/>
          <w:szCs w:val="22"/>
        </w:rPr>
        <w:t xml:space="preserve"> </w:t>
      </w:r>
      <w:r w:rsidRPr="008F0CDA">
        <w:rPr>
          <w:rFonts w:ascii="Arial" w:hAnsi="Arial" w:cs="Arial"/>
          <w:sz w:val="22"/>
          <w:szCs w:val="22"/>
        </w:rPr>
        <w:t>conceptes han estat els següents:</w:t>
      </w:r>
    </w:p>
    <w:p w14:paraId="3A180210" w14:textId="77777777" w:rsidR="0064028A" w:rsidRPr="008F0CDA" w:rsidRDefault="0064028A" w:rsidP="0064028A">
      <w:pPr>
        <w:pStyle w:val="Prrafodelista"/>
        <w:widowControl w:val="0"/>
        <w:tabs>
          <w:tab w:val="left" w:pos="2950"/>
        </w:tabs>
        <w:autoSpaceDE w:val="0"/>
        <w:autoSpaceDN w:val="0"/>
        <w:ind w:left="567" w:right="651"/>
        <w:jc w:val="both"/>
        <w:rPr>
          <w:rFonts w:ascii="Arial" w:hAnsi="Arial" w:cs="Arial"/>
          <w:sz w:val="22"/>
          <w:szCs w:val="22"/>
        </w:rPr>
      </w:pPr>
    </w:p>
    <w:p w14:paraId="4613E220" w14:textId="77777777" w:rsidR="0064028A" w:rsidRPr="008F0CDA" w:rsidRDefault="0064028A" w:rsidP="0064028A">
      <w:pPr>
        <w:pStyle w:val="Prrafodelista"/>
        <w:widowControl w:val="0"/>
        <w:numPr>
          <w:ilvl w:val="0"/>
          <w:numId w:val="3"/>
        </w:numPr>
        <w:tabs>
          <w:tab w:val="left" w:pos="709"/>
        </w:tabs>
        <w:autoSpaceDE w:val="0"/>
        <w:autoSpaceDN w:val="0"/>
        <w:ind w:right="651" w:hanging="11"/>
        <w:jc w:val="both"/>
        <w:rPr>
          <w:rFonts w:ascii="Arial" w:hAnsi="Arial" w:cs="Arial"/>
          <w:sz w:val="22"/>
          <w:szCs w:val="22"/>
        </w:rPr>
      </w:pPr>
      <w:r w:rsidRPr="008F0CDA">
        <w:rPr>
          <w:rFonts w:ascii="Arial" w:hAnsi="Arial" w:cs="Arial"/>
          <w:sz w:val="22"/>
          <w:szCs w:val="22"/>
        </w:rPr>
        <w:t>Complement</w:t>
      </w:r>
      <w:r w:rsidRPr="008F0CDA">
        <w:rPr>
          <w:rFonts w:ascii="Arial" w:hAnsi="Arial" w:cs="Arial"/>
          <w:spacing w:val="35"/>
          <w:sz w:val="22"/>
          <w:szCs w:val="22"/>
        </w:rPr>
        <w:t xml:space="preserve"> </w:t>
      </w:r>
      <w:r w:rsidRPr="008F0CDA">
        <w:rPr>
          <w:rFonts w:ascii="Arial" w:hAnsi="Arial" w:cs="Arial"/>
          <w:sz w:val="22"/>
          <w:szCs w:val="22"/>
        </w:rPr>
        <w:t>personal:</w:t>
      </w:r>
      <w:r w:rsidRPr="008F0CDA">
        <w:rPr>
          <w:rFonts w:ascii="Arial" w:hAnsi="Arial" w:cs="Arial"/>
          <w:spacing w:val="35"/>
          <w:sz w:val="22"/>
          <w:szCs w:val="22"/>
        </w:rPr>
        <w:t xml:space="preserve"> </w:t>
      </w:r>
      <w:r w:rsidRPr="008F0CDA">
        <w:rPr>
          <w:rFonts w:ascii="Arial" w:hAnsi="Arial" w:cs="Arial"/>
          <w:sz w:val="22"/>
          <w:szCs w:val="22"/>
        </w:rPr>
        <w:t>6.005</w:t>
      </w:r>
      <w:r w:rsidRPr="008F0CDA">
        <w:rPr>
          <w:rFonts w:ascii="Arial" w:hAnsi="Arial" w:cs="Arial"/>
          <w:spacing w:val="35"/>
          <w:sz w:val="22"/>
          <w:szCs w:val="22"/>
        </w:rPr>
        <w:t xml:space="preserve"> </w:t>
      </w:r>
      <w:r w:rsidRPr="008F0CDA">
        <w:rPr>
          <w:rFonts w:ascii="Arial" w:hAnsi="Arial" w:cs="Arial"/>
          <w:sz w:val="22"/>
          <w:szCs w:val="22"/>
        </w:rPr>
        <w:t>euros</w:t>
      </w:r>
      <w:r w:rsidRPr="008F0CDA">
        <w:rPr>
          <w:rFonts w:ascii="Arial" w:hAnsi="Arial" w:cs="Arial"/>
          <w:spacing w:val="35"/>
          <w:sz w:val="22"/>
          <w:szCs w:val="22"/>
        </w:rPr>
        <w:t xml:space="preserve"> </w:t>
      </w:r>
      <w:r w:rsidRPr="008F0CDA">
        <w:rPr>
          <w:rFonts w:ascii="Arial" w:hAnsi="Arial" w:cs="Arial"/>
          <w:sz w:val="22"/>
          <w:szCs w:val="22"/>
        </w:rPr>
        <w:t>(aprovat</w:t>
      </w:r>
      <w:r w:rsidRPr="008F0CDA">
        <w:rPr>
          <w:rFonts w:ascii="Arial" w:hAnsi="Arial" w:cs="Arial"/>
          <w:spacing w:val="35"/>
          <w:sz w:val="22"/>
          <w:szCs w:val="22"/>
        </w:rPr>
        <w:t xml:space="preserve"> </w:t>
      </w:r>
      <w:r w:rsidRPr="008F0CDA">
        <w:rPr>
          <w:rFonts w:ascii="Arial" w:hAnsi="Arial" w:cs="Arial"/>
          <w:sz w:val="22"/>
          <w:szCs w:val="22"/>
        </w:rPr>
        <w:t>per</w:t>
      </w:r>
      <w:r w:rsidRPr="008F0CDA">
        <w:rPr>
          <w:rFonts w:ascii="Arial" w:hAnsi="Arial" w:cs="Arial"/>
          <w:spacing w:val="31"/>
          <w:sz w:val="22"/>
          <w:szCs w:val="22"/>
        </w:rPr>
        <w:t xml:space="preserve"> </w:t>
      </w:r>
      <w:r w:rsidRPr="008F0CDA">
        <w:rPr>
          <w:rFonts w:ascii="Arial" w:hAnsi="Arial" w:cs="Arial"/>
          <w:sz w:val="22"/>
          <w:szCs w:val="22"/>
        </w:rPr>
        <w:t>Decret</w:t>
      </w:r>
      <w:r w:rsidRPr="008F0CDA">
        <w:rPr>
          <w:rFonts w:ascii="Arial" w:hAnsi="Arial" w:cs="Arial"/>
          <w:spacing w:val="37"/>
          <w:sz w:val="22"/>
          <w:szCs w:val="22"/>
        </w:rPr>
        <w:t xml:space="preserve"> </w:t>
      </w:r>
      <w:r w:rsidRPr="008F0CDA">
        <w:rPr>
          <w:rFonts w:ascii="Arial" w:hAnsi="Arial" w:cs="Arial"/>
          <w:sz w:val="22"/>
          <w:szCs w:val="22"/>
        </w:rPr>
        <w:t>de</w:t>
      </w:r>
      <w:r w:rsidRPr="008F0CDA">
        <w:rPr>
          <w:rFonts w:ascii="Arial" w:hAnsi="Arial" w:cs="Arial"/>
          <w:spacing w:val="-57"/>
          <w:sz w:val="22"/>
          <w:szCs w:val="22"/>
        </w:rPr>
        <w:t xml:space="preserve"> </w:t>
      </w:r>
      <w:r w:rsidRPr="008F0CDA">
        <w:rPr>
          <w:rFonts w:ascii="Arial" w:hAnsi="Arial" w:cs="Arial"/>
          <w:sz w:val="22"/>
          <w:szCs w:val="22"/>
        </w:rPr>
        <w:t>Presidència de</w:t>
      </w:r>
      <w:r w:rsidRPr="008F0CDA">
        <w:rPr>
          <w:rFonts w:ascii="Arial" w:hAnsi="Arial" w:cs="Arial"/>
          <w:spacing w:val="-3"/>
          <w:sz w:val="22"/>
          <w:szCs w:val="22"/>
        </w:rPr>
        <w:t xml:space="preserve"> </w:t>
      </w:r>
      <w:r w:rsidRPr="008F0CDA">
        <w:rPr>
          <w:rFonts w:ascii="Arial" w:hAnsi="Arial" w:cs="Arial"/>
          <w:sz w:val="22"/>
          <w:szCs w:val="22"/>
        </w:rPr>
        <w:t>23 de gener</w:t>
      </w:r>
      <w:r w:rsidRPr="008F0CDA">
        <w:rPr>
          <w:rFonts w:ascii="Arial" w:hAnsi="Arial" w:cs="Arial"/>
          <w:spacing w:val="-4"/>
          <w:sz w:val="22"/>
          <w:szCs w:val="22"/>
        </w:rPr>
        <w:t xml:space="preserve"> </w:t>
      </w:r>
      <w:r w:rsidRPr="008F0CDA">
        <w:rPr>
          <w:rFonts w:ascii="Arial" w:hAnsi="Arial" w:cs="Arial"/>
          <w:sz w:val="22"/>
          <w:szCs w:val="22"/>
        </w:rPr>
        <w:t>de 2008).</w:t>
      </w:r>
    </w:p>
    <w:p w14:paraId="03D6B5F4" w14:textId="77777777" w:rsidR="0064028A" w:rsidRPr="008F0CDA" w:rsidRDefault="0064028A" w:rsidP="0064028A">
      <w:pPr>
        <w:pStyle w:val="Prrafodelista"/>
        <w:widowControl w:val="0"/>
        <w:numPr>
          <w:ilvl w:val="0"/>
          <w:numId w:val="3"/>
        </w:numPr>
        <w:tabs>
          <w:tab w:val="left" w:pos="709"/>
        </w:tabs>
        <w:autoSpaceDE w:val="0"/>
        <w:autoSpaceDN w:val="0"/>
        <w:ind w:right="651" w:hanging="11"/>
        <w:jc w:val="both"/>
        <w:rPr>
          <w:rFonts w:ascii="Arial" w:hAnsi="Arial" w:cs="Arial"/>
          <w:sz w:val="22"/>
          <w:szCs w:val="22"/>
        </w:rPr>
      </w:pPr>
      <w:r w:rsidRPr="008F0CDA">
        <w:rPr>
          <w:rFonts w:ascii="Arial" w:hAnsi="Arial" w:cs="Arial"/>
          <w:sz w:val="22"/>
          <w:szCs w:val="22"/>
        </w:rPr>
        <w:t>Plus coordinació: 1.161 euros (aprovat per Decret de Presidència</w:t>
      </w:r>
      <w:r w:rsidRPr="008F0CDA">
        <w:rPr>
          <w:rFonts w:ascii="Arial" w:hAnsi="Arial" w:cs="Arial"/>
          <w:spacing w:val="-57"/>
          <w:sz w:val="22"/>
          <w:szCs w:val="22"/>
        </w:rPr>
        <w:t xml:space="preserve"> </w:t>
      </w:r>
      <w:r w:rsidRPr="008F0CDA">
        <w:rPr>
          <w:rFonts w:ascii="Arial" w:hAnsi="Arial" w:cs="Arial"/>
          <w:sz w:val="22"/>
          <w:szCs w:val="22"/>
        </w:rPr>
        <w:t>de 27 de</w:t>
      </w:r>
      <w:r w:rsidRPr="008F0CDA">
        <w:rPr>
          <w:rFonts w:ascii="Arial" w:hAnsi="Arial" w:cs="Arial"/>
          <w:spacing w:val="-3"/>
          <w:sz w:val="22"/>
          <w:szCs w:val="22"/>
        </w:rPr>
        <w:t xml:space="preserve"> </w:t>
      </w:r>
      <w:r w:rsidRPr="008F0CDA">
        <w:rPr>
          <w:rFonts w:ascii="Arial" w:hAnsi="Arial" w:cs="Arial"/>
          <w:sz w:val="22"/>
          <w:szCs w:val="22"/>
        </w:rPr>
        <w:t>setembre de</w:t>
      </w:r>
      <w:r w:rsidRPr="008F0CDA">
        <w:rPr>
          <w:rFonts w:ascii="Arial" w:hAnsi="Arial" w:cs="Arial"/>
          <w:spacing w:val="-3"/>
          <w:sz w:val="22"/>
          <w:szCs w:val="22"/>
        </w:rPr>
        <w:t xml:space="preserve"> </w:t>
      </w:r>
      <w:r w:rsidRPr="008F0CDA">
        <w:rPr>
          <w:rFonts w:ascii="Arial" w:hAnsi="Arial" w:cs="Arial"/>
          <w:sz w:val="22"/>
          <w:szCs w:val="22"/>
        </w:rPr>
        <w:t>2019).</w:t>
      </w:r>
    </w:p>
    <w:p w14:paraId="5F0EFA53" w14:textId="77777777" w:rsidR="0064028A" w:rsidRPr="008F0CDA" w:rsidRDefault="0064028A" w:rsidP="0064028A">
      <w:pPr>
        <w:pStyle w:val="Textoindependiente"/>
        <w:jc w:val="both"/>
      </w:pPr>
    </w:p>
    <w:p w14:paraId="5CA63431" w14:textId="77777777" w:rsidR="0064028A" w:rsidRPr="008F0CDA" w:rsidRDefault="0064028A" w:rsidP="0064028A">
      <w:pPr>
        <w:pStyle w:val="Textoindependiente"/>
        <w:ind w:left="567" w:right="651"/>
        <w:jc w:val="both"/>
      </w:pPr>
      <w:r w:rsidRPr="008F0CDA">
        <w:t>Si bé aquests conceptes han estat aprovats per Decret de Presidència,</w:t>
      </w:r>
      <w:r w:rsidRPr="008F0CDA">
        <w:rPr>
          <w:spacing w:val="1"/>
        </w:rPr>
        <w:t xml:space="preserve"> </w:t>
      </w:r>
      <w:r w:rsidRPr="008F0CDA">
        <w:t>caldria que estiguessin aprovats pel mateix òrgan que va aprovar el</w:t>
      </w:r>
      <w:r w:rsidRPr="008F0CDA">
        <w:rPr>
          <w:spacing w:val="1"/>
        </w:rPr>
        <w:t xml:space="preserve"> </w:t>
      </w:r>
      <w:r w:rsidRPr="008F0CDA">
        <w:t>conveni</w:t>
      </w:r>
      <w:r w:rsidRPr="008F0CDA">
        <w:rPr>
          <w:spacing w:val="-3"/>
        </w:rPr>
        <w:t xml:space="preserve"> </w:t>
      </w:r>
      <w:r w:rsidRPr="008F0CDA">
        <w:t>col·lectiu,</w:t>
      </w:r>
      <w:r w:rsidRPr="008F0CDA">
        <w:rPr>
          <w:spacing w:val="-2"/>
        </w:rPr>
        <w:t xml:space="preserve"> </w:t>
      </w:r>
      <w:r w:rsidRPr="008F0CDA">
        <w:t>és</w:t>
      </w:r>
      <w:r w:rsidRPr="008F0CDA">
        <w:rPr>
          <w:spacing w:val="-2"/>
        </w:rPr>
        <w:t xml:space="preserve"> </w:t>
      </w:r>
      <w:r w:rsidRPr="008F0CDA">
        <w:t>a</w:t>
      </w:r>
      <w:r w:rsidRPr="008F0CDA">
        <w:rPr>
          <w:spacing w:val="-2"/>
        </w:rPr>
        <w:t xml:space="preserve"> </w:t>
      </w:r>
      <w:r w:rsidRPr="008F0CDA">
        <w:t>dir,</w:t>
      </w:r>
      <w:r w:rsidRPr="008F0CDA">
        <w:rPr>
          <w:spacing w:val="-2"/>
        </w:rPr>
        <w:t xml:space="preserve"> </w:t>
      </w:r>
      <w:r w:rsidRPr="008F0CDA">
        <w:t>el</w:t>
      </w:r>
      <w:r w:rsidRPr="008F0CDA">
        <w:rPr>
          <w:spacing w:val="-4"/>
        </w:rPr>
        <w:t xml:space="preserve"> </w:t>
      </w:r>
      <w:r w:rsidRPr="008F0CDA">
        <w:t>Consell del</w:t>
      </w:r>
      <w:r w:rsidRPr="008F0CDA">
        <w:rPr>
          <w:spacing w:val="-4"/>
        </w:rPr>
        <w:t xml:space="preserve"> </w:t>
      </w:r>
      <w:r w:rsidRPr="008F0CDA">
        <w:rPr>
          <w:b/>
        </w:rPr>
        <w:t>PATRONAT</w:t>
      </w:r>
      <w:r w:rsidRPr="008F0CDA">
        <w:t>.</w:t>
      </w:r>
    </w:p>
    <w:p w14:paraId="6F2D272C" w14:textId="77777777" w:rsidR="0064028A" w:rsidRPr="008F0CDA" w:rsidRDefault="0064028A" w:rsidP="0064028A">
      <w:pPr>
        <w:pStyle w:val="Textoindependiente"/>
        <w:jc w:val="both"/>
      </w:pPr>
    </w:p>
    <w:p w14:paraId="3244A7FD" w14:textId="77777777" w:rsidR="0064028A" w:rsidRPr="008F0CDA" w:rsidRDefault="0064028A" w:rsidP="0064028A">
      <w:pPr>
        <w:pStyle w:val="Prrafodelista"/>
        <w:widowControl w:val="0"/>
        <w:tabs>
          <w:tab w:val="left" w:pos="2950"/>
        </w:tabs>
        <w:autoSpaceDE w:val="0"/>
        <w:autoSpaceDN w:val="0"/>
        <w:ind w:left="567" w:right="652"/>
        <w:jc w:val="both"/>
        <w:rPr>
          <w:rFonts w:ascii="Arial" w:hAnsi="Arial" w:cs="Arial"/>
          <w:sz w:val="22"/>
          <w:szCs w:val="22"/>
        </w:rPr>
      </w:pPr>
      <w:r w:rsidRPr="008F0CDA">
        <w:rPr>
          <w:rFonts w:ascii="Arial" w:hAnsi="Arial" w:cs="Arial"/>
          <w:sz w:val="22"/>
          <w:szCs w:val="22"/>
        </w:rPr>
        <w:t xml:space="preserve">El </w:t>
      </w:r>
      <w:r w:rsidRPr="008F0CDA">
        <w:rPr>
          <w:rFonts w:ascii="Arial" w:hAnsi="Arial" w:cs="Arial"/>
          <w:b/>
          <w:sz w:val="22"/>
          <w:szCs w:val="22"/>
        </w:rPr>
        <w:t xml:space="preserve">PATRONAT </w:t>
      </w:r>
      <w:r w:rsidRPr="008F0CDA">
        <w:rPr>
          <w:rFonts w:ascii="Arial" w:hAnsi="Arial" w:cs="Arial"/>
          <w:sz w:val="22"/>
          <w:szCs w:val="22"/>
        </w:rPr>
        <w:t>no ha periodificat al tancament de l’exercici l’import</w:t>
      </w:r>
      <w:r w:rsidRPr="008F0CDA">
        <w:rPr>
          <w:rFonts w:ascii="Arial" w:hAnsi="Arial" w:cs="Arial"/>
          <w:spacing w:val="-57"/>
          <w:sz w:val="22"/>
          <w:szCs w:val="22"/>
        </w:rPr>
        <w:t xml:space="preserve"> </w:t>
      </w:r>
      <w:r w:rsidRPr="008F0CDA">
        <w:rPr>
          <w:rFonts w:ascii="Arial" w:hAnsi="Arial" w:cs="Arial"/>
          <w:sz w:val="22"/>
          <w:szCs w:val="22"/>
        </w:rPr>
        <w:t>de les retribucions extraordinàries meritades i no vençudes a 31 de</w:t>
      </w:r>
      <w:r w:rsidRPr="008F0CDA">
        <w:rPr>
          <w:rFonts w:ascii="Arial" w:hAnsi="Arial" w:cs="Arial"/>
          <w:spacing w:val="1"/>
          <w:sz w:val="22"/>
          <w:szCs w:val="22"/>
        </w:rPr>
        <w:t xml:space="preserve"> </w:t>
      </w:r>
      <w:r w:rsidRPr="008F0CDA">
        <w:rPr>
          <w:rFonts w:ascii="Arial" w:hAnsi="Arial" w:cs="Arial"/>
          <w:sz w:val="22"/>
          <w:szCs w:val="22"/>
        </w:rPr>
        <w:t>desembre de 2021. D’acord amb l’estimació realitzada pels subscrits</w:t>
      </w:r>
      <w:r w:rsidRPr="008F0CDA">
        <w:rPr>
          <w:rFonts w:ascii="Arial" w:hAnsi="Arial" w:cs="Arial"/>
          <w:spacing w:val="1"/>
          <w:sz w:val="22"/>
          <w:szCs w:val="22"/>
        </w:rPr>
        <w:t xml:space="preserve"> </w:t>
      </w:r>
      <w:r w:rsidRPr="008F0CDA">
        <w:rPr>
          <w:rFonts w:ascii="Arial" w:hAnsi="Arial" w:cs="Arial"/>
          <w:sz w:val="22"/>
          <w:szCs w:val="22"/>
        </w:rPr>
        <w:t>s’hauria</w:t>
      </w:r>
      <w:r w:rsidRPr="008F0CDA">
        <w:rPr>
          <w:rFonts w:ascii="Arial" w:hAnsi="Arial" w:cs="Arial"/>
          <w:spacing w:val="-1"/>
          <w:sz w:val="22"/>
          <w:szCs w:val="22"/>
        </w:rPr>
        <w:t xml:space="preserve"> </w:t>
      </w:r>
      <w:r w:rsidRPr="008F0CDA">
        <w:rPr>
          <w:rFonts w:ascii="Arial" w:hAnsi="Arial" w:cs="Arial"/>
          <w:sz w:val="22"/>
          <w:szCs w:val="22"/>
        </w:rPr>
        <w:t>d’haver periodificat un import</w:t>
      </w:r>
      <w:r w:rsidRPr="008F0CDA">
        <w:rPr>
          <w:rFonts w:ascii="Arial" w:hAnsi="Arial" w:cs="Arial"/>
          <w:spacing w:val="-2"/>
          <w:sz w:val="22"/>
          <w:szCs w:val="22"/>
        </w:rPr>
        <w:t xml:space="preserve"> </w:t>
      </w:r>
      <w:r w:rsidRPr="008F0CDA">
        <w:rPr>
          <w:rFonts w:ascii="Arial" w:hAnsi="Arial" w:cs="Arial"/>
          <w:sz w:val="22"/>
          <w:szCs w:val="22"/>
        </w:rPr>
        <w:t>de 28.641 euros.</w:t>
      </w:r>
    </w:p>
    <w:p w14:paraId="0EED690F" w14:textId="77777777" w:rsidR="0064028A" w:rsidRPr="008F0CDA" w:rsidRDefault="0064028A" w:rsidP="0064028A">
      <w:pPr>
        <w:pStyle w:val="Textoindependiente"/>
        <w:jc w:val="both"/>
      </w:pPr>
    </w:p>
    <w:p w14:paraId="44E41740" w14:textId="77777777" w:rsidR="0064028A" w:rsidRPr="008F0CDA" w:rsidRDefault="0064028A" w:rsidP="0064028A">
      <w:pPr>
        <w:pStyle w:val="Prrafodelista"/>
        <w:widowControl w:val="0"/>
        <w:tabs>
          <w:tab w:val="left" w:pos="2950"/>
        </w:tabs>
        <w:autoSpaceDE w:val="0"/>
        <w:autoSpaceDN w:val="0"/>
        <w:ind w:left="567" w:right="650"/>
        <w:jc w:val="both"/>
        <w:rPr>
          <w:rFonts w:ascii="Arial" w:hAnsi="Arial" w:cs="Arial"/>
          <w:sz w:val="22"/>
          <w:szCs w:val="22"/>
        </w:rPr>
      </w:pPr>
      <w:r w:rsidRPr="008F0CDA">
        <w:rPr>
          <w:rFonts w:ascii="Arial" w:hAnsi="Arial" w:cs="Arial"/>
          <w:sz w:val="22"/>
          <w:szCs w:val="22"/>
        </w:rPr>
        <w:t>En</w:t>
      </w:r>
      <w:r w:rsidRPr="008F0CDA">
        <w:rPr>
          <w:rFonts w:ascii="Arial" w:hAnsi="Arial" w:cs="Arial"/>
          <w:spacing w:val="1"/>
          <w:sz w:val="22"/>
          <w:szCs w:val="22"/>
        </w:rPr>
        <w:t xml:space="preserve"> </w:t>
      </w:r>
      <w:r w:rsidRPr="008F0CDA">
        <w:rPr>
          <w:rFonts w:ascii="Arial" w:hAnsi="Arial" w:cs="Arial"/>
          <w:sz w:val="22"/>
          <w:szCs w:val="22"/>
        </w:rPr>
        <w:t>relació</w:t>
      </w:r>
      <w:r w:rsidRPr="008F0CDA">
        <w:rPr>
          <w:rFonts w:ascii="Arial" w:hAnsi="Arial" w:cs="Arial"/>
          <w:spacing w:val="1"/>
          <w:sz w:val="22"/>
          <w:szCs w:val="22"/>
        </w:rPr>
        <w:t xml:space="preserve"> </w:t>
      </w:r>
      <w:r w:rsidRPr="008F0CDA">
        <w:rPr>
          <w:rFonts w:ascii="Arial" w:hAnsi="Arial" w:cs="Arial"/>
          <w:sz w:val="22"/>
          <w:szCs w:val="22"/>
        </w:rPr>
        <w:t>als</w:t>
      </w:r>
      <w:r w:rsidRPr="008F0CDA">
        <w:rPr>
          <w:rFonts w:ascii="Arial" w:hAnsi="Arial" w:cs="Arial"/>
          <w:spacing w:val="1"/>
          <w:sz w:val="22"/>
          <w:szCs w:val="22"/>
        </w:rPr>
        <w:t xml:space="preserve"> </w:t>
      </w:r>
      <w:r w:rsidRPr="008F0CDA">
        <w:rPr>
          <w:rFonts w:ascii="Arial" w:hAnsi="Arial" w:cs="Arial"/>
          <w:sz w:val="22"/>
          <w:szCs w:val="22"/>
        </w:rPr>
        <w:t>procediments</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contractació</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personal,</w:t>
      </w:r>
      <w:r w:rsidRPr="008F0CDA">
        <w:rPr>
          <w:rFonts w:ascii="Arial" w:hAnsi="Arial" w:cs="Arial"/>
          <w:spacing w:val="1"/>
          <w:sz w:val="22"/>
          <w:szCs w:val="22"/>
        </w:rPr>
        <w:t xml:space="preserve"> </w:t>
      </w:r>
      <w:r w:rsidRPr="008F0CDA">
        <w:rPr>
          <w:rFonts w:ascii="Arial" w:hAnsi="Arial" w:cs="Arial"/>
          <w:sz w:val="22"/>
          <w:szCs w:val="22"/>
        </w:rPr>
        <w:t>no</w:t>
      </w:r>
      <w:r w:rsidRPr="008F0CDA">
        <w:rPr>
          <w:rFonts w:ascii="Arial" w:hAnsi="Arial" w:cs="Arial"/>
          <w:spacing w:val="1"/>
          <w:sz w:val="22"/>
          <w:szCs w:val="22"/>
        </w:rPr>
        <w:t xml:space="preserve"> </w:t>
      </w:r>
      <w:r w:rsidRPr="008F0CDA">
        <w:rPr>
          <w:rFonts w:ascii="Arial" w:hAnsi="Arial" w:cs="Arial"/>
          <w:sz w:val="22"/>
          <w:szCs w:val="22"/>
        </w:rPr>
        <w:t>s’ha</w:t>
      </w:r>
      <w:r w:rsidRPr="008F0CDA">
        <w:rPr>
          <w:rFonts w:ascii="Arial" w:hAnsi="Arial" w:cs="Arial"/>
          <w:spacing w:val="1"/>
          <w:sz w:val="22"/>
          <w:szCs w:val="22"/>
        </w:rPr>
        <w:t xml:space="preserve"> </w:t>
      </w:r>
      <w:r w:rsidRPr="008F0CDA">
        <w:rPr>
          <w:rFonts w:ascii="Arial" w:hAnsi="Arial" w:cs="Arial"/>
          <w:sz w:val="22"/>
          <w:szCs w:val="22"/>
        </w:rPr>
        <w:t>obtingut evidència de que el personal seleccionat ho hagi estat seguint</w:t>
      </w:r>
      <w:r w:rsidRPr="008F0CDA">
        <w:rPr>
          <w:rFonts w:ascii="Arial" w:hAnsi="Arial" w:cs="Arial"/>
          <w:spacing w:val="1"/>
          <w:sz w:val="22"/>
          <w:szCs w:val="22"/>
        </w:rPr>
        <w:t xml:space="preserve"> </w:t>
      </w:r>
      <w:r w:rsidRPr="008F0CDA">
        <w:rPr>
          <w:rFonts w:ascii="Arial" w:hAnsi="Arial" w:cs="Arial"/>
          <w:sz w:val="22"/>
          <w:szCs w:val="22"/>
        </w:rPr>
        <w:t>els principis constitucionals d’igualtat, mèrit i capacitat, així com el de</w:t>
      </w:r>
      <w:r w:rsidRPr="008F0CDA">
        <w:rPr>
          <w:rFonts w:ascii="Arial" w:hAnsi="Arial" w:cs="Arial"/>
          <w:spacing w:val="-57"/>
          <w:sz w:val="22"/>
          <w:szCs w:val="22"/>
        </w:rPr>
        <w:t xml:space="preserve"> </w:t>
      </w:r>
      <w:r w:rsidRPr="008F0CDA">
        <w:rPr>
          <w:rFonts w:ascii="Arial" w:hAnsi="Arial" w:cs="Arial"/>
          <w:sz w:val="22"/>
          <w:szCs w:val="22"/>
        </w:rPr>
        <w:t>publicitat.</w:t>
      </w:r>
      <w:r w:rsidRPr="008F0CDA">
        <w:rPr>
          <w:rFonts w:ascii="Arial" w:hAnsi="Arial" w:cs="Arial"/>
          <w:spacing w:val="-4"/>
          <w:sz w:val="22"/>
          <w:szCs w:val="22"/>
        </w:rPr>
        <w:t xml:space="preserve"> </w:t>
      </w:r>
      <w:r w:rsidRPr="008F0CDA">
        <w:rPr>
          <w:rFonts w:ascii="Arial" w:hAnsi="Arial" w:cs="Arial"/>
          <w:sz w:val="22"/>
          <w:szCs w:val="22"/>
        </w:rPr>
        <w:t>Es</w:t>
      </w:r>
      <w:r w:rsidRPr="008F0CDA">
        <w:rPr>
          <w:rFonts w:ascii="Arial" w:hAnsi="Arial" w:cs="Arial"/>
          <w:spacing w:val="-3"/>
          <w:sz w:val="22"/>
          <w:szCs w:val="22"/>
        </w:rPr>
        <w:t xml:space="preserve"> </w:t>
      </w:r>
      <w:r w:rsidRPr="008F0CDA">
        <w:rPr>
          <w:rFonts w:ascii="Arial" w:hAnsi="Arial" w:cs="Arial"/>
          <w:sz w:val="22"/>
          <w:szCs w:val="22"/>
        </w:rPr>
        <w:t>recomana</w:t>
      </w:r>
      <w:r w:rsidRPr="008F0CDA">
        <w:rPr>
          <w:rFonts w:ascii="Arial" w:hAnsi="Arial" w:cs="Arial"/>
          <w:spacing w:val="-3"/>
          <w:sz w:val="22"/>
          <w:szCs w:val="22"/>
        </w:rPr>
        <w:t xml:space="preserve"> </w:t>
      </w:r>
      <w:r w:rsidRPr="008F0CDA">
        <w:rPr>
          <w:rFonts w:ascii="Arial" w:hAnsi="Arial" w:cs="Arial"/>
          <w:sz w:val="22"/>
          <w:szCs w:val="22"/>
        </w:rPr>
        <w:t>deixar</w:t>
      </w:r>
      <w:r w:rsidRPr="008F0CDA">
        <w:rPr>
          <w:rFonts w:ascii="Arial" w:hAnsi="Arial" w:cs="Arial"/>
          <w:spacing w:val="-4"/>
          <w:sz w:val="22"/>
          <w:szCs w:val="22"/>
        </w:rPr>
        <w:t xml:space="preserve"> </w:t>
      </w:r>
      <w:r w:rsidRPr="008F0CDA">
        <w:rPr>
          <w:rFonts w:ascii="Arial" w:hAnsi="Arial" w:cs="Arial"/>
          <w:sz w:val="22"/>
          <w:szCs w:val="22"/>
        </w:rPr>
        <w:t>constància</w:t>
      </w:r>
      <w:r w:rsidRPr="008F0CDA">
        <w:rPr>
          <w:rFonts w:ascii="Arial" w:hAnsi="Arial" w:cs="Arial"/>
          <w:spacing w:val="-1"/>
          <w:sz w:val="22"/>
          <w:szCs w:val="22"/>
        </w:rPr>
        <w:t xml:space="preserve"> </w:t>
      </w:r>
      <w:r w:rsidRPr="008F0CDA">
        <w:rPr>
          <w:rFonts w:ascii="Arial" w:hAnsi="Arial" w:cs="Arial"/>
          <w:sz w:val="22"/>
          <w:szCs w:val="22"/>
        </w:rPr>
        <w:t>escrita</w:t>
      </w:r>
      <w:r w:rsidRPr="008F0CDA">
        <w:rPr>
          <w:rFonts w:ascii="Arial" w:hAnsi="Arial" w:cs="Arial"/>
          <w:spacing w:val="-3"/>
          <w:sz w:val="22"/>
          <w:szCs w:val="22"/>
        </w:rPr>
        <w:t xml:space="preserve"> </w:t>
      </w:r>
      <w:r w:rsidRPr="008F0CDA">
        <w:rPr>
          <w:rFonts w:ascii="Arial" w:hAnsi="Arial" w:cs="Arial"/>
          <w:sz w:val="22"/>
          <w:szCs w:val="22"/>
        </w:rPr>
        <w:t>en</w:t>
      </w:r>
      <w:r w:rsidRPr="008F0CDA">
        <w:rPr>
          <w:rFonts w:ascii="Arial" w:hAnsi="Arial" w:cs="Arial"/>
          <w:spacing w:val="-4"/>
          <w:sz w:val="22"/>
          <w:szCs w:val="22"/>
        </w:rPr>
        <w:t xml:space="preserve"> </w:t>
      </w:r>
      <w:r w:rsidRPr="008F0CDA">
        <w:rPr>
          <w:rFonts w:ascii="Arial" w:hAnsi="Arial" w:cs="Arial"/>
          <w:sz w:val="22"/>
          <w:szCs w:val="22"/>
        </w:rPr>
        <w:t>el</w:t>
      </w:r>
      <w:r w:rsidRPr="008F0CDA">
        <w:rPr>
          <w:rFonts w:ascii="Arial" w:hAnsi="Arial" w:cs="Arial"/>
          <w:spacing w:val="-5"/>
          <w:sz w:val="22"/>
          <w:szCs w:val="22"/>
        </w:rPr>
        <w:t xml:space="preserve"> </w:t>
      </w:r>
      <w:r w:rsidRPr="008F0CDA">
        <w:rPr>
          <w:rFonts w:ascii="Arial" w:hAnsi="Arial" w:cs="Arial"/>
          <w:sz w:val="22"/>
          <w:szCs w:val="22"/>
        </w:rPr>
        <w:t>propi expedient.</w:t>
      </w:r>
    </w:p>
    <w:p w14:paraId="7D5CD1EE" w14:textId="77777777" w:rsidR="0064028A" w:rsidRPr="008F0CDA" w:rsidRDefault="0064028A" w:rsidP="0064028A">
      <w:pPr>
        <w:pStyle w:val="Textoindependiente"/>
        <w:ind w:left="567" w:right="650"/>
        <w:jc w:val="both"/>
      </w:pPr>
      <w:r w:rsidRPr="008F0CDA">
        <w:t>Addicionalment,</w:t>
      </w:r>
      <w:r w:rsidRPr="008F0CDA">
        <w:rPr>
          <w:spacing w:val="-5"/>
        </w:rPr>
        <w:t xml:space="preserve"> </w:t>
      </w:r>
      <w:r w:rsidRPr="008F0CDA">
        <w:t>el</w:t>
      </w:r>
      <w:r w:rsidRPr="008F0CDA">
        <w:rPr>
          <w:spacing w:val="-6"/>
        </w:rPr>
        <w:t xml:space="preserve"> </w:t>
      </w:r>
      <w:r w:rsidRPr="008F0CDA">
        <w:t>Departament</w:t>
      </w:r>
      <w:r w:rsidRPr="008F0CDA">
        <w:rPr>
          <w:spacing w:val="-4"/>
        </w:rPr>
        <w:t xml:space="preserve"> </w:t>
      </w:r>
      <w:r w:rsidRPr="008F0CDA">
        <w:t>de</w:t>
      </w:r>
      <w:r w:rsidRPr="008F0CDA">
        <w:rPr>
          <w:spacing w:val="-4"/>
        </w:rPr>
        <w:t xml:space="preserve"> </w:t>
      </w:r>
      <w:r w:rsidRPr="008F0CDA">
        <w:t>Recursos</w:t>
      </w:r>
      <w:r w:rsidRPr="008F0CDA">
        <w:rPr>
          <w:spacing w:val="-5"/>
        </w:rPr>
        <w:t xml:space="preserve"> </w:t>
      </w:r>
      <w:r w:rsidRPr="008F0CDA">
        <w:t>Humans</w:t>
      </w:r>
      <w:r w:rsidRPr="008F0CDA">
        <w:rPr>
          <w:spacing w:val="-4"/>
        </w:rPr>
        <w:t xml:space="preserve"> </w:t>
      </w:r>
      <w:r w:rsidRPr="008F0CDA">
        <w:t>ens</w:t>
      </w:r>
      <w:r w:rsidRPr="008F0CDA">
        <w:rPr>
          <w:spacing w:val="-4"/>
        </w:rPr>
        <w:t xml:space="preserve"> </w:t>
      </w:r>
      <w:r w:rsidRPr="008F0CDA">
        <w:t>els</w:t>
      </w:r>
      <w:r w:rsidRPr="008F0CDA">
        <w:rPr>
          <w:spacing w:val="-4"/>
        </w:rPr>
        <w:t xml:space="preserve"> </w:t>
      </w:r>
      <w:r w:rsidRPr="008F0CDA">
        <w:t>diferents</w:t>
      </w:r>
      <w:r w:rsidRPr="008F0CDA">
        <w:rPr>
          <w:spacing w:val="-58"/>
        </w:rPr>
        <w:t xml:space="preserve"> </w:t>
      </w:r>
      <w:r w:rsidRPr="008F0CDA">
        <w:t>informes</w:t>
      </w:r>
      <w:r w:rsidRPr="008F0CDA">
        <w:rPr>
          <w:spacing w:val="1"/>
        </w:rPr>
        <w:t xml:space="preserve"> </w:t>
      </w:r>
      <w:r w:rsidRPr="008F0CDA">
        <w:t>jurídics</w:t>
      </w:r>
      <w:r w:rsidRPr="008F0CDA">
        <w:rPr>
          <w:spacing w:val="1"/>
        </w:rPr>
        <w:t xml:space="preserve"> </w:t>
      </w:r>
      <w:r w:rsidRPr="008F0CDA">
        <w:t>emesos</w:t>
      </w:r>
      <w:r w:rsidRPr="008F0CDA">
        <w:rPr>
          <w:spacing w:val="1"/>
        </w:rPr>
        <w:t xml:space="preserve"> </w:t>
      </w:r>
      <w:r w:rsidRPr="008F0CDA">
        <w:t>ha</w:t>
      </w:r>
      <w:r w:rsidRPr="008F0CDA">
        <w:rPr>
          <w:spacing w:val="1"/>
        </w:rPr>
        <w:t xml:space="preserve"> </w:t>
      </w:r>
      <w:r w:rsidRPr="008F0CDA">
        <w:t>posat</w:t>
      </w:r>
      <w:r w:rsidRPr="008F0CDA">
        <w:rPr>
          <w:spacing w:val="1"/>
        </w:rPr>
        <w:t xml:space="preserve"> </w:t>
      </w:r>
      <w:r w:rsidRPr="008F0CDA">
        <w:t>de</w:t>
      </w:r>
      <w:r w:rsidRPr="008F0CDA">
        <w:rPr>
          <w:spacing w:val="1"/>
        </w:rPr>
        <w:t xml:space="preserve"> </w:t>
      </w:r>
      <w:r w:rsidRPr="008F0CDA">
        <w:t>manifest</w:t>
      </w:r>
      <w:r w:rsidRPr="008F0CDA">
        <w:rPr>
          <w:spacing w:val="1"/>
        </w:rPr>
        <w:t xml:space="preserve"> </w:t>
      </w:r>
      <w:r w:rsidRPr="008F0CDA">
        <w:t>la</w:t>
      </w:r>
      <w:r w:rsidRPr="008F0CDA">
        <w:rPr>
          <w:spacing w:val="1"/>
        </w:rPr>
        <w:t xml:space="preserve"> </w:t>
      </w:r>
      <w:r w:rsidRPr="008F0CDA">
        <w:t>necessitat</w:t>
      </w:r>
      <w:r w:rsidRPr="008F0CDA">
        <w:rPr>
          <w:spacing w:val="1"/>
        </w:rPr>
        <w:t xml:space="preserve"> </w:t>
      </w:r>
      <w:r w:rsidRPr="008F0CDA">
        <w:t>del</w:t>
      </w:r>
      <w:r w:rsidRPr="008F0CDA">
        <w:rPr>
          <w:spacing w:val="1"/>
        </w:rPr>
        <w:t xml:space="preserve"> </w:t>
      </w:r>
      <w:r w:rsidRPr="008F0CDA">
        <w:rPr>
          <w:b/>
          <w:spacing w:val="-1"/>
        </w:rPr>
        <w:t>PATRONAT</w:t>
      </w:r>
      <w:r w:rsidRPr="008F0CDA">
        <w:rPr>
          <w:b/>
          <w:spacing w:val="-12"/>
        </w:rPr>
        <w:t xml:space="preserve"> </w:t>
      </w:r>
      <w:r w:rsidRPr="008F0CDA">
        <w:rPr>
          <w:spacing w:val="-1"/>
        </w:rPr>
        <w:t>d’iniciar</w:t>
      </w:r>
      <w:r w:rsidRPr="008F0CDA">
        <w:rPr>
          <w:spacing w:val="-13"/>
        </w:rPr>
        <w:t xml:space="preserve"> </w:t>
      </w:r>
      <w:r w:rsidRPr="008F0CDA">
        <w:rPr>
          <w:spacing w:val="-1"/>
        </w:rPr>
        <w:t>processos</w:t>
      </w:r>
      <w:r w:rsidRPr="008F0CDA">
        <w:rPr>
          <w:spacing w:val="-13"/>
        </w:rPr>
        <w:t xml:space="preserve"> </w:t>
      </w:r>
      <w:r w:rsidRPr="008F0CDA">
        <w:rPr>
          <w:spacing w:val="-1"/>
        </w:rPr>
        <w:t>selectius</w:t>
      </w:r>
      <w:r w:rsidRPr="008F0CDA">
        <w:rPr>
          <w:spacing w:val="-12"/>
        </w:rPr>
        <w:t xml:space="preserve"> </w:t>
      </w:r>
      <w:r w:rsidRPr="008F0CDA">
        <w:rPr>
          <w:spacing w:val="-1"/>
        </w:rPr>
        <w:t>per</w:t>
      </w:r>
      <w:r w:rsidRPr="008F0CDA">
        <w:rPr>
          <w:spacing w:val="-10"/>
        </w:rPr>
        <w:t xml:space="preserve"> </w:t>
      </w:r>
      <w:r w:rsidRPr="008F0CDA">
        <w:t>a</w:t>
      </w:r>
      <w:r w:rsidRPr="008F0CDA">
        <w:rPr>
          <w:spacing w:val="-14"/>
        </w:rPr>
        <w:t xml:space="preserve"> </w:t>
      </w:r>
      <w:r w:rsidRPr="008F0CDA">
        <w:t>la</w:t>
      </w:r>
      <w:r w:rsidRPr="008F0CDA">
        <w:rPr>
          <w:spacing w:val="-8"/>
        </w:rPr>
        <w:t xml:space="preserve"> </w:t>
      </w:r>
      <w:r w:rsidRPr="008F0CDA">
        <w:t>constitució</w:t>
      </w:r>
      <w:r w:rsidRPr="008F0CDA">
        <w:rPr>
          <w:spacing w:val="-12"/>
        </w:rPr>
        <w:t xml:space="preserve"> </w:t>
      </w:r>
      <w:r w:rsidRPr="008F0CDA">
        <w:t>de</w:t>
      </w:r>
      <w:r w:rsidRPr="008F0CDA">
        <w:rPr>
          <w:spacing w:val="-12"/>
        </w:rPr>
        <w:t xml:space="preserve"> </w:t>
      </w:r>
      <w:r w:rsidRPr="008F0CDA">
        <w:t>borses</w:t>
      </w:r>
      <w:r w:rsidRPr="008F0CDA">
        <w:rPr>
          <w:spacing w:val="-57"/>
        </w:rPr>
        <w:t xml:space="preserve"> </w:t>
      </w:r>
      <w:r w:rsidRPr="008F0CDA">
        <w:t>de</w:t>
      </w:r>
      <w:r w:rsidRPr="008F0CDA">
        <w:rPr>
          <w:spacing w:val="-1"/>
        </w:rPr>
        <w:t xml:space="preserve"> </w:t>
      </w:r>
      <w:r w:rsidRPr="008F0CDA">
        <w:t>treball.</w:t>
      </w:r>
    </w:p>
    <w:p w14:paraId="6CEE95F0" w14:textId="77777777" w:rsidR="0064028A" w:rsidRPr="008F0CDA" w:rsidRDefault="0064028A" w:rsidP="0064028A">
      <w:pPr>
        <w:pStyle w:val="Textoindependiente"/>
        <w:jc w:val="both"/>
      </w:pPr>
    </w:p>
    <w:p w14:paraId="17FB0968" w14:textId="77777777" w:rsidR="0064028A" w:rsidRPr="008F0CDA" w:rsidRDefault="0064028A" w:rsidP="0064028A">
      <w:pPr>
        <w:pStyle w:val="Prrafodelista"/>
        <w:widowControl w:val="0"/>
        <w:tabs>
          <w:tab w:val="left" w:pos="2950"/>
        </w:tabs>
        <w:autoSpaceDE w:val="0"/>
        <w:autoSpaceDN w:val="0"/>
        <w:ind w:left="567" w:right="650"/>
        <w:jc w:val="both"/>
        <w:rPr>
          <w:rFonts w:ascii="Arial" w:hAnsi="Arial" w:cs="Arial"/>
          <w:sz w:val="22"/>
          <w:szCs w:val="22"/>
        </w:rPr>
      </w:pPr>
      <w:r w:rsidRPr="008F0CDA">
        <w:rPr>
          <w:rFonts w:ascii="Arial" w:hAnsi="Arial" w:cs="Arial"/>
          <w:sz w:val="22"/>
          <w:szCs w:val="22"/>
        </w:rPr>
        <w:t>De</w:t>
      </w:r>
      <w:r w:rsidRPr="008F0CDA">
        <w:rPr>
          <w:rFonts w:ascii="Arial" w:hAnsi="Arial" w:cs="Arial"/>
          <w:spacing w:val="-10"/>
          <w:sz w:val="22"/>
          <w:szCs w:val="22"/>
        </w:rPr>
        <w:t xml:space="preserve"> </w:t>
      </w:r>
      <w:r w:rsidRPr="008F0CDA">
        <w:rPr>
          <w:rFonts w:ascii="Arial" w:hAnsi="Arial" w:cs="Arial"/>
          <w:sz w:val="22"/>
          <w:szCs w:val="22"/>
        </w:rPr>
        <w:t>la</w:t>
      </w:r>
      <w:r w:rsidRPr="008F0CDA">
        <w:rPr>
          <w:rFonts w:ascii="Arial" w:hAnsi="Arial" w:cs="Arial"/>
          <w:spacing w:val="-4"/>
          <w:sz w:val="22"/>
          <w:szCs w:val="22"/>
        </w:rPr>
        <w:t xml:space="preserve"> </w:t>
      </w:r>
      <w:r w:rsidRPr="008F0CDA">
        <w:rPr>
          <w:rFonts w:ascii="Arial" w:hAnsi="Arial" w:cs="Arial"/>
          <w:sz w:val="22"/>
          <w:szCs w:val="22"/>
        </w:rPr>
        <w:t>revisió</w:t>
      </w:r>
      <w:r w:rsidRPr="008F0CDA">
        <w:rPr>
          <w:rFonts w:ascii="Arial" w:hAnsi="Arial" w:cs="Arial"/>
          <w:spacing w:val="-8"/>
          <w:sz w:val="22"/>
          <w:szCs w:val="22"/>
        </w:rPr>
        <w:t xml:space="preserve"> </w:t>
      </w:r>
      <w:r w:rsidRPr="008F0CDA">
        <w:rPr>
          <w:rFonts w:ascii="Arial" w:hAnsi="Arial" w:cs="Arial"/>
          <w:sz w:val="22"/>
          <w:szCs w:val="22"/>
        </w:rPr>
        <w:t>dels</w:t>
      </w:r>
      <w:r w:rsidRPr="008F0CDA">
        <w:rPr>
          <w:rFonts w:ascii="Arial" w:hAnsi="Arial" w:cs="Arial"/>
          <w:spacing w:val="-8"/>
          <w:sz w:val="22"/>
          <w:szCs w:val="22"/>
        </w:rPr>
        <w:t xml:space="preserve"> </w:t>
      </w:r>
      <w:r w:rsidRPr="008F0CDA">
        <w:rPr>
          <w:rFonts w:ascii="Arial" w:hAnsi="Arial" w:cs="Arial"/>
          <w:sz w:val="22"/>
          <w:szCs w:val="22"/>
        </w:rPr>
        <w:t>expedients</w:t>
      </w:r>
      <w:r w:rsidRPr="008F0CDA">
        <w:rPr>
          <w:rFonts w:ascii="Arial" w:hAnsi="Arial" w:cs="Arial"/>
          <w:spacing w:val="-8"/>
          <w:sz w:val="22"/>
          <w:szCs w:val="22"/>
        </w:rPr>
        <w:t xml:space="preserve"> </w:t>
      </w:r>
      <w:r w:rsidRPr="008F0CDA">
        <w:rPr>
          <w:rFonts w:ascii="Arial" w:hAnsi="Arial" w:cs="Arial"/>
          <w:sz w:val="22"/>
          <w:szCs w:val="22"/>
        </w:rPr>
        <w:t>de</w:t>
      </w:r>
      <w:r w:rsidRPr="008F0CDA">
        <w:rPr>
          <w:rFonts w:ascii="Arial" w:hAnsi="Arial" w:cs="Arial"/>
          <w:spacing w:val="-8"/>
          <w:sz w:val="22"/>
          <w:szCs w:val="22"/>
        </w:rPr>
        <w:t xml:space="preserve"> </w:t>
      </w:r>
      <w:r w:rsidRPr="008F0CDA">
        <w:rPr>
          <w:rFonts w:ascii="Arial" w:hAnsi="Arial" w:cs="Arial"/>
          <w:sz w:val="22"/>
          <w:szCs w:val="22"/>
        </w:rPr>
        <w:t>contractació</w:t>
      </w:r>
      <w:r w:rsidRPr="008F0CDA">
        <w:rPr>
          <w:rFonts w:ascii="Arial" w:hAnsi="Arial" w:cs="Arial"/>
          <w:spacing w:val="-8"/>
          <w:sz w:val="22"/>
          <w:szCs w:val="22"/>
        </w:rPr>
        <w:t xml:space="preserve"> </w:t>
      </w:r>
      <w:r w:rsidRPr="008F0CDA">
        <w:rPr>
          <w:rFonts w:ascii="Arial" w:hAnsi="Arial" w:cs="Arial"/>
          <w:sz w:val="22"/>
          <w:szCs w:val="22"/>
        </w:rPr>
        <w:t>menor</w:t>
      </w:r>
      <w:r w:rsidRPr="008F0CDA">
        <w:rPr>
          <w:rFonts w:ascii="Arial" w:hAnsi="Arial" w:cs="Arial"/>
          <w:spacing w:val="-6"/>
          <w:sz w:val="22"/>
          <w:szCs w:val="22"/>
        </w:rPr>
        <w:t xml:space="preserve"> </w:t>
      </w:r>
      <w:r w:rsidRPr="008F0CDA">
        <w:rPr>
          <w:rFonts w:ascii="Arial" w:hAnsi="Arial" w:cs="Arial"/>
          <w:sz w:val="22"/>
          <w:szCs w:val="22"/>
        </w:rPr>
        <w:t>no</w:t>
      </w:r>
      <w:r w:rsidRPr="008F0CDA">
        <w:rPr>
          <w:rFonts w:ascii="Arial" w:hAnsi="Arial" w:cs="Arial"/>
          <w:spacing w:val="-8"/>
          <w:sz w:val="22"/>
          <w:szCs w:val="22"/>
        </w:rPr>
        <w:t xml:space="preserve"> </w:t>
      </w:r>
      <w:r w:rsidRPr="008F0CDA">
        <w:rPr>
          <w:rFonts w:ascii="Arial" w:hAnsi="Arial" w:cs="Arial"/>
          <w:sz w:val="22"/>
          <w:szCs w:val="22"/>
        </w:rPr>
        <w:t>s’han</w:t>
      </w:r>
      <w:r w:rsidRPr="008F0CDA">
        <w:rPr>
          <w:rFonts w:ascii="Arial" w:hAnsi="Arial" w:cs="Arial"/>
          <w:spacing w:val="-8"/>
          <w:sz w:val="22"/>
          <w:szCs w:val="22"/>
        </w:rPr>
        <w:t xml:space="preserve"> </w:t>
      </w:r>
      <w:r w:rsidRPr="008F0CDA">
        <w:rPr>
          <w:rFonts w:ascii="Arial" w:hAnsi="Arial" w:cs="Arial"/>
          <w:sz w:val="22"/>
          <w:szCs w:val="22"/>
        </w:rPr>
        <w:t>identificat</w:t>
      </w:r>
      <w:r w:rsidRPr="008F0CDA">
        <w:rPr>
          <w:rFonts w:ascii="Arial" w:hAnsi="Arial" w:cs="Arial"/>
          <w:spacing w:val="-57"/>
          <w:sz w:val="22"/>
          <w:szCs w:val="22"/>
        </w:rPr>
        <w:t xml:space="preserve"> </w:t>
      </w:r>
      <w:r w:rsidRPr="008F0CDA">
        <w:rPr>
          <w:rFonts w:ascii="Arial" w:hAnsi="Arial" w:cs="Arial"/>
          <w:sz w:val="22"/>
          <w:szCs w:val="22"/>
        </w:rPr>
        <w:t>incidències,</w:t>
      </w:r>
      <w:r w:rsidRPr="008F0CDA">
        <w:rPr>
          <w:rFonts w:ascii="Arial" w:hAnsi="Arial" w:cs="Arial"/>
          <w:spacing w:val="1"/>
          <w:sz w:val="22"/>
          <w:szCs w:val="22"/>
        </w:rPr>
        <w:t xml:space="preserve"> </w:t>
      </w:r>
      <w:r w:rsidRPr="008F0CDA">
        <w:rPr>
          <w:rFonts w:ascii="Arial" w:hAnsi="Arial" w:cs="Arial"/>
          <w:sz w:val="22"/>
          <w:szCs w:val="22"/>
        </w:rPr>
        <w:t>a excepció</w:t>
      </w:r>
      <w:r w:rsidRPr="008F0CDA">
        <w:rPr>
          <w:rFonts w:ascii="Arial" w:hAnsi="Arial" w:cs="Arial"/>
          <w:spacing w:val="1"/>
          <w:sz w:val="22"/>
          <w:szCs w:val="22"/>
        </w:rPr>
        <w:t xml:space="preserve"> </w:t>
      </w:r>
      <w:r w:rsidRPr="008F0CDA">
        <w:rPr>
          <w:rFonts w:ascii="Arial" w:hAnsi="Arial" w:cs="Arial"/>
          <w:sz w:val="22"/>
          <w:szCs w:val="22"/>
        </w:rPr>
        <w:t>de que els contractes</w:t>
      </w:r>
      <w:r w:rsidRPr="008F0CDA">
        <w:rPr>
          <w:rFonts w:ascii="Arial" w:hAnsi="Arial" w:cs="Arial"/>
          <w:spacing w:val="1"/>
          <w:sz w:val="22"/>
          <w:szCs w:val="22"/>
        </w:rPr>
        <w:t xml:space="preserve"> </w:t>
      </w:r>
      <w:r w:rsidRPr="008F0CDA">
        <w:rPr>
          <w:rFonts w:ascii="Arial" w:hAnsi="Arial" w:cs="Arial"/>
          <w:sz w:val="22"/>
          <w:szCs w:val="22"/>
        </w:rPr>
        <w:t>menors no han estat</w:t>
      </w:r>
      <w:r w:rsidRPr="008F0CDA">
        <w:rPr>
          <w:rFonts w:ascii="Arial" w:hAnsi="Arial" w:cs="Arial"/>
          <w:spacing w:val="1"/>
          <w:sz w:val="22"/>
          <w:szCs w:val="22"/>
        </w:rPr>
        <w:t xml:space="preserve"> </w:t>
      </w:r>
      <w:r w:rsidRPr="008F0CDA">
        <w:rPr>
          <w:rFonts w:ascii="Arial" w:hAnsi="Arial" w:cs="Arial"/>
          <w:sz w:val="22"/>
          <w:szCs w:val="22"/>
        </w:rPr>
        <w:t>publicats en el perfil del contractant segons determina l’article 63.4 i</w:t>
      </w:r>
      <w:r w:rsidRPr="008F0CDA">
        <w:rPr>
          <w:rFonts w:ascii="Arial" w:hAnsi="Arial" w:cs="Arial"/>
          <w:spacing w:val="1"/>
          <w:sz w:val="22"/>
          <w:szCs w:val="22"/>
        </w:rPr>
        <w:t xml:space="preserve"> </w:t>
      </w:r>
      <w:r w:rsidRPr="008F0CDA">
        <w:rPr>
          <w:rFonts w:ascii="Arial" w:hAnsi="Arial" w:cs="Arial"/>
          <w:sz w:val="22"/>
          <w:szCs w:val="22"/>
        </w:rPr>
        <w:t>l’article</w:t>
      </w:r>
      <w:r w:rsidRPr="008F0CDA">
        <w:rPr>
          <w:rFonts w:ascii="Arial" w:hAnsi="Arial" w:cs="Arial"/>
          <w:spacing w:val="-1"/>
          <w:sz w:val="22"/>
          <w:szCs w:val="22"/>
        </w:rPr>
        <w:t xml:space="preserve"> </w:t>
      </w:r>
      <w:r w:rsidRPr="008F0CDA">
        <w:rPr>
          <w:rFonts w:ascii="Arial" w:hAnsi="Arial" w:cs="Arial"/>
          <w:sz w:val="22"/>
          <w:szCs w:val="22"/>
        </w:rPr>
        <w:t>347.2 de la</w:t>
      </w:r>
      <w:r w:rsidRPr="008F0CDA">
        <w:rPr>
          <w:rFonts w:ascii="Arial" w:hAnsi="Arial" w:cs="Arial"/>
          <w:spacing w:val="-4"/>
          <w:sz w:val="22"/>
          <w:szCs w:val="22"/>
        </w:rPr>
        <w:t xml:space="preserve"> </w:t>
      </w:r>
      <w:r w:rsidRPr="008F0CDA">
        <w:rPr>
          <w:rFonts w:ascii="Arial" w:hAnsi="Arial" w:cs="Arial"/>
          <w:sz w:val="22"/>
          <w:szCs w:val="22"/>
        </w:rPr>
        <w:t>LCSP.</w:t>
      </w:r>
    </w:p>
    <w:p w14:paraId="14A49FF1" w14:textId="77777777" w:rsidR="0064028A" w:rsidRPr="008F0CDA" w:rsidRDefault="0064028A" w:rsidP="0064028A">
      <w:pPr>
        <w:pStyle w:val="Textoindependiente"/>
        <w:ind w:left="567"/>
        <w:jc w:val="both"/>
      </w:pPr>
    </w:p>
    <w:p w14:paraId="0A98AD22" w14:textId="77777777" w:rsidR="0064028A" w:rsidRPr="008F0CDA" w:rsidRDefault="0064028A" w:rsidP="0064028A">
      <w:pPr>
        <w:pStyle w:val="Prrafodelista"/>
        <w:widowControl w:val="0"/>
        <w:tabs>
          <w:tab w:val="left" w:pos="2950"/>
        </w:tabs>
        <w:autoSpaceDE w:val="0"/>
        <w:autoSpaceDN w:val="0"/>
        <w:ind w:left="567" w:right="652"/>
        <w:jc w:val="both"/>
        <w:rPr>
          <w:rFonts w:ascii="Arial" w:hAnsi="Arial" w:cs="Arial"/>
          <w:sz w:val="22"/>
          <w:szCs w:val="22"/>
        </w:rPr>
      </w:pPr>
      <w:r w:rsidRPr="008F0CDA">
        <w:rPr>
          <w:rFonts w:ascii="Arial" w:hAnsi="Arial" w:cs="Arial"/>
          <w:spacing w:val="-1"/>
          <w:sz w:val="22"/>
          <w:szCs w:val="22"/>
        </w:rPr>
        <w:t>De</w:t>
      </w:r>
      <w:r w:rsidRPr="008F0CDA">
        <w:rPr>
          <w:rFonts w:ascii="Arial" w:hAnsi="Arial" w:cs="Arial"/>
          <w:spacing w:val="-17"/>
          <w:sz w:val="22"/>
          <w:szCs w:val="22"/>
        </w:rPr>
        <w:t xml:space="preserve"> </w:t>
      </w:r>
      <w:r w:rsidRPr="008F0CDA">
        <w:rPr>
          <w:rFonts w:ascii="Arial" w:hAnsi="Arial" w:cs="Arial"/>
          <w:spacing w:val="-1"/>
          <w:sz w:val="22"/>
          <w:szCs w:val="22"/>
        </w:rPr>
        <w:t>la</w:t>
      </w:r>
      <w:r w:rsidRPr="008F0CDA">
        <w:rPr>
          <w:rFonts w:ascii="Arial" w:hAnsi="Arial" w:cs="Arial"/>
          <w:spacing w:val="-13"/>
          <w:sz w:val="22"/>
          <w:szCs w:val="22"/>
        </w:rPr>
        <w:t xml:space="preserve"> </w:t>
      </w:r>
      <w:r w:rsidRPr="008F0CDA">
        <w:rPr>
          <w:rFonts w:ascii="Arial" w:hAnsi="Arial" w:cs="Arial"/>
          <w:spacing w:val="-1"/>
          <w:sz w:val="22"/>
          <w:szCs w:val="22"/>
        </w:rPr>
        <w:t>revisió</w:t>
      </w:r>
      <w:r w:rsidRPr="008F0CDA">
        <w:rPr>
          <w:rFonts w:ascii="Arial" w:hAnsi="Arial" w:cs="Arial"/>
          <w:spacing w:val="-15"/>
          <w:sz w:val="22"/>
          <w:szCs w:val="22"/>
        </w:rPr>
        <w:t xml:space="preserve"> </w:t>
      </w:r>
      <w:r w:rsidRPr="008F0CDA">
        <w:rPr>
          <w:rFonts w:ascii="Arial" w:hAnsi="Arial" w:cs="Arial"/>
          <w:sz w:val="22"/>
          <w:szCs w:val="22"/>
        </w:rPr>
        <w:t>efectuada</w:t>
      </w:r>
      <w:r w:rsidRPr="008F0CDA">
        <w:rPr>
          <w:rFonts w:ascii="Arial" w:hAnsi="Arial" w:cs="Arial"/>
          <w:spacing w:val="-16"/>
          <w:sz w:val="22"/>
          <w:szCs w:val="22"/>
        </w:rPr>
        <w:t xml:space="preserve"> </w:t>
      </w:r>
      <w:r w:rsidRPr="008F0CDA">
        <w:rPr>
          <w:rFonts w:ascii="Arial" w:hAnsi="Arial" w:cs="Arial"/>
          <w:sz w:val="22"/>
          <w:szCs w:val="22"/>
        </w:rPr>
        <w:t>pels</w:t>
      </w:r>
      <w:r w:rsidRPr="008F0CDA">
        <w:rPr>
          <w:rFonts w:ascii="Arial" w:hAnsi="Arial" w:cs="Arial"/>
          <w:spacing w:val="-15"/>
          <w:sz w:val="22"/>
          <w:szCs w:val="22"/>
        </w:rPr>
        <w:t xml:space="preserve"> </w:t>
      </w:r>
      <w:r w:rsidRPr="008F0CDA">
        <w:rPr>
          <w:rFonts w:ascii="Arial" w:hAnsi="Arial" w:cs="Arial"/>
          <w:sz w:val="22"/>
          <w:szCs w:val="22"/>
        </w:rPr>
        <w:t>subscrits</w:t>
      </w:r>
      <w:r w:rsidRPr="008F0CDA">
        <w:rPr>
          <w:rFonts w:ascii="Arial" w:hAnsi="Arial" w:cs="Arial"/>
          <w:spacing w:val="-12"/>
          <w:sz w:val="22"/>
          <w:szCs w:val="22"/>
        </w:rPr>
        <w:t xml:space="preserve"> </w:t>
      </w:r>
      <w:r w:rsidRPr="008F0CDA">
        <w:rPr>
          <w:rFonts w:ascii="Arial" w:hAnsi="Arial" w:cs="Arial"/>
          <w:sz w:val="22"/>
          <w:szCs w:val="22"/>
        </w:rPr>
        <w:t>dels</w:t>
      </w:r>
      <w:r w:rsidRPr="008F0CDA">
        <w:rPr>
          <w:rFonts w:ascii="Arial" w:hAnsi="Arial" w:cs="Arial"/>
          <w:spacing w:val="-14"/>
          <w:sz w:val="22"/>
          <w:szCs w:val="22"/>
        </w:rPr>
        <w:t xml:space="preserve"> </w:t>
      </w:r>
      <w:r w:rsidRPr="008F0CDA">
        <w:rPr>
          <w:rFonts w:ascii="Arial" w:hAnsi="Arial" w:cs="Arial"/>
          <w:sz w:val="22"/>
          <w:szCs w:val="22"/>
        </w:rPr>
        <w:t>procediments</w:t>
      </w:r>
      <w:r w:rsidRPr="008F0CDA">
        <w:rPr>
          <w:rFonts w:ascii="Arial" w:hAnsi="Arial" w:cs="Arial"/>
          <w:spacing w:val="-15"/>
          <w:sz w:val="22"/>
          <w:szCs w:val="22"/>
        </w:rPr>
        <w:t xml:space="preserve"> </w:t>
      </w:r>
      <w:r w:rsidRPr="008F0CDA">
        <w:rPr>
          <w:rFonts w:ascii="Arial" w:hAnsi="Arial" w:cs="Arial"/>
          <w:sz w:val="22"/>
          <w:szCs w:val="22"/>
        </w:rPr>
        <w:t>de</w:t>
      </w:r>
      <w:r w:rsidRPr="008F0CDA">
        <w:rPr>
          <w:rFonts w:ascii="Arial" w:hAnsi="Arial" w:cs="Arial"/>
          <w:spacing w:val="-15"/>
          <w:sz w:val="22"/>
          <w:szCs w:val="22"/>
        </w:rPr>
        <w:t xml:space="preserve"> </w:t>
      </w:r>
      <w:r w:rsidRPr="008F0CDA">
        <w:rPr>
          <w:rFonts w:ascii="Arial" w:hAnsi="Arial" w:cs="Arial"/>
          <w:sz w:val="22"/>
          <w:szCs w:val="22"/>
        </w:rPr>
        <w:t>contractació,</w:t>
      </w:r>
      <w:r w:rsidRPr="008F0CDA">
        <w:rPr>
          <w:rFonts w:ascii="Arial" w:hAnsi="Arial" w:cs="Arial"/>
          <w:spacing w:val="-57"/>
          <w:sz w:val="22"/>
          <w:szCs w:val="22"/>
        </w:rPr>
        <w:t xml:space="preserve"> </w:t>
      </w:r>
      <w:r w:rsidRPr="008F0CDA">
        <w:rPr>
          <w:rFonts w:ascii="Arial" w:hAnsi="Arial" w:cs="Arial"/>
          <w:spacing w:val="-1"/>
          <w:sz w:val="22"/>
          <w:szCs w:val="22"/>
        </w:rPr>
        <w:t>hem</w:t>
      </w:r>
      <w:r w:rsidRPr="008F0CDA">
        <w:rPr>
          <w:rFonts w:ascii="Arial" w:hAnsi="Arial" w:cs="Arial"/>
          <w:spacing w:val="-12"/>
          <w:sz w:val="22"/>
          <w:szCs w:val="22"/>
        </w:rPr>
        <w:t xml:space="preserve"> </w:t>
      </w:r>
      <w:r w:rsidRPr="008F0CDA">
        <w:rPr>
          <w:rFonts w:ascii="Arial" w:hAnsi="Arial" w:cs="Arial"/>
          <w:spacing w:val="-1"/>
          <w:sz w:val="22"/>
          <w:szCs w:val="22"/>
        </w:rPr>
        <w:t>identificat</w:t>
      </w:r>
      <w:r w:rsidRPr="008F0CDA">
        <w:rPr>
          <w:rFonts w:ascii="Arial" w:hAnsi="Arial" w:cs="Arial"/>
          <w:spacing w:val="-14"/>
          <w:sz w:val="22"/>
          <w:szCs w:val="22"/>
        </w:rPr>
        <w:t xml:space="preserve"> </w:t>
      </w:r>
      <w:r w:rsidRPr="008F0CDA">
        <w:rPr>
          <w:rFonts w:ascii="Arial" w:hAnsi="Arial" w:cs="Arial"/>
          <w:sz w:val="22"/>
          <w:szCs w:val="22"/>
        </w:rPr>
        <w:t>els</w:t>
      </w:r>
      <w:r w:rsidRPr="008F0CDA">
        <w:rPr>
          <w:rFonts w:ascii="Arial" w:hAnsi="Arial" w:cs="Arial"/>
          <w:spacing w:val="-11"/>
          <w:sz w:val="22"/>
          <w:szCs w:val="22"/>
        </w:rPr>
        <w:t xml:space="preserve"> </w:t>
      </w:r>
      <w:r w:rsidRPr="008F0CDA">
        <w:rPr>
          <w:rFonts w:ascii="Arial" w:hAnsi="Arial" w:cs="Arial"/>
          <w:sz w:val="22"/>
          <w:szCs w:val="22"/>
        </w:rPr>
        <w:t>següents</w:t>
      </w:r>
      <w:r w:rsidRPr="008F0CDA">
        <w:rPr>
          <w:rFonts w:ascii="Arial" w:hAnsi="Arial" w:cs="Arial"/>
          <w:spacing w:val="-12"/>
          <w:sz w:val="22"/>
          <w:szCs w:val="22"/>
        </w:rPr>
        <w:t xml:space="preserve"> </w:t>
      </w:r>
      <w:r w:rsidRPr="008F0CDA">
        <w:rPr>
          <w:rFonts w:ascii="Arial" w:hAnsi="Arial" w:cs="Arial"/>
          <w:sz w:val="22"/>
          <w:szCs w:val="22"/>
        </w:rPr>
        <w:t>serveis</w:t>
      </w:r>
      <w:r w:rsidRPr="008F0CDA">
        <w:rPr>
          <w:rFonts w:ascii="Arial" w:hAnsi="Arial" w:cs="Arial"/>
          <w:spacing w:val="-11"/>
          <w:sz w:val="22"/>
          <w:szCs w:val="22"/>
        </w:rPr>
        <w:t xml:space="preserve"> </w:t>
      </w:r>
      <w:r w:rsidRPr="008F0CDA">
        <w:rPr>
          <w:rFonts w:ascii="Arial" w:hAnsi="Arial" w:cs="Arial"/>
          <w:sz w:val="22"/>
          <w:szCs w:val="22"/>
        </w:rPr>
        <w:t>recurrents</w:t>
      </w:r>
      <w:r w:rsidRPr="008F0CDA">
        <w:rPr>
          <w:rFonts w:ascii="Arial" w:hAnsi="Arial" w:cs="Arial"/>
          <w:spacing w:val="-10"/>
          <w:sz w:val="22"/>
          <w:szCs w:val="22"/>
        </w:rPr>
        <w:t xml:space="preserve"> </w:t>
      </w:r>
      <w:r w:rsidRPr="008F0CDA">
        <w:rPr>
          <w:rFonts w:ascii="Arial" w:hAnsi="Arial" w:cs="Arial"/>
          <w:sz w:val="22"/>
          <w:szCs w:val="22"/>
        </w:rPr>
        <w:t>en</w:t>
      </w:r>
      <w:r w:rsidRPr="008F0CDA">
        <w:rPr>
          <w:rFonts w:ascii="Arial" w:hAnsi="Arial" w:cs="Arial"/>
          <w:spacing w:val="-11"/>
          <w:sz w:val="22"/>
          <w:szCs w:val="22"/>
        </w:rPr>
        <w:t xml:space="preserve"> </w:t>
      </w:r>
      <w:r w:rsidRPr="008F0CDA">
        <w:rPr>
          <w:rFonts w:ascii="Arial" w:hAnsi="Arial" w:cs="Arial"/>
          <w:sz w:val="22"/>
          <w:szCs w:val="22"/>
        </w:rPr>
        <w:t>el</w:t>
      </w:r>
      <w:r w:rsidRPr="008F0CDA">
        <w:rPr>
          <w:rFonts w:ascii="Arial" w:hAnsi="Arial" w:cs="Arial"/>
          <w:spacing w:val="-12"/>
          <w:sz w:val="22"/>
          <w:szCs w:val="22"/>
        </w:rPr>
        <w:t xml:space="preserve"> </w:t>
      </w:r>
      <w:r w:rsidRPr="008F0CDA">
        <w:rPr>
          <w:rFonts w:ascii="Arial" w:hAnsi="Arial" w:cs="Arial"/>
          <w:sz w:val="22"/>
          <w:szCs w:val="22"/>
        </w:rPr>
        <w:t>temps</w:t>
      </w:r>
      <w:r w:rsidRPr="008F0CDA">
        <w:rPr>
          <w:rFonts w:ascii="Arial" w:hAnsi="Arial" w:cs="Arial"/>
          <w:spacing w:val="-11"/>
          <w:sz w:val="22"/>
          <w:szCs w:val="22"/>
        </w:rPr>
        <w:t xml:space="preserve"> </w:t>
      </w:r>
      <w:r w:rsidRPr="008F0CDA">
        <w:rPr>
          <w:rFonts w:ascii="Arial" w:hAnsi="Arial" w:cs="Arial"/>
          <w:sz w:val="22"/>
          <w:szCs w:val="22"/>
        </w:rPr>
        <w:t>que</w:t>
      </w:r>
      <w:r w:rsidRPr="008F0CDA">
        <w:rPr>
          <w:rFonts w:ascii="Arial" w:hAnsi="Arial" w:cs="Arial"/>
          <w:spacing w:val="-15"/>
          <w:sz w:val="22"/>
          <w:szCs w:val="22"/>
        </w:rPr>
        <w:t xml:space="preserve"> </w:t>
      </w:r>
      <w:r w:rsidRPr="008F0CDA">
        <w:rPr>
          <w:rFonts w:ascii="Arial" w:hAnsi="Arial" w:cs="Arial"/>
          <w:sz w:val="22"/>
          <w:szCs w:val="22"/>
        </w:rPr>
        <w:t>s’haurien</w:t>
      </w:r>
      <w:r w:rsidRPr="008F0CDA">
        <w:rPr>
          <w:rFonts w:ascii="Arial" w:hAnsi="Arial" w:cs="Arial"/>
          <w:spacing w:val="-58"/>
          <w:sz w:val="22"/>
          <w:szCs w:val="22"/>
        </w:rPr>
        <w:t xml:space="preserve"> </w:t>
      </w:r>
      <w:r w:rsidRPr="008F0CDA">
        <w:rPr>
          <w:rFonts w:ascii="Arial" w:hAnsi="Arial" w:cs="Arial"/>
          <w:sz w:val="22"/>
          <w:szCs w:val="22"/>
        </w:rPr>
        <w:t>d’haver</w:t>
      </w:r>
      <w:r w:rsidRPr="008F0CDA">
        <w:rPr>
          <w:rFonts w:ascii="Arial" w:hAnsi="Arial" w:cs="Arial"/>
          <w:spacing w:val="-1"/>
          <w:sz w:val="22"/>
          <w:szCs w:val="22"/>
        </w:rPr>
        <w:t xml:space="preserve"> </w:t>
      </w:r>
      <w:r w:rsidRPr="008F0CDA">
        <w:rPr>
          <w:rFonts w:ascii="Arial" w:hAnsi="Arial" w:cs="Arial"/>
          <w:sz w:val="22"/>
          <w:szCs w:val="22"/>
        </w:rPr>
        <w:t>tramitat</w:t>
      </w:r>
      <w:r w:rsidRPr="008F0CDA">
        <w:rPr>
          <w:rFonts w:ascii="Arial" w:hAnsi="Arial" w:cs="Arial"/>
          <w:spacing w:val="-2"/>
          <w:sz w:val="22"/>
          <w:szCs w:val="22"/>
        </w:rPr>
        <w:t xml:space="preserve"> </w:t>
      </w:r>
      <w:r w:rsidRPr="008F0CDA">
        <w:rPr>
          <w:rFonts w:ascii="Arial" w:hAnsi="Arial" w:cs="Arial"/>
          <w:sz w:val="22"/>
          <w:szCs w:val="22"/>
        </w:rPr>
        <w:t>mitjançant procediment</w:t>
      </w:r>
      <w:r w:rsidRPr="008F0CDA">
        <w:rPr>
          <w:rFonts w:ascii="Arial" w:hAnsi="Arial" w:cs="Arial"/>
          <w:spacing w:val="2"/>
          <w:sz w:val="22"/>
          <w:szCs w:val="22"/>
        </w:rPr>
        <w:t xml:space="preserve"> </w:t>
      </w:r>
      <w:r w:rsidRPr="008F0CDA">
        <w:rPr>
          <w:rFonts w:ascii="Arial" w:hAnsi="Arial" w:cs="Arial"/>
          <w:sz w:val="22"/>
          <w:szCs w:val="22"/>
        </w:rPr>
        <w:t>obert:</w:t>
      </w:r>
    </w:p>
    <w:p w14:paraId="1E3696E5" w14:textId="77777777" w:rsidR="0064028A" w:rsidRPr="008F0CDA" w:rsidRDefault="0064028A" w:rsidP="0064028A">
      <w:pPr>
        <w:pStyle w:val="Textoindependiente"/>
        <w:jc w:val="both"/>
      </w:pPr>
    </w:p>
    <w:p w14:paraId="2F4782BE" w14:textId="77777777" w:rsidR="0064028A" w:rsidRDefault="0064028A" w:rsidP="0064028A">
      <w:pPr>
        <w:spacing w:after="0" w:line="240" w:lineRule="auto"/>
        <w:rPr>
          <w:rFonts w:cs="Arial"/>
          <w:lang w:val="ca-ES"/>
        </w:rPr>
      </w:pPr>
    </w:p>
    <w:p w14:paraId="656F8BA9" w14:textId="77777777" w:rsidR="0064028A" w:rsidRPr="008F0CDA" w:rsidRDefault="0064028A" w:rsidP="0064028A">
      <w:pPr>
        <w:spacing w:after="0" w:line="240" w:lineRule="auto"/>
        <w:rPr>
          <w:rFonts w:cs="Arial"/>
          <w:lang w:val="ca-ES"/>
        </w:rPr>
        <w:sectPr w:rsidR="0064028A" w:rsidRPr="008F0CDA">
          <w:pgSz w:w="11910" w:h="16840"/>
          <w:pgMar w:top="1240" w:right="480" w:bottom="280" w:left="1020" w:header="595" w:footer="0" w:gutter="0"/>
          <w:cols w:space="708"/>
        </w:sectPr>
      </w:pPr>
    </w:p>
    <w:p w14:paraId="034DCE08" w14:textId="77777777" w:rsidR="0064028A" w:rsidRPr="008F0CDA" w:rsidRDefault="0064028A" w:rsidP="0064028A">
      <w:pPr>
        <w:pStyle w:val="Textoindependiente"/>
        <w:jc w:val="both"/>
      </w:pPr>
    </w:p>
    <w:p w14:paraId="5AE5B124" w14:textId="77777777" w:rsidR="0064028A" w:rsidRPr="008F0CDA" w:rsidRDefault="0064028A" w:rsidP="0064028A">
      <w:pPr>
        <w:tabs>
          <w:tab w:val="left" w:pos="3828"/>
        </w:tabs>
        <w:spacing w:after="0" w:line="240" w:lineRule="auto"/>
        <w:ind w:left="1418"/>
        <w:rPr>
          <w:rFonts w:cs="Arial"/>
          <w:b/>
          <w:lang w:val="ca-ES"/>
        </w:rPr>
      </w:pPr>
      <w:r w:rsidRPr="008F0CDA">
        <w:rPr>
          <w:rFonts w:cs="Arial"/>
          <w:b/>
          <w:lang w:val="ca-ES"/>
        </w:rPr>
        <w:t>Tercer</w:t>
      </w:r>
      <w:r w:rsidRPr="008F0CDA">
        <w:rPr>
          <w:rFonts w:cs="Arial"/>
          <w:b/>
          <w:lang w:val="ca-ES"/>
        </w:rPr>
        <w:tab/>
      </w:r>
      <w:r w:rsidRPr="008F0CDA">
        <w:rPr>
          <w:rFonts w:cs="Arial"/>
          <w:b/>
          <w:spacing w:val="-2"/>
          <w:lang w:val="ca-ES"/>
        </w:rPr>
        <w:t>Objecte</w:t>
      </w:r>
    </w:p>
    <w:p w14:paraId="38C9A0AD" w14:textId="77777777" w:rsidR="0064028A" w:rsidRPr="008F0CDA" w:rsidRDefault="0064028A" w:rsidP="0064028A">
      <w:pPr>
        <w:spacing w:after="0" w:line="240" w:lineRule="auto"/>
        <w:ind w:left="284" w:right="-19" w:hanging="276"/>
        <w:rPr>
          <w:rFonts w:cs="Arial"/>
          <w:b/>
          <w:lang w:val="ca-ES"/>
        </w:rPr>
      </w:pPr>
      <w:r w:rsidRPr="008F0CDA">
        <w:rPr>
          <w:rFonts w:cs="Arial"/>
          <w:lang w:val="ca-ES"/>
        </w:rPr>
        <w:br w:type="column"/>
      </w:r>
      <w:r w:rsidRPr="008F0CDA">
        <w:rPr>
          <w:rFonts w:cs="Arial"/>
          <w:b/>
          <w:lang w:val="ca-ES"/>
        </w:rPr>
        <w:t>Obligacions   2019</w:t>
      </w:r>
    </w:p>
    <w:p w14:paraId="2A25DB39" w14:textId="77777777" w:rsidR="0064028A" w:rsidRPr="008F0CDA" w:rsidRDefault="0064028A" w:rsidP="0064028A">
      <w:pPr>
        <w:spacing w:after="0" w:line="240" w:lineRule="auto"/>
        <w:ind w:left="142" w:right="-1175" w:hanging="276"/>
        <w:rPr>
          <w:rFonts w:cs="Arial"/>
          <w:lang w:val="ca-ES"/>
        </w:rPr>
        <w:sectPr w:rsidR="0064028A" w:rsidRPr="008F0CDA" w:rsidSect="005B3ED8">
          <w:type w:val="continuous"/>
          <w:pgSz w:w="11910" w:h="16840"/>
          <w:pgMar w:top="1820" w:right="480" w:bottom="280" w:left="1020" w:header="595" w:footer="0" w:gutter="0"/>
          <w:cols w:num="4" w:space="708" w:equalWidth="0">
            <w:col w:w="5942" w:space="40"/>
            <w:col w:w="1818" w:space="39"/>
            <w:col w:w="1093" w:space="40"/>
            <w:col w:w="1438"/>
          </w:cols>
        </w:sectPr>
      </w:pPr>
      <w:r w:rsidRPr="008F0CDA">
        <w:rPr>
          <w:rFonts w:cs="Arial"/>
          <w:lang w:val="ca-ES"/>
        </w:rPr>
        <w:br w:type="column"/>
      </w:r>
      <w:r w:rsidRPr="008F0CDA">
        <w:rPr>
          <w:rFonts w:cs="Arial"/>
          <w:b/>
          <w:lang w:val="ca-ES"/>
        </w:rPr>
        <w:t xml:space="preserve">    20 21   2020</w:t>
      </w:r>
      <w:r w:rsidRPr="008F0CDA">
        <w:rPr>
          <w:rFonts w:cs="Arial"/>
          <w:lang w:val="ca-ES"/>
        </w:rPr>
        <w:br w:type="column"/>
      </w:r>
      <w:r w:rsidRPr="008F0CDA">
        <w:rPr>
          <w:rFonts w:cs="Arial"/>
          <w:b/>
          <w:spacing w:val="-42"/>
          <w:lang w:val="ca-ES"/>
        </w:rPr>
        <w:t xml:space="preserve">      </w:t>
      </w:r>
    </w:p>
    <w:p w14:paraId="0957F366" w14:textId="77777777" w:rsidR="0064028A" w:rsidRPr="008F0CDA" w:rsidRDefault="0064028A" w:rsidP="0064028A">
      <w:pPr>
        <w:pStyle w:val="Textoindependiente"/>
        <w:jc w:val="both"/>
        <w:rPr>
          <w:b/>
        </w:rPr>
      </w:pPr>
    </w:p>
    <w:tbl>
      <w:tblPr>
        <w:tblW w:w="0" w:type="auto"/>
        <w:tblInd w:w="426" w:type="dxa"/>
        <w:tblLayout w:type="fixed"/>
        <w:tblCellMar>
          <w:left w:w="0" w:type="dxa"/>
          <w:right w:w="0" w:type="dxa"/>
        </w:tblCellMar>
        <w:tblLook w:val="01E0" w:firstRow="1" w:lastRow="1" w:firstColumn="1" w:lastColumn="1" w:noHBand="0" w:noVBand="0"/>
      </w:tblPr>
      <w:tblGrid>
        <w:gridCol w:w="2835"/>
        <w:gridCol w:w="2525"/>
        <w:gridCol w:w="1585"/>
        <w:gridCol w:w="1418"/>
        <w:gridCol w:w="1134"/>
      </w:tblGrid>
      <w:tr w:rsidR="0064028A" w:rsidRPr="008F0CDA" w14:paraId="2CDE1C26" w14:textId="77777777" w:rsidTr="004D4755">
        <w:trPr>
          <w:trHeight w:val="219"/>
        </w:trPr>
        <w:tc>
          <w:tcPr>
            <w:tcW w:w="2835" w:type="dxa"/>
            <w:shd w:val="clear" w:color="auto" w:fill="auto"/>
          </w:tcPr>
          <w:p w14:paraId="0E2153CB" w14:textId="77777777" w:rsidR="0064028A" w:rsidRPr="008F0CDA" w:rsidRDefault="0064028A" w:rsidP="004D4755">
            <w:pPr>
              <w:pStyle w:val="TableParagraph"/>
              <w:numPr>
                <w:ilvl w:val="0"/>
                <w:numId w:val="14"/>
              </w:numPr>
              <w:tabs>
                <w:tab w:val="left" w:pos="269"/>
              </w:tabs>
              <w:jc w:val="both"/>
              <w:rPr>
                <w:rFonts w:ascii="Arial" w:hAnsi="Arial" w:cs="Arial"/>
                <w:lang w:val="ca-ES"/>
              </w:rPr>
            </w:pPr>
            <w:proofErr w:type="spellStart"/>
            <w:r w:rsidRPr="008F0CDA">
              <w:rPr>
                <w:rFonts w:ascii="Arial" w:hAnsi="Arial" w:cs="Arial"/>
                <w:lang w:val="ca-ES"/>
              </w:rPr>
              <w:t>Congelados</w:t>
            </w:r>
            <w:proofErr w:type="spellEnd"/>
            <w:r w:rsidRPr="008F0CDA">
              <w:rPr>
                <w:rFonts w:ascii="Arial" w:hAnsi="Arial" w:cs="Arial"/>
                <w:spacing w:val="-2"/>
                <w:lang w:val="ca-ES"/>
              </w:rPr>
              <w:t xml:space="preserve"> </w:t>
            </w:r>
            <w:proofErr w:type="spellStart"/>
            <w:r w:rsidRPr="008F0CDA">
              <w:rPr>
                <w:rFonts w:ascii="Arial" w:hAnsi="Arial" w:cs="Arial"/>
                <w:lang w:val="ca-ES"/>
              </w:rPr>
              <w:t>Inserte</w:t>
            </w:r>
            <w:proofErr w:type="spellEnd"/>
            <w:r w:rsidRPr="008F0CDA">
              <w:rPr>
                <w:rFonts w:ascii="Arial" w:hAnsi="Arial" w:cs="Arial"/>
                <w:lang w:val="ca-ES"/>
              </w:rPr>
              <w:t>,</w:t>
            </w:r>
            <w:r w:rsidRPr="008F0CDA">
              <w:rPr>
                <w:rFonts w:ascii="Arial" w:hAnsi="Arial" w:cs="Arial"/>
                <w:spacing w:val="-1"/>
                <w:lang w:val="ca-ES"/>
              </w:rPr>
              <w:t xml:space="preserve"> </w:t>
            </w:r>
            <w:r w:rsidRPr="008F0CDA">
              <w:rPr>
                <w:rFonts w:ascii="Arial" w:hAnsi="Arial" w:cs="Arial"/>
                <w:lang w:val="ca-ES"/>
              </w:rPr>
              <w:t>SL</w:t>
            </w:r>
          </w:p>
        </w:tc>
        <w:tc>
          <w:tcPr>
            <w:tcW w:w="2525" w:type="dxa"/>
            <w:shd w:val="clear" w:color="auto" w:fill="auto"/>
          </w:tcPr>
          <w:p w14:paraId="2F984E04" w14:textId="77777777" w:rsidR="0064028A" w:rsidRPr="008F0CDA" w:rsidRDefault="0064028A" w:rsidP="004D4755">
            <w:pPr>
              <w:pStyle w:val="TableParagraph"/>
              <w:ind w:left="102"/>
              <w:jc w:val="both"/>
              <w:rPr>
                <w:rFonts w:ascii="Arial" w:hAnsi="Arial" w:cs="Arial"/>
                <w:lang w:val="ca-ES"/>
              </w:rPr>
            </w:pPr>
            <w:r w:rsidRPr="008F0CDA">
              <w:rPr>
                <w:rFonts w:ascii="Arial" w:hAnsi="Arial" w:cs="Arial"/>
                <w:lang w:val="ca-ES"/>
              </w:rPr>
              <w:t>Subministrament</w:t>
            </w:r>
            <w:r w:rsidRPr="008F0CDA">
              <w:rPr>
                <w:rFonts w:ascii="Arial" w:hAnsi="Arial" w:cs="Arial"/>
                <w:spacing w:val="-1"/>
                <w:lang w:val="ca-ES"/>
              </w:rPr>
              <w:t xml:space="preserve"> </w:t>
            </w:r>
            <w:r w:rsidRPr="008F0CDA">
              <w:rPr>
                <w:rFonts w:ascii="Arial" w:hAnsi="Arial" w:cs="Arial"/>
                <w:lang w:val="ca-ES"/>
              </w:rPr>
              <w:t>d’aliments</w:t>
            </w:r>
          </w:p>
        </w:tc>
        <w:tc>
          <w:tcPr>
            <w:tcW w:w="1585" w:type="dxa"/>
            <w:shd w:val="clear" w:color="auto" w:fill="auto"/>
          </w:tcPr>
          <w:p w14:paraId="00F5BCEF" w14:textId="77777777" w:rsidR="0064028A" w:rsidRPr="008F0CDA" w:rsidRDefault="0064028A" w:rsidP="004D4755">
            <w:pPr>
              <w:pStyle w:val="TableParagraph"/>
              <w:ind w:right="315"/>
              <w:jc w:val="both"/>
              <w:rPr>
                <w:rFonts w:ascii="Arial" w:hAnsi="Arial" w:cs="Arial"/>
                <w:lang w:val="ca-ES"/>
              </w:rPr>
            </w:pPr>
            <w:r w:rsidRPr="008F0CDA">
              <w:rPr>
                <w:rFonts w:ascii="Arial" w:hAnsi="Arial" w:cs="Arial"/>
                <w:lang w:val="ca-ES"/>
              </w:rPr>
              <w:t>11.833</w:t>
            </w:r>
          </w:p>
        </w:tc>
        <w:tc>
          <w:tcPr>
            <w:tcW w:w="1418" w:type="dxa"/>
            <w:shd w:val="clear" w:color="auto" w:fill="auto"/>
          </w:tcPr>
          <w:p w14:paraId="6E5DC941" w14:textId="77777777" w:rsidR="0064028A" w:rsidRPr="008F0CDA" w:rsidRDefault="0064028A" w:rsidP="004D4755">
            <w:pPr>
              <w:pStyle w:val="TableParagraph"/>
              <w:ind w:left="300" w:right="209"/>
              <w:jc w:val="both"/>
              <w:rPr>
                <w:rFonts w:ascii="Arial" w:hAnsi="Arial" w:cs="Arial"/>
                <w:lang w:val="ca-ES"/>
              </w:rPr>
            </w:pPr>
            <w:r w:rsidRPr="008F0CDA">
              <w:rPr>
                <w:rFonts w:ascii="Arial" w:hAnsi="Arial" w:cs="Arial"/>
                <w:lang w:val="ca-ES"/>
              </w:rPr>
              <w:t>6.045</w:t>
            </w:r>
          </w:p>
        </w:tc>
        <w:tc>
          <w:tcPr>
            <w:tcW w:w="1134" w:type="dxa"/>
            <w:shd w:val="clear" w:color="auto" w:fill="auto"/>
          </w:tcPr>
          <w:p w14:paraId="1EFEB7CE" w14:textId="77777777" w:rsidR="0064028A" w:rsidRPr="008F0CDA" w:rsidRDefault="0064028A" w:rsidP="004D4755">
            <w:pPr>
              <w:pStyle w:val="TableParagraph"/>
              <w:ind w:right="44"/>
              <w:jc w:val="both"/>
              <w:rPr>
                <w:rFonts w:ascii="Arial" w:hAnsi="Arial" w:cs="Arial"/>
                <w:lang w:val="ca-ES"/>
              </w:rPr>
            </w:pPr>
            <w:r w:rsidRPr="008F0CDA">
              <w:rPr>
                <w:rFonts w:ascii="Arial" w:hAnsi="Arial" w:cs="Arial"/>
                <w:lang w:val="ca-ES"/>
              </w:rPr>
              <w:t>8.197</w:t>
            </w:r>
          </w:p>
        </w:tc>
      </w:tr>
      <w:tr w:rsidR="0064028A" w:rsidRPr="008F0CDA" w14:paraId="54F2D383" w14:textId="77777777" w:rsidTr="004D4755">
        <w:trPr>
          <w:trHeight w:val="219"/>
        </w:trPr>
        <w:tc>
          <w:tcPr>
            <w:tcW w:w="2835" w:type="dxa"/>
            <w:shd w:val="clear" w:color="auto" w:fill="auto"/>
          </w:tcPr>
          <w:p w14:paraId="5FEAAE20" w14:textId="77777777" w:rsidR="0064028A" w:rsidRPr="008F0CDA" w:rsidRDefault="0064028A" w:rsidP="004D4755">
            <w:pPr>
              <w:pStyle w:val="TableParagraph"/>
              <w:numPr>
                <w:ilvl w:val="0"/>
                <w:numId w:val="13"/>
              </w:numPr>
              <w:tabs>
                <w:tab w:val="left" w:pos="269"/>
              </w:tabs>
              <w:jc w:val="both"/>
              <w:rPr>
                <w:rFonts w:ascii="Arial" w:hAnsi="Arial" w:cs="Arial"/>
                <w:lang w:val="ca-ES"/>
              </w:rPr>
            </w:pPr>
            <w:r w:rsidRPr="008F0CDA">
              <w:rPr>
                <w:rFonts w:ascii="Arial" w:hAnsi="Arial" w:cs="Arial"/>
                <w:lang w:val="ca-ES"/>
              </w:rPr>
              <w:t xml:space="preserve">R. </w:t>
            </w:r>
            <w:proofErr w:type="spellStart"/>
            <w:r w:rsidRPr="008F0CDA">
              <w:rPr>
                <w:rFonts w:ascii="Arial" w:hAnsi="Arial" w:cs="Arial"/>
                <w:lang w:val="ca-ES"/>
              </w:rPr>
              <w:t>Brugal</w:t>
            </w:r>
            <w:proofErr w:type="spellEnd"/>
            <w:r w:rsidRPr="008F0CDA">
              <w:rPr>
                <w:rFonts w:ascii="Arial" w:hAnsi="Arial" w:cs="Arial"/>
                <w:spacing w:val="-3"/>
                <w:lang w:val="ca-ES"/>
              </w:rPr>
              <w:t xml:space="preserve"> </w:t>
            </w:r>
            <w:r w:rsidRPr="008F0CDA">
              <w:rPr>
                <w:rFonts w:ascii="Arial" w:hAnsi="Arial" w:cs="Arial"/>
                <w:lang w:val="ca-ES"/>
              </w:rPr>
              <w:t>y J.</w:t>
            </w:r>
            <w:r w:rsidRPr="008F0CDA">
              <w:rPr>
                <w:rFonts w:ascii="Arial" w:hAnsi="Arial" w:cs="Arial"/>
                <w:spacing w:val="-1"/>
                <w:lang w:val="ca-ES"/>
              </w:rPr>
              <w:t xml:space="preserve"> </w:t>
            </w:r>
            <w:r w:rsidRPr="008F0CDA">
              <w:rPr>
                <w:rFonts w:ascii="Arial" w:hAnsi="Arial" w:cs="Arial"/>
                <w:lang w:val="ca-ES"/>
              </w:rPr>
              <w:t>Serrat C.B.</w:t>
            </w:r>
          </w:p>
        </w:tc>
        <w:tc>
          <w:tcPr>
            <w:tcW w:w="2525" w:type="dxa"/>
            <w:shd w:val="clear" w:color="auto" w:fill="auto"/>
          </w:tcPr>
          <w:p w14:paraId="4926F70A" w14:textId="77777777" w:rsidR="0064028A" w:rsidRPr="008F0CDA" w:rsidRDefault="0064028A" w:rsidP="004D4755">
            <w:pPr>
              <w:pStyle w:val="TableParagraph"/>
              <w:ind w:left="102"/>
              <w:jc w:val="both"/>
              <w:rPr>
                <w:rFonts w:ascii="Arial" w:hAnsi="Arial" w:cs="Arial"/>
                <w:lang w:val="ca-ES"/>
              </w:rPr>
            </w:pPr>
            <w:r w:rsidRPr="008F0CDA">
              <w:rPr>
                <w:rFonts w:ascii="Arial" w:hAnsi="Arial" w:cs="Arial"/>
                <w:lang w:val="ca-ES"/>
              </w:rPr>
              <w:t>Subministrament</w:t>
            </w:r>
            <w:r w:rsidRPr="008F0CDA">
              <w:rPr>
                <w:rFonts w:ascii="Arial" w:hAnsi="Arial" w:cs="Arial"/>
                <w:spacing w:val="-1"/>
                <w:lang w:val="ca-ES"/>
              </w:rPr>
              <w:t xml:space="preserve"> </w:t>
            </w:r>
            <w:r w:rsidRPr="008F0CDA">
              <w:rPr>
                <w:rFonts w:ascii="Arial" w:hAnsi="Arial" w:cs="Arial"/>
                <w:lang w:val="ca-ES"/>
              </w:rPr>
              <w:t>d’aliments</w:t>
            </w:r>
          </w:p>
        </w:tc>
        <w:tc>
          <w:tcPr>
            <w:tcW w:w="1585" w:type="dxa"/>
            <w:shd w:val="clear" w:color="auto" w:fill="auto"/>
          </w:tcPr>
          <w:p w14:paraId="76E0064F" w14:textId="77777777" w:rsidR="0064028A" w:rsidRPr="008F0CDA" w:rsidRDefault="0064028A" w:rsidP="004D4755">
            <w:pPr>
              <w:pStyle w:val="TableParagraph"/>
              <w:ind w:right="315"/>
              <w:jc w:val="both"/>
              <w:rPr>
                <w:rFonts w:ascii="Arial" w:hAnsi="Arial" w:cs="Arial"/>
                <w:lang w:val="ca-ES"/>
              </w:rPr>
            </w:pPr>
            <w:r w:rsidRPr="008F0CDA">
              <w:rPr>
                <w:rFonts w:ascii="Arial" w:hAnsi="Arial" w:cs="Arial"/>
                <w:lang w:val="ca-ES"/>
              </w:rPr>
              <w:t>17.663</w:t>
            </w:r>
          </w:p>
        </w:tc>
        <w:tc>
          <w:tcPr>
            <w:tcW w:w="1418" w:type="dxa"/>
            <w:shd w:val="clear" w:color="auto" w:fill="auto"/>
          </w:tcPr>
          <w:p w14:paraId="0B5EF013" w14:textId="77777777" w:rsidR="0064028A" w:rsidRPr="008F0CDA" w:rsidRDefault="0064028A" w:rsidP="004D4755">
            <w:pPr>
              <w:pStyle w:val="TableParagraph"/>
              <w:ind w:left="300" w:right="291"/>
              <w:jc w:val="both"/>
              <w:rPr>
                <w:rFonts w:ascii="Arial" w:hAnsi="Arial" w:cs="Arial"/>
                <w:lang w:val="ca-ES"/>
              </w:rPr>
            </w:pPr>
            <w:r w:rsidRPr="008F0CDA">
              <w:rPr>
                <w:rFonts w:ascii="Arial" w:hAnsi="Arial" w:cs="Arial"/>
                <w:lang w:val="ca-ES"/>
              </w:rPr>
              <w:t>11.130</w:t>
            </w:r>
          </w:p>
        </w:tc>
        <w:tc>
          <w:tcPr>
            <w:tcW w:w="1134" w:type="dxa"/>
            <w:shd w:val="clear" w:color="auto" w:fill="auto"/>
          </w:tcPr>
          <w:p w14:paraId="542CC79E" w14:textId="77777777" w:rsidR="0064028A" w:rsidRPr="008F0CDA" w:rsidRDefault="0064028A" w:rsidP="004D4755">
            <w:pPr>
              <w:pStyle w:val="TableParagraph"/>
              <w:ind w:right="44"/>
              <w:jc w:val="both"/>
              <w:rPr>
                <w:rFonts w:ascii="Arial" w:hAnsi="Arial" w:cs="Arial"/>
                <w:lang w:val="ca-ES"/>
              </w:rPr>
            </w:pPr>
            <w:r w:rsidRPr="008F0CDA">
              <w:rPr>
                <w:rFonts w:ascii="Arial" w:hAnsi="Arial" w:cs="Arial"/>
                <w:lang w:val="ca-ES"/>
              </w:rPr>
              <w:t>13.578</w:t>
            </w:r>
          </w:p>
        </w:tc>
      </w:tr>
      <w:tr w:rsidR="0064028A" w:rsidRPr="008F0CDA" w14:paraId="02DDDF44" w14:textId="77777777" w:rsidTr="004D4755">
        <w:trPr>
          <w:trHeight w:val="217"/>
        </w:trPr>
        <w:tc>
          <w:tcPr>
            <w:tcW w:w="2835" w:type="dxa"/>
            <w:shd w:val="clear" w:color="auto" w:fill="auto"/>
          </w:tcPr>
          <w:p w14:paraId="02A91DA3" w14:textId="77777777" w:rsidR="0064028A" w:rsidRPr="008F0CDA" w:rsidRDefault="0064028A" w:rsidP="004D4755">
            <w:pPr>
              <w:pStyle w:val="TableParagraph"/>
              <w:numPr>
                <w:ilvl w:val="0"/>
                <w:numId w:val="12"/>
              </w:numPr>
              <w:tabs>
                <w:tab w:val="left" w:pos="269"/>
              </w:tabs>
              <w:jc w:val="both"/>
              <w:rPr>
                <w:rFonts w:ascii="Arial" w:hAnsi="Arial" w:cs="Arial"/>
                <w:lang w:val="ca-ES"/>
              </w:rPr>
            </w:pPr>
            <w:r w:rsidRPr="008F0CDA">
              <w:rPr>
                <w:rFonts w:ascii="Arial" w:hAnsi="Arial" w:cs="Arial"/>
                <w:lang w:val="ca-ES"/>
              </w:rPr>
              <w:t>Lidera Higiene</w:t>
            </w:r>
          </w:p>
        </w:tc>
        <w:tc>
          <w:tcPr>
            <w:tcW w:w="2525" w:type="dxa"/>
            <w:shd w:val="clear" w:color="auto" w:fill="auto"/>
          </w:tcPr>
          <w:p w14:paraId="2CE2AFE9" w14:textId="77777777" w:rsidR="0064028A" w:rsidRPr="008F0CDA" w:rsidRDefault="0064028A" w:rsidP="004D4755">
            <w:pPr>
              <w:pStyle w:val="TableParagraph"/>
              <w:ind w:left="102"/>
              <w:jc w:val="both"/>
              <w:rPr>
                <w:rFonts w:ascii="Arial" w:hAnsi="Arial" w:cs="Arial"/>
                <w:lang w:val="ca-ES"/>
              </w:rPr>
            </w:pPr>
            <w:r w:rsidRPr="008F0CDA">
              <w:rPr>
                <w:rFonts w:ascii="Arial" w:hAnsi="Arial" w:cs="Arial"/>
                <w:lang w:val="ca-ES"/>
              </w:rPr>
              <w:t>Subministrament</w:t>
            </w:r>
            <w:r w:rsidRPr="008F0CDA">
              <w:rPr>
                <w:rFonts w:ascii="Arial" w:hAnsi="Arial" w:cs="Arial"/>
                <w:spacing w:val="-1"/>
                <w:lang w:val="ca-ES"/>
              </w:rPr>
              <w:t xml:space="preserve"> </w:t>
            </w:r>
            <w:r w:rsidRPr="008F0CDA">
              <w:rPr>
                <w:rFonts w:ascii="Arial" w:hAnsi="Arial" w:cs="Arial"/>
                <w:lang w:val="ca-ES"/>
              </w:rPr>
              <w:t>de</w:t>
            </w:r>
            <w:r w:rsidRPr="008F0CDA">
              <w:rPr>
                <w:rFonts w:ascii="Arial" w:hAnsi="Arial" w:cs="Arial"/>
                <w:spacing w:val="-2"/>
                <w:lang w:val="ca-ES"/>
              </w:rPr>
              <w:t xml:space="preserve"> </w:t>
            </w:r>
            <w:r w:rsidRPr="008F0CDA">
              <w:rPr>
                <w:rFonts w:ascii="Arial" w:hAnsi="Arial" w:cs="Arial"/>
                <w:lang w:val="ca-ES"/>
              </w:rPr>
              <w:t>material</w:t>
            </w:r>
          </w:p>
        </w:tc>
        <w:tc>
          <w:tcPr>
            <w:tcW w:w="1585" w:type="dxa"/>
            <w:shd w:val="clear" w:color="auto" w:fill="auto"/>
          </w:tcPr>
          <w:p w14:paraId="0F83523F" w14:textId="77777777" w:rsidR="0064028A" w:rsidRPr="008F0CDA" w:rsidRDefault="0064028A" w:rsidP="004D4755">
            <w:pPr>
              <w:pStyle w:val="TableParagraph"/>
              <w:ind w:right="315"/>
              <w:jc w:val="both"/>
              <w:rPr>
                <w:rFonts w:ascii="Arial" w:hAnsi="Arial" w:cs="Arial"/>
                <w:lang w:val="ca-ES"/>
              </w:rPr>
            </w:pPr>
            <w:r w:rsidRPr="008F0CDA">
              <w:rPr>
                <w:rFonts w:ascii="Arial" w:hAnsi="Arial" w:cs="Arial"/>
                <w:lang w:val="ca-ES"/>
              </w:rPr>
              <w:t>9.472</w:t>
            </w:r>
          </w:p>
        </w:tc>
        <w:tc>
          <w:tcPr>
            <w:tcW w:w="1418" w:type="dxa"/>
            <w:shd w:val="clear" w:color="auto" w:fill="auto"/>
          </w:tcPr>
          <w:p w14:paraId="3BF6E1C6" w14:textId="77777777" w:rsidR="0064028A" w:rsidRPr="008F0CDA" w:rsidRDefault="0064028A" w:rsidP="004D4755">
            <w:pPr>
              <w:pStyle w:val="TableParagraph"/>
              <w:ind w:left="296" w:right="294"/>
              <w:jc w:val="both"/>
              <w:rPr>
                <w:rFonts w:ascii="Arial" w:hAnsi="Arial" w:cs="Arial"/>
                <w:lang w:val="ca-ES"/>
              </w:rPr>
            </w:pPr>
            <w:r w:rsidRPr="008F0CDA">
              <w:rPr>
                <w:rFonts w:ascii="Arial" w:hAnsi="Arial" w:cs="Arial"/>
                <w:lang w:val="ca-ES"/>
              </w:rPr>
              <w:t>13.289</w:t>
            </w:r>
          </w:p>
        </w:tc>
        <w:tc>
          <w:tcPr>
            <w:tcW w:w="1134" w:type="dxa"/>
            <w:shd w:val="clear" w:color="auto" w:fill="auto"/>
          </w:tcPr>
          <w:p w14:paraId="09404D30" w14:textId="77777777" w:rsidR="0064028A" w:rsidRPr="008F0CDA" w:rsidRDefault="0064028A" w:rsidP="004D4755">
            <w:pPr>
              <w:pStyle w:val="TableParagraph"/>
              <w:ind w:right="44"/>
              <w:jc w:val="both"/>
              <w:rPr>
                <w:rFonts w:ascii="Arial" w:hAnsi="Arial" w:cs="Arial"/>
                <w:lang w:val="ca-ES"/>
              </w:rPr>
            </w:pPr>
            <w:r w:rsidRPr="008F0CDA">
              <w:rPr>
                <w:rFonts w:ascii="Arial" w:hAnsi="Arial" w:cs="Arial"/>
                <w:lang w:val="ca-ES"/>
              </w:rPr>
              <w:t>11.940</w:t>
            </w:r>
          </w:p>
        </w:tc>
      </w:tr>
      <w:tr w:rsidR="0064028A" w:rsidRPr="008F0CDA" w14:paraId="16578521" w14:textId="77777777" w:rsidTr="004D4755">
        <w:trPr>
          <w:trHeight w:val="197"/>
        </w:trPr>
        <w:tc>
          <w:tcPr>
            <w:tcW w:w="2835" w:type="dxa"/>
            <w:shd w:val="clear" w:color="auto" w:fill="auto"/>
          </w:tcPr>
          <w:p w14:paraId="14CAE95B" w14:textId="77777777" w:rsidR="0064028A" w:rsidRPr="008F0CDA" w:rsidRDefault="0064028A" w:rsidP="004D4755">
            <w:pPr>
              <w:pStyle w:val="TableParagraph"/>
              <w:jc w:val="both"/>
              <w:rPr>
                <w:rFonts w:ascii="Arial" w:hAnsi="Arial" w:cs="Arial"/>
                <w:lang w:val="ca-ES"/>
              </w:rPr>
            </w:pPr>
          </w:p>
        </w:tc>
        <w:tc>
          <w:tcPr>
            <w:tcW w:w="2525" w:type="dxa"/>
            <w:shd w:val="clear" w:color="auto" w:fill="auto"/>
          </w:tcPr>
          <w:p w14:paraId="4766FDA2" w14:textId="77777777" w:rsidR="0064028A" w:rsidRPr="008F0CDA" w:rsidRDefault="0064028A" w:rsidP="004D4755">
            <w:pPr>
              <w:pStyle w:val="TableParagraph"/>
              <w:ind w:left="102"/>
              <w:jc w:val="both"/>
              <w:rPr>
                <w:rFonts w:ascii="Arial" w:hAnsi="Arial" w:cs="Arial"/>
                <w:lang w:val="ca-ES"/>
              </w:rPr>
            </w:pPr>
            <w:r w:rsidRPr="008F0CDA">
              <w:rPr>
                <w:rFonts w:ascii="Arial" w:hAnsi="Arial" w:cs="Arial"/>
                <w:lang w:val="ca-ES"/>
              </w:rPr>
              <w:t>d’higiene</w:t>
            </w:r>
          </w:p>
        </w:tc>
        <w:tc>
          <w:tcPr>
            <w:tcW w:w="1585" w:type="dxa"/>
            <w:shd w:val="clear" w:color="auto" w:fill="auto"/>
          </w:tcPr>
          <w:p w14:paraId="551D1BD3" w14:textId="77777777" w:rsidR="0064028A" w:rsidRPr="008F0CDA" w:rsidRDefault="0064028A" w:rsidP="004D4755">
            <w:pPr>
              <w:pStyle w:val="TableParagraph"/>
              <w:jc w:val="both"/>
              <w:rPr>
                <w:rFonts w:ascii="Arial" w:hAnsi="Arial" w:cs="Arial"/>
                <w:lang w:val="ca-ES"/>
              </w:rPr>
            </w:pPr>
          </w:p>
        </w:tc>
        <w:tc>
          <w:tcPr>
            <w:tcW w:w="1418" w:type="dxa"/>
            <w:shd w:val="clear" w:color="auto" w:fill="auto"/>
          </w:tcPr>
          <w:p w14:paraId="58C13DAD" w14:textId="77777777" w:rsidR="0064028A" w:rsidRPr="008F0CDA" w:rsidRDefault="0064028A" w:rsidP="004D4755">
            <w:pPr>
              <w:pStyle w:val="TableParagraph"/>
              <w:jc w:val="both"/>
              <w:rPr>
                <w:rFonts w:ascii="Arial" w:hAnsi="Arial" w:cs="Arial"/>
                <w:lang w:val="ca-ES"/>
              </w:rPr>
            </w:pPr>
          </w:p>
        </w:tc>
        <w:tc>
          <w:tcPr>
            <w:tcW w:w="1134" w:type="dxa"/>
            <w:shd w:val="clear" w:color="auto" w:fill="auto"/>
          </w:tcPr>
          <w:p w14:paraId="0867EF64" w14:textId="77777777" w:rsidR="0064028A" w:rsidRPr="008F0CDA" w:rsidRDefault="0064028A" w:rsidP="004D4755">
            <w:pPr>
              <w:pStyle w:val="TableParagraph"/>
              <w:jc w:val="both"/>
              <w:rPr>
                <w:rFonts w:ascii="Arial" w:hAnsi="Arial" w:cs="Arial"/>
                <w:lang w:val="ca-ES"/>
              </w:rPr>
            </w:pPr>
          </w:p>
        </w:tc>
      </w:tr>
      <w:tr w:rsidR="0064028A" w:rsidRPr="008F0CDA" w14:paraId="6775F41E" w14:textId="77777777" w:rsidTr="004D4755">
        <w:trPr>
          <w:trHeight w:val="220"/>
        </w:trPr>
        <w:tc>
          <w:tcPr>
            <w:tcW w:w="2835" w:type="dxa"/>
            <w:shd w:val="clear" w:color="auto" w:fill="auto"/>
          </w:tcPr>
          <w:p w14:paraId="369B0680" w14:textId="77777777" w:rsidR="0064028A" w:rsidRPr="008F0CDA" w:rsidRDefault="0064028A" w:rsidP="004D4755">
            <w:pPr>
              <w:pStyle w:val="TableParagraph"/>
              <w:numPr>
                <w:ilvl w:val="0"/>
                <w:numId w:val="11"/>
              </w:numPr>
              <w:tabs>
                <w:tab w:val="left" w:pos="269"/>
              </w:tabs>
              <w:jc w:val="both"/>
              <w:rPr>
                <w:rFonts w:ascii="Arial" w:hAnsi="Arial" w:cs="Arial"/>
                <w:lang w:val="ca-ES"/>
              </w:rPr>
            </w:pPr>
            <w:r w:rsidRPr="008F0CDA">
              <w:rPr>
                <w:rFonts w:ascii="Arial" w:hAnsi="Arial" w:cs="Arial"/>
                <w:lang w:val="ca-ES"/>
              </w:rPr>
              <w:t>Serveis</w:t>
            </w:r>
            <w:r w:rsidRPr="008F0CDA">
              <w:rPr>
                <w:rFonts w:ascii="Arial" w:hAnsi="Arial" w:cs="Arial"/>
                <w:spacing w:val="-3"/>
                <w:lang w:val="ca-ES"/>
              </w:rPr>
              <w:t xml:space="preserve"> </w:t>
            </w:r>
            <w:r w:rsidRPr="008F0CDA">
              <w:rPr>
                <w:rFonts w:ascii="Arial" w:hAnsi="Arial" w:cs="Arial"/>
                <w:lang w:val="ca-ES"/>
              </w:rPr>
              <w:t>Urbans</w:t>
            </w:r>
            <w:r w:rsidRPr="008F0CDA">
              <w:rPr>
                <w:rFonts w:ascii="Arial" w:hAnsi="Arial" w:cs="Arial"/>
                <w:spacing w:val="-5"/>
                <w:lang w:val="ca-ES"/>
              </w:rPr>
              <w:t xml:space="preserve"> </w:t>
            </w:r>
            <w:r w:rsidRPr="008F0CDA">
              <w:rPr>
                <w:rFonts w:ascii="Arial" w:hAnsi="Arial" w:cs="Arial"/>
                <w:lang w:val="ca-ES"/>
              </w:rPr>
              <w:t>Vilassar</w:t>
            </w:r>
            <w:r w:rsidRPr="008F0CDA">
              <w:rPr>
                <w:rFonts w:ascii="Arial" w:hAnsi="Arial" w:cs="Arial"/>
                <w:spacing w:val="-3"/>
                <w:lang w:val="ca-ES"/>
              </w:rPr>
              <w:t xml:space="preserve"> </w:t>
            </w:r>
            <w:r w:rsidRPr="008F0CDA">
              <w:rPr>
                <w:rFonts w:ascii="Arial" w:hAnsi="Arial" w:cs="Arial"/>
                <w:lang w:val="ca-ES"/>
              </w:rPr>
              <w:t>de</w:t>
            </w:r>
            <w:r w:rsidRPr="008F0CDA">
              <w:rPr>
                <w:rFonts w:ascii="Arial" w:hAnsi="Arial" w:cs="Arial"/>
                <w:spacing w:val="-2"/>
                <w:lang w:val="ca-ES"/>
              </w:rPr>
              <w:t xml:space="preserve"> </w:t>
            </w:r>
            <w:r w:rsidRPr="008F0CDA">
              <w:rPr>
                <w:rFonts w:ascii="Arial" w:hAnsi="Arial" w:cs="Arial"/>
                <w:lang w:val="ca-ES"/>
              </w:rPr>
              <w:t>Mar</w:t>
            </w:r>
          </w:p>
        </w:tc>
        <w:tc>
          <w:tcPr>
            <w:tcW w:w="2525" w:type="dxa"/>
            <w:shd w:val="clear" w:color="auto" w:fill="auto"/>
          </w:tcPr>
          <w:p w14:paraId="74552939" w14:textId="77777777" w:rsidR="0064028A" w:rsidRPr="008F0CDA" w:rsidRDefault="0064028A" w:rsidP="004D4755">
            <w:pPr>
              <w:pStyle w:val="TableParagraph"/>
              <w:ind w:left="102"/>
              <w:jc w:val="both"/>
              <w:rPr>
                <w:rFonts w:ascii="Arial" w:hAnsi="Arial" w:cs="Arial"/>
                <w:lang w:val="ca-ES"/>
              </w:rPr>
            </w:pPr>
            <w:r w:rsidRPr="008F0CDA">
              <w:rPr>
                <w:rFonts w:ascii="Arial" w:hAnsi="Arial" w:cs="Arial"/>
                <w:lang w:val="ca-ES"/>
              </w:rPr>
              <w:t>Servei de</w:t>
            </w:r>
            <w:r w:rsidRPr="008F0CDA">
              <w:rPr>
                <w:rFonts w:ascii="Arial" w:hAnsi="Arial" w:cs="Arial"/>
                <w:spacing w:val="-2"/>
                <w:lang w:val="ca-ES"/>
              </w:rPr>
              <w:t xml:space="preserve"> </w:t>
            </w:r>
            <w:r w:rsidRPr="008F0CDA">
              <w:rPr>
                <w:rFonts w:ascii="Arial" w:hAnsi="Arial" w:cs="Arial"/>
                <w:lang w:val="ca-ES"/>
              </w:rPr>
              <w:t>neteja</w:t>
            </w:r>
          </w:p>
        </w:tc>
        <w:tc>
          <w:tcPr>
            <w:tcW w:w="1585" w:type="dxa"/>
            <w:shd w:val="clear" w:color="auto" w:fill="auto"/>
          </w:tcPr>
          <w:p w14:paraId="021B6FEA" w14:textId="77777777" w:rsidR="0064028A" w:rsidRPr="008F0CDA" w:rsidRDefault="0064028A" w:rsidP="004D4755">
            <w:pPr>
              <w:pStyle w:val="TableParagraph"/>
              <w:ind w:right="315"/>
              <w:jc w:val="both"/>
              <w:rPr>
                <w:rFonts w:ascii="Arial" w:hAnsi="Arial" w:cs="Arial"/>
                <w:lang w:val="ca-ES"/>
              </w:rPr>
            </w:pPr>
            <w:r w:rsidRPr="008F0CDA">
              <w:rPr>
                <w:rFonts w:ascii="Arial" w:hAnsi="Arial" w:cs="Arial"/>
                <w:lang w:val="ca-ES"/>
              </w:rPr>
              <w:t>56.146</w:t>
            </w:r>
          </w:p>
        </w:tc>
        <w:tc>
          <w:tcPr>
            <w:tcW w:w="1418" w:type="dxa"/>
            <w:shd w:val="clear" w:color="auto" w:fill="auto"/>
          </w:tcPr>
          <w:p w14:paraId="71A10F63" w14:textId="77777777" w:rsidR="0064028A" w:rsidRPr="008F0CDA" w:rsidRDefault="0064028A" w:rsidP="004D4755">
            <w:pPr>
              <w:pStyle w:val="TableParagraph"/>
              <w:ind w:left="296" w:right="294"/>
              <w:jc w:val="both"/>
              <w:rPr>
                <w:rFonts w:ascii="Arial" w:hAnsi="Arial" w:cs="Arial"/>
                <w:lang w:val="ca-ES"/>
              </w:rPr>
            </w:pPr>
            <w:r w:rsidRPr="008F0CDA">
              <w:rPr>
                <w:rFonts w:ascii="Arial" w:hAnsi="Arial" w:cs="Arial"/>
                <w:lang w:val="ca-ES"/>
              </w:rPr>
              <w:t>41.233</w:t>
            </w:r>
          </w:p>
        </w:tc>
        <w:tc>
          <w:tcPr>
            <w:tcW w:w="1134" w:type="dxa"/>
            <w:shd w:val="clear" w:color="auto" w:fill="auto"/>
          </w:tcPr>
          <w:p w14:paraId="4AD84FB0" w14:textId="77777777" w:rsidR="0064028A" w:rsidRPr="008F0CDA" w:rsidRDefault="0064028A" w:rsidP="004D4755">
            <w:pPr>
              <w:pStyle w:val="TableParagraph"/>
              <w:ind w:right="44"/>
              <w:jc w:val="both"/>
              <w:rPr>
                <w:rFonts w:ascii="Arial" w:hAnsi="Arial" w:cs="Arial"/>
                <w:lang w:val="ca-ES"/>
              </w:rPr>
            </w:pPr>
            <w:r w:rsidRPr="008F0CDA">
              <w:rPr>
                <w:rFonts w:ascii="Arial" w:hAnsi="Arial" w:cs="Arial"/>
                <w:lang w:val="ca-ES"/>
              </w:rPr>
              <w:t>38.228</w:t>
            </w:r>
          </w:p>
        </w:tc>
      </w:tr>
    </w:tbl>
    <w:p w14:paraId="3323134B" w14:textId="77777777" w:rsidR="0064028A" w:rsidRPr="008F0CDA" w:rsidRDefault="0064028A" w:rsidP="0064028A">
      <w:pPr>
        <w:pStyle w:val="Textoindependiente"/>
        <w:jc w:val="both"/>
        <w:rPr>
          <w:b/>
        </w:rPr>
      </w:pPr>
    </w:p>
    <w:p w14:paraId="63A7E967" w14:textId="77777777" w:rsidR="0064028A" w:rsidRPr="008F0CDA" w:rsidRDefault="0064028A" w:rsidP="0064028A">
      <w:pPr>
        <w:pStyle w:val="Textoindependiente"/>
        <w:ind w:left="708" w:right="-569"/>
        <w:jc w:val="both"/>
      </w:pPr>
      <w:r w:rsidRPr="008F0CDA">
        <w:t>Cal</w:t>
      </w:r>
      <w:r w:rsidRPr="008F0CDA">
        <w:rPr>
          <w:spacing w:val="1"/>
        </w:rPr>
        <w:t xml:space="preserve"> </w:t>
      </w:r>
      <w:r w:rsidRPr="008F0CDA">
        <w:t>posar</w:t>
      </w:r>
      <w:r w:rsidRPr="008F0CDA">
        <w:rPr>
          <w:spacing w:val="1"/>
        </w:rPr>
        <w:t xml:space="preserve"> </w:t>
      </w:r>
      <w:r w:rsidRPr="008F0CDA">
        <w:t>de</w:t>
      </w:r>
      <w:r w:rsidRPr="008F0CDA">
        <w:rPr>
          <w:spacing w:val="1"/>
        </w:rPr>
        <w:t xml:space="preserve"> </w:t>
      </w:r>
      <w:r w:rsidRPr="008F0CDA">
        <w:t>manifest</w:t>
      </w:r>
      <w:r w:rsidRPr="008F0CDA">
        <w:rPr>
          <w:spacing w:val="1"/>
        </w:rPr>
        <w:t xml:space="preserve"> </w:t>
      </w:r>
      <w:r w:rsidRPr="008F0CDA">
        <w:t>que</w:t>
      </w:r>
      <w:r w:rsidRPr="008F0CDA">
        <w:rPr>
          <w:spacing w:val="1"/>
        </w:rPr>
        <w:t xml:space="preserve"> </w:t>
      </w:r>
      <w:r w:rsidRPr="008F0CDA">
        <w:t>el</w:t>
      </w:r>
      <w:r w:rsidRPr="008F0CDA">
        <w:rPr>
          <w:spacing w:val="1"/>
        </w:rPr>
        <w:t xml:space="preserve"> </w:t>
      </w:r>
      <w:r w:rsidRPr="008F0CDA">
        <w:t>Ple</w:t>
      </w:r>
      <w:r w:rsidRPr="008F0CDA">
        <w:rPr>
          <w:spacing w:val="1"/>
        </w:rPr>
        <w:t xml:space="preserve"> </w:t>
      </w:r>
      <w:r w:rsidRPr="008F0CDA">
        <w:t>de</w:t>
      </w:r>
      <w:r w:rsidRPr="008F0CDA">
        <w:rPr>
          <w:spacing w:val="1"/>
        </w:rPr>
        <w:t xml:space="preserve"> </w:t>
      </w:r>
      <w:r w:rsidRPr="008F0CDA">
        <w:t>l’</w:t>
      </w:r>
      <w:r w:rsidRPr="008F0CDA">
        <w:rPr>
          <w:b/>
        </w:rPr>
        <w:t>AJUNTAMENT</w:t>
      </w:r>
      <w:r w:rsidRPr="008F0CDA">
        <w:rPr>
          <w:b/>
          <w:spacing w:val="1"/>
        </w:rPr>
        <w:t xml:space="preserve"> </w:t>
      </w:r>
      <w:r w:rsidRPr="008F0CDA">
        <w:t>en</w:t>
      </w:r>
      <w:r w:rsidRPr="008F0CDA">
        <w:rPr>
          <w:spacing w:val="1"/>
        </w:rPr>
        <w:t xml:space="preserve"> </w:t>
      </w:r>
      <w:r w:rsidRPr="008F0CDA">
        <w:t>sessió</w:t>
      </w:r>
      <w:r w:rsidRPr="008F0CDA">
        <w:rPr>
          <w:spacing w:val="-57"/>
        </w:rPr>
        <w:t xml:space="preserve"> </w:t>
      </w:r>
      <w:r w:rsidRPr="008F0CDA">
        <w:t>ordinària de data 22 d’abril de 2021 ha modificat el contracte dels</w:t>
      </w:r>
      <w:r w:rsidRPr="008F0CDA">
        <w:rPr>
          <w:spacing w:val="1"/>
        </w:rPr>
        <w:t xml:space="preserve"> </w:t>
      </w:r>
      <w:r w:rsidRPr="008F0CDA">
        <w:t>serveis de neteja i manteniment d’edificis municipals formalitzat amb</w:t>
      </w:r>
      <w:r w:rsidRPr="008F0CDA">
        <w:rPr>
          <w:spacing w:val="1"/>
        </w:rPr>
        <w:t xml:space="preserve"> </w:t>
      </w:r>
      <w:r w:rsidRPr="008F0CDA">
        <w:t>l’empresa</w:t>
      </w:r>
      <w:r w:rsidRPr="008F0CDA">
        <w:rPr>
          <w:spacing w:val="-3"/>
        </w:rPr>
        <w:t xml:space="preserve"> </w:t>
      </w:r>
      <w:r w:rsidRPr="008F0CDA">
        <w:t>de</w:t>
      </w:r>
      <w:r w:rsidRPr="008F0CDA">
        <w:rPr>
          <w:spacing w:val="-3"/>
        </w:rPr>
        <w:t xml:space="preserve"> </w:t>
      </w:r>
      <w:r w:rsidRPr="008F0CDA">
        <w:t>capital</w:t>
      </w:r>
      <w:r w:rsidRPr="008F0CDA">
        <w:rPr>
          <w:spacing w:val="-6"/>
        </w:rPr>
        <w:t xml:space="preserve"> </w:t>
      </w:r>
      <w:r w:rsidRPr="008F0CDA">
        <w:t>mixt</w:t>
      </w:r>
      <w:r w:rsidRPr="008F0CDA">
        <w:rPr>
          <w:spacing w:val="-3"/>
        </w:rPr>
        <w:t xml:space="preserve"> </w:t>
      </w:r>
      <w:r w:rsidRPr="008F0CDA">
        <w:t>Serveis</w:t>
      </w:r>
      <w:r w:rsidRPr="008F0CDA">
        <w:rPr>
          <w:spacing w:val="-4"/>
        </w:rPr>
        <w:t xml:space="preserve"> </w:t>
      </w:r>
      <w:r w:rsidRPr="008F0CDA">
        <w:t>Urbans</w:t>
      </w:r>
      <w:r w:rsidRPr="008F0CDA">
        <w:rPr>
          <w:spacing w:val="-3"/>
        </w:rPr>
        <w:t xml:space="preserve"> </w:t>
      </w:r>
      <w:r w:rsidRPr="008F0CDA">
        <w:t>de</w:t>
      </w:r>
      <w:r w:rsidRPr="008F0CDA">
        <w:rPr>
          <w:spacing w:val="-8"/>
        </w:rPr>
        <w:t xml:space="preserve"> </w:t>
      </w:r>
      <w:r w:rsidRPr="008F0CDA">
        <w:t>Vilassar</w:t>
      </w:r>
      <w:r w:rsidRPr="008F0CDA">
        <w:rPr>
          <w:spacing w:val="-7"/>
        </w:rPr>
        <w:t xml:space="preserve"> </w:t>
      </w:r>
      <w:r w:rsidRPr="008F0CDA">
        <w:t>de</w:t>
      </w:r>
      <w:r w:rsidRPr="008F0CDA">
        <w:rPr>
          <w:spacing w:val="-3"/>
        </w:rPr>
        <w:t xml:space="preserve"> </w:t>
      </w:r>
      <w:r w:rsidRPr="008F0CDA">
        <w:t>Mar,</w:t>
      </w:r>
      <w:r w:rsidRPr="008F0CDA">
        <w:rPr>
          <w:spacing w:val="-4"/>
        </w:rPr>
        <w:t xml:space="preserve"> </w:t>
      </w:r>
      <w:r w:rsidRPr="008F0CDA">
        <w:t>SA,</w:t>
      </w:r>
      <w:r w:rsidRPr="008F0CDA">
        <w:rPr>
          <w:spacing w:val="-3"/>
        </w:rPr>
        <w:t xml:space="preserve"> </w:t>
      </w:r>
      <w:r w:rsidRPr="008F0CDA">
        <w:t>en</w:t>
      </w:r>
      <w:r w:rsidRPr="008F0CDA">
        <w:rPr>
          <w:spacing w:val="-4"/>
        </w:rPr>
        <w:t xml:space="preserve"> </w:t>
      </w:r>
      <w:r w:rsidRPr="008F0CDA">
        <w:t>el</w:t>
      </w:r>
      <w:r w:rsidRPr="008F0CDA">
        <w:rPr>
          <w:spacing w:val="-57"/>
        </w:rPr>
        <w:t xml:space="preserve"> </w:t>
      </w:r>
      <w:r w:rsidRPr="008F0CDA">
        <w:t>sentit, entre d’altres, d’ampliar els serveis d’hores estructurals de la</w:t>
      </w:r>
      <w:r w:rsidRPr="008F0CDA">
        <w:rPr>
          <w:spacing w:val="1"/>
        </w:rPr>
        <w:t xml:space="preserve"> </w:t>
      </w:r>
      <w:r w:rsidRPr="008F0CDA">
        <w:t>neteja</w:t>
      </w:r>
      <w:r w:rsidRPr="008F0CDA">
        <w:rPr>
          <w:spacing w:val="-1"/>
        </w:rPr>
        <w:t xml:space="preserve"> </w:t>
      </w:r>
      <w:r w:rsidRPr="008F0CDA">
        <w:t>de</w:t>
      </w:r>
      <w:r w:rsidRPr="008F0CDA">
        <w:rPr>
          <w:spacing w:val="-1"/>
        </w:rPr>
        <w:t xml:space="preserve"> </w:t>
      </w:r>
      <w:r w:rsidRPr="008F0CDA">
        <w:t>les</w:t>
      </w:r>
      <w:r w:rsidRPr="008F0CDA">
        <w:rPr>
          <w:spacing w:val="1"/>
        </w:rPr>
        <w:t xml:space="preserve"> </w:t>
      </w:r>
      <w:r w:rsidRPr="008F0CDA">
        <w:t>escoles bressol</w:t>
      </w:r>
      <w:r w:rsidRPr="008F0CDA">
        <w:rPr>
          <w:spacing w:val="-1"/>
        </w:rPr>
        <w:t xml:space="preserve"> </w:t>
      </w:r>
      <w:r w:rsidRPr="008F0CDA">
        <w:t>fins</w:t>
      </w:r>
      <w:r w:rsidRPr="008F0CDA">
        <w:rPr>
          <w:spacing w:val="1"/>
        </w:rPr>
        <w:t xml:space="preserve"> </w:t>
      </w:r>
      <w:r w:rsidRPr="008F0CDA">
        <w:t>a</w:t>
      </w:r>
      <w:r w:rsidRPr="008F0CDA">
        <w:rPr>
          <w:spacing w:val="-3"/>
        </w:rPr>
        <w:t xml:space="preserve"> </w:t>
      </w:r>
      <w:r w:rsidRPr="008F0CDA">
        <w:t>la</w:t>
      </w:r>
      <w:r w:rsidRPr="008F0CDA">
        <w:rPr>
          <w:spacing w:val="-1"/>
        </w:rPr>
        <w:t xml:space="preserve"> </w:t>
      </w:r>
      <w:r w:rsidRPr="008F0CDA">
        <w:t>data</w:t>
      </w:r>
      <w:r w:rsidRPr="008F0CDA">
        <w:rPr>
          <w:spacing w:val="-4"/>
        </w:rPr>
        <w:t xml:space="preserve"> </w:t>
      </w:r>
      <w:r w:rsidRPr="008F0CDA">
        <w:t>de</w:t>
      </w:r>
      <w:r w:rsidRPr="008F0CDA">
        <w:rPr>
          <w:spacing w:val="2"/>
        </w:rPr>
        <w:t xml:space="preserve"> </w:t>
      </w:r>
      <w:r w:rsidRPr="008F0CDA">
        <w:t>finalització</w:t>
      </w:r>
      <w:r w:rsidRPr="008F0CDA">
        <w:rPr>
          <w:spacing w:val="1"/>
        </w:rPr>
        <w:t xml:space="preserve"> </w:t>
      </w:r>
      <w:r w:rsidRPr="008F0CDA">
        <w:t>del</w:t>
      </w:r>
      <w:r w:rsidRPr="008F0CDA">
        <w:rPr>
          <w:spacing w:val="-3"/>
        </w:rPr>
        <w:t xml:space="preserve"> </w:t>
      </w:r>
      <w:r w:rsidRPr="008F0CDA">
        <w:t>contracte.</w:t>
      </w:r>
    </w:p>
    <w:p w14:paraId="3BB2075C" w14:textId="77777777" w:rsidR="0064028A" w:rsidRPr="008F0CDA" w:rsidRDefault="0064028A" w:rsidP="0064028A">
      <w:pPr>
        <w:pStyle w:val="Textoindependiente"/>
        <w:ind w:right="-569"/>
        <w:jc w:val="both"/>
      </w:pPr>
    </w:p>
    <w:p w14:paraId="37D12053" w14:textId="77777777" w:rsidR="0064028A" w:rsidRPr="008F0CDA" w:rsidRDefault="0064028A" w:rsidP="0064028A">
      <w:pPr>
        <w:pStyle w:val="Textoindependiente"/>
        <w:ind w:left="708" w:right="-569"/>
        <w:jc w:val="both"/>
      </w:pPr>
      <w:r w:rsidRPr="008F0CDA">
        <w:t>En</w:t>
      </w:r>
      <w:r w:rsidRPr="008F0CDA">
        <w:rPr>
          <w:spacing w:val="-9"/>
        </w:rPr>
        <w:t xml:space="preserve"> </w:t>
      </w:r>
      <w:r w:rsidRPr="008F0CDA">
        <w:t>relació</w:t>
      </w:r>
      <w:r w:rsidRPr="008F0CDA">
        <w:rPr>
          <w:spacing w:val="-8"/>
        </w:rPr>
        <w:t xml:space="preserve"> </w:t>
      </w:r>
      <w:r w:rsidRPr="008F0CDA">
        <w:t>als</w:t>
      </w:r>
      <w:r w:rsidRPr="008F0CDA">
        <w:rPr>
          <w:spacing w:val="-8"/>
        </w:rPr>
        <w:t xml:space="preserve"> </w:t>
      </w:r>
      <w:r w:rsidRPr="008F0CDA">
        <w:t>contractes</w:t>
      </w:r>
      <w:r w:rsidRPr="008F0CDA">
        <w:rPr>
          <w:spacing w:val="-5"/>
        </w:rPr>
        <w:t xml:space="preserve"> </w:t>
      </w:r>
      <w:r w:rsidRPr="008F0CDA">
        <w:t>de</w:t>
      </w:r>
      <w:r w:rsidRPr="008F0CDA">
        <w:rPr>
          <w:spacing w:val="-11"/>
        </w:rPr>
        <w:t xml:space="preserve"> </w:t>
      </w:r>
      <w:r w:rsidRPr="008F0CDA">
        <w:t>subministraments</w:t>
      </w:r>
      <w:r w:rsidRPr="008F0CDA">
        <w:rPr>
          <w:spacing w:val="-8"/>
        </w:rPr>
        <w:t xml:space="preserve"> </w:t>
      </w:r>
      <w:r w:rsidRPr="008F0CDA">
        <w:t>d’aliments,</w:t>
      </w:r>
      <w:r w:rsidRPr="008F0CDA">
        <w:rPr>
          <w:spacing w:val="-8"/>
        </w:rPr>
        <w:t xml:space="preserve"> </w:t>
      </w:r>
      <w:r w:rsidRPr="008F0CDA">
        <w:t>per</w:t>
      </w:r>
      <w:r w:rsidRPr="008F0CDA">
        <w:rPr>
          <w:spacing w:val="-10"/>
        </w:rPr>
        <w:t xml:space="preserve"> </w:t>
      </w:r>
      <w:r w:rsidRPr="008F0CDA">
        <w:t>Decret</w:t>
      </w:r>
      <w:r w:rsidRPr="008F0CDA">
        <w:rPr>
          <w:spacing w:val="-5"/>
        </w:rPr>
        <w:t xml:space="preserve"> </w:t>
      </w:r>
      <w:r w:rsidRPr="008F0CDA">
        <w:t>de</w:t>
      </w:r>
      <w:r w:rsidRPr="008F0CDA">
        <w:rPr>
          <w:spacing w:val="-58"/>
        </w:rPr>
        <w:t xml:space="preserve"> </w:t>
      </w:r>
      <w:r w:rsidRPr="008F0CDA">
        <w:t>Presidència</w:t>
      </w:r>
      <w:r w:rsidRPr="008F0CDA">
        <w:rPr>
          <w:spacing w:val="1"/>
        </w:rPr>
        <w:t xml:space="preserve"> </w:t>
      </w:r>
      <w:r w:rsidRPr="008F0CDA">
        <w:t>de</w:t>
      </w:r>
      <w:r w:rsidRPr="008F0CDA">
        <w:rPr>
          <w:spacing w:val="1"/>
        </w:rPr>
        <w:t xml:space="preserve"> </w:t>
      </w:r>
      <w:r w:rsidRPr="008F0CDA">
        <w:t>18</w:t>
      </w:r>
      <w:r w:rsidRPr="008F0CDA">
        <w:rPr>
          <w:spacing w:val="1"/>
        </w:rPr>
        <w:t xml:space="preserve"> </w:t>
      </w:r>
      <w:r w:rsidRPr="008F0CDA">
        <w:t>de</w:t>
      </w:r>
      <w:r w:rsidRPr="008F0CDA">
        <w:rPr>
          <w:spacing w:val="1"/>
        </w:rPr>
        <w:t xml:space="preserve"> </w:t>
      </w:r>
      <w:r w:rsidRPr="008F0CDA">
        <w:t>febrer</w:t>
      </w:r>
      <w:r w:rsidRPr="008F0CDA">
        <w:rPr>
          <w:spacing w:val="1"/>
        </w:rPr>
        <w:t xml:space="preserve"> </w:t>
      </w:r>
      <w:r w:rsidRPr="008F0CDA">
        <w:t>de</w:t>
      </w:r>
      <w:r w:rsidRPr="008F0CDA">
        <w:rPr>
          <w:spacing w:val="1"/>
        </w:rPr>
        <w:t xml:space="preserve"> </w:t>
      </w:r>
      <w:r w:rsidRPr="008F0CDA">
        <w:t>2019</w:t>
      </w:r>
      <w:r w:rsidRPr="008F0CDA">
        <w:rPr>
          <w:spacing w:val="1"/>
        </w:rPr>
        <w:t xml:space="preserve"> </w:t>
      </w:r>
      <w:r w:rsidRPr="008F0CDA">
        <w:t>es</w:t>
      </w:r>
      <w:r w:rsidRPr="008F0CDA">
        <w:rPr>
          <w:spacing w:val="1"/>
        </w:rPr>
        <w:t xml:space="preserve"> </w:t>
      </w:r>
      <w:r w:rsidRPr="008F0CDA">
        <w:t>va</w:t>
      </w:r>
      <w:r w:rsidRPr="008F0CDA">
        <w:rPr>
          <w:spacing w:val="1"/>
        </w:rPr>
        <w:t xml:space="preserve"> </w:t>
      </w:r>
      <w:r w:rsidRPr="008F0CDA">
        <w:t>encarregar</w:t>
      </w:r>
      <w:r w:rsidRPr="008F0CDA">
        <w:rPr>
          <w:spacing w:val="1"/>
        </w:rPr>
        <w:t xml:space="preserve"> </w:t>
      </w:r>
      <w:r w:rsidRPr="008F0CDA">
        <w:t>a</w:t>
      </w:r>
      <w:r w:rsidRPr="008F0CDA">
        <w:rPr>
          <w:spacing w:val="1"/>
        </w:rPr>
        <w:t xml:space="preserve"> </w:t>
      </w:r>
      <w:r w:rsidRPr="008F0CDA">
        <w:t>l’</w:t>
      </w:r>
      <w:r w:rsidRPr="008F0CDA">
        <w:rPr>
          <w:b/>
        </w:rPr>
        <w:t xml:space="preserve">AJUNTAMENT </w:t>
      </w:r>
      <w:r w:rsidRPr="008F0CDA">
        <w:t>la tramitació d’un contracte administratiu. A data</w:t>
      </w:r>
      <w:r w:rsidRPr="008F0CDA">
        <w:rPr>
          <w:spacing w:val="1"/>
        </w:rPr>
        <w:t xml:space="preserve"> </w:t>
      </w:r>
      <w:r w:rsidRPr="008F0CDA">
        <w:t>del</w:t>
      </w:r>
      <w:r w:rsidRPr="008F0CDA">
        <w:rPr>
          <w:spacing w:val="-1"/>
        </w:rPr>
        <w:t xml:space="preserve"> </w:t>
      </w:r>
      <w:r w:rsidRPr="008F0CDA">
        <w:t>present informe</w:t>
      </w:r>
      <w:r w:rsidRPr="008F0CDA">
        <w:rPr>
          <w:spacing w:val="-3"/>
        </w:rPr>
        <w:t xml:space="preserve"> </w:t>
      </w:r>
      <w:r w:rsidRPr="008F0CDA">
        <w:t>no tenim</w:t>
      </w:r>
      <w:r w:rsidRPr="008F0CDA">
        <w:rPr>
          <w:spacing w:val="1"/>
        </w:rPr>
        <w:t xml:space="preserve"> </w:t>
      </w:r>
      <w:r w:rsidRPr="008F0CDA">
        <w:t>constància de</w:t>
      </w:r>
      <w:r w:rsidRPr="008F0CDA">
        <w:rPr>
          <w:spacing w:val="-3"/>
        </w:rPr>
        <w:t xml:space="preserve"> </w:t>
      </w:r>
      <w:r w:rsidRPr="008F0CDA">
        <w:t>que s’hagi dut</w:t>
      </w:r>
      <w:r w:rsidRPr="008F0CDA">
        <w:rPr>
          <w:spacing w:val="-1"/>
        </w:rPr>
        <w:t xml:space="preserve"> </w:t>
      </w:r>
      <w:r w:rsidRPr="008F0CDA">
        <w:t>a terme.</w:t>
      </w:r>
    </w:p>
    <w:p w14:paraId="6CD1EA10" w14:textId="77777777" w:rsidR="0064028A" w:rsidRPr="008F0CDA" w:rsidRDefault="0064028A" w:rsidP="0064028A">
      <w:pPr>
        <w:pStyle w:val="Textoindependiente"/>
        <w:ind w:right="-569"/>
        <w:jc w:val="both"/>
      </w:pPr>
    </w:p>
    <w:p w14:paraId="4C0D66D1" w14:textId="77777777" w:rsidR="0064028A" w:rsidRPr="008F0CDA" w:rsidRDefault="0064028A" w:rsidP="0064028A">
      <w:pPr>
        <w:pStyle w:val="Prrafodelista"/>
        <w:widowControl w:val="0"/>
        <w:tabs>
          <w:tab w:val="left" w:pos="2950"/>
        </w:tabs>
        <w:autoSpaceDE w:val="0"/>
        <w:autoSpaceDN w:val="0"/>
        <w:ind w:left="720" w:right="-569"/>
        <w:jc w:val="both"/>
        <w:rPr>
          <w:rFonts w:ascii="Arial" w:hAnsi="Arial" w:cs="Arial"/>
          <w:sz w:val="22"/>
          <w:szCs w:val="22"/>
        </w:rPr>
      </w:pPr>
      <w:r w:rsidRPr="008F0CDA">
        <w:rPr>
          <w:rFonts w:ascii="Arial" w:hAnsi="Arial" w:cs="Arial"/>
          <w:sz w:val="22"/>
          <w:szCs w:val="22"/>
        </w:rPr>
        <w:t>El</w:t>
      </w:r>
      <w:r w:rsidRPr="008F0CDA">
        <w:rPr>
          <w:rFonts w:ascii="Arial" w:hAnsi="Arial" w:cs="Arial"/>
          <w:spacing w:val="17"/>
          <w:sz w:val="22"/>
          <w:szCs w:val="22"/>
        </w:rPr>
        <w:t xml:space="preserve"> </w:t>
      </w:r>
      <w:r w:rsidRPr="008F0CDA">
        <w:rPr>
          <w:rFonts w:ascii="Arial" w:hAnsi="Arial" w:cs="Arial"/>
          <w:b/>
          <w:sz w:val="22"/>
          <w:szCs w:val="22"/>
        </w:rPr>
        <w:t>PATRONAT</w:t>
      </w:r>
      <w:r w:rsidRPr="008F0CDA">
        <w:rPr>
          <w:rFonts w:ascii="Arial" w:hAnsi="Arial" w:cs="Arial"/>
          <w:b/>
          <w:spacing w:val="13"/>
          <w:sz w:val="22"/>
          <w:szCs w:val="22"/>
        </w:rPr>
        <w:t xml:space="preserve"> </w:t>
      </w:r>
      <w:r w:rsidRPr="008F0CDA">
        <w:rPr>
          <w:rFonts w:ascii="Arial" w:hAnsi="Arial" w:cs="Arial"/>
          <w:sz w:val="22"/>
          <w:szCs w:val="22"/>
        </w:rPr>
        <w:t>durant</w:t>
      </w:r>
      <w:r w:rsidRPr="008F0CDA">
        <w:rPr>
          <w:rFonts w:ascii="Arial" w:hAnsi="Arial" w:cs="Arial"/>
          <w:spacing w:val="20"/>
          <w:sz w:val="22"/>
          <w:szCs w:val="22"/>
        </w:rPr>
        <w:t xml:space="preserve"> </w:t>
      </w:r>
      <w:r w:rsidRPr="008F0CDA">
        <w:rPr>
          <w:rFonts w:ascii="Arial" w:hAnsi="Arial" w:cs="Arial"/>
          <w:sz w:val="22"/>
          <w:szCs w:val="22"/>
        </w:rPr>
        <w:t>l’exercici</w:t>
      </w:r>
      <w:r w:rsidRPr="008F0CDA">
        <w:rPr>
          <w:rFonts w:ascii="Arial" w:hAnsi="Arial" w:cs="Arial"/>
          <w:spacing w:val="17"/>
          <w:sz w:val="22"/>
          <w:szCs w:val="22"/>
        </w:rPr>
        <w:t xml:space="preserve"> </w:t>
      </w:r>
      <w:r w:rsidRPr="008F0CDA">
        <w:rPr>
          <w:rFonts w:ascii="Arial" w:hAnsi="Arial" w:cs="Arial"/>
          <w:sz w:val="22"/>
          <w:szCs w:val="22"/>
        </w:rPr>
        <w:t>2021</w:t>
      </w:r>
      <w:r w:rsidRPr="008F0CDA">
        <w:rPr>
          <w:rFonts w:ascii="Arial" w:hAnsi="Arial" w:cs="Arial"/>
          <w:spacing w:val="17"/>
          <w:sz w:val="22"/>
          <w:szCs w:val="22"/>
        </w:rPr>
        <w:t xml:space="preserve"> </w:t>
      </w:r>
      <w:r w:rsidRPr="008F0CDA">
        <w:rPr>
          <w:rFonts w:ascii="Arial" w:hAnsi="Arial" w:cs="Arial"/>
          <w:sz w:val="22"/>
          <w:szCs w:val="22"/>
        </w:rPr>
        <w:t>ha</w:t>
      </w:r>
      <w:r w:rsidRPr="008F0CDA">
        <w:rPr>
          <w:rFonts w:ascii="Arial" w:hAnsi="Arial" w:cs="Arial"/>
          <w:spacing w:val="17"/>
          <w:sz w:val="22"/>
          <w:szCs w:val="22"/>
        </w:rPr>
        <w:t xml:space="preserve"> </w:t>
      </w:r>
      <w:r w:rsidRPr="008F0CDA">
        <w:rPr>
          <w:rFonts w:ascii="Arial" w:hAnsi="Arial" w:cs="Arial"/>
          <w:sz w:val="22"/>
          <w:szCs w:val="22"/>
        </w:rPr>
        <w:t>incomplert</w:t>
      </w:r>
      <w:r w:rsidRPr="008F0CDA">
        <w:rPr>
          <w:rFonts w:ascii="Arial" w:hAnsi="Arial" w:cs="Arial"/>
          <w:spacing w:val="16"/>
          <w:sz w:val="22"/>
          <w:szCs w:val="22"/>
        </w:rPr>
        <w:t xml:space="preserve"> </w:t>
      </w:r>
      <w:r w:rsidRPr="008F0CDA">
        <w:rPr>
          <w:rFonts w:ascii="Arial" w:hAnsi="Arial" w:cs="Arial"/>
          <w:sz w:val="22"/>
          <w:szCs w:val="22"/>
        </w:rPr>
        <w:t>amb</w:t>
      </w:r>
      <w:r w:rsidRPr="008F0CDA">
        <w:rPr>
          <w:rFonts w:ascii="Arial" w:hAnsi="Arial" w:cs="Arial"/>
          <w:spacing w:val="17"/>
          <w:sz w:val="22"/>
          <w:szCs w:val="22"/>
        </w:rPr>
        <w:t xml:space="preserve"> </w:t>
      </w:r>
      <w:r w:rsidRPr="008F0CDA">
        <w:rPr>
          <w:rFonts w:ascii="Arial" w:hAnsi="Arial" w:cs="Arial"/>
          <w:sz w:val="22"/>
          <w:szCs w:val="22"/>
        </w:rPr>
        <w:t>el</w:t>
      </w:r>
      <w:r w:rsidRPr="008F0CDA">
        <w:rPr>
          <w:rFonts w:ascii="Arial" w:hAnsi="Arial" w:cs="Arial"/>
          <w:spacing w:val="18"/>
          <w:sz w:val="22"/>
          <w:szCs w:val="22"/>
        </w:rPr>
        <w:t xml:space="preserve"> </w:t>
      </w:r>
      <w:r w:rsidRPr="008F0CDA">
        <w:rPr>
          <w:rFonts w:ascii="Arial" w:hAnsi="Arial" w:cs="Arial"/>
          <w:sz w:val="22"/>
          <w:szCs w:val="22"/>
        </w:rPr>
        <w:t>termini</w:t>
      </w:r>
      <w:r w:rsidRPr="008F0CDA">
        <w:rPr>
          <w:rFonts w:ascii="Arial" w:hAnsi="Arial" w:cs="Arial"/>
          <w:spacing w:val="-57"/>
          <w:sz w:val="22"/>
          <w:szCs w:val="22"/>
        </w:rPr>
        <w:t xml:space="preserve"> </w:t>
      </w:r>
      <w:r w:rsidRPr="008F0CDA">
        <w:rPr>
          <w:rFonts w:ascii="Arial" w:hAnsi="Arial" w:cs="Arial"/>
          <w:sz w:val="22"/>
          <w:szCs w:val="22"/>
        </w:rPr>
        <w:t>màxim</w:t>
      </w:r>
      <w:r w:rsidRPr="008F0CDA">
        <w:rPr>
          <w:rFonts w:ascii="Arial" w:hAnsi="Arial" w:cs="Arial"/>
          <w:spacing w:val="-1"/>
          <w:sz w:val="22"/>
          <w:szCs w:val="22"/>
        </w:rPr>
        <w:t xml:space="preserve"> </w:t>
      </w:r>
      <w:r w:rsidRPr="008F0CDA">
        <w:rPr>
          <w:rFonts w:ascii="Arial" w:hAnsi="Arial" w:cs="Arial"/>
          <w:sz w:val="22"/>
          <w:szCs w:val="22"/>
        </w:rPr>
        <w:t>de pagament a proveïdors legalment</w:t>
      </w:r>
      <w:r w:rsidRPr="008F0CDA">
        <w:rPr>
          <w:rFonts w:ascii="Arial" w:hAnsi="Arial" w:cs="Arial"/>
          <w:spacing w:val="-1"/>
          <w:sz w:val="22"/>
          <w:szCs w:val="22"/>
        </w:rPr>
        <w:t xml:space="preserve"> </w:t>
      </w:r>
      <w:r w:rsidRPr="008F0CDA">
        <w:rPr>
          <w:rFonts w:ascii="Arial" w:hAnsi="Arial" w:cs="Arial"/>
          <w:sz w:val="22"/>
          <w:szCs w:val="22"/>
        </w:rPr>
        <w:t>establert.</w:t>
      </w:r>
    </w:p>
    <w:p w14:paraId="392E3545" w14:textId="77777777" w:rsidR="0064028A" w:rsidRPr="008F0CDA" w:rsidRDefault="0064028A" w:rsidP="0064028A">
      <w:pPr>
        <w:pStyle w:val="Textoindependiente"/>
        <w:ind w:right="-569"/>
        <w:jc w:val="both"/>
      </w:pPr>
    </w:p>
    <w:p w14:paraId="3CBE6DA3" w14:textId="77777777" w:rsidR="0064028A" w:rsidRPr="008F0CDA" w:rsidRDefault="0064028A" w:rsidP="0064028A">
      <w:pPr>
        <w:pStyle w:val="Prrafodelista"/>
        <w:widowControl w:val="0"/>
        <w:tabs>
          <w:tab w:val="left" w:pos="2950"/>
        </w:tabs>
        <w:autoSpaceDE w:val="0"/>
        <w:autoSpaceDN w:val="0"/>
        <w:ind w:right="-569"/>
        <w:jc w:val="both"/>
        <w:rPr>
          <w:rFonts w:ascii="Arial" w:hAnsi="Arial" w:cs="Arial"/>
          <w:b/>
          <w:sz w:val="22"/>
          <w:szCs w:val="22"/>
        </w:rPr>
      </w:pPr>
      <w:r w:rsidRPr="008F0CDA">
        <w:rPr>
          <w:rFonts w:ascii="Arial" w:hAnsi="Arial" w:cs="Arial"/>
          <w:sz w:val="22"/>
          <w:szCs w:val="22"/>
        </w:rPr>
        <w:t>Si</w:t>
      </w:r>
      <w:r w:rsidRPr="008F0CDA">
        <w:rPr>
          <w:rFonts w:ascii="Arial" w:hAnsi="Arial" w:cs="Arial"/>
          <w:spacing w:val="1"/>
          <w:sz w:val="22"/>
          <w:szCs w:val="22"/>
        </w:rPr>
        <w:t xml:space="preserve"> </w:t>
      </w:r>
      <w:r w:rsidRPr="008F0CDA">
        <w:rPr>
          <w:rFonts w:ascii="Arial" w:hAnsi="Arial" w:cs="Arial"/>
          <w:sz w:val="22"/>
          <w:szCs w:val="22"/>
        </w:rPr>
        <w:t>bé,</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b/>
          <w:sz w:val="22"/>
          <w:szCs w:val="22"/>
        </w:rPr>
        <w:t>PATRONAT</w:t>
      </w:r>
      <w:r w:rsidRPr="008F0CDA">
        <w:rPr>
          <w:rFonts w:ascii="Arial" w:hAnsi="Arial" w:cs="Arial"/>
          <w:b/>
          <w:spacing w:val="1"/>
          <w:sz w:val="22"/>
          <w:szCs w:val="22"/>
        </w:rPr>
        <w:t xml:space="preserve"> </w:t>
      </w:r>
      <w:r w:rsidRPr="008F0CDA">
        <w:rPr>
          <w:rFonts w:ascii="Arial" w:hAnsi="Arial" w:cs="Arial"/>
          <w:sz w:val="22"/>
          <w:szCs w:val="22"/>
        </w:rPr>
        <w:t>disposa</w:t>
      </w:r>
      <w:r w:rsidRPr="008F0CDA">
        <w:rPr>
          <w:rFonts w:ascii="Arial" w:hAnsi="Arial" w:cs="Arial"/>
          <w:spacing w:val="1"/>
          <w:sz w:val="22"/>
          <w:szCs w:val="22"/>
        </w:rPr>
        <w:t xml:space="preserve"> </w:t>
      </w:r>
      <w:r w:rsidRPr="008F0CDA">
        <w:rPr>
          <w:rFonts w:ascii="Arial" w:hAnsi="Arial" w:cs="Arial"/>
          <w:sz w:val="22"/>
          <w:szCs w:val="22"/>
        </w:rPr>
        <w:t>d’un</w:t>
      </w:r>
      <w:r w:rsidRPr="008F0CDA">
        <w:rPr>
          <w:rFonts w:ascii="Arial" w:hAnsi="Arial" w:cs="Arial"/>
          <w:spacing w:val="1"/>
          <w:sz w:val="22"/>
          <w:szCs w:val="22"/>
        </w:rPr>
        <w:t xml:space="preserve"> </w:t>
      </w:r>
      <w:r w:rsidRPr="008F0CDA">
        <w:rPr>
          <w:rFonts w:ascii="Arial" w:hAnsi="Arial" w:cs="Arial"/>
          <w:sz w:val="22"/>
          <w:szCs w:val="22"/>
        </w:rPr>
        <w:t>inventari</w:t>
      </w:r>
      <w:r w:rsidRPr="008F0CDA">
        <w:rPr>
          <w:rFonts w:ascii="Arial" w:hAnsi="Arial" w:cs="Arial"/>
          <w:spacing w:val="1"/>
          <w:sz w:val="22"/>
          <w:szCs w:val="22"/>
        </w:rPr>
        <w:t xml:space="preserve"> </w:t>
      </w:r>
      <w:r w:rsidRPr="008F0CDA">
        <w:rPr>
          <w:rFonts w:ascii="Arial" w:hAnsi="Arial" w:cs="Arial"/>
          <w:sz w:val="22"/>
          <w:szCs w:val="22"/>
        </w:rPr>
        <w:t>municipal</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béns</w:t>
      </w:r>
      <w:r w:rsidRPr="008F0CDA">
        <w:rPr>
          <w:rFonts w:ascii="Arial" w:hAnsi="Arial" w:cs="Arial"/>
          <w:spacing w:val="1"/>
          <w:sz w:val="22"/>
          <w:szCs w:val="22"/>
        </w:rPr>
        <w:t xml:space="preserve"> </w:t>
      </w:r>
      <w:r w:rsidRPr="008F0CDA">
        <w:rPr>
          <w:rFonts w:ascii="Arial" w:hAnsi="Arial" w:cs="Arial"/>
          <w:sz w:val="22"/>
          <w:szCs w:val="22"/>
        </w:rPr>
        <w:t>actualitzat a 31 de desembre de 2021, a data del present informe resta</w:t>
      </w:r>
      <w:r w:rsidRPr="008F0CDA">
        <w:rPr>
          <w:rFonts w:ascii="Arial" w:hAnsi="Arial" w:cs="Arial"/>
          <w:spacing w:val="1"/>
          <w:sz w:val="22"/>
          <w:szCs w:val="22"/>
        </w:rPr>
        <w:t xml:space="preserve"> </w:t>
      </w:r>
      <w:r w:rsidRPr="008F0CDA">
        <w:rPr>
          <w:rFonts w:ascii="Arial" w:hAnsi="Arial" w:cs="Arial"/>
          <w:sz w:val="22"/>
          <w:szCs w:val="22"/>
        </w:rPr>
        <w:t>pendent</w:t>
      </w:r>
      <w:r w:rsidRPr="008F0CDA">
        <w:rPr>
          <w:rFonts w:ascii="Arial" w:hAnsi="Arial" w:cs="Arial"/>
          <w:spacing w:val="-2"/>
          <w:sz w:val="22"/>
          <w:szCs w:val="22"/>
        </w:rPr>
        <w:t xml:space="preserve"> </w:t>
      </w:r>
      <w:r w:rsidRPr="008F0CDA">
        <w:rPr>
          <w:rFonts w:ascii="Arial" w:hAnsi="Arial" w:cs="Arial"/>
          <w:sz w:val="22"/>
          <w:szCs w:val="22"/>
        </w:rPr>
        <w:t>la seva</w:t>
      </w:r>
      <w:r w:rsidRPr="008F0CDA">
        <w:rPr>
          <w:rFonts w:ascii="Arial" w:hAnsi="Arial" w:cs="Arial"/>
          <w:spacing w:val="1"/>
          <w:sz w:val="22"/>
          <w:szCs w:val="22"/>
        </w:rPr>
        <w:t xml:space="preserve"> </w:t>
      </w:r>
      <w:r w:rsidRPr="008F0CDA">
        <w:rPr>
          <w:rFonts w:ascii="Arial" w:hAnsi="Arial" w:cs="Arial"/>
          <w:sz w:val="22"/>
          <w:szCs w:val="22"/>
        </w:rPr>
        <w:t>aprovació</w:t>
      </w:r>
      <w:r w:rsidRPr="008F0CDA">
        <w:rPr>
          <w:rFonts w:ascii="Arial" w:hAnsi="Arial" w:cs="Arial"/>
          <w:spacing w:val="-1"/>
          <w:sz w:val="22"/>
          <w:szCs w:val="22"/>
        </w:rPr>
        <w:t xml:space="preserve"> </w:t>
      </w:r>
      <w:r w:rsidRPr="008F0CDA">
        <w:rPr>
          <w:rFonts w:ascii="Arial" w:hAnsi="Arial" w:cs="Arial"/>
          <w:sz w:val="22"/>
          <w:szCs w:val="22"/>
        </w:rPr>
        <w:t>per</w:t>
      </w:r>
      <w:r w:rsidRPr="008F0CDA">
        <w:rPr>
          <w:rFonts w:ascii="Arial" w:hAnsi="Arial" w:cs="Arial"/>
          <w:spacing w:val="-5"/>
          <w:sz w:val="22"/>
          <w:szCs w:val="22"/>
        </w:rPr>
        <w:t xml:space="preserve"> </w:t>
      </w:r>
      <w:r w:rsidRPr="008F0CDA">
        <w:rPr>
          <w:rFonts w:ascii="Arial" w:hAnsi="Arial" w:cs="Arial"/>
          <w:sz w:val="22"/>
          <w:szCs w:val="22"/>
        </w:rPr>
        <w:t>part</w:t>
      </w:r>
      <w:r w:rsidRPr="008F0CDA">
        <w:rPr>
          <w:rFonts w:ascii="Arial" w:hAnsi="Arial" w:cs="Arial"/>
          <w:spacing w:val="-3"/>
          <w:sz w:val="22"/>
          <w:szCs w:val="22"/>
        </w:rPr>
        <w:t xml:space="preserve"> </w:t>
      </w:r>
      <w:r w:rsidRPr="008F0CDA">
        <w:rPr>
          <w:rFonts w:ascii="Arial" w:hAnsi="Arial" w:cs="Arial"/>
          <w:sz w:val="22"/>
          <w:szCs w:val="22"/>
        </w:rPr>
        <w:t>del</w:t>
      </w:r>
      <w:r w:rsidRPr="008F0CDA">
        <w:rPr>
          <w:rFonts w:ascii="Arial" w:hAnsi="Arial" w:cs="Arial"/>
          <w:spacing w:val="-1"/>
          <w:sz w:val="22"/>
          <w:szCs w:val="22"/>
        </w:rPr>
        <w:t xml:space="preserve"> </w:t>
      </w:r>
      <w:r w:rsidRPr="008F0CDA">
        <w:rPr>
          <w:rFonts w:ascii="Arial" w:hAnsi="Arial" w:cs="Arial"/>
          <w:sz w:val="22"/>
          <w:szCs w:val="22"/>
        </w:rPr>
        <w:t>Ple</w:t>
      </w:r>
      <w:r w:rsidRPr="008F0CDA">
        <w:rPr>
          <w:rFonts w:ascii="Arial" w:hAnsi="Arial" w:cs="Arial"/>
          <w:spacing w:val="-4"/>
          <w:sz w:val="22"/>
          <w:szCs w:val="22"/>
        </w:rPr>
        <w:t xml:space="preserve"> </w:t>
      </w:r>
      <w:r w:rsidRPr="008F0CDA">
        <w:rPr>
          <w:rFonts w:ascii="Arial" w:hAnsi="Arial" w:cs="Arial"/>
          <w:sz w:val="22"/>
          <w:szCs w:val="22"/>
        </w:rPr>
        <w:t>de</w:t>
      </w:r>
      <w:r w:rsidRPr="008F0CDA">
        <w:rPr>
          <w:rFonts w:ascii="Arial" w:hAnsi="Arial" w:cs="Arial"/>
          <w:spacing w:val="-2"/>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sz w:val="22"/>
          <w:szCs w:val="22"/>
        </w:rPr>
        <w:t>.</w:t>
      </w:r>
    </w:p>
    <w:p w14:paraId="7080CA52" w14:textId="77777777" w:rsidR="0064028A" w:rsidRPr="008F0CDA" w:rsidRDefault="0064028A" w:rsidP="0064028A">
      <w:pPr>
        <w:autoSpaceDE w:val="0"/>
        <w:autoSpaceDN w:val="0"/>
        <w:adjustRightInd w:val="0"/>
        <w:spacing w:after="0" w:line="240" w:lineRule="auto"/>
        <w:rPr>
          <w:rFonts w:cs="Arial"/>
          <w:b/>
          <w:lang w:val="ca-ES"/>
        </w:rPr>
      </w:pPr>
    </w:p>
    <w:p w14:paraId="17DEB044" w14:textId="77777777" w:rsidR="0064028A" w:rsidRPr="008F0CDA" w:rsidRDefault="0064028A" w:rsidP="0064028A">
      <w:pPr>
        <w:numPr>
          <w:ilvl w:val="0"/>
          <w:numId w:val="4"/>
        </w:numPr>
        <w:autoSpaceDE w:val="0"/>
        <w:autoSpaceDN w:val="0"/>
        <w:adjustRightInd w:val="0"/>
        <w:spacing w:after="0" w:line="240" w:lineRule="auto"/>
        <w:ind w:left="284" w:hanging="284"/>
        <w:contextualSpacing/>
        <w:rPr>
          <w:rFonts w:cs="Arial"/>
          <w:b/>
          <w:lang w:val="ca-ES"/>
        </w:rPr>
      </w:pPr>
      <w:r w:rsidRPr="008F0CDA">
        <w:rPr>
          <w:rFonts w:cs="Arial"/>
          <w:b/>
          <w:lang w:val="ca-ES"/>
        </w:rPr>
        <w:t>CONTROL FINANCER DE SUBVENCIONS</w:t>
      </w:r>
    </w:p>
    <w:p w14:paraId="551CD993" w14:textId="77777777" w:rsidR="0064028A" w:rsidRPr="008F0CDA" w:rsidRDefault="0064028A" w:rsidP="0064028A">
      <w:pPr>
        <w:pStyle w:val="Textoindependiente"/>
        <w:jc w:val="both"/>
      </w:pPr>
      <w:r w:rsidRPr="008F0CDA">
        <w:t>Els</w:t>
      </w:r>
      <w:r w:rsidRPr="008F0CDA">
        <w:rPr>
          <w:spacing w:val="-1"/>
        </w:rPr>
        <w:t xml:space="preserve"> </w:t>
      </w:r>
      <w:r w:rsidRPr="008F0CDA">
        <w:t>expedients</w:t>
      </w:r>
      <w:r w:rsidRPr="008F0CDA">
        <w:rPr>
          <w:spacing w:val="-1"/>
        </w:rPr>
        <w:t xml:space="preserve"> </w:t>
      </w:r>
      <w:r w:rsidRPr="008F0CDA">
        <w:t>de</w:t>
      </w:r>
      <w:r w:rsidRPr="008F0CDA">
        <w:rPr>
          <w:spacing w:val="-1"/>
        </w:rPr>
        <w:t xml:space="preserve"> </w:t>
      </w:r>
      <w:r w:rsidRPr="008F0CDA">
        <w:t>subvencions</w:t>
      </w:r>
      <w:r w:rsidRPr="008F0CDA">
        <w:rPr>
          <w:spacing w:val="-1"/>
        </w:rPr>
        <w:t xml:space="preserve"> </w:t>
      </w:r>
      <w:r w:rsidRPr="008F0CDA">
        <w:t>analitzats</w:t>
      </w:r>
      <w:r w:rsidRPr="008F0CDA">
        <w:rPr>
          <w:spacing w:val="1"/>
        </w:rPr>
        <w:t xml:space="preserve"> </w:t>
      </w:r>
      <w:r w:rsidRPr="008F0CDA">
        <w:t>pels</w:t>
      </w:r>
      <w:r w:rsidRPr="008F0CDA">
        <w:rPr>
          <w:spacing w:val="-1"/>
        </w:rPr>
        <w:t xml:space="preserve"> </w:t>
      </w:r>
      <w:r w:rsidRPr="008F0CDA">
        <w:t>subscrits</w:t>
      </w:r>
      <w:r w:rsidRPr="008F0CDA">
        <w:rPr>
          <w:spacing w:val="-1"/>
        </w:rPr>
        <w:t xml:space="preserve"> </w:t>
      </w:r>
      <w:r w:rsidRPr="008F0CDA">
        <w:t>han</w:t>
      </w:r>
      <w:r w:rsidRPr="008F0CDA">
        <w:rPr>
          <w:spacing w:val="-1"/>
        </w:rPr>
        <w:t xml:space="preserve"> </w:t>
      </w:r>
      <w:r w:rsidRPr="008F0CDA">
        <w:t>estat</w:t>
      </w:r>
      <w:r w:rsidRPr="008F0CDA">
        <w:rPr>
          <w:spacing w:val="-1"/>
        </w:rPr>
        <w:t xml:space="preserve"> </w:t>
      </w:r>
      <w:r w:rsidRPr="008F0CDA">
        <w:t>els</w:t>
      </w:r>
      <w:r w:rsidRPr="008F0CDA">
        <w:rPr>
          <w:spacing w:val="1"/>
        </w:rPr>
        <w:t xml:space="preserve"> </w:t>
      </w:r>
      <w:r w:rsidRPr="008F0CDA">
        <w:t>següents:</w:t>
      </w:r>
    </w:p>
    <w:p w14:paraId="4ED3B112" w14:textId="77777777" w:rsidR="0064028A" w:rsidRPr="008F0CDA" w:rsidRDefault="0064028A" w:rsidP="0064028A">
      <w:pPr>
        <w:pStyle w:val="Textoindependiente"/>
        <w:jc w:val="both"/>
      </w:pPr>
      <w:r>
        <w:rPr>
          <w:noProof/>
        </w:rPr>
        <w:lastRenderedPageBreak/>
        <w:drawing>
          <wp:anchor distT="0" distB="0" distL="114300" distR="114300" simplePos="0" relativeHeight="251659264" behindDoc="1" locked="0" layoutInCell="1" allowOverlap="1" wp14:anchorId="477651E6" wp14:editId="2130B94D">
            <wp:simplePos x="0" y="0"/>
            <wp:positionH relativeFrom="column">
              <wp:align>center</wp:align>
            </wp:positionH>
            <wp:positionV relativeFrom="paragraph">
              <wp:posOffset>271145</wp:posOffset>
            </wp:positionV>
            <wp:extent cx="5242560" cy="4342130"/>
            <wp:effectExtent l="0" t="0" r="0" b="1270"/>
            <wp:wrapTight wrapText="bothSides">
              <wp:wrapPolygon edited="0">
                <wp:start x="0" y="0"/>
                <wp:lineTo x="0" y="21512"/>
                <wp:lineTo x="21506" y="21512"/>
                <wp:lineTo x="21506" y="0"/>
                <wp:lineTo x="0" y="0"/>
              </wp:wrapPolygon>
            </wp:wrapTight>
            <wp:docPr id="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0">
                      <a:extLst>
                        <a:ext uri="{28A0092B-C50C-407E-A947-70E740481C1C}">
                          <a14:useLocalDpi xmlns:a14="http://schemas.microsoft.com/office/drawing/2010/main" val="0"/>
                        </a:ext>
                      </a:extLst>
                    </a:blip>
                    <a:srcRect l="27206" t="11432" r="31035" b="6883"/>
                    <a:stretch>
                      <a:fillRect/>
                    </a:stretch>
                  </pic:blipFill>
                  <pic:spPr bwMode="auto">
                    <a:xfrm>
                      <a:off x="0" y="0"/>
                      <a:ext cx="5242560" cy="4342130"/>
                    </a:xfrm>
                    <a:prstGeom prst="rect">
                      <a:avLst/>
                    </a:prstGeom>
                    <a:noFill/>
                  </pic:spPr>
                </pic:pic>
              </a:graphicData>
            </a:graphic>
            <wp14:sizeRelH relativeFrom="page">
              <wp14:pctWidth>0</wp14:pctWidth>
            </wp14:sizeRelH>
            <wp14:sizeRelV relativeFrom="page">
              <wp14:pctHeight>0</wp14:pctHeight>
            </wp14:sizeRelV>
          </wp:anchor>
        </w:drawing>
      </w:r>
      <w:r w:rsidRPr="008F0CDA">
        <w:t>De</w:t>
      </w:r>
      <w:r w:rsidRPr="008F0CDA">
        <w:rPr>
          <w:spacing w:val="-5"/>
        </w:rPr>
        <w:t xml:space="preserve"> </w:t>
      </w:r>
      <w:r w:rsidRPr="008F0CDA">
        <w:t>l’anàlisi realitzat</w:t>
      </w:r>
      <w:r w:rsidRPr="008F0CDA">
        <w:rPr>
          <w:spacing w:val="1"/>
        </w:rPr>
        <w:t xml:space="preserve"> </w:t>
      </w:r>
      <w:r w:rsidRPr="008F0CDA">
        <w:t>s’han</w:t>
      </w:r>
      <w:r w:rsidRPr="008F0CDA">
        <w:rPr>
          <w:spacing w:val="-2"/>
        </w:rPr>
        <w:t xml:space="preserve"> </w:t>
      </w:r>
      <w:r w:rsidRPr="008F0CDA">
        <w:t>detectat</w:t>
      </w:r>
      <w:r w:rsidRPr="008F0CDA">
        <w:rPr>
          <w:spacing w:val="-1"/>
        </w:rPr>
        <w:t xml:space="preserve"> </w:t>
      </w:r>
      <w:r w:rsidRPr="008F0CDA">
        <w:t>les</w:t>
      </w:r>
      <w:r w:rsidRPr="008F0CDA">
        <w:rPr>
          <w:spacing w:val="-2"/>
        </w:rPr>
        <w:t xml:space="preserve"> </w:t>
      </w:r>
      <w:r w:rsidRPr="008F0CDA">
        <w:t>següents</w:t>
      </w:r>
      <w:r w:rsidRPr="008F0CDA">
        <w:rPr>
          <w:spacing w:val="1"/>
        </w:rPr>
        <w:t xml:space="preserve"> </w:t>
      </w:r>
      <w:r w:rsidRPr="008F0CDA">
        <w:t>incidències:</w:t>
      </w:r>
    </w:p>
    <w:p w14:paraId="2A3CE31F" w14:textId="77777777" w:rsidR="0064028A" w:rsidRPr="008F0CDA" w:rsidRDefault="0064028A" w:rsidP="0064028A">
      <w:pPr>
        <w:pStyle w:val="Textoindependiente"/>
        <w:jc w:val="both"/>
      </w:pPr>
    </w:p>
    <w:p w14:paraId="7CE1DF18" w14:textId="77777777" w:rsidR="0064028A" w:rsidRPr="008F0CDA" w:rsidRDefault="0064028A" w:rsidP="0064028A">
      <w:pPr>
        <w:pStyle w:val="Prrafodelista"/>
        <w:widowControl w:val="0"/>
        <w:tabs>
          <w:tab w:val="left" w:pos="2527"/>
        </w:tabs>
        <w:autoSpaceDE w:val="0"/>
        <w:autoSpaceDN w:val="0"/>
        <w:ind w:left="0" w:right="348"/>
        <w:jc w:val="both"/>
        <w:rPr>
          <w:rFonts w:ascii="Arial" w:hAnsi="Arial" w:cs="Arial"/>
          <w:sz w:val="22"/>
          <w:szCs w:val="22"/>
        </w:rPr>
      </w:pP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ha</w:t>
      </w:r>
      <w:r w:rsidRPr="008F0CDA">
        <w:rPr>
          <w:rFonts w:ascii="Arial" w:hAnsi="Arial" w:cs="Arial"/>
          <w:spacing w:val="1"/>
          <w:sz w:val="22"/>
          <w:szCs w:val="22"/>
        </w:rPr>
        <w:t xml:space="preserve"> </w:t>
      </w:r>
      <w:r w:rsidRPr="008F0CDA">
        <w:rPr>
          <w:rFonts w:ascii="Arial" w:hAnsi="Arial" w:cs="Arial"/>
          <w:sz w:val="22"/>
          <w:szCs w:val="22"/>
        </w:rPr>
        <w:t>concedit</w:t>
      </w:r>
      <w:r w:rsidRPr="008F0CDA">
        <w:rPr>
          <w:rFonts w:ascii="Arial" w:hAnsi="Arial" w:cs="Arial"/>
          <w:spacing w:val="1"/>
          <w:sz w:val="22"/>
          <w:szCs w:val="22"/>
        </w:rPr>
        <w:t xml:space="preserve"> </w:t>
      </w:r>
      <w:r w:rsidRPr="008F0CDA">
        <w:rPr>
          <w:rFonts w:ascii="Arial" w:hAnsi="Arial" w:cs="Arial"/>
          <w:sz w:val="22"/>
          <w:szCs w:val="22"/>
        </w:rPr>
        <w:t>una</w:t>
      </w:r>
      <w:r w:rsidRPr="008F0CDA">
        <w:rPr>
          <w:rFonts w:ascii="Arial" w:hAnsi="Arial" w:cs="Arial"/>
          <w:spacing w:val="1"/>
          <w:sz w:val="22"/>
          <w:szCs w:val="22"/>
        </w:rPr>
        <w:t xml:space="preserve"> </w:t>
      </w:r>
      <w:r w:rsidRPr="008F0CDA">
        <w:rPr>
          <w:rFonts w:ascii="Arial" w:hAnsi="Arial" w:cs="Arial"/>
          <w:sz w:val="22"/>
          <w:szCs w:val="22"/>
        </w:rPr>
        <w:t>sèrie</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subvencions</w:t>
      </w:r>
      <w:r w:rsidRPr="008F0CDA">
        <w:rPr>
          <w:rFonts w:ascii="Arial" w:hAnsi="Arial" w:cs="Arial"/>
          <w:spacing w:val="1"/>
          <w:sz w:val="22"/>
          <w:szCs w:val="22"/>
        </w:rPr>
        <w:t xml:space="preserve"> </w:t>
      </w:r>
      <w:r w:rsidRPr="008F0CDA">
        <w:rPr>
          <w:rFonts w:ascii="Arial" w:hAnsi="Arial" w:cs="Arial"/>
          <w:sz w:val="22"/>
          <w:szCs w:val="22"/>
        </w:rPr>
        <w:t>directes,</w:t>
      </w:r>
      <w:r w:rsidRPr="008F0CDA">
        <w:rPr>
          <w:rFonts w:ascii="Arial" w:hAnsi="Arial" w:cs="Arial"/>
          <w:spacing w:val="1"/>
          <w:sz w:val="22"/>
          <w:szCs w:val="22"/>
        </w:rPr>
        <w:t xml:space="preserve"> </w:t>
      </w:r>
      <w:r w:rsidRPr="008F0CDA">
        <w:rPr>
          <w:rFonts w:ascii="Arial" w:hAnsi="Arial" w:cs="Arial"/>
          <w:sz w:val="22"/>
          <w:szCs w:val="22"/>
        </w:rPr>
        <w:t>previstes nominativament en el pressupost i en les bases d’execució del</w:t>
      </w:r>
      <w:r w:rsidRPr="008F0CDA">
        <w:rPr>
          <w:rFonts w:ascii="Arial" w:hAnsi="Arial" w:cs="Arial"/>
          <w:spacing w:val="1"/>
          <w:sz w:val="22"/>
          <w:szCs w:val="22"/>
        </w:rPr>
        <w:t xml:space="preserve"> </w:t>
      </w:r>
      <w:r w:rsidRPr="008F0CDA">
        <w:rPr>
          <w:rFonts w:ascii="Arial" w:hAnsi="Arial" w:cs="Arial"/>
          <w:sz w:val="22"/>
          <w:szCs w:val="22"/>
        </w:rPr>
        <w:t>pressupost, mitjançant l’aprovació de diferents convenis. En la revisió de</w:t>
      </w:r>
      <w:r w:rsidRPr="008F0CDA">
        <w:rPr>
          <w:rFonts w:ascii="Arial" w:hAnsi="Arial" w:cs="Arial"/>
          <w:spacing w:val="1"/>
          <w:sz w:val="22"/>
          <w:szCs w:val="22"/>
        </w:rPr>
        <w:t xml:space="preserve"> </w:t>
      </w:r>
      <w:r w:rsidRPr="008F0CDA">
        <w:rPr>
          <w:rFonts w:ascii="Arial" w:hAnsi="Arial" w:cs="Arial"/>
          <w:sz w:val="22"/>
          <w:szCs w:val="22"/>
        </w:rPr>
        <w:t>les subvencions de concessió directa atorgades per l’</w:t>
      </w:r>
      <w:r w:rsidRPr="008F0CDA">
        <w:rPr>
          <w:rFonts w:ascii="Arial" w:hAnsi="Arial" w:cs="Arial"/>
          <w:b/>
          <w:sz w:val="22"/>
          <w:szCs w:val="22"/>
        </w:rPr>
        <w:t>AJUNTAMENT</w:t>
      </w:r>
      <w:r w:rsidRPr="008F0CDA">
        <w:rPr>
          <w:rFonts w:ascii="Arial" w:hAnsi="Arial" w:cs="Arial"/>
          <w:b/>
          <w:spacing w:val="1"/>
          <w:sz w:val="22"/>
          <w:szCs w:val="22"/>
        </w:rPr>
        <w:t xml:space="preserve"> </w:t>
      </w:r>
      <w:r w:rsidRPr="008F0CDA">
        <w:rPr>
          <w:rFonts w:ascii="Arial" w:hAnsi="Arial" w:cs="Arial"/>
          <w:sz w:val="22"/>
          <w:szCs w:val="22"/>
        </w:rPr>
        <w:t>s’ha posat de manifest que no es justifica el caràcter singular de la seva</w:t>
      </w:r>
      <w:r w:rsidRPr="008F0CDA">
        <w:rPr>
          <w:rFonts w:ascii="Arial" w:hAnsi="Arial" w:cs="Arial"/>
          <w:spacing w:val="1"/>
          <w:sz w:val="22"/>
          <w:szCs w:val="22"/>
        </w:rPr>
        <w:t xml:space="preserve"> </w:t>
      </w:r>
      <w:r w:rsidRPr="008F0CDA">
        <w:rPr>
          <w:rFonts w:ascii="Arial" w:hAnsi="Arial" w:cs="Arial"/>
          <w:sz w:val="22"/>
          <w:szCs w:val="22"/>
        </w:rPr>
        <w:t>concessió</w:t>
      </w:r>
      <w:r w:rsidRPr="008F0CDA">
        <w:rPr>
          <w:rFonts w:ascii="Arial" w:hAnsi="Arial" w:cs="Arial"/>
          <w:spacing w:val="1"/>
          <w:sz w:val="22"/>
          <w:szCs w:val="22"/>
        </w:rPr>
        <w:t xml:space="preserve"> </w:t>
      </w:r>
      <w:r w:rsidRPr="008F0CDA">
        <w:rPr>
          <w:rFonts w:ascii="Arial" w:hAnsi="Arial" w:cs="Arial"/>
          <w:sz w:val="22"/>
          <w:szCs w:val="22"/>
        </w:rPr>
        <w:t>així</w:t>
      </w:r>
      <w:r w:rsidRPr="008F0CDA">
        <w:rPr>
          <w:rFonts w:ascii="Arial" w:hAnsi="Arial" w:cs="Arial"/>
          <w:spacing w:val="1"/>
          <w:sz w:val="22"/>
          <w:szCs w:val="22"/>
        </w:rPr>
        <w:t xml:space="preserve"> </w:t>
      </w:r>
      <w:r w:rsidRPr="008F0CDA">
        <w:rPr>
          <w:rFonts w:ascii="Arial" w:hAnsi="Arial" w:cs="Arial"/>
          <w:sz w:val="22"/>
          <w:szCs w:val="22"/>
        </w:rPr>
        <w:t>com</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raons</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acreditin</w:t>
      </w:r>
      <w:r w:rsidRPr="008F0CDA">
        <w:rPr>
          <w:rFonts w:ascii="Arial" w:hAnsi="Arial" w:cs="Arial"/>
          <w:spacing w:val="1"/>
          <w:sz w:val="22"/>
          <w:szCs w:val="22"/>
        </w:rPr>
        <w:t xml:space="preserve"> </w:t>
      </w:r>
      <w:r w:rsidRPr="008F0CDA">
        <w:rPr>
          <w:rFonts w:ascii="Arial" w:hAnsi="Arial" w:cs="Arial"/>
          <w:sz w:val="22"/>
          <w:szCs w:val="22"/>
        </w:rPr>
        <w:t>l’interès</w:t>
      </w:r>
      <w:r w:rsidRPr="008F0CDA">
        <w:rPr>
          <w:rFonts w:ascii="Arial" w:hAnsi="Arial" w:cs="Arial"/>
          <w:spacing w:val="1"/>
          <w:sz w:val="22"/>
          <w:szCs w:val="22"/>
        </w:rPr>
        <w:t xml:space="preserve"> </w:t>
      </w:r>
      <w:r w:rsidRPr="008F0CDA">
        <w:rPr>
          <w:rFonts w:ascii="Arial" w:hAnsi="Arial" w:cs="Arial"/>
          <w:sz w:val="22"/>
          <w:szCs w:val="22"/>
        </w:rPr>
        <w:t>públic,</w:t>
      </w:r>
      <w:r w:rsidRPr="008F0CDA">
        <w:rPr>
          <w:rFonts w:ascii="Arial" w:hAnsi="Arial" w:cs="Arial"/>
          <w:spacing w:val="1"/>
          <w:sz w:val="22"/>
          <w:szCs w:val="22"/>
        </w:rPr>
        <w:t xml:space="preserve"> </w:t>
      </w:r>
      <w:r w:rsidRPr="008F0CDA">
        <w:rPr>
          <w:rFonts w:ascii="Arial" w:hAnsi="Arial" w:cs="Arial"/>
          <w:sz w:val="22"/>
          <w:szCs w:val="22"/>
        </w:rPr>
        <w:t>social,</w:t>
      </w:r>
      <w:r w:rsidRPr="008F0CDA">
        <w:rPr>
          <w:rFonts w:ascii="Arial" w:hAnsi="Arial" w:cs="Arial"/>
          <w:spacing w:val="1"/>
          <w:sz w:val="22"/>
          <w:szCs w:val="22"/>
        </w:rPr>
        <w:t xml:space="preserve"> </w:t>
      </w:r>
      <w:r w:rsidRPr="008F0CDA">
        <w:rPr>
          <w:rFonts w:ascii="Arial" w:hAnsi="Arial" w:cs="Arial"/>
          <w:sz w:val="22"/>
          <w:szCs w:val="22"/>
        </w:rPr>
        <w:t>econòmic</w:t>
      </w:r>
      <w:r w:rsidRPr="008F0CDA">
        <w:rPr>
          <w:rFonts w:ascii="Arial" w:hAnsi="Arial" w:cs="Arial"/>
          <w:spacing w:val="1"/>
          <w:sz w:val="22"/>
          <w:szCs w:val="22"/>
        </w:rPr>
        <w:t xml:space="preserve"> </w:t>
      </w:r>
      <w:r w:rsidRPr="008F0CDA">
        <w:rPr>
          <w:rFonts w:ascii="Arial" w:hAnsi="Arial" w:cs="Arial"/>
          <w:sz w:val="22"/>
          <w:szCs w:val="22"/>
        </w:rPr>
        <w:t>o</w:t>
      </w:r>
      <w:r w:rsidRPr="008F0CDA">
        <w:rPr>
          <w:rFonts w:ascii="Arial" w:hAnsi="Arial" w:cs="Arial"/>
          <w:spacing w:val="1"/>
          <w:sz w:val="22"/>
          <w:szCs w:val="22"/>
        </w:rPr>
        <w:t xml:space="preserve"> </w:t>
      </w:r>
      <w:r w:rsidRPr="008F0CDA">
        <w:rPr>
          <w:rFonts w:ascii="Arial" w:hAnsi="Arial" w:cs="Arial"/>
          <w:sz w:val="22"/>
          <w:szCs w:val="22"/>
        </w:rPr>
        <w:t>humanitari</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1"/>
          <w:sz w:val="22"/>
          <w:szCs w:val="22"/>
        </w:rPr>
        <w:t xml:space="preserve"> </w:t>
      </w:r>
      <w:r w:rsidRPr="008F0CDA">
        <w:rPr>
          <w:rFonts w:ascii="Arial" w:hAnsi="Arial" w:cs="Arial"/>
          <w:sz w:val="22"/>
          <w:szCs w:val="22"/>
        </w:rPr>
        <w:t>justifiquin</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dificultat</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convocatòria</w:t>
      </w:r>
      <w:r w:rsidRPr="008F0CDA">
        <w:rPr>
          <w:rFonts w:ascii="Arial" w:hAnsi="Arial" w:cs="Arial"/>
          <w:spacing w:val="-57"/>
          <w:sz w:val="22"/>
          <w:szCs w:val="22"/>
        </w:rPr>
        <w:t xml:space="preserve"> </w:t>
      </w:r>
      <w:r w:rsidRPr="008F0CDA">
        <w:rPr>
          <w:rFonts w:ascii="Arial" w:hAnsi="Arial" w:cs="Arial"/>
          <w:sz w:val="22"/>
          <w:szCs w:val="22"/>
        </w:rPr>
        <w:t>pública</w:t>
      </w:r>
      <w:r w:rsidRPr="008F0CDA">
        <w:rPr>
          <w:rFonts w:ascii="Arial" w:hAnsi="Arial" w:cs="Arial"/>
          <w:spacing w:val="-1"/>
          <w:sz w:val="22"/>
          <w:szCs w:val="22"/>
        </w:rPr>
        <w:t xml:space="preserve"> </w:t>
      </w:r>
      <w:r w:rsidRPr="008F0CDA">
        <w:rPr>
          <w:rFonts w:ascii="Arial" w:hAnsi="Arial" w:cs="Arial"/>
          <w:sz w:val="22"/>
          <w:szCs w:val="22"/>
        </w:rPr>
        <w:t>que</w:t>
      </w:r>
      <w:r w:rsidRPr="008F0CDA">
        <w:rPr>
          <w:rFonts w:ascii="Arial" w:hAnsi="Arial" w:cs="Arial"/>
          <w:spacing w:val="-3"/>
          <w:sz w:val="22"/>
          <w:szCs w:val="22"/>
        </w:rPr>
        <w:t xml:space="preserve"> </w:t>
      </w:r>
      <w:r w:rsidRPr="008F0CDA">
        <w:rPr>
          <w:rFonts w:ascii="Arial" w:hAnsi="Arial" w:cs="Arial"/>
          <w:sz w:val="22"/>
          <w:szCs w:val="22"/>
        </w:rPr>
        <w:t>estableix la normativa de referència.</w:t>
      </w:r>
    </w:p>
    <w:p w14:paraId="00389CD3" w14:textId="77777777" w:rsidR="0064028A" w:rsidRPr="008F0CDA" w:rsidRDefault="0064028A" w:rsidP="0064028A">
      <w:pPr>
        <w:pStyle w:val="Textoindependiente"/>
        <w:jc w:val="both"/>
      </w:pPr>
    </w:p>
    <w:p w14:paraId="16E4FCEF" w14:textId="77777777" w:rsidR="0064028A" w:rsidRPr="008F0CDA" w:rsidRDefault="0064028A" w:rsidP="0064028A">
      <w:pPr>
        <w:pStyle w:val="Prrafodelista"/>
        <w:widowControl w:val="0"/>
        <w:tabs>
          <w:tab w:val="left" w:pos="2527"/>
        </w:tabs>
        <w:autoSpaceDE w:val="0"/>
        <w:autoSpaceDN w:val="0"/>
        <w:ind w:left="0" w:right="349"/>
        <w:jc w:val="both"/>
        <w:rPr>
          <w:rFonts w:ascii="Arial" w:hAnsi="Arial" w:cs="Arial"/>
          <w:sz w:val="22"/>
          <w:szCs w:val="22"/>
        </w:rPr>
      </w:pPr>
      <w:r w:rsidRPr="008F0CDA">
        <w:rPr>
          <w:rFonts w:ascii="Arial" w:hAnsi="Arial" w:cs="Arial"/>
          <w:sz w:val="22"/>
          <w:szCs w:val="22"/>
        </w:rPr>
        <w:t>Per l’expedient “Conveni de col·laboració entre l’Ajuntament de Vilassar</w:t>
      </w:r>
      <w:r w:rsidRPr="008F0CDA">
        <w:rPr>
          <w:rFonts w:ascii="Arial" w:hAnsi="Arial" w:cs="Arial"/>
          <w:spacing w:val="-57"/>
          <w:sz w:val="22"/>
          <w:szCs w:val="22"/>
        </w:rPr>
        <w:t xml:space="preserve"> </w:t>
      </w:r>
      <w:r w:rsidRPr="008F0CDA">
        <w:rPr>
          <w:rFonts w:ascii="Arial" w:hAnsi="Arial" w:cs="Arial"/>
          <w:sz w:val="22"/>
          <w:szCs w:val="22"/>
        </w:rPr>
        <w:t>de Mar i l’Agrupació d’Artistes i Amics de les Arts de Vilassar de Mar”,</w:t>
      </w:r>
      <w:r w:rsidRPr="008F0CDA">
        <w:rPr>
          <w:rFonts w:ascii="Arial" w:hAnsi="Arial" w:cs="Arial"/>
          <w:spacing w:val="1"/>
          <w:sz w:val="22"/>
          <w:szCs w:val="22"/>
        </w:rPr>
        <w:t xml:space="preserve"> </w:t>
      </w:r>
      <w:r w:rsidRPr="008F0CDA">
        <w:rPr>
          <w:rFonts w:ascii="Arial" w:hAnsi="Arial" w:cs="Arial"/>
          <w:sz w:val="22"/>
          <w:szCs w:val="22"/>
        </w:rPr>
        <w:t>no</w:t>
      </w:r>
      <w:r w:rsidRPr="008F0CDA">
        <w:rPr>
          <w:rFonts w:ascii="Arial" w:hAnsi="Arial" w:cs="Arial"/>
          <w:spacing w:val="1"/>
          <w:sz w:val="22"/>
          <w:szCs w:val="22"/>
        </w:rPr>
        <w:t xml:space="preserve"> </w:t>
      </w:r>
      <w:r w:rsidRPr="008F0CDA">
        <w:rPr>
          <w:rFonts w:ascii="Arial" w:hAnsi="Arial" w:cs="Arial"/>
          <w:sz w:val="22"/>
          <w:szCs w:val="22"/>
        </w:rPr>
        <w:t>hem</w:t>
      </w:r>
      <w:r w:rsidRPr="008F0CDA">
        <w:rPr>
          <w:rFonts w:ascii="Arial" w:hAnsi="Arial" w:cs="Arial"/>
          <w:spacing w:val="1"/>
          <w:sz w:val="22"/>
          <w:szCs w:val="22"/>
        </w:rPr>
        <w:t xml:space="preserve"> </w:t>
      </w:r>
      <w:r w:rsidRPr="008F0CDA">
        <w:rPr>
          <w:rFonts w:ascii="Arial" w:hAnsi="Arial" w:cs="Arial"/>
          <w:sz w:val="22"/>
          <w:szCs w:val="22"/>
        </w:rPr>
        <w:t>disposat</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l’expedient</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l’informe</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l’òrgan</w:t>
      </w:r>
      <w:r w:rsidRPr="008F0CDA">
        <w:rPr>
          <w:rFonts w:ascii="Arial" w:hAnsi="Arial" w:cs="Arial"/>
          <w:spacing w:val="1"/>
          <w:sz w:val="22"/>
          <w:szCs w:val="22"/>
        </w:rPr>
        <w:t xml:space="preserve"> </w:t>
      </w:r>
      <w:proofErr w:type="spellStart"/>
      <w:r w:rsidRPr="008F0CDA">
        <w:rPr>
          <w:rFonts w:ascii="Arial" w:hAnsi="Arial" w:cs="Arial"/>
          <w:sz w:val="22"/>
          <w:szCs w:val="22"/>
        </w:rPr>
        <w:t>concedent</w:t>
      </w:r>
      <w:proofErr w:type="spellEnd"/>
      <w:r w:rsidRPr="008F0CDA">
        <w:rPr>
          <w:rFonts w:ascii="Arial" w:hAnsi="Arial" w:cs="Arial"/>
          <w:spacing w:val="1"/>
          <w:sz w:val="22"/>
          <w:szCs w:val="22"/>
        </w:rPr>
        <w:t xml:space="preserve"> </w:t>
      </w:r>
      <w:r w:rsidRPr="008F0CDA">
        <w:rPr>
          <w:rFonts w:ascii="Arial" w:hAnsi="Arial" w:cs="Arial"/>
          <w:sz w:val="22"/>
          <w:szCs w:val="22"/>
        </w:rPr>
        <w:t>acreditatiu d’haver-se comprovat l’adequada justificació de la subvenció,</w:t>
      </w:r>
      <w:r w:rsidRPr="008F0CDA">
        <w:rPr>
          <w:rFonts w:ascii="Arial" w:hAnsi="Arial" w:cs="Arial"/>
          <w:spacing w:val="1"/>
          <w:sz w:val="22"/>
          <w:szCs w:val="22"/>
        </w:rPr>
        <w:t xml:space="preserve"> </w:t>
      </w:r>
      <w:r w:rsidRPr="008F0CDA">
        <w:rPr>
          <w:rFonts w:ascii="Arial" w:hAnsi="Arial" w:cs="Arial"/>
          <w:sz w:val="22"/>
          <w:szCs w:val="22"/>
        </w:rPr>
        <w:t>així com la realització de l’activitat i el compliment de la finalitat que</w:t>
      </w:r>
      <w:r w:rsidRPr="008F0CDA">
        <w:rPr>
          <w:rFonts w:ascii="Arial" w:hAnsi="Arial" w:cs="Arial"/>
          <w:spacing w:val="1"/>
          <w:sz w:val="22"/>
          <w:szCs w:val="22"/>
        </w:rPr>
        <w:t xml:space="preserve"> </w:t>
      </w:r>
      <w:r w:rsidRPr="008F0CDA">
        <w:rPr>
          <w:rFonts w:ascii="Arial" w:hAnsi="Arial" w:cs="Arial"/>
          <w:sz w:val="22"/>
          <w:szCs w:val="22"/>
        </w:rPr>
        <w:t>determini</w:t>
      </w:r>
      <w:r w:rsidRPr="008F0CDA">
        <w:rPr>
          <w:rFonts w:ascii="Arial" w:hAnsi="Arial" w:cs="Arial"/>
          <w:spacing w:val="-1"/>
          <w:sz w:val="22"/>
          <w:szCs w:val="22"/>
        </w:rPr>
        <w:t xml:space="preserve"> </w:t>
      </w:r>
      <w:r w:rsidRPr="008F0CDA">
        <w:rPr>
          <w:rFonts w:ascii="Arial" w:hAnsi="Arial" w:cs="Arial"/>
          <w:sz w:val="22"/>
          <w:szCs w:val="22"/>
        </w:rPr>
        <w:t>la concessió o gaudi de la subvenció.</w:t>
      </w:r>
    </w:p>
    <w:p w14:paraId="69C80BBB" w14:textId="77777777" w:rsidR="0064028A" w:rsidRPr="008F0CDA" w:rsidRDefault="0064028A" w:rsidP="0064028A">
      <w:pPr>
        <w:pStyle w:val="Textoindependiente"/>
        <w:jc w:val="both"/>
      </w:pPr>
    </w:p>
    <w:p w14:paraId="3A76E1E7" w14:textId="77777777" w:rsidR="0064028A" w:rsidRPr="008F0CDA" w:rsidRDefault="0064028A" w:rsidP="0064028A">
      <w:pPr>
        <w:pStyle w:val="Prrafodelista"/>
        <w:widowControl w:val="0"/>
        <w:tabs>
          <w:tab w:val="left" w:pos="2527"/>
        </w:tabs>
        <w:autoSpaceDE w:val="0"/>
        <w:autoSpaceDN w:val="0"/>
        <w:ind w:left="0" w:right="351"/>
        <w:jc w:val="both"/>
        <w:rPr>
          <w:rFonts w:ascii="Arial" w:hAnsi="Arial" w:cs="Arial"/>
          <w:sz w:val="22"/>
          <w:szCs w:val="22"/>
        </w:rPr>
      </w:pPr>
      <w:r w:rsidRPr="008F0CDA">
        <w:rPr>
          <w:rFonts w:ascii="Arial" w:hAnsi="Arial" w:cs="Arial"/>
          <w:sz w:val="22"/>
          <w:szCs w:val="22"/>
        </w:rPr>
        <w:t>Per l’expedient “Conveni de l’Ajuntament de Vilassar de Mar amb la</w:t>
      </w:r>
      <w:r w:rsidRPr="008F0CDA">
        <w:rPr>
          <w:rFonts w:ascii="Arial" w:hAnsi="Arial" w:cs="Arial"/>
          <w:spacing w:val="1"/>
          <w:sz w:val="22"/>
          <w:szCs w:val="22"/>
        </w:rPr>
        <w:t xml:space="preserve"> </w:t>
      </w:r>
      <w:r w:rsidRPr="008F0CDA">
        <w:rPr>
          <w:rFonts w:ascii="Arial" w:hAnsi="Arial" w:cs="Arial"/>
          <w:sz w:val="22"/>
          <w:szCs w:val="22"/>
        </w:rPr>
        <w:t>Societat</w:t>
      </w:r>
      <w:r w:rsidRPr="008F0CDA">
        <w:rPr>
          <w:rFonts w:ascii="Arial" w:hAnsi="Arial" w:cs="Arial"/>
          <w:spacing w:val="1"/>
          <w:sz w:val="22"/>
          <w:szCs w:val="22"/>
        </w:rPr>
        <w:t xml:space="preserve"> </w:t>
      </w:r>
      <w:r w:rsidRPr="008F0CDA">
        <w:rPr>
          <w:rFonts w:ascii="Arial" w:hAnsi="Arial" w:cs="Arial"/>
          <w:sz w:val="22"/>
          <w:szCs w:val="22"/>
        </w:rPr>
        <w:t>Municipal</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Promocions</w:t>
      </w:r>
      <w:r w:rsidRPr="008F0CDA">
        <w:rPr>
          <w:rFonts w:ascii="Arial" w:hAnsi="Arial" w:cs="Arial"/>
          <w:spacing w:val="1"/>
          <w:sz w:val="22"/>
          <w:szCs w:val="22"/>
        </w:rPr>
        <w:t xml:space="preserve"> </w:t>
      </w:r>
      <w:r w:rsidRPr="008F0CDA">
        <w:rPr>
          <w:rFonts w:ascii="Arial" w:hAnsi="Arial" w:cs="Arial"/>
          <w:sz w:val="22"/>
          <w:szCs w:val="22"/>
        </w:rPr>
        <w:t>Urbanes,</w:t>
      </w:r>
      <w:r w:rsidRPr="008F0CDA">
        <w:rPr>
          <w:rFonts w:ascii="Arial" w:hAnsi="Arial" w:cs="Arial"/>
          <w:spacing w:val="1"/>
          <w:sz w:val="22"/>
          <w:szCs w:val="22"/>
        </w:rPr>
        <w:t xml:space="preserve"> </w:t>
      </w:r>
      <w:r w:rsidRPr="008F0CDA">
        <w:rPr>
          <w:rFonts w:ascii="Arial" w:hAnsi="Arial" w:cs="Arial"/>
          <w:sz w:val="22"/>
          <w:szCs w:val="22"/>
        </w:rPr>
        <w:t>SA</w:t>
      </w:r>
      <w:r w:rsidRPr="008F0CDA">
        <w:rPr>
          <w:rFonts w:ascii="Arial" w:hAnsi="Arial" w:cs="Arial"/>
          <w:spacing w:val="1"/>
          <w:sz w:val="22"/>
          <w:szCs w:val="22"/>
        </w:rPr>
        <w:t xml:space="preserve"> </w:t>
      </w:r>
      <w:r w:rsidRPr="008F0CDA">
        <w:rPr>
          <w:rFonts w:ascii="Arial" w:hAnsi="Arial" w:cs="Arial"/>
          <w:sz w:val="22"/>
          <w:szCs w:val="22"/>
        </w:rPr>
        <w:t>per</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promoció</w:t>
      </w:r>
      <w:r w:rsidRPr="008F0CDA">
        <w:rPr>
          <w:rFonts w:ascii="Arial" w:hAnsi="Arial" w:cs="Arial"/>
          <w:spacing w:val="1"/>
          <w:sz w:val="22"/>
          <w:szCs w:val="22"/>
        </w:rPr>
        <w:t xml:space="preserve"> </w:t>
      </w:r>
      <w:r w:rsidRPr="008F0CDA">
        <w:rPr>
          <w:rFonts w:ascii="Arial" w:hAnsi="Arial" w:cs="Arial"/>
          <w:sz w:val="22"/>
          <w:szCs w:val="22"/>
        </w:rPr>
        <w:t>comercial</w:t>
      </w:r>
      <w:r w:rsidRPr="008F0CDA">
        <w:rPr>
          <w:rFonts w:ascii="Arial" w:hAnsi="Arial" w:cs="Arial"/>
          <w:spacing w:val="1"/>
          <w:sz w:val="22"/>
          <w:szCs w:val="22"/>
        </w:rPr>
        <w:t xml:space="preserve"> </w:t>
      </w:r>
      <w:r w:rsidRPr="008F0CDA">
        <w:rPr>
          <w:rFonts w:ascii="Arial" w:hAnsi="Arial" w:cs="Arial"/>
          <w:sz w:val="22"/>
          <w:szCs w:val="22"/>
        </w:rPr>
        <w:t>corresponent</w:t>
      </w:r>
      <w:r w:rsidRPr="008F0CDA">
        <w:rPr>
          <w:rFonts w:ascii="Arial" w:hAnsi="Arial" w:cs="Arial"/>
          <w:spacing w:val="1"/>
          <w:sz w:val="22"/>
          <w:szCs w:val="22"/>
        </w:rPr>
        <w:t xml:space="preserve"> </w:t>
      </w:r>
      <w:r w:rsidRPr="008F0CDA">
        <w:rPr>
          <w:rFonts w:ascii="Arial" w:hAnsi="Arial" w:cs="Arial"/>
          <w:sz w:val="22"/>
          <w:szCs w:val="22"/>
        </w:rPr>
        <w:t>a</w:t>
      </w:r>
      <w:r w:rsidRPr="008F0CDA">
        <w:rPr>
          <w:rFonts w:ascii="Arial" w:hAnsi="Arial" w:cs="Arial"/>
          <w:spacing w:val="1"/>
          <w:sz w:val="22"/>
          <w:szCs w:val="22"/>
        </w:rPr>
        <w:t xml:space="preserve"> </w:t>
      </w:r>
      <w:r w:rsidRPr="008F0CDA">
        <w:rPr>
          <w:rFonts w:ascii="Arial" w:hAnsi="Arial" w:cs="Arial"/>
          <w:sz w:val="22"/>
          <w:szCs w:val="22"/>
        </w:rPr>
        <w:t>2021”,</w:t>
      </w:r>
      <w:r w:rsidRPr="008F0CDA">
        <w:rPr>
          <w:rFonts w:ascii="Arial" w:hAnsi="Arial" w:cs="Arial"/>
          <w:spacing w:val="1"/>
          <w:sz w:val="22"/>
          <w:szCs w:val="22"/>
        </w:rPr>
        <w:t xml:space="preserve"> </w:t>
      </w:r>
      <w:r w:rsidRPr="008F0CDA">
        <w:rPr>
          <w:rFonts w:ascii="Arial" w:hAnsi="Arial" w:cs="Arial"/>
          <w:sz w:val="22"/>
          <w:szCs w:val="22"/>
        </w:rPr>
        <w:t>no</w:t>
      </w:r>
      <w:r w:rsidRPr="008F0CDA">
        <w:rPr>
          <w:rFonts w:ascii="Arial" w:hAnsi="Arial" w:cs="Arial"/>
          <w:spacing w:val="1"/>
          <w:sz w:val="22"/>
          <w:szCs w:val="22"/>
        </w:rPr>
        <w:t xml:space="preserve"> </w:t>
      </w:r>
      <w:r w:rsidRPr="008F0CDA">
        <w:rPr>
          <w:rFonts w:ascii="Arial" w:hAnsi="Arial" w:cs="Arial"/>
          <w:sz w:val="22"/>
          <w:szCs w:val="22"/>
        </w:rPr>
        <w:t>hem</w:t>
      </w:r>
      <w:r w:rsidRPr="008F0CDA">
        <w:rPr>
          <w:rFonts w:ascii="Arial" w:hAnsi="Arial" w:cs="Arial"/>
          <w:spacing w:val="1"/>
          <w:sz w:val="22"/>
          <w:szCs w:val="22"/>
        </w:rPr>
        <w:t xml:space="preserve"> </w:t>
      </w:r>
      <w:r w:rsidRPr="008F0CDA">
        <w:rPr>
          <w:rFonts w:ascii="Arial" w:hAnsi="Arial" w:cs="Arial"/>
          <w:sz w:val="22"/>
          <w:szCs w:val="22"/>
        </w:rPr>
        <w:t>disposat</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la</w:t>
      </w:r>
      <w:r w:rsidRPr="008F0CDA">
        <w:rPr>
          <w:rFonts w:ascii="Arial" w:hAnsi="Arial" w:cs="Arial"/>
          <w:spacing w:val="1"/>
          <w:sz w:val="22"/>
          <w:szCs w:val="22"/>
        </w:rPr>
        <w:t xml:space="preserve"> </w:t>
      </w:r>
      <w:r w:rsidRPr="008F0CDA">
        <w:rPr>
          <w:rFonts w:ascii="Arial" w:hAnsi="Arial" w:cs="Arial"/>
          <w:sz w:val="22"/>
          <w:szCs w:val="22"/>
        </w:rPr>
        <w:t>següent</w:t>
      </w:r>
      <w:r w:rsidRPr="008F0CDA">
        <w:rPr>
          <w:rFonts w:ascii="Arial" w:hAnsi="Arial" w:cs="Arial"/>
          <w:spacing w:val="1"/>
          <w:sz w:val="22"/>
          <w:szCs w:val="22"/>
        </w:rPr>
        <w:t xml:space="preserve"> </w:t>
      </w:r>
      <w:r w:rsidRPr="008F0CDA">
        <w:rPr>
          <w:rFonts w:ascii="Arial" w:hAnsi="Arial" w:cs="Arial"/>
          <w:sz w:val="22"/>
          <w:szCs w:val="22"/>
        </w:rPr>
        <w:t>documentació:</w:t>
      </w:r>
    </w:p>
    <w:p w14:paraId="7DC52638" w14:textId="77777777" w:rsidR="0064028A" w:rsidRPr="008F0CDA" w:rsidRDefault="0064028A" w:rsidP="0064028A">
      <w:pPr>
        <w:pStyle w:val="Textoindependiente"/>
        <w:jc w:val="both"/>
      </w:pPr>
    </w:p>
    <w:p w14:paraId="0F58213E" w14:textId="77777777" w:rsidR="0064028A" w:rsidRPr="008F0CDA" w:rsidRDefault="0064028A" w:rsidP="0064028A">
      <w:pPr>
        <w:pStyle w:val="Prrafodelista"/>
        <w:widowControl w:val="0"/>
        <w:numPr>
          <w:ilvl w:val="0"/>
          <w:numId w:val="3"/>
        </w:numPr>
        <w:autoSpaceDE w:val="0"/>
        <w:autoSpaceDN w:val="0"/>
        <w:ind w:right="351"/>
        <w:jc w:val="both"/>
        <w:rPr>
          <w:rFonts w:ascii="Arial" w:hAnsi="Arial" w:cs="Arial"/>
          <w:sz w:val="22"/>
          <w:szCs w:val="22"/>
        </w:rPr>
      </w:pPr>
      <w:r w:rsidRPr="008F0CDA">
        <w:rPr>
          <w:rFonts w:ascii="Arial" w:hAnsi="Arial" w:cs="Arial"/>
          <w:sz w:val="22"/>
          <w:szCs w:val="22"/>
        </w:rPr>
        <w:t>Informe jurídic en relació al conveni o resolució que es proposa</w:t>
      </w:r>
      <w:r w:rsidRPr="008F0CDA">
        <w:rPr>
          <w:rFonts w:ascii="Arial" w:hAnsi="Arial" w:cs="Arial"/>
          <w:spacing w:val="1"/>
          <w:sz w:val="22"/>
          <w:szCs w:val="22"/>
        </w:rPr>
        <w:t xml:space="preserve"> </w:t>
      </w:r>
      <w:r w:rsidRPr="008F0CDA">
        <w:rPr>
          <w:rFonts w:ascii="Arial" w:hAnsi="Arial" w:cs="Arial"/>
          <w:sz w:val="22"/>
          <w:szCs w:val="22"/>
        </w:rPr>
        <w:t>adoptar.</w:t>
      </w:r>
    </w:p>
    <w:p w14:paraId="42FFF468" w14:textId="77777777" w:rsidR="0064028A" w:rsidRPr="008F0CDA" w:rsidRDefault="0064028A" w:rsidP="0064028A">
      <w:pPr>
        <w:pStyle w:val="Textoindependiente"/>
        <w:jc w:val="both"/>
      </w:pPr>
    </w:p>
    <w:p w14:paraId="70500C0D" w14:textId="77777777" w:rsidR="0064028A" w:rsidRPr="008F0CDA" w:rsidRDefault="0064028A" w:rsidP="0064028A">
      <w:pPr>
        <w:pStyle w:val="Prrafodelista"/>
        <w:widowControl w:val="0"/>
        <w:numPr>
          <w:ilvl w:val="0"/>
          <w:numId w:val="3"/>
        </w:numPr>
        <w:tabs>
          <w:tab w:val="left" w:pos="709"/>
        </w:tabs>
        <w:autoSpaceDE w:val="0"/>
        <w:autoSpaceDN w:val="0"/>
        <w:ind w:right="351"/>
        <w:jc w:val="both"/>
        <w:rPr>
          <w:rFonts w:ascii="Arial" w:hAnsi="Arial" w:cs="Arial"/>
          <w:sz w:val="22"/>
          <w:szCs w:val="22"/>
        </w:rPr>
      </w:pPr>
      <w:r w:rsidRPr="008F0CDA">
        <w:rPr>
          <w:rFonts w:ascii="Arial" w:hAnsi="Arial" w:cs="Arial"/>
          <w:sz w:val="22"/>
          <w:szCs w:val="22"/>
        </w:rPr>
        <w:t>Documentació</w:t>
      </w:r>
      <w:r w:rsidRPr="008F0CDA">
        <w:rPr>
          <w:rFonts w:ascii="Arial" w:hAnsi="Arial" w:cs="Arial"/>
          <w:spacing w:val="1"/>
          <w:sz w:val="22"/>
          <w:szCs w:val="22"/>
        </w:rPr>
        <w:t xml:space="preserve"> </w:t>
      </w:r>
      <w:r w:rsidRPr="008F0CDA">
        <w:rPr>
          <w:rFonts w:ascii="Arial" w:hAnsi="Arial" w:cs="Arial"/>
          <w:sz w:val="22"/>
          <w:szCs w:val="22"/>
        </w:rPr>
        <w:t>acreditativa</w:t>
      </w:r>
      <w:r w:rsidRPr="008F0CDA">
        <w:rPr>
          <w:rFonts w:ascii="Arial" w:hAnsi="Arial" w:cs="Arial"/>
          <w:spacing w:val="1"/>
          <w:sz w:val="22"/>
          <w:szCs w:val="22"/>
        </w:rPr>
        <w:t xml:space="preserve"> </w:t>
      </w:r>
      <w:r w:rsidRPr="008F0CDA">
        <w:rPr>
          <w:rFonts w:ascii="Arial" w:hAnsi="Arial" w:cs="Arial"/>
          <w:sz w:val="22"/>
          <w:szCs w:val="22"/>
        </w:rPr>
        <w:t>vigent</w:t>
      </w:r>
      <w:r w:rsidRPr="008F0CDA">
        <w:rPr>
          <w:rFonts w:ascii="Arial" w:hAnsi="Arial" w:cs="Arial"/>
          <w:spacing w:val="1"/>
          <w:sz w:val="22"/>
          <w:szCs w:val="22"/>
        </w:rPr>
        <w:t xml:space="preserve"> </w:t>
      </w:r>
      <w:r w:rsidRPr="008F0CDA">
        <w:rPr>
          <w:rFonts w:ascii="Arial" w:hAnsi="Arial" w:cs="Arial"/>
          <w:sz w:val="22"/>
          <w:szCs w:val="22"/>
        </w:rPr>
        <w:t>conforme</w:t>
      </w:r>
      <w:r w:rsidRPr="008F0CDA">
        <w:rPr>
          <w:rFonts w:ascii="Arial" w:hAnsi="Arial" w:cs="Arial"/>
          <w:spacing w:val="1"/>
          <w:sz w:val="22"/>
          <w:szCs w:val="22"/>
        </w:rPr>
        <w:t xml:space="preserve"> </w:t>
      </w:r>
      <w:r w:rsidRPr="008F0CDA">
        <w:rPr>
          <w:rFonts w:ascii="Arial" w:hAnsi="Arial" w:cs="Arial"/>
          <w:sz w:val="22"/>
          <w:szCs w:val="22"/>
        </w:rPr>
        <w:t>el</w:t>
      </w:r>
      <w:r w:rsidRPr="008F0CDA">
        <w:rPr>
          <w:rFonts w:ascii="Arial" w:hAnsi="Arial" w:cs="Arial"/>
          <w:spacing w:val="1"/>
          <w:sz w:val="22"/>
          <w:szCs w:val="22"/>
        </w:rPr>
        <w:t xml:space="preserve"> </w:t>
      </w:r>
      <w:r w:rsidRPr="008F0CDA">
        <w:rPr>
          <w:rFonts w:ascii="Arial" w:hAnsi="Arial" w:cs="Arial"/>
          <w:sz w:val="22"/>
          <w:szCs w:val="22"/>
        </w:rPr>
        <w:t>proposat/s</w:t>
      </w:r>
      <w:r w:rsidRPr="008F0CDA">
        <w:rPr>
          <w:rFonts w:ascii="Arial" w:hAnsi="Arial" w:cs="Arial"/>
          <w:spacing w:val="1"/>
          <w:sz w:val="22"/>
          <w:szCs w:val="22"/>
        </w:rPr>
        <w:t xml:space="preserve"> </w:t>
      </w:r>
      <w:r w:rsidRPr="008F0CDA">
        <w:rPr>
          <w:rFonts w:ascii="Arial" w:hAnsi="Arial" w:cs="Arial"/>
          <w:sz w:val="22"/>
          <w:szCs w:val="22"/>
        </w:rPr>
        <w:t>beneficiaris/s</w:t>
      </w:r>
      <w:r w:rsidRPr="008F0CDA">
        <w:rPr>
          <w:rFonts w:ascii="Arial" w:hAnsi="Arial" w:cs="Arial"/>
          <w:spacing w:val="1"/>
          <w:sz w:val="22"/>
          <w:szCs w:val="22"/>
        </w:rPr>
        <w:t xml:space="preserve"> </w:t>
      </w:r>
      <w:r w:rsidRPr="008F0CDA">
        <w:rPr>
          <w:rFonts w:ascii="Arial" w:hAnsi="Arial" w:cs="Arial"/>
          <w:sz w:val="22"/>
          <w:szCs w:val="22"/>
        </w:rPr>
        <w:t>es</w:t>
      </w:r>
      <w:r w:rsidRPr="008F0CDA">
        <w:rPr>
          <w:rFonts w:ascii="Arial" w:hAnsi="Arial" w:cs="Arial"/>
          <w:spacing w:val="1"/>
          <w:sz w:val="22"/>
          <w:szCs w:val="22"/>
        </w:rPr>
        <w:t xml:space="preserve"> </w:t>
      </w:r>
      <w:r w:rsidRPr="008F0CDA">
        <w:rPr>
          <w:rFonts w:ascii="Arial" w:hAnsi="Arial" w:cs="Arial"/>
          <w:sz w:val="22"/>
          <w:szCs w:val="22"/>
        </w:rPr>
        <w:lastRenderedPageBreak/>
        <w:t>troba</w:t>
      </w:r>
      <w:r w:rsidRPr="008F0CDA">
        <w:rPr>
          <w:rFonts w:ascii="Arial" w:hAnsi="Arial" w:cs="Arial"/>
          <w:spacing w:val="1"/>
          <w:sz w:val="22"/>
          <w:szCs w:val="22"/>
        </w:rPr>
        <w:t xml:space="preserve"> </w:t>
      </w:r>
      <w:r w:rsidRPr="008F0CDA">
        <w:rPr>
          <w:rFonts w:ascii="Arial" w:hAnsi="Arial" w:cs="Arial"/>
          <w:sz w:val="22"/>
          <w:szCs w:val="22"/>
        </w:rPr>
        <w:t>al</w:t>
      </w:r>
      <w:r w:rsidRPr="008F0CDA">
        <w:rPr>
          <w:rFonts w:ascii="Arial" w:hAnsi="Arial" w:cs="Arial"/>
          <w:spacing w:val="1"/>
          <w:sz w:val="22"/>
          <w:szCs w:val="22"/>
        </w:rPr>
        <w:t xml:space="preserve"> </w:t>
      </w:r>
      <w:r w:rsidRPr="008F0CDA">
        <w:rPr>
          <w:rFonts w:ascii="Arial" w:hAnsi="Arial" w:cs="Arial"/>
          <w:sz w:val="22"/>
          <w:szCs w:val="22"/>
        </w:rPr>
        <w:t>corrent</w:t>
      </w:r>
      <w:r w:rsidRPr="008F0CDA">
        <w:rPr>
          <w:rFonts w:ascii="Arial" w:hAnsi="Arial" w:cs="Arial"/>
          <w:spacing w:val="1"/>
          <w:sz w:val="22"/>
          <w:szCs w:val="22"/>
        </w:rPr>
        <w:t xml:space="preserve"> </w:t>
      </w:r>
      <w:r w:rsidRPr="008F0CDA">
        <w:rPr>
          <w:rFonts w:ascii="Arial" w:hAnsi="Arial" w:cs="Arial"/>
          <w:sz w:val="22"/>
          <w:szCs w:val="22"/>
        </w:rPr>
        <w:t>de</w:t>
      </w:r>
      <w:r w:rsidRPr="008F0CDA">
        <w:rPr>
          <w:rFonts w:ascii="Arial" w:hAnsi="Arial" w:cs="Arial"/>
          <w:spacing w:val="1"/>
          <w:sz w:val="22"/>
          <w:szCs w:val="22"/>
        </w:rPr>
        <w:t xml:space="preserve"> </w:t>
      </w:r>
      <w:r w:rsidRPr="008F0CDA">
        <w:rPr>
          <w:rFonts w:ascii="Arial" w:hAnsi="Arial" w:cs="Arial"/>
          <w:sz w:val="22"/>
          <w:szCs w:val="22"/>
        </w:rPr>
        <w:t>les</w:t>
      </w:r>
      <w:r w:rsidRPr="008F0CDA">
        <w:rPr>
          <w:rFonts w:ascii="Arial" w:hAnsi="Arial" w:cs="Arial"/>
          <w:spacing w:val="1"/>
          <w:sz w:val="22"/>
          <w:szCs w:val="22"/>
        </w:rPr>
        <w:t xml:space="preserve"> </w:t>
      </w:r>
      <w:r w:rsidRPr="008F0CDA">
        <w:rPr>
          <w:rFonts w:ascii="Arial" w:hAnsi="Arial" w:cs="Arial"/>
          <w:sz w:val="22"/>
          <w:szCs w:val="22"/>
        </w:rPr>
        <w:t>seves</w:t>
      </w:r>
      <w:r w:rsidRPr="008F0CDA">
        <w:rPr>
          <w:rFonts w:ascii="Arial" w:hAnsi="Arial" w:cs="Arial"/>
          <w:spacing w:val="1"/>
          <w:sz w:val="22"/>
          <w:szCs w:val="22"/>
        </w:rPr>
        <w:t xml:space="preserve"> </w:t>
      </w:r>
      <w:r w:rsidRPr="008F0CDA">
        <w:rPr>
          <w:rFonts w:ascii="Arial" w:hAnsi="Arial" w:cs="Arial"/>
          <w:sz w:val="22"/>
          <w:szCs w:val="22"/>
        </w:rPr>
        <w:t>obligacions</w:t>
      </w:r>
      <w:r w:rsidRPr="008F0CDA">
        <w:rPr>
          <w:rFonts w:ascii="Arial" w:hAnsi="Arial" w:cs="Arial"/>
          <w:spacing w:val="1"/>
          <w:sz w:val="22"/>
          <w:szCs w:val="22"/>
        </w:rPr>
        <w:t xml:space="preserve"> </w:t>
      </w:r>
      <w:r w:rsidRPr="008F0CDA">
        <w:rPr>
          <w:rFonts w:ascii="Arial" w:hAnsi="Arial" w:cs="Arial"/>
          <w:sz w:val="22"/>
          <w:szCs w:val="22"/>
        </w:rPr>
        <w:t>amb</w:t>
      </w:r>
      <w:r w:rsidRPr="008F0CDA">
        <w:rPr>
          <w:rFonts w:ascii="Arial" w:hAnsi="Arial" w:cs="Arial"/>
          <w:spacing w:val="1"/>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sz w:val="22"/>
          <w:szCs w:val="22"/>
        </w:rPr>
        <w:t>,</w:t>
      </w:r>
      <w:r w:rsidRPr="008F0CDA">
        <w:rPr>
          <w:rFonts w:ascii="Arial" w:hAnsi="Arial" w:cs="Arial"/>
          <w:spacing w:val="-1"/>
          <w:sz w:val="22"/>
          <w:szCs w:val="22"/>
        </w:rPr>
        <w:t xml:space="preserve"> </w:t>
      </w:r>
      <w:r w:rsidRPr="008F0CDA">
        <w:rPr>
          <w:rFonts w:ascii="Arial" w:hAnsi="Arial" w:cs="Arial"/>
          <w:sz w:val="22"/>
          <w:szCs w:val="22"/>
        </w:rPr>
        <w:t>amb</w:t>
      </w:r>
      <w:r w:rsidRPr="008F0CDA">
        <w:rPr>
          <w:rFonts w:ascii="Arial" w:hAnsi="Arial" w:cs="Arial"/>
          <w:spacing w:val="2"/>
          <w:sz w:val="22"/>
          <w:szCs w:val="22"/>
        </w:rPr>
        <w:t xml:space="preserve"> </w:t>
      </w:r>
      <w:r w:rsidRPr="008F0CDA">
        <w:rPr>
          <w:rFonts w:ascii="Arial" w:hAnsi="Arial" w:cs="Arial"/>
          <w:sz w:val="22"/>
          <w:szCs w:val="22"/>
        </w:rPr>
        <w:t>l’AEAT</w:t>
      </w:r>
      <w:r w:rsidRPr="008F0CDA">
        <w:rPr>
          <w:rFonts w:ascii="Arial" w:hAnsi="Arial" w:cs="Arial"/>
          <w:spacing w:val="-1"/>
          <w:sz w:val="22"/>
          <w:szCs w:val="22"/>
        </w:rPr>
        <w:t xml:space="preserve"> </w:t>
      </w:r>
      <w:r w:rsidRPr="008F0CDA">
        <w:rPr>
          <w:rFonts w:ascii="Arial" w:hAnsi="Arial" w:cs="Arial"/>
          <w:sz w:val="22"/>
          <w:szCs w:val="22"/>
        </w:rPr>
        <w:t>i</w:t>
      </w:r>
      <w:r w:rsidRPr="008F0CDA">
        <w:rPr>
          <w:rFonts w:ascii="Arial" w:hAnsi="Arial" w:cs="Arial"/>
          <w:spacing w:val="2"/>
          <w:sz w:val="22"/>
          <w:szCs w:val="22"/>
        </w:rPr>
        <w:t xml:space="preserve"> </w:t>
      </w:r>
      <w:r w:rsidRPr="008F0CDA">
        <w:rPr>
          <w:rFonts w:ascii="Arial" w:hAnsi="Arial" w:cs="Arial"/>
          <w:sz w:val="22"/>
          <w:szCs w:val="22"/>
        </w:rPr>
        <w:t>amb la</w:t>
      </w:r>
      <w:r w:rsidRPr="008F0CDA">
        <w:rPr>
          <w:rFonts w:ascii="Arial" w:hAnsi="Arial" w:cs="Arial"/>
          <w:spacing w:val="-1"/>
          <w:sz w:val="22"/>
          <w:szCs w:val="22"/>
        </w:rPr>
        <w:t xml:space="preserve"> </w:t>
      </w:r>
      <w:r w:rsidRPr="008F0CDA">
        <w:rPr>
          <w:rFonts w:ascii="Arial" w:hAnsi="Arial" w:cs="Arial"/>
          <w:sz w:val="22"/>
          <w:szCs w:val="22"/>
        </w:rPr>
        <w:t>Seguretat</w:t>
      </w:r>
      <w:r w:rsidRPr="008F0CDA">
        <w:rPr>
          <w:rFonts w:ascii="Arial" w:hAnsi="Arial" w:cs="Arial"/>
          <w:spacing w:val="-2"/>
          <w:sz w:val="22"/>
          <w:szCs w:val="22"/>
        </w:rPr>
        <w:t xml:space="preserve"> </w:t>
      </w:r>
      <w:r w:rsidRPr="008F0CDA">
        <w:rPr>
          <w:rFonts w:ascii="Arial" w:hAnsi="Arial" w:cs="Arial"/>
          <w:sz w:val="22"/>
          <w:szCs w:val="22"/>
        </w:rPr>
        <w:t>Social.</w:t>
      </w:r>
    </w:p>
    <w:p w14:paraId="49EB397F" w14:textId="77777777" w:rsidR="0064028A" w:rsidRPr="008F0CDA" w:rsidRDefault="0064028A" w:rsidP="0064028A">
      <w:pPr>
        <w:pStyle w:val="Textoindependiente"/>
        <w:jc w:val="both"/>
      </w:pPr>
    </w:p>
    <w:p w14:paraId="600990D4" w14:textId="77777777" w:rsidR="0064028A" w:rsidRPr="008F0CDA" w:rsidRDefault="0064028A" w:rsidP="0064028A">
      <w:pPr>
        <w:pStyle w:val="Prrafodelista"/>
        <w:widowControl w:val="0"/>
        <w:numPr>
          <w:ilvl w:val="0"/>
          <w:numId w:val="3"/>
        </w:numPr>
        <w:tabs>
          <w:tab w:val="left" w:pos="709"/>
        </w:tabs>
        <w:autoSpaceDE w:val="0"/>
        <w:autoSpaceDN w:val="0"/>
        <w:ind w:right="351"/>
        <w:jc w:val="both"/>
        <w:rPr>
          <w:rFonts w:ascii="Arial" w:hAnsi="Arial" w:cs="Arial"/>
          <w:sz w:val="22"/>
          <w:szCs w:val="22"/>
        </w:rPr>
      </w:pPr>
      <w:r w:rsidRPr="008F0CDA">
        <w:rPr>
          <w:rFonts w:ascii="Arial" w:hAnsi="Arial" w:cs="Arial"/>
          <w:sz w:val="22"/>
          <w:szCs w:val="22"/>
        </w:rPr>
        <w:t>Informe segon s el qual el/s beneficiari/s no té pendent de justificar</w:t>
      </w:r>
      <w:r w:rsidRPr="008F0CDA">
        <w:rPr>
          <w:rFonts w:ascii="Arial" w:hAnsi="Arial" w:cs="Arial"/>
          <w:spacing w:val="1"/>
          <w:sz w:val="22"/>
          <w:szCs w:val="22"/>
        </w:rPr>
        <w:t xml:space="preserve"> </w:t>
      </w:r>
      <w:r w:rsidRPr="008F0CDA">
        <w:rPr>
          <w:rFonts w:ascii="Arial" w:hAnsi="Arial" w:cs="Arial"/>
          <w:sz w:val="22"/>
          <w:szCs w:val="22"/>
        </w:rPr>
        <w:t>o</w:t>
      </w:r>
      <w:r w:rsidRPr="008F0CDA">
        <w:rPr>
          <w:rFonts w:ascii="Arial" w:hAnsi="Arial" w:cs="Arial"/>
          <w:spacing w:val="-7"/>
          <w:sz w:val="22"/>
          <w:szCs w:val="22"/>
        </w:rPr>
        <w:t xml:space="preserve"> </w:t>
      </w:r>
      <w:r w:rsidRPr="008F0CDA">
        <w:rPr>
          <w:rFonts w:ascii="Arial" w:hAnsi="Arial" w:cs="Arial"/>
          <w:sz w:val="22"/>
          <w:szCs w:val="22"/>
        </w:rPr>
        <w:t>reintegrar</w:t>
      </w:r>
      <w:r w:rsidRPr="008F0CDA">
        <w:rPr>
          <w:rFonts w:ascii="Arial" w:hAnsi="Arial" w:cs="Arial"/>
          <w:spacing w:val="-4"/>
          <w:sz w:val="22"/>
          <w:szCs w:val="22"/>
        </w:rPr>
        <w:t xml:space="preserve"> </w:t>
      </w:r>
      <w:r w:rsidRPr="008F0CDA">
        <w:rPr>
          <w:rFonts w:ascii="Arial" w:hAnsi="Arial" w:cs="Arial"/>
          <w:sz w:val="22"/>
          <w:szCs w:val="22"/>
        </w:rPr>
        <w:t>cap</w:t>
      </w:r>
      <w:r w:rsidRPr="008F0CDA">
        <w:rPr>
          <w:rFonts w:ascii="Arial" w:hAnsi="Arial" w:cs="Arial"/>
          <w:spacing w:val="-10"/>
          <w:sz w:val="22"/>
          <w:szCs w:val="22"/>
        </w:rPr>
        <w:t xml:space="preserve"> </w:t>
      </w:r>
      <w:r w:rsidRPr="008F0CDA">
        <w:rPr>
          <w:rFonts w:ascii="Arial" w:hAnsi="Arial" w:cs="Arial"/>
          <w:sz w:val="22"/>
          <w:szCs w:val="22"/>
        </w:rPr>
        <w:t>subvenció</w:t>
      </w:r>
      <w:r w:rsidRPr="008F0CDA">
        <w:rPr>
          <w:rFonts w:ascii="Arial" w:hAnsi="Arial" w:cs="Arial"/>
          <w:spacing w:val="-4"/>
          <w:sz w:val="22"/>
          <w:szCs w:val="22"/>
        </w:rPr>
        <w:t xml:space="preserve"> </w:t>
      </w:r>
      <w:r w:rsidRPr="008F0CDA">
        <w:rPr>
          <w:rFonts w:ascii="Arial" w:hAnsi="Arial" w:cs="Arial"/>
          <w:sz w:val="22"/>
          <w:szCs w:val="22"/>
        </w:rPr>
        <w:t>anterior</w:t>
      </w:r>
      <w:r w:rsidRPr="008F0CDA">
        <w:rPr>
          <w:rFonts w:ascii="Arial" w:hAnsi="Arial" w:cs="Arial"/>
          <w:spacing w:val="-6"/>
          <w:sz w:val="22"/>
          <w:szCs w:val="22"/>
        </w:rPr>
        <w:t xml:space="preserve"> </w:t>
      </w:r>
      <w:r w:rsidRPr="008F0CDA">
        <w:rPr>
          <w:rFonts w:ascii="Arial" w:hAnsi="Arial" w:cs="Arial"/>
          <w:sz w:val="22"/>
          <w:szCs w:val="22"/>
        </w:rPr>
        <w:t>atorgada</w:t>
      </w:r>
      <w:r w:rsidRPr="008F0CDA">
        <w:rPr>
          <w:rFonts w:ascii="Arial" w:hAnsi="Arial" w:cs="Arial"/>
          <w:spacing w:val="-7"/>
          <w:sz w:val="22"/>
          <w:szCs w:val="22"/>
        </w:rPr>
        <w:t xml:space="preserve"> </w:t>
      </w:r>
      <w:r w:rsidRPr="008F0CDA">
        <w:rPr>
          <w:rFonts w:ascii="Arial" w:hAnsi="Arial" w:cs="Arial"/>
          <w:sz w:val="22"/>
          <w:szCs w:val="22"/>
        </w:rPr>
        <w:t>per</w:t>
      </w:r>
      <w:r w:rsidRPr="008F0CDA">
        <w:rPr>
          <w:rFonts w:ascii="Arial" w:hAnsi="Arial" w:cs="Arial"/>
          <w:spacing w:val="-9"/>
          <w:sz w:val="22"/>
          <w:szCs w:val="22"/>
        </w:rPr>
        <w:t xml:space="preserve"> </w:t>
      </w:r>
      <w:r w:rsidRPr="008F0CDA">
        <w:rPr>
          <w:rFonts w:ascii="Arial" w:hAnsi="Arial" w:cs="Arial"/>
          <w:sz w:val="22"/>
          <w:szCs w:val="22"/>
        </w:rPr>
        <w:t>l’</w:t>
      </w:r>
      <w:r w:rsidRPr="008F0CDA">
        <w:rPr>
          <w:rFonts w:ascii="Arial" w:hAnsi="Arial" w:cs="Arial"/>
          <w:b/>
          <w:sz w:val="22"/>
          <w:szCs w:val="22"/>
        </w:rPr>
        <w:t>AJUNTAMENT</w:t>
      </w:r>
      <w:r w:rsidRPr="008F0CDA">
        <w:rPr>
          <w:rFonts w:ascii="Arial" w:hAnsi="Arial" w:cs="Arial"/>
          <w:sz w:val="22"/>
          <w:szCs w:val="22"/>
        </w:rPr>
        <w:t>,</w:t>
      </w:r>
      <w:r w:rsidRPr="008F0CDA">
        <w:rPr>
          <w:rFonts w:ascii="Arial" w:hAnsi="Arial" w:cs="Arial"/>
          <w:spacing w:val="-58"/>
          <w:sz w:val="22"/>
          <w:szCs w:val="22"/>
        </w:rPr>
        <w:t xml:space="preserve"> </w:t>
      </w:r>
      <w:r w:rsidRPr="008F0CDA">
        <w:rPr>
          <w:rFonts w:ascii="Arial" w:hAnsi="Arial" w:cs="Arial"/>
          <w:sz w:val="22"/>
          <w:szCs w:val="22"/>
        </w:rPr>
        <w:t>havent</w:t>
      </w:r>
      <w:r w:rsidRPr="008F0CDA">
        <w:rPr>
          <w:rFonts w:ascii="Arial" w:hAnsi="Arial" w:cs="Arial"/>
          <w:spacing w:val="-1"/>
          <w:sz w:val="22"/>
          <w:szCs w:val="22"/>
        </w:rPr>
        <w:t xml:space="preserve"> </w:t>
      </w:r>
      <w:r w:rsidRPr="008F0CDA">
        <w:rPr>
          <w:rFonts w:ascii="Arial" w:hAnsi="Arial" w:cs="Arial"/>
          <w:sz w:val="22"/>
          <w:szCs w:val="22"/>
        </w:rPr>
        <w:t>transcorregut</w:t>
      </w:r>
      <w:r w:rsidRPr="008F0CDA">
        <w:rPr>
          <w:rFonts w:ascii="Arial" w:hAnsi="Arial" w:cs="Arial"/>
          <w:spacing w:val="4"/>
          <w:sz w:val="22"/>
          <w:szCs w:val="22"/>
        </w:rPr>
        <w:t xml:space="preserve"> </w:t>
      </w:r>
      <w:r w:rsidRPr="008F0CDA">
        <w:rPr>
          <w:rFonts w:ascii="Arial" w:hAnsi="Arial" w:cs="Arial"/>
          <w:sz w:val="22"/>
          <w:szCs w:val="22"/>
        </w:rPr>
        <w:t>el</w:t>
      </w:r>
      <w:r w:rsidRPr="008F0CDA">
        <w:rPr>
          <w:rFonts w:ascii="Arial" w:hAnsi="Arial" w:cs="Arial"/>
          <w:spacing w:val="-2"/>
          <w:sz w:val="22"/>
          <w:szCs w:val="22"/>
        </w:rPr>
        <w:t xml:space="preserve"> </w:t>
      </w:r>
      <w:r w:rsidRPr="008F0CDA">
        <w:rPr>
          <w:rFonts w:ascii="Arial" w:hAnsi="Arial" w:cs="Arial"/>
          <w:sz w:val="22"/>
          <w:szCs w:val="22"/>
        </w:rPr>
        <w:t>termini per</w:t>
      </w:r>
      <w:r w:rsidRPr="008F0CDA">
        <w:rPr>
          <w:rFonts w:ascii="Arial" w:hAnsi="Arial" w:cs="Arial"/>
          <w:spacing w:val="-4"/>
          <w:sz w:val="22"/>
          <w:szCs w:val="22"/>
        </w:rPr>
        <w:t xml:space="preserve"> </w:t>
      </w:r>
      <w:r w:rsidRPr="008F0CDA">
        <w:rPr>
          <w:rFonts w:ascii="Arial" w:hAnsi="Arial" w:cs="Arial"/>
          <w:sz w:val="22"/>
          <w:szCs w:val="22"/>
        </w:rPr>
        <w:t>fer-ho.</w:t>
      </w:r>
    </w:p>
    <w:p w14:paraId="6A061118" w14:textId="77777777" w:rsidR="0064028A" w:rsidRPr="008F0CDA" w:rsidRDefault="0064028A" w:rsidP="0064028A">
      <w:pPr>
        <w:pStyle w:val="Textoindependiente"/>
        <w:jc w:val="both"/>
      </w:pPr>
    </w:p>
    <w:p w14:paraId="05CABE22" w14:textId="77777777" w:rsidR="0064028A" w:rsidRPr="008F0CDA" w:rsidRDefault="0064028A" w:rsidP="0064028A">
      <w:pPr>
        <w:pStyle w:val="Prrafodelista"/>
        <w:widowControl w:val="0"/>
        <w:numPr>
          <w:ilvl w:val="0"/>
          <w:numId w:val="3"/>
        </w:numPr>
        <w:tabs>
          <w:tab w:val="left" w:pos="709"/>
        </w:tabs>
        <w:autoSpaceDE w:val="0"/>
        <w:autoSpaceDN w:val="0"/>
        <w:jc w:val="both"/>
        <w:rPr>
          <w:rFonts w:ascii="Arial" w:hAnsi="Arial" w:cs="Arial"/>
          <w:sz w:val="22"/>
          <w:szCs w:val="22"/>
        </w:rPr>
      </w:pPr>
      <w:r w:rsidRPr="008F0CDA">
        <w:rPr>
          <w:rFonts w:ascii="Arial" w:hAnsi="Arial" w:cs="Arial"/>
          <w:sz w:val="22"/>
          <w:szCs w:val="22"/>
        </w:rPr>
        <w:t>Formalització</w:t>
      </w:r>
      <w:r w:rsidRPr="008F0CDA">
        <w:rPr>
          <w:rFonts w:ascii="Arial" w:hAnsi="Arial" w:cs="Arial"/>
          <w:spacing w:val="-1"/>
          <w:sz w:val="22"/>
          <w:szCs w:val="22"/>
        </w:rPr>
        <w:t xml:space="preserve"> </w:t>
      </w:r>
      <w:r w:rsidRPr="008F0CDA">
        <w:rPr>
          <w:rFonts w:ascii="Arial" w:hAnsi="Arial" w:cs="Arial"/>
          <w:sz w:val="22"/>
          <w:szCs w:val="22"/>
        </w:rPr>
        <w:t>del</w:t>
      </w:r>
      <w:r w:rsidRPr="008F0CDA">
        <w:rPr>
          <w:rFonts w:ascii="Arial" w:hAnsi="Arial" w:cs="Arial"/>
          <w:spacing w:val="-1"/>
          <w:sz w:val="22"/>
          <w:szCs w:val="22"/>
        </w:rPr>
        <w:t xml:space="preserve"> </w:t>
      </w:r>
      <w:r w:rsidRPr="008F0CDA">
        <w:rPr>
          <w:rFonts w:ascii="Arial" w:hAnsi="Arial" w:cs="Arial"/>
          <w:sz w:val="22"/>
          <w:szCs w:val="22"/>
        </w:rPr>
        <w:t>conveni.</w:t>
      </w:r>
    </w:p>
    <w:p w14:paraId="4DECCDDB" w14:textId="77777777" w:rsidR="0064028A" w:rsidRPr="008F0CDA" w:rsidRDefault="0064028A" w:rsidP="0064028A">
      <w:pPr>
        <w:pStyle w:val="Textoindependiente"/>
        <w:jc w:val="both"/>
      </w:pPr>
    </w:p>
    <w:p w14:paraId="10A22A8C" w14:textId="77777777" w:rsidR="0064028A" w:rsidRPr="008F0CDA" w:rsidRDefault="0064028A" w:rsidP="0064028A">
      <w:pPr>
        <w:pStyle w:val="Prrafodelista"/>
        <w:widowControl w:val="0"/>
        <w:numPr>
          <w:ilvl w:val="0"/>
          <w:numId w:val="3"/>
        </w:numPr>
        <w:tabs>
          <w:tab w:val="left" w:pos="709"/>
        </w:tabs>
        <w:autoSpaceDE w:val="0"/>
        <w:autoSpaceDN w:val="0"/>
        <w:ind w:right="350"/>
        <w:jc w:val="both"/>
        <w:rPr>
          <w:rFonts w:ascii="Arial" w:hAnsi="Arial" w:cs="Arial"/>
          <w:sz w:val="22"/>
          <w:szCs w:val="22"/>
        </w:rPr>
      </w:pPr>
      <w:r w:rsidRPr="008F0CDA">
        <w:rPr>
          <w:rFonts w:ascii="Arial" w:hAnsi="Arial" w:cs="Arial"/>
          <w:sz w:val="22"/>
          <w:szCs w:val="22"/>
        </w:rPr>
        <w:t>Aportació de la justificació requerida al conveni, a nom de l’entitat</w:t>
      </w:r>
      <w:r w:rsidRPr="008F0CDA">
        <w:rPr>
          <w:rFonts w:ascii="Arial" w:hAnsi="Arial" w:cs="Arial"/>
          <w:spacing w:val="1"/>
          <w:sz w:val="22"/>
          <w:szCs w:val="22"/>
        </w:rPr>
        <w:t xml:space="preserve"> </w:t>
      </w:r>
      <w:r w:rsidRPr="008F0CDA">
        <w:rPr>
          <w:rFonts w:ascii="Arial" w:hAnsi="Arial" w:cs="Arial"/>
          <w:sz w:val="22"/>
          <w:szCs w:val="22"/>
        </w:rPr>
        <w:t>subvencionada</w:t>
      </w:r>
      <w:r w:rsidRPr="008F0CDA">
        <w:rPr>
          <w:rFonts w:ascii="Arial" w:hAnsi="Arial" w:cs="Arial"/>
          <w:spacing w:val="-1"/>
          <w:sz w:val="22"/>
          <w:szCs w:val="22"/>
        </w:rPr>
        <w:t xml:space="preserve"> </w:t>
      </w:r>
      <w:r w:rsidRPr="008F0CDA">
        <w:rPr>
          <w:rFonts w:ascii="Arial" w:hAnsi="Arial" w:cs="Arial"/>
          <w:sz w:val="22"/>
          <w:szCs w:val="22"/>
        </w:rPr>
        <w:t>i en</w:t>
      </w:r>
      <w:r w:rsidRPr="008F0CDA">
        <w:rPr>
          <w:rFonts w:ascii="Arial" w:hAnsi="Arial" w:cs="Arial"/>
          <w:spacing w:val="-3"/>
          <w:sz w:val="22"/>
          <w:szCs w:val="22"/>
        </w:rPr>
        <w:t xml:space="preserve"> </w:t>
      </w:r>
      <w:r w:rsidRPr="008F0CDA">
        <w:rPr>
          <w:rFonts w:ascii="Arial" w:hAnsi="Arial" w:cs="Arial"/>
          <w:sz w:val="22"/>
          <w:szCs w:val="22"/>
        </w:rPr>
        <w:t>proporció a l’establert al conveni.</w:t>
      </w:r>
    </w:p>
    <w:p w14:paraId="3846E41F" w14:textId="77777777" w:rsidR="0064028A" w:rsidRPr="008F0CDA" w:rsidRDefault="0064028A" w:rsidP="0064028A">
      <w:pPr>
        <w:pStyle w:val="Textoindependiente"/>
        <w:jc w:val="both"/>
      </w:pPr>
    </w:p>
    <w:p w14:paraId="12AA59FF" w14:textId="77777777" w:rsidR="0064028A" w:rsidRPr="008F0CDA" w:rsidRDefault="0064028A" w:rsidP="0064028A">
      <w:pPr>
        <w:pStyle w:val="Prrafodelista"/>
        <w:widowControl w:val="0"/>
        <w:numPr>
          <w:ilvl w:val="0"/>
          <w:numId w:val="3"/>
        </w:numPr>
        <w:tabs>
          <w:tab w:val="left" w:pos="709"/>
        </w:tabs>
        <w:autoSpaceDE w:val="0"/>
        <w:autoSpaceDN w:val="0"/>
        <w:ind w:right="350"/>
        <w:jc w:val="both"/>
        <w:rPr>
          <w:rFonts w:ascii="Arial" w:hAnsi="Arial" w:cs="Arial"/>
          <w:sz w:val="22"/>
          <w:szCs w:val="22"/>
        </w:rPr>
      </w:pPr>
      <w:r w:rsidRPr="008F0CDA">
        <w:rPr>
          <w:rFonts w:ascii="Arial" w:hAnsi="Arial" w:cs="Arial"/>
          <w:sz w:val="22"/>
          <w:szCs w:val="22"/>
        </w:rPr>
        <w:t>Aportació de la justificació requerida al conveni, a nom de l’entitat</w:t>
      </w:r>
      <w:r w:rsidRPr="008F0CDA">
        <w:rPr>
          <w:rFonts w:ascii="Arial" w:hAnsi="Arial" w:cs="Arial"/>
          <w:spacing w:val="1"/>
          <w:sz w:val="22"/>
          <w:szCs w:val="22"/>
        </w:rPr>
        <w:t xml:space="preserve"> </w:t>
      </w:r>
      <w:r w:rsidRPr="008F0CDA">
        <w:rPr>
          <w:rFonts w:ascii="Arial" w:hAnsi="Arial" w:cs="Arial"/>
          <w:sz w:val="22"/>
          <w:szCs w:val="22"/>
        </w:rPr>
        <w:t>subvencionada</w:t>
      </w:r>
      <w:r w:rsidRPr="008F0CDA">
        <w:rPr>
          <w:rFonts w:ascii="Arial" w:hAnsi="Arial" w:cs="Arial"/>
          <w:spacing w:val="-1"/>
          <w:sz w:val="22"/>
          <w:szCs w:val="22"/>
        </w:rPr>
        <w:t xml:space="preserve"> </w:t>
      </w:r>
      <w:r w:rsidRPr="008F0CDA">
        <w:rPr>
          <w:rFonts w:ascii="Arial" w:hAnsi="Arial" w:cs="Arial"/>
          <w:sz w:val="22"/>
          <w:szCs w:val="22"/>
        </w:rPr>
        <w:t>i en</w:t>
      </w:r>
      <w:r w:rsidRPr="008F0CDA">
        <w:rPr>
          <w:rFonts w:ascii="Arial" w:hAnsi="Arial" w:cs="Arial"/>
          <w:spacing w:val="-3"/>
          <w:sz w:val="22"/>
          <w:szCs w:val="22"/>
        </w:rPr>
        <w:t xml:space="preserve"> </w:t>
      </w:r>
      <w:r w:rsidRPr="008F0CDA">
        <w:rPr>
          <w:rFonts w:ascii="Arial" w:hAnsi="Arial" w:cs="Arial"/>
          <w:sz w:val="22"/>
          <w:szCs w:val="22"/>
        </w:rPr>
        <w:t>proporció a l’establert al conveni.</w:t>
      </w:r>
    </w:p>
    <w:p w14:paraId="2C4B5238" w14:textId="77777777" w:rsidR="0064028A" w:rsidRPr="008F0CDA" w:rsidRDefault="0064028A" w:rsidP="0064028A">
      <w:pPr>
        <w:autoSpaceDE w:val="0"/>
        <w:autoSpaceDN w:val="0"/>
        <w:adjustRightInd w:val="0"/>
        <w:spacing w:after="0" w:line="240" w:lineRule="auto"/>
        <w:contextualSpacing/>
        <w:rPr>
          <w:rFonts w:cs="Arial"/>
          <w:b/>
          <w:lang w:val="ca-ES"/>
        </w:rPr>
      </w:pPr>
    </w:p>
    <w:p w14:paraId="609E0C3A" w14:textId="77777777" w:rsidR="0064028A" w:rsidRPr="008F0CDA" w:rsidRDefault="0064028A" w:rsidP="0064028A">
      <w:pPr>
        <w:numPr>
          <w:ilvl w:val="0"/>
          <w:numId w:val="4"/>
        </w:numPr>
        <w:autoSpaceDE w:val="0"/>
        <w:autoSpaceDN w:val="0"/>
        <w:adjustRightInd w:val="0"/>
        <w:spacing w:after="0" w:line="240" w:lineRule="auto"/>
        <w:ind w:left="284" w:right="1127" w:hanging="284"/>
        <w:contextualSpacing/>
        <w:rPr>
          <w:rFonts w:cs="Arial"/>
          <w:b/>
          <w:lang w:val="ca-ES"/>
        </w:rPr>
      </w:pPr>
      <w:r w:rsidRPr="008F0CDA">
        <w:rPr>
          <w:rFonts w:cs="Arial"/>
          <w:b/>
          <w:lang w:val="ca-ES"/>
        </w:rPr>
        <w:t>AUDITORIA PÚBLICA</w:t>
      </w:r>
    </w:p>
    <w:p w14:paraId="2A47FDC4" w14:textId="77777777" w:rsidR="0064028A" w:rsidRPr="008F0CDA" w:rsidRDefault="0064028A" w:rsidP="0064028A">
      <w:pPr>
        <w:autoSpaceDE w:val="0"/>
        <w:autoSpaceDN w:val="0"/>
        <w:adjustRightInd w:val="0"/>
        <w:spacing w:after="0" w:line="240" w:lineRule="auto"/>
        <w:ind w:right="1127"/>
        <w:rPr>
          <w:rFonts w:cs="Arial"/>
          <w:b/>
          <w:lang w:val="ca-ES"/>
        </w:rPr>
      </w:pPr>
    </w:p>
    <w:p w14:paraId="26DF02E0" w14:textId="77777777" w:rsidR="0064028A" w:rsidRPr="008F0CDA" w:rsidRDefault="0064028A" w:rsidP="0064028A">
      <w:pPr>
        <w:spacing w:after="0" w:line="240" w:lineRule="auto"/>
        <w:ind w:right="282"/>
        <w:outlineLvl w:val="0"/>
        <w:rPr>
          <w:rFonts w:eastAsia="Times New Roman" w:cs="Arial"/>
          <w:b/>
          <w:lang w:val="ca-ES" w:eastAsia="es-ES"/>
        </w:rPr>
      </w:pPr>
      <w:bookmarkStart w:id="3" w:name="_Hlk69718824"/>
      <w:r w:rsidRPr="008F0CDA">
        <w:rPr>
          <w:rFonts w:eastAsia="Times New Roman" w:cs="Arial"/>
          <w:b/>
          <w:lang w:val="ca-ES" w:eastAsia="es-ES"/>
        </w:rPr>
        <w:t>Informe de l’auditoria financera de la societat Vilassar Societat Municipal de Promocions Urbanes S.A.</w:t>
      </w:r>
    </w:p>
    <w:bookmarkEnd w:id="3"/>
    <w:p w14:paraId="547E0777" w14:textId="77777777" w:rsidR="0064028A" w:rsidRPr="008F0CDA" w:rsidRDefault="0064028A" w:rsidP="0064028A">
      <w:pPr>
        <w:autoSpaceDE w:val="0"/>
        <w:autoSpaceDN w:val="0"/>
        <w:adjustRightInd w:val="0"/>
        <w:spacing w:after="0" w:line="240" w:lineRule="auto"/>
        <w:ind w:right="282"/>
        <w:rPr>
          <w:rFonts w:cs="Arial"/>
          <w:b/>
          <w:lang w:val="ca-ES"/>
        </w:rPr>
      </w:pPr>
    </w:p>
    <w:p w14:paraId="01F15400" w14:textId="77777777" w:rsidR="0064028A" w:rsidRPr="008F0CDA" w:rsidRDefault="0064028A" w:rsidP="0064028A">
      <w:pPr>
        <w:autoSpaceDE w:val="0"/>
        <w:autoSpaceDN w:val="0"/>
        <w:adjustRightInd w:val="0"/>
        <w:spacing w:after="0" w:line="240" w:lineRule="auto"/>
        <w:ind w:right="282"/>
        <w:rPr>
          <w:rFonts w:cs="Arial"/>
          <w:color w:val="000000"/>
          <w:lang w:val="ca-ES"/>
        </w:rPr>
      </w:pPr>
      <w:r w:rsidRPr="008F0CDA">
        <w:rPr>
          <w:rFonts w:eastAsia="Times New Roman" w:cs="Arial"/>
          <w:lang w:val="ca-ES" w:eastAsia="es-ES"/>
        </w:rPr>
        <w:t>L’informe d’auditoria 2021 ha estat realitzat per la intervenció.</w:t>
      </w:r>
      <w:r w:rsidRPr="008F0CDA">
        <w:rPr>
          <w:rFonts w:cs="Arial"/>
          <w:lang w:val="ca-ES"/>
        </w:rPr>
        <w:t xml:space="preserve"> </w:t>
      </w:r>
      <w:r w:rsidRPr="008F0CDA">
        <w:rPr>
          <w:rFonts w:cs="Arial"/>
          <w:color w:val="000000"/>
          <w:lang w:val="ca-ES"/>
        </w:rPr>
        <w:t>En l’execució dels treballs d’auditoria, la Intervenció General ha comptat amb la col·laboració de l’empresa Pleta Auditores Consultores SLP, per raó del contracte de serveis formalitzat entre les parts per a la realització dels treballs de control financer de l’exercici 2021 de l’Entitat. Pleta Auditores Consultores SLP ha executat els treballs sota la direcció i supervisió de la Intervenció General.</w:t>
      </w:r>
    </w:p>
    <w:p w14:paraId="22302977" w14:textId="77777777" w:rsidR="0064028A" w:rsidRPr="008F0CDA" w:rsidRDefault="0064028A" w:rsidP="0064028A">
      <w:pPr>
        <w:autoSpaceDE w:val="0"/>
        <w:autoSpaceDN w:val="0"/>
        <w:adjustRightInd w:val="0"/>
        <w:spacing w:after="0" w:line="240" w:lineRule="auto"/>
        <w:ind w:right="1127"/>
        <w:rPr>
          <w:rFonts w:cs="Arial"/>
          <w:b/>
          <w:lang w:val="ca-ES"/>
        </w:rPr>
      </w:pPr>
    </w:p>
    <w:p w14:paraId="2CB38D2E" w14:textId="77777777" w:rsidR="0064028A" w:rsidRPr="008F0CDA" w:rsidRDefault="0064028A" w:rsidP="0064028A">
      <w:pPr>
        <w:autoSpaceDE w:val="0"/>
        <w:autoSpaceDN w:val="0"/>
        <w:adjustRightInd w:val="0"/>
        <w:spacing w:after="0" w:line="240" w:lineRule="auto"/>
        <w:ind w:right="282"/>
        <w:rPr>
          <w:rFonts w:cs="Arial"/>
          <w:b/>
          <w:bCs/>
          <w:color w:val="000000"/>
          <w:lang w:val="ca-ES"/>
        </w:rPr>
      </w:pPr>
      <w:r w:rsidRPr="008F0CDA">
        <w:rPr>
          <w:rFonts w:cs="Arial"/>
          <w:b/>
          <w:bCs/>
          <w:color w:val="000000"/>
          <w:lang w:val="ca-ES"/>
        </w:rPr>
        <w:t xml:space="preserve">Opinió amb excepcions </w:t>
      </w:r>
    </w:p>
    <w:p w14:paraId="7F3BEB1C" w14:textId="77777777" w:rsidR="0064028A" w:rsidRPr="008F0CDA" w:rsidRDefault="0064028A" w:rsidP="0064028A">
      <w:pPr>
        <w:autoSpaceDE w:val="0"/>
        <w:autoSpaceDN w:val="0"/>
        <w:adjustRightInd w:val="0"/>
        <w:spacing w:after="0" w:line="240" w:lineRule="auto"/>
        <w:ind w:right="282"/>
        <w:rPr>
          <w:rFonts w:cs="Arial"/>
          <w:color w:val="000000"/>
          <w:lang w:val="ca-ES"/>
        </w:rPr>
      </w:pPr>
    </w:p>
    <w:p w14:paraId="38B7835D" w14:textId="77777777" w:rsidR="0064028A" w:rsidRPr="008F0CDA" w:rsidRDefault="0064028A" w:rsidP="0064028A">
      <w:pPr>
        <w:autoSpaceDE w:val="0"/>
        <w:autoSpaceDN w:val="0"/>
        <w:adjustRightInd w:val="0"/>
        <w:spacing w:after="0" w:line="240" w:lineRule="auto"/>
        <w:ind w:right="282"/>
        <w:rPr>
          <w:rFonts w:cs="Arial"/>
          <w:color w:val="000000"/>
          <w:lang w:val="ca-ES"/>
        </w:rPr>
      </w:pPr>
      <w:r w:rsidRPr="008F0CDA">
        <w:rPr>
          <w:rFonts w:cs="Arial"/>
          <w:color w:val="000000"/>
          <w:lang w:val="ca-ES"/>
        </w:rPr>
        <w:t xml:space="preserve">La Intervenció de l’Ajuntament de Vilassar de Mar, en ús de les competències que li són atribuïdes pels articles 213 i 220 del Reial Decret Legislatiu 2/2004, de 5 de març, pel qual s’aprova el Text Refós de la Llei Reguladora de les Hisendes Locals i pels articles 3 i 29.3.a) del Reial Decret  24/2017, de 28 d’abril, que regula el règim jurídic del control intern en les entitats del Sector Públic Local, ha auditat els comptes anuals de Vilassar Societat Municipal de Promocions Urbanes S.A.U, que comprenen el balanç de situació abreujat a 31 de desembre de 2021, compte de pèrdues i guanys abreujat, estat abreujat de canvis en el patrimoni net i la memòria abreujada corresponents a l’exercici finalitzat en aquesta data. </w:t>
      </w:r>
    </w:p>
    <w:p w14:paraId="733759BA" w14:textId="77777777" w:rsidR="0064028A" w:rsidRPr="008F0CDA" w:rsidRDefault="0064028A" w:rsidP="0064028A">
      <w:pPr>
        <w:autoSpaceDE w:val="0"/>
        <w:autoSpaceDN w:val="0"/>
        <w:adjustRightInd w:val="0"/>
        <w:spacing w:after="0" w:line="240" w:lineRule="auto"/>
        <w:ind w:right="282"/>
        <w:rPr>
          <w:rFonts w:cs="Arial"/>
          <w:color w:val="000000"/>
          <w:lang w:val="ca-ES"/>
        </w:rPr>
      </w:pPr>
    </w:p>
    <w:p w14:paraId="2D7A37B2" w14:textId="77777777" w:rsidR="0064028A" w:rsidRPr="008F0CDA" w:rsidRDefault="0064028A" w:rsidP="0064028A">
      <w:pPr>
        <w:autoSpaceDE w:val="0"/>
        <w:autoSpaceDN w:val="0"/>
        <w:adjustRightInd w:val="0"/>
        <w:spacing w:after="0" w:line="240" w:lineRule="auto"/>
        <w:ind w:right="282"/>
        <w:rPr>
          <w:rFonts w:cs="Arial"/>
          <w:color w:val="000000"/>
          <w:lang w:val="ca-ES"/>
        </w:rPr>
      </w:pPr>
      <w:r w:rsidRPr="008F0CDA">
        <w:rPr>
          <w:rFonts w:cs="Arial"/>
          <w:color w:val="000000"/>
          <w:lang w:val="ca-ES"/>
        </w:rPr>
        <w:t xml:space="preserve">Segons la nostra opinió, excepte pels efectes de les qüestions descrites en la secció </w:t>
      </w:r>
      <w:r w:rsidRPr="008F0CDA">
        <w:rPr>
          <w:rFonts w:cs="Arial"/>
          <w:i/>
          <w:iCs/>
          <w:color w:val="000000"/>
          <w:lang w:val="ca-ES"/>
        </w:rPr>
        <w:t>Fonament de l’opinió amb excepcions</w:t>
      </w:r>
      <w:r w:rsidRPr="008F0CDA">
        <w:rPr>
          <w:rFonts w:cs="Arial"/>
          <w:color w:val="000000"/>
          <w:lang w:val="ca-ES"/>
        </w:rPr>
        <w:t xml:space="preserve">, els comptes anuals adjunts expressen, en tots els aspectes significatius, la imatge fidel del patrimoni i de la situació financera de l’Entitat a 31 de desembre de 2031, així com dels seus resultats i fluxos d’efectiu i de l’estat de liquidació del pressupost corresponents a l’exercici finalitzat en aquesta data, de conformitat amb el marc normatiu d’informació financera que resulta d’aplicació i, en particular, amb els principis i criteris comptables i pressupostaris que hi estiguin continguts. </w:t>
      </w:r>
    </w:p>
    <w:p w14:paraId="44B77CB5" w14:textId="77777777" w:rsidR="0064028A" w:rsidRPr="008F0CDA" w:rsidRDefault="0064028A" w:rsidP="0064028A">
      <w:pPr>
        <w:autoSpaceDE w:val="0"/>
        <w:autoSpaceDN w:val="0"/>
        <w:adjustRightInd w:val="0"/>
        <w:spacing w:after="0" w:line="240" w:lineRule="auto"/>
        <w:ind w:right="1127"/>
        <w:rPr>
          <w:rFonts w:cs="Arial"/>
          <w:color w:val="000000"/>
          <w:lang w:val="ca-ES"/>
        </w:rPr>
      </w:pPr>
    </w:p>
    <w:p w14:paraId="4E380BD0" w14:textId="77777777" w:rsidR="0064028A" w:rsidRPr="008F0CDA" w:rsidRDefault="0064028A" w:rsidP="0064028A">
      <w:pPr>
        <w:autoSpaceDE w:val="0"/>
        <w:autoSpaceDN w:val="0"/>
        <w:adjustRightInd w:val="0"/>
        <w:spacing w:after="0" w:line="240" w:lineRule="auto"/>
        <w:ind w:right="1127"/>
        <w:rPr>
          <w:rFonts w:cs="Arial"/>
          <w:b/>
          <w:bCs/>
          <w:color w:val="000000"/>
          <w:lang w:val="ca-ES"/>
        </w:rPr>
      </w:pPr>
      <w:r w:rsidRPr="008F0CDA">
        <w:rPr>
          <w:rFonts w:cs="Arial"/>
          <w:b/>
          <w:bCs/>
          <w:color w:val="000000"/>
          <w:lang w:val="ca-ES"/>
        </w:rPr>
        <w:t xml:space="preserve">Fonament de l’opinió amb excepcions </w:t>
      </w:r>
    </w:p>
    <w:p w14:paraId="5729FF28" w14:textId="77777777" w:rsidR="0064028A" w:rsidRPr="008F0CDA" w:rsidRDefault="0064028A" w:rsidP="0064028A">
      <w:pPr>
        <w:autoSpaceDE w:val="0"/>
        <w:autoSpaceDN w:val="0"/>
        <w:adjustRightInd w:val="0"/>
        <w:spacing w:after="0" w:line="240" w:lineRule="auto"/>
        <w:ind w:right="1127"/>
        <w:rPr>
          <w:rFonts w:cs="Arial"/>
          <w:color w:val="000000"/>
          <w:lang w:val="ca-ES"/>
        </w:rPr>
      </w:pPr>
    </w:p>
    <w:p w14:paraId="012E7E26" w14:textId="77777777" w:rsidR="0064028A" w:rsidRPr="008F0CDA" w:rsidRDefault="0064028A" w:rsidP="0064028A">
      <w:pPr>
        <w:autoSpaceDE w:val="0"/>
        <w:autoSpaceDN w:val="0"/>
        <w:adjustRightInd w:val="0"/>
        <w:spacing w:after="0" w:line="240" w:lineRule="auto"/>
        <w:ind w:right="282"/>
        <w:rPr>
          <w:rFonts w:cs="Arial"/>
          <w:color w:val="000000"/>
          <w:lang w:val="ca-ES"/>
        </w:rPr>
      </w:pPr>
      <w:r w:rsidRPr="008F0CDA">
        <w:rPr>
          <w:rFonts w:cs="Arial"/>
          <w:color w:val="000000"/>
          <w:lang w:val="ca-ES"/>
        </w:rPr>
        <w:lastRenderedPageBreak/>
        <w:t xml:space="preserve">La Societat, tal com s'informa a les notes 4.1 i 4.2. de la memòria abreujada (Immobilitzat material i Inversions immobiliàries), valora els elements integrants d'aquests epígrafs pel seu cost d'adquisició, net de la seva corresponent amortització acumulada i de les pèrdues per deteriorament que hagin experimentat. A l'epígraf d'inversions immobiliàries la Societat hi té registrats deterioraments per import de 5.364 milers d'euros, en base a les taxacions realitzades per experts independents. Atès que no disposem d'una taxació actualitzada sobre els immobles, no podem quantificar el valor net comptable de l’immobilitzat i l’efecte sobre el compte de resultats pels canvis de les estimacions comptables del deteriorament registrat. </w:t>
      </w:r>
    </w:p>
    <w:p w14:paraId="6FAA1865" w14:textId="77777777" w:rsidR="0064028A" w:rsidRPr="008F0CDA" w:rsidRDefault="0064028A" w:rsidP="0064028A">
      <w:pPr>
        <w:autoSpaceDE w:val="0"/>
        <w:autoSpaceDN w:val="0"/>
        <w:adjustRightInd w:val="0"/>
        <w:spacing w:after="0" w:line="240" w:lineRule="auto"/>
        <w:ind w:right="282"/>
        <w:rPr>
          <w:rFonts w:cs="Arial"/>
          <w:color w:val="000000"/>
          <w:lang w:val="ca-ES"/>
        </w:rPr>
      </w:pPr>
    </w:p>
    <w:p w14:paraId="6B76DB6B" w14:textId="77777777" w:rsidR="0064028A" w:rsidRPr="008F0CDA" w:rsidRDefault="0064028A" w:rsidP="0064028A">
      <w:pPr>
        <w:autoSpaceDE w:val="0"/>
        <w:autoSpaceDN w:val="0"/>
        <w:adjustRightInd w:val="0"/>
        <w:spacing w:after="0" w:line="240" w:lineRule="auto"/>
        <w:ind w:right="282"/>
        <w:rPr>
          <w:rFonts w:cs="Arial"/>
          <w:color w:val="000000"/>
          <w:lang w:val="ca-ES"/>
        </w:rPr>
      </w:pPr>
      <w:r w:rsidRPr="008F0CDA">
        <w:rPr>
          <w:rFonts w:cs="Arial"/>
          <w:color w:val="000000"/>
          <w:lang w:val="ca-ES"/>
        </w:rPr>
        <w:t xml:space="preserve">La Societat ha registrat en el seu compte de resultats ingressos per les aportacions en especies realitzades per l’ Ajuntament de Vilassar de Mar per un import total de 98.700,00 euros. D’ acord amb la normativa que és d’ aplicació, les aportacions realitzades per socis o propietaris s’ han de comptabilitzar en l’ epígraf del patrimoni net. Per tant, la xifra de negoci de la societat a 31 de desembre de 2021 hauria de disminuir-se en 98.700,00 euros i el patrimoni net hauria d’ incrementar-se en la mateixa quantitat. </w:t>
      </w:r>
    </w:p>
    <w:p w14:paraId="49CC7F7F" w14:textId="77777777" w:rsidR="0064028A" w:rsidRPr="008F0CDA" w:rsidRDefault="0064028A" w:rsidP="0064028A">
      <w:pPr>
        <w:autoSpaceDE w:val="0"/>
        <w:autoSpaceDN w:val="0"/>
        <w:adjustRightInd w:val="0"/>
        <w:spacing w:after="0" w:line="240" w:lineRule="auto"/>
        <w:ind w:right="1127"/>
        <w:rPr>
          <w:rFonts w:cs="Arial"/>
          <w:color w:val="000000"/>
          <w:lang w:val="ca-ES"/>
        </w:rPr>
      </w:pPr>
    </w:p>
    <w:p w14:paraId="45440D11" w14:textId="77777777" w:rsidR="0064028A" w:rsidRPr="008F0CDA" w:rsidRDefault="0064028A" w:rsidP="0064028A">
      <w:pPr>
        <w:autoSpaceDE w:val="0"/>
        <w:autoSpaceDN w:val="0"/>
        <w:adjustRightInd w:val="0"/>
        <w:spacing w:after="0" w:line="240" w:lineRule="auto"/>
        <w:ind w:right="282"/>
        <w:rPr>
          <w:rFonts w:cs="Arial"/>
          <w:b/>
          <w:bCs/>
          <w:color w:val="000000"/>
          <w:lang w:val="ca-ES"/>
        </w:rPr>
      </w:pPr>
      <w:r w:rsidRPr="008F0CDA">
        <w:rPr>
          <w:rFonts w:cs="Arial"/>
          <w:b/>
          <w:bCs/>
          <w:color w:val="000000"/>
          <w:lang w:val="ca-ES"/>
        </w:rPr>
        <w:t xml:space="preserve">Altres qüestions: participació d’auditors privats </w:t>
      </w:r>
    </w:p>
    <w:p w14:paraId="5EB62E86" w14:textId="77777777" w:rsidR="0064028A" w:rsidRPr="008F0CDA" w:rsidRDefault="0064028A" w:rsidP="0064028A">
      <w:pPr>
        <w:autoSpaceDE w:val="0"/>
        <w:autoSpaceDN w:val="0"/>
        <w:adjustRightInd w:val="0"/>
        <w:spacing w:after="0" w:line="240" w:lineRule="auto"/>
        <w:ind w:right="282"/>
        <w:rPr>
          <w:rFonts w:cs="Arial"/>
          <w:color w:val="000000"/>
          <w:lang w:val="ca-ES"/>
        </w:rPr>
      </w:pPr>
    </w:p>
    <w:p w14:paraId="0E23B35C" w14:textId="77777777" w:rsidR="0064028A" w:rsidRPr="008F0CDA" w:rsidRDefault="0064028A" w:rsidP="0064028A">
      <w:pPr>
        <w:autoSpaceDE w:val="0"/>
        <w:autoSpaceDN w:val="0"/>
        <w:adjustRightInd w:val="0"/>
        <w:spacing w:after="0" w:line="240" w:lineRule="auto"/>
        <w:ind w:right="282"/>
        <w:rPr>
          <w:rFonts w:cs="Arial"/>
          <w:color w:val="000000"/>
          <w:lang w:val="ca-ES"/>
        </w:rPr>
      </w:pPr>
      <w:bookmarkStart w:id="4" w:name="_Hlk69722037"/>
      <w:r w:rsidRPr="008F0CDA">
        <w:rPr>
          <w:rFonts w:cs="Arial"/>
          <w:color w:val="000000"/>
          <w:lang w:val="ca-ES"/>
        </w:rPr>
        <w:t xml:space="preserve">En l’execució dels treballs d’auditoria, la Intervenció General ha comptat amb la col·laboració de Pleta Auditores Consultores SLP, per raó del contracte de serveis formalitzat entre les parts per a la realització dels treballs de control financer de l’exercici 2021 de l’Entitat. Pleta Auditores Consultores SLP ha executat els treballs sota la direcció i supervisió de la Intervenció General. </w:t>
      </w:r>
      <w:bookmarkEnd w:id="4"/>
    </w:p>
    <w:p w14:paraId="0AA47A63" w14:textId="77777777" w:rsidR="0064028A" w:rsidRPr="008F0CDA" w:rsidRDefault="0064028A" w:rsidP="0064028A">
      <w:pPr>
        <w:autoSpaceDE w:val="0"/>
        <w:autoSpaceDN w:val="0"/>
        <w:adjustRightInd w:val="0"/>
        <w:spacing w:after="0" w:line="240" w:lineRule="auto"/>
        <w:ind w:right="1127"/>
        <w:rPr>
          <w:rFonts w:cs="Arial"/>
          <w:color w:val="000000"/>
          <w:lang w:val="ca-ES"/>
        </w:rPr>
      </w:pPr>
    </w:p>
    <w:p w14:paraId="62F7D0A6" w14:textId="77777777" w:rsidR="0064028A" w:rsidRPr="008F0CDA" w:rsidRDefault="0064028A" w:rsidP="0064028A">
      <w:pPr>
        <w:autoSpaceDE w:val="0"/>
        <w:autoSpaceDN w:val="0"/>
        <w:adjustRightInd w:val="0"/>
        <w:spacing w:after="0" w:line="240" w:lineRule="auto"/>
        <w:ind w:right="282"/>
        <w:rPr>
          <w:rFonts w:cs="Arial"/>
          <w:b/>
          <w:bCs/>
          <w:color w:val="000000"/>
          <w:lang w:val="ca-ES"/>
        </w:rPr>
      </w:pPr>
      <w:r w:rsidRPr="008F0CDA">
        <w:rPr>
          <w:rFonts w:cs="Arial"/>
          <w:b/>
          <w:bCs/>
          <w:color w:val="000000"/>
          <w:lang w:val="ca-ES"/>
        </w:rPr>
        <w:t xml:space="preserve">Responsabilitat del Consell d’Administració de la Societat en relació amb els comptes anuals </w:t>
      </w:r>
    </w:p>
    <w:p w14:paraId="580C6258" w14:textId="77777777" w:rsidR="0064028A" w:rsidRPr="008F0CDA" w:rsidRDefault="0064028A" w:rsidP="0064028A">
      <w:pPr>
        <w:autoSpaceDE w:val="0"/>
        <w:autoSpaceDN w:val="0"/>
        <w:adjustRightInd w:val="0"/>
        <w:spacing w:after="0" w:line="240" w:lineRule="auto"/>
        <w:ind w:right="282"/>
        <w:rPr>
          <w:rFonts w:cs="Arial"/>
          <w:b/>
          <w:bCs/>
          <w:color w:val="000000"/>
          <w:lang w:val="ca-ES"/>
        </w:rPr>
      </w:pPr>
    </w:p>
    <w:p w14:paraId="6E25B557" w14:textId="77777777" w:rsidR="0064028A" w:rsidRPr="008F0CDA" w:rsidRDefault="0064028A" w:rsidP="0064028A">
      <w:pPr>
        <w:spacing w:after="0" w:line="240" w:lineRule="auto"/>
        <w:ind w:right="282"/>
        <w:rPr>
          <w:rFonts w:cs="Arial"/>
          <w:lang w:val="ca-ES"/>
        </w:rPr>
      </w:pPr>
      <w:r w:rsidRPr="008F0CDA">
        <w:rPr>
          <w:rFonts w:cs="Arial"/>
          <w:color w:val="111111"/>
          <w:w w:val="105"/>
          <w:lang w:val="ca-ES"/>
        </w:rPr>
        <w:t>El</w:t>
      </w:r>
      <w:r w:rsidRPr="008F0CDA">
        <w:rPr>
          <w:rFonts w:cs="Arial"/>
          <w:color w:val="111111"/>
          <w:spacing w:val="1"/>
          <w:w w:val="105"/>
          <w:lang w:val="ca-ES"/>
        </w:rPr>
        <w:t xml:space="preserve"> </w:t>
      </w:r>
      <w:r w:rsidRPr="008F0CDA">
        <w:rPr>
          <w:rFonts w:cs="Arial"/>
          <w:color w:val="111111"/>
          <w:w w:val="105"/>
          <w:lang w:val="ca-ES"/>
        </w:rPr>
        <w:t>Consell</w:t>
      </w:r>
      <w:r w:rsidRPr="008F0CDA">
        <w:rPr>
          <w:rFonts w:cs="Arial"/>
          <w:color w:val="111111"/>
          <w:spacing w:val="1"/>
          <w:w w:val="105"/>
          <w:lang w:val="ca-ES"/>
        </w:rPr>
        <w:t xml:space="preserve"> </w:t>
      </w:r>
      <w:r w:rsidRPr="008F0CDA">
        <w:rPr>
          <w:rFonts w:cs="Arial"/>
          <w:color w:val="111111"/>
          <w:w w:val="105"/>
          <w:lang w:val="ca-ES"/>
        </w:rPr>
        <w:t>d'Administració</w:t>
      </w:r>
      <w:r w:rsidRPr="008F0CDA">
        <w:rPr>
          <w:rFonts w:cs="Arial"/>
          <w:color w:val="111111"/>
          <w:spacing w:val="1"/>
          <w:w w:val="105"/>
          <w:lang w:val="ca-ES"/>
        </w:rPr>
        <w:t xml:space="preserve"> </w:t>
      </w:r>
      <w:r w:rsidRPr="008F0CDA">
        <w:rPr>
          <w:rFonts w:cs="Arial"/>
          <w:color w:val="111111"/>
          <w:w w:val="105"/>
          <w:lang w:val="ca-ES"/>
        </w:rPr>
        <w:t>és</w:t>
      </w:r>
      <w:r w:rsidRPr="008F0CDA">
        <w:rPr>
          <w:rFonts w:cs="Arial"/>
          <w:color w:val="111111"/>
          <w:spacing w:val="1"/>
          <w:w w:val="105"/>
          <w:lang w:val="ca-ES"/>
        </w:rPr>
        <w:t xml:space="preserve"> </w:t>
      </w:r>
      <w:r w:rsidRPr="008F0CDA">
        <w:rPr>
          <w:rFonts w:cs="Arial"/>
          <w:color w:val="111111"/>
          <w:w w:val="105"/>
          <w:lang w:val="ca-ES"/>
        </w:rPr>
        <w:t>responsable</w:t>
      </w:r>
      <w:r w:rsidRPr="008F0CDA">
        <w:rPr>
          <w:rFonts w:cs="Arial"/>
          <w:color w:val="111111"/>
          <w:spacing w:val="1"/>
          <w:w w:val="105"/>
          <w:lang w:val="ca-ES"/>
        </w:rPr>
        <w:t xml:space="preserve"> </w:t>
      </w:r>
      <w:r w:rsidRPr="008F0CDA">
        <w:rPr>
          <w:rFonts w:cs="Arial"/>
          <w:color w:val="111111"/>
          <w:w w:val="105"/>
          <w:lang w:val="ca-ES"/>
        </w:rPr>
        <w:t>de</w:t>
      </w:r>
      <w:r w:rsidRPr="008F0CDA">
        <w:rPr>
          <w:rFonts w:cs="Arial"/>
          <w:color w:val="111111"/>
          <w:spacing w:val="1"/>
          <w:w w:val="105"/>
          <w:lang w:val="ca-ES"/>
        </w:rPr>
        <w:t xml:space="preserve"> </w:t>
      </w:r>
      <w:r w:rsidRPr="008F0CDA">
        <w:rPr>
          <w:rFonts w:cs="Arial"/>
          <w:color w:val="111111"/>
          <w:w w:val="105"/>
          <w:lang w:val="ca-ES"/>
        </w:rPr>
        <w:t>formular</w:t>
      </w:r>
      <w:r w:rsidRPr="008F0CDA">
        <w:rPr>
          <w:rFonts w:cs="Arial"/>
          <w:color w:val="111111"/>
          <w:spacing w:val="1"/>
          <w:w w:val="105"/>
          <w:lang w:val="ca-ES"/>
        </w:rPr>
        <w:t xml:space="preserve"> </w:t>
      </w:r>
      <w:r w:rsidRPr="008F0CDA">
        <w:rPr>
          <w:rFonts w:cs="Arial"/>
          <w:color w:val="111111"/>
          <w:w w:val="105"/>
          <w:lang w:val="ca-ES"/>
        </w:rPr>
        <w:t>els</w:t>
      </w:r>
      <w:r w:rsidRPr="008F0CDA">
        <w:rPr>
          <w:rFonts w:cs="Arial"/>
          <w:color w:val="111111"/>
          <w:spacing w:val="1"/>
          <w:w w:val="105"/>
          <w:lang w:val="ca-ES"/>
        </w:rPr>
        <w:t xml:space="preserve"> </w:t>
      </w:r>
      <w:r w:rsidRPr="008F0CDA">
        <w:rPr>
          <w:rFonts w:cs="Arial"/>
          <w:color w:val="111111"/>
          <w:w w:val="105"/>
          <w:lang w:val="ca-ES"/>
        </w:rPr>
        <w:t>Comptes</w:t>
      </w:r>
      <w:r w:rsidRPr="008F0CDA">
        <w:rPr>
          <w:rFonts w:cs="Arial"/>
          <w:color w:val="111111"/>
          <w:spacing w:val="1"/>
          <w:w w:val="105"/>
          <w:lang w:val="ca-ES"/>
        </w:rPr>
        <w:t xml:space="preserve"> </w:t>
      </w:r>
      <w:r w:rsidRPr="008F0CDA">
        <w:rPr>
          <w:rFonts w:cs="Arial"/>
          <w:color w:val="111111"/>
          <w:w w:val="105"/>
          <w:lang w:val="ca-ES"/>
        </w:rPr>
        <w:t>Anuals abreujats</w:t>
      </w:r>
      <w:r w:rsidRPr="008F0CDA">
        <w:rPr>
          <w:rFonts w:cs="Arial"/>
          <w:color w:val="111111"/>
          <w:spacing w:val="1"/>
          <w:w w:val="105"/>
          <w:lang w:val="ca-ES"/>
        </w:rPr>
        <w:t xml:space="preserve"> </w:t>
      </w:r>
      <w:r w:rsidRPr="008F0CDA">
        <w:rPr>
          <w:rFonts w:cs="Arial"/>
          <w:color w:val="111111"/>
          <w:w w:val="105"/>
          <w:lang w:val="ca-ES"/>
        </w:rPr>
        <w:t>adjunts</w:t>
      </w:r>
      <w:r w:rsidRPr="008F0CDA">
        <w:rPr>
          <w:rFonts w:cs="Arial"/>
          <w:color w:val="232A26"/>
          <w:w w:val="105"/>
          <w:lang w:val="ca-ES"/>
        </w:rPr>
        <w:t xml:space="preserve">, </w:t>
      </w:r>
      <w:r w:rsidRPr="008F0CDA">
        <w:rPr>
          <w:rFonts w:cs="Arial"/>
          <w:color w:val="111111"/>
          <w:w w:val="105"/>
          <w:lang w:val="ca-ES"/>
        </w:rPr>
        <w:t>de forma que expressin la imatge fidel del patrimoni, de la situació financera i deis</w:t>
      </w:r>
      <w:r w:rsidRPr="008F0CDA">
        <w:rPr>
          <w:rFonts w:cs="Arial"/>
          <w:color w:val="111111"/>
          <w:spacing w:val="1"/>
          <w:w w:val="105"/>
          <w:lang w:val="ca-ES"/>
        </w:rPr>
        <w:t xml:space="preserve"> </w:t>
      </w:r>
      <w:r w:rsidRPr="008F0CDA">
        <w:rPr>
          <w:rFonts w:cs="Arial"/>
          <w:color w:val="111111"/>
          <w:spacing w:val="-1"/>
          <w:w w:val="105"/>
          <w:lang w:val="ca-ES"/>
        </w:rPr>
        <w:t>resultats</w:t>
      </w:r>
      <w:r w:rsidRPr="008F0CDA">
        <w:rPr>
          <w:rFonts w:cs="Arial"/>
          <w:color w:val="111111"/>
          <w:spacing w:val="-6"/>
          <w:w w:val="105"/>
          <w:lang w:val="ca-ES"/>
        </w:rPr>
        <w:t xml:space="preserve"> </w:t>
      </w:r>
      <w:r w:rsidRPr="008F0CDA">
        <w:rPr>
          <w:rFonts w:cs="Arial"/>
          <w:color w:val="111111"/>
          <w:w w:val="105"/>
          <w:lang w:val="ca-ES"/>
        </w:rPr>
        <w:t>de</w:t>
      </w:r>
      <w:r w:rsidRPr="008F0CDA">
        <w:rPr>
          <w:rFonts w:cs="Arial"/>
          <w:color w:val="111111"/>
          <w:spacing w:val="-15"/>
          <w:w w:val="105"/>
          <w:lang w:val="ca-ES"/>
        </w:rPr>
        <w:t xml:space="preserve"> </w:t>
      </w:r>
      <w:r w:rsidRPr="008F0CDA">
        <w:rPr>
          <w:rFonts w:cs="Arial"/>
          <w:color w:val="111111"/>
          <w:w w:val="105"/>
          <w:lang w:val="ca-ES"/>
        </w:rPr>
        <w:t>la</w:t>
      </w:r>
      <w:r w:rsidRPr="008F0CDA">
        <w:rPr>
          <w:rFonts w:cs="Arial"/>
          <w:color w:val="111111"/>
          <w:spacing w:val="-12"/>
          <w:w w:val="105"/>
          <w:lang w:val="ca-ES"/>
        </w:rPr>
        <w:t xml:space="preserve"> </w:t>
      </w:r>
      <w:r w:rsidRPr="008F0CDA">
        <w:rPr>
          <w:rFonts w:cs="Arial"/>
          <w:color w:val="111111"/>
          <w:w w:val="105"/>
          <w:lang w:val="ca-ES"/>
        </w:rPr>
        <w:t>Societat,</w:t>
      </w:r>
      <w:r w:rsidRPr="008F0CDA">
        <w:rPr>
          <w:rFonts w:cs="Arial"/>
          <w:color w:val="111111"/>
          <w:spacing w:val="-6"/>
          <w:w w:val="105"/>
          <w:lang w:val="ca-ES"/>
        </w:rPr>
        <w:t xml:space="preserve"> </w:t>
      </w:r>
      <w:r w:rsidRPr="008F0CDA">
        <w:rPr>
          <w:rFonts w:cs="Arial"/>
          <w:color w:val="111111"/>
          <w:w w:val="105"/>
          <w:lang w:val="ca-ES"/>
        </w:rPr>
        <w:t>de</w:t>
      </w:r>
      <w:r w:rsidRPr="008F0CDA">
        <w:rPr>
          <w:rFonts w:cs="Arial"/>
          <w:color w:val="111111"/>
          <w:spacing w:val="-11"/>
          <w:w w:val="105"/>
          <w:lang w:val="ca-ES"/>
        </w:rPr>
        <w:t xml:space="preserve"> </w:t>
      </w:r>
      <w:r w:rsidRPr="008F0CDA">
        <w:rPr>
          <w:rFonts w:cs="Arial"/>
          <w:color w:val="111111"/>
          <w:w w:val="105"/>
          <w:lang w:val="ca-ES"/>
        </w:rPr>
        <w:t>conformitat</w:t>
      </w:r>
      <w:r w:rsidRPr="008F0CDA">
        <w:rPr>
          <w:rFonts w:cs="Arial"/>
          <w:color w:val="111111"/>
          <w:spacing w:val="1"/>
          <w:w w:val="105"/>
          <w:lang w:val="ca-ES"/>
        </w:rPr>
        <w:t xml:space="preserve"> </w:t>
      </w:r>
      <w:r w:rsidRPr="008F0CDA">
        <w:rPr>
          <w:rFonts w:cs="Arial"/>
          <w:color w:val="111111"/>
          <w:w w:val="105"/>
          <w:lang w:val="ca-ES"/>
        </w:rPr>
        <w:t>amb</w:t>
      </w:r>
      <w:r w:rsidRPr="008F0CDA">
        <w:rPr>
          <w:rFonts w:cs="Arial"/>
          <w:color w:val="111111"/>
          <w:spacing w:val="-10"/>
          <w:w w:val="105"/>
          <w:lang w:val="ca-ES"/>
        </w:rPr>
        <w:t xml:space="preserve"> </w:t>
      </w:r>
      <w:r w:rsidRPr="008F0CDA">
        <w:rPr>
          <w:rFonts w:cs="Arial"/>
          <w:color w:val="111111"/>
          <w:w w:val="105"/>
          <w:lang w:val="ca-ES"/>
        </w:rPr>
        <w:t>el</w:t>
      </w:r>
      <w:r w:rsidRPr="008F0CDA">
        <w:rPr>
          <w:rFonts w:cs="Arial"/>
          <w:color w:val="111111"/>
          <w:spacing w:val="-14"/>
          <w:w w:val="105"/>
          <w:lang w:val="ca-ES"/>
        </w:rPr>
        <w:t xml:space="preserve"> </w:t>
      </w:r>
      <w:r w:rsidRPr="008F0CDA">
        <w:rPr>
          <w:rFonts w:cs="Arial"/>
          <w:color w:val="111111"/>
          <w:w w:val="105"/>
          <w:lang w:val="ca-ES"/>
        </w:rPr>
        <w:t>marc</w:t>
      </w:r>
      <w:r w:rsidRPr="008F0CDA">
        <w:rPr>
          <w:rFonts w:cs="Arial"/>
          <w:color w:val="111111"/>
          <w:spacing w:val="-4"/>
          <w:w w:val="105"/>
          <w:lang w:val="ca-ES"/>
        </w:rPr>
        <w:t xml:space="preserve"> </w:t>
      </w:r>
      <w:r w:rsidRPr="008F0CDA">
        <w:rPr>
          <w:rFonts w:cs="Arial"/>
          <w:color w:val="111111"/>
          <w:w w:val="105"/>
          <w:lang w:val="ca-ES"/>
        </w:rPr>
        <w:t>normatiu</w:t>
      </w:r>
      <w:r w:rsidRPr="008F0CDA">
        <w:rPr>
          <w:rFonts w:cs="Arial"/>
          <w:color w:val="111111"/>
          <w:spacing w:val="-7"/>
          <w:w w:val="105"/>
          <w:lang w:val="ca-ES"/>
        </w:rPr>
        <w:t xml:space="preserve"> </w:t>
      </w:r>
      <w:r w:rsidRPr="008F0CDA">
        <w:rPr>
          <w:rFonts w:cs="Arial"/>
          <w:color w:val="111111"/>
          <w:w w:val="105"/>
          <w:lang w:val="ca-ES"/>
        </w:rPr>
        <w:t>d'informació</w:t>
      </w:r>
      <w:r w:rsidRPr="008F0CDA">
        <w:rPr>
          <w:rFonts w:cs="Arial"/>
          <w:color w:val="111111"/>
          <w:spacing w:val="3"/>
          <w:w w:val="105"/>
          <w:lang w:val="ca-ES"/>
        </w:rPr>
        <w:t xml:space="preserve"> </w:t>
      </w:r>
      <w:r w:rsidRPr="008F0CDA">
        <w:rPr>
          <w:rFonts w:cs="Arial"/>
          <w:color w:val="111111"/>
          <w:w w:val="105"/>
          <w:lang w:val="ca-ES"/>
        </w:rPr>
        <w:t>financera aplicable</w:t>
      </w:r>
      <w:r w:rsidRPr="008F0CDA">
        <w:rPr>
          <w:rFonts w:cs="Arial"/>
          <w:color w:val="111111"/>
          <w:spacing w:val="-59"/>
          <w:w w:val="105"/>
          <w:lang w:val="ca-ES"/>
        </w:rPr>
        <w:t xml:space="preserve"> </w:t>
      </w:r>
      <w:r w:rsidRPr="008F0CDA">
        <w:rPr>
          <w:rFonts w:cs="Arial"/>
          <w:color w:val="111111"/>
          <w:w w:val="105"/>
          <w:lang w:val="ca-ES"/>
        </w:rPr>
        <w:t>a l'Entitat a Espanya, que s'identifica en la nota 2 de la memòria adjunta, i del control intern</w:t>
      </w:r>
      <w:r w:rsidRPr="008F0CDA">
        <w:rPr>
          <w:rFonts w:cs="Arial"/>
          <w:color w:val="111111"/>
          <w:spacing w:val="1"/>
          <w:w w:val="105"/>
          <w:lang w:val="ca-ES"/>
        </w:rPr>
        <w:t xml:space="preserve"> </w:t>
      </w:r>
      <w:r w:rsidRPr="008F0CDA">
        <w:rPr>
          <w:rFonts w:cs="Arial"/>
          <w:color w:val="111111"/>
          <w:w w:val="105"/>
          <w:lang w:val="ca-ES"/>
        </w:rPr>
        <w:t>que</w:t>
      </w:r>
      <w:r w:rsidRPr="008F0CDA">
        <w:rPr>
          <w:rFonts w:cs="Arial"/>
          <w:color w:val="111111"/>
          <w:spacing w:val="1"/>
          <w:w w:val="105"/>
          <w:lang w:val="ca-ES"/>
        </w:rPr>
        <w:t xml:space="preserve"> </w:t>
      </w:r>
      <w:r w:rsidRPr="008F0CDA">
        <w:rPr>
          <w:rFonts w:cs="Arial"/>
          <w:color w:val="111111"/>
          <w:w w:val="105"/>
          <w:lang w:val="ca-ES"/>
        </w:rPr>
        <w:t>considerin</w:t>
      </w:r>
      <w:r w:rsidRPr="008F0CDA">
        <w:rPr>
          <w:rFonts w:cs="Arial"/>
          <w:color w:val="111111"/>
          <w:spacing w:val="1"/>
          <w:w w:val="105"/>
          <w:lang w:val="ca-ES"/>
        </w:rPr>
        <w:t xml:space="preserve"> </w:t>
      </w:r>
      <w:r w:rsidRPr="008F0CDA">
        <w:rPr>
          <w:rFonts w:cs="Arial"/>
          <w:color w:val="111111"/>
          <w:w w:val="105"/>
          <w:lang w:val="ca-ES"/>
        </w:rPr>
        <w:t>necessari</w:t>
      </w:r>
      <w:r w:rsidRPr="008F0CDA">
        <w:rPr>
          <w:rFonts w:cs="Arial"/>
          <w:color w:val="111111"/>
          <w:spacing w:val="1"/>
          <w:w w:val="105"/>
          <w:lang w:val="ca-ES"/>
        </w:rPr>
        <w:t xml:space="preserve"> </w:t>
      </w:r>
      <w:r w:rsidRPr="008F0CDA">
        <w:rPr>
          <w:rFonts w:cs="Arial"/>
          <w:color w:val="111111"/>
          <w:w w:val="105"/>
          <w:lang w:val="ca-ES"/>
        </w:rPr>
        <w:t>per</w:t>
      </w:r>
      <w:r w:rsidRPr="008F0CDA">
        <w:rPr>
          <w:rFonts w:cs="Arial"/>
          <w:color w:val="111111"/>
          <w:spacing w:val="1"/>
          <w:w w:val="105"/>
          <w:lang w:val="ca-ES"/>
        </w:rPr>
        <w:t xml:space="preserve"> </w:t>
      </w:r>
      <w:r w:rsidRPr="008F0CDA">
        <w:rPr>
          <w:rFonts w:cs="Arial"/>
          <w:color w:val="111111"/>
          <w:w w:val="105"/>
          <w:lang w:val="ca-ES"/>
        </w:rPr>
        <w:t>a</w:t>
      </w:r>
      <w:r w:rsidRPr="008F0CDA">
        <w:rPr>
          <w:rFonts w:cs="Arial"/>
          <w:color w:val="111111"/>
          <w:spacing w:val="1"/>
          <w:w w:val="105"/>
          <w:lang w:val="ca-ES"/>
        </w:rPr>
        <w:t xml:space="preserve"> </w:t>
      </w:r>
      <w:r w:rsidRPr="008F0CDA">
        <w:rPr>
          <w:rFonts w:cs="Arial"/>
          <w:color w:val="111111"/>
          <w:w w:val="105"/>
          <w:lang w:val="ca-ES"/>
        </w:rPr>
        <w:t>permetre</w:t>
      </w:r>
      <w:r w:rsidRPr="008F0CDA">
        <w:rPr>
          <w:rFonts w:cs="Arial"/>
          <w:color w:val="111111"/>
          <w:spacing w:val="1"/>
          <w:w w:val="105"/>
          <w:lang w:val="ca-ES"/>
        </w:rPr>
        <w:t xml:space="preserve"> </w:t>
      </w:r>
      <w:r w:rsidRPr="008F0CDA">
        <w:rPr>
          <w:rFonts w:cs="Arial"/>
          <w:color w:val="111111"/>
          <w:w w:val="105"/>
          <w:lang w:val="ca-ES"/>
        </w:rPr>
        <w:t>la</w:t>
      </w:r>
      <w:r w:rsidRPr="008F0CDA">
        <w:rPr>
          <w:rFonts w:cs="Arial"/>
          <w:color w:val="111111"/>
          <w:spacing w:val="1"/>
          <w:w w:val="105"/>
          <w:lang w:val="ca-ES"/>
        </w:rPr>
        <w:t xml:space="preserve"> </w:t>
      </w:r>
      <w:r w:rsidRPr="008F0CDA">
        <w:rPr>
          <w:rFonts w:cs="Arial"/>
          <w:color w:val="111111"/>
          <w:w w:val="105"/>
          <w:lang w:val="ca-ES"/>
        </w:rPr>
        <w:t>preparació</w:t>
      </w:r>
      <w:r w:rsidRPr="008F0CDA">
        <w:rPr>
          <w:rFonts w:cs="Arial"/>
          <w:color w:val="111111"/>
          <w:spacing w:val="1"/>
          <w:w w:val="105"/>
          <w:lang w:val="ca-ES"/>
        </w:rPr>
        <w:t xml:space="preserve"> </w:t>
      </w:r>
      <w:r w:rsidRPr="008F0CDA">
        <w:rPr>
          <w:rFonts w:cs="Arial"/>
          <w:color w:val="111111"/>
          <w:w w:val="105"/>
          <w:lang w:val="ca-ES"/>
        </w:rPr>
        <w:t>de</w:t>
      </w:r>
      <w:r w:rsidRPr="008F0CDA">
        <w:rPr>
          <w:rFonts w:cs="Arial"/>
          <w:color w:val="111111"/>
          <w:spacing w:val="1"/>
          <w:w w:val="105"/>
          <w:lang w:val="ca-ES"/>
        </w:rPr>
        <w:t xml:space="preserve"> </w:t>
      </w:r>
      <w:r w:rsidRPr="008F0CDA">
        <w:rPr>
          <w:rFonts w:cs="Arial"/>
          <w:color w:val="111111"/>
          <w:w w:val="105"/>
          <w:lang w:val="ca-ES"/>
        </w:rPr>
        <w:t>comptes</w:t>
      </w:r>
      <w:r w:rsidRPr="008F0CDA">
        <w:rPr>
          <w:rFonts w:cs="Arial"/>
          <w:color w:val="111111"/>
          <w:spacing w:val="1"/>
          <w:w w:val="105"/>
          <w:lang w:val="ca-ES"/>
        </w:rPr>
        <w:t xml:space="preserve"> </w:t>
      </w:r>
      <w:r w:rsidRPr="008F0CDA">
        <w:rPr>
          <w:rFonts w:cs="Arial"/>
          <w:color w:val="111111"/>
          <w:w w:val="105"/>
          <w:lang w:val="ca-ES"/>
        </w:rPr>
        <w:t>anuals</w:t>
      </w:r>
      <w:r w:rsidRPr="008F0CDA">
        <w:rPr>
          <w:rFonts w:cs="Arial"/>
          <w:color w:val="111111"/>
          <w:spacing w:val="1"/>
          <w:w w:val="105"/>
          <w:lang w:val="ca-ES"/>
        </w:rPr>
        <w:t xml:space="preserve"> </w:t>
      </w:r>
      <w:r w:rsidRPr="008F0CDA">
        <w:rPr>
          <w:rFonts w:cs="Arial"/>
          <w:color w:val="111111"/>
          <w:w w:val="105"/>
          <w:lang w:val="ca-ES"/>
        </w:rPr>
        <w:t>lliures</w:t>
      </w:r>
      <w:r w:rsidRPr="008F0CDA">
        <w:rPr>
          <w:rFonts w:cs="Arial"/>
          <w:color w:val="111111"/>
          <w:spacing w:val="1"/>
          <w:w w:val="105"/>
          <w:lang w:val="ca-ES"/>
        </w:rPr>
        <w:t xml:space="preserve"> </w:t>
      </w:r>
      <w:r w:rsidRPr="008F0CDA">
        <w:rPr>
          <w:rFonts w:cs="Arial"/>
          <w:color w:val="111111"/>
          <w:w w:val="105"/>
          <w:lang w:val="ca-ES"/>
        </w:rPr>
        <w:t>d</w:t>
      </w:r>
      <w:r w:rsidRPr="008F0CDA">
        <w:rPr>
          <w:rFonts w:cs="Arial"/>
          <w:color w:val="232A26"/>
          <w:w w:val="105"/>
          <w:lang w:val="ca-ES"/>
        </w:rPr>
        <w:t>'</w:t>
      </w:r>
      <w:r w:rsidRPr="008F0CDA">
        <w:rPr>
          <w:rFonts w:cs="Arial"/>
          <w:color w:val="111111"/>
          <w:w w:val="105"/>
          <w:lang w:val="ca-ES"/>
        </w:rPr>
        <w:t>incorrecció material,</w:t>
      </w:r>
      <w:r w:rsidRPr="008F0CDA">
        <w:rPr>
          <w:rFonts w:cs="Arial"/>
          <w:color w:val="111111"/>
          <w:spacing w:val="14"/>
          <w:w w:val="105"/>
          <w:lang w:val="ca-ES"/>
        </w:rPr>
        <w:t xml:space="preserve"> </w:t>
      </w:r>
      <w:r w:rsidRPr="008F0CDA">
        <w:rPr>
          <w:rFonts w:cs="Arial"/>
          <w:color w:val="111111"/>
          <w:w w:val="105"/>
          <w:lang w:val="ca-ES"/>
        </w:rPr>
        <w:t>deguda</w:t>
      </w:r>
      <w:r w:rsidRPr="008F0CDA">
        <w:rPr>
          <w:rFonts w:cs="Arial"/>
          <w:color w:val="111111"/>
          <w:spacing w:val="18"/>
          <w:w w:val="105"/>
          <w:lang w:val="ca-ES"/>
        </w:rPr>
        <w:t xml:space="preserve"> </w:t>
      </w:r>
      <w:r w:rsidRPr="008F0CDA">
        <w:rPr>
          <w:rFonts w:cs="Arial"/>
          <w:color w:val="111111"/>
          <w:w w:val="105"/>
          <w:lang w:val="ca-ES"/>
        </w:rPr>
        <w:t>a</w:t>
      </w:r>
      <w:r w:rsidRPr="008F0CDA">
        <w:rPr>
          <w:rFonts w:cs="Arial"/>
          <w:color w:val="111111"/>
          <w:spacing w:val="-4"/>
          <w:w w:val="105"/>
          <w:lang w:val="ca-ES"/>
        </w:rPr>
        <w:t xml:space="preserve"> </w:t>
      </w:r>
      <w:r w:rsidRPr="008F0CDA">
        <w:rPr>
          <w:rFonts w:cs="Arial"/>
          <w:color w:val="111111"/>
          <w:w w:val="105"/>
          <w:lang w:val="ca-ES"/>
        </w:rPr>
        <w:t>frau</w:t>
      </w:r>
      <w:r w:rsidRPr="008F0CDA">
        <w:rPr>
          <w:rFonts w:cs="Arial"/>
          <w:color w:val="111111"/>
          <w:spacing w:val="4"/>
          <w:w w:val="105"/>
          <w:lang w:val="ca-ES"/>
        </w:rPr>
        <w:t xml:space="preserve"> </w:t>
      </w:r>
      <w:r w:rsidRPr="008F0CDA">
        <w:rPr>
          <w:rFonts w:cs="Arial"/>
          <w:color w:val="111111"/>
          <w:w w:val="105"/>
          <w:lang w:val="ca-ES"/>
        </w:rPr>
        <w:t>o</w:t>
      </w:r>
      <w:r w:rsidRPr="008F0CDA">
        <w:rPr>
          <w:rFonts w:cs="Arial"/>
          <w:color w:val="111111"/>
          <w:spacing w:val="2"/>
          <w:w w:val="105"/>
          <w:lang w:val="ca-ES"/>
        </w:rPr>
        <w:t xml:space="preserve"> </w:t>
      </w:r>
      <w:r w:rsidRPr="008F0CDA">
        <w:rPr>
          <w:rFonts w:cs="Arial"/>
          <w:color w:val="111111"/>
          <w:w w:val="105"/>
          <w:lang w:val="ca-ES"/>
        </w:rPr>
        <w:t>error.</w:t>
      </w:r>
    </w:p>
    <w:p w14:paraId="37AAAF9C" w14:textId="77777777" w:rsidR="0064028A" w:rsidRPr="008F0CDA" w:rsidRDefault="0064028A" w:rsidP="0064028A">
      <w:pPr>
        <w:pStyle w:val="Textoindependiente"/>
        <w:ind w:right="282"/>
        <w:jc w:val="both"/>
      </w:pPr>
    </w:p>
    <w:p w14:paraId="2A1FC7D1" w14:textId="77777777" w:rsidR="0064028A" w:rsidRPr="008F0CDA" w:rsidRDefault="0064028A" w:rsidP="0064028A">
      <w:pPr>
        <w:spacing w:after="0" w:line="240" w:lineRule="auto"/>
        <w:ind w:right="282" w:firstLine="1"/>
        <w:rPr>
          <w:rFonts w:cs="Arial"/>
          <w:lang w:val="ca-ES"/>
        </w:rPr>
      </w:pPr>
      <w:r w:rsidRPr="008F0CDA">
        <w:rPr>
          <w:rFonts w:cs="Arial"/>
          <w:color w:val="111111"/>
          <w:w w:val="105"/>
          <w:lang w:val="ca-ES"/>
        </w:rPr>
        <w:t>En la preparació</w:t>
      </w:r>
      <w:r w:rsidRPr="008F0CDA">
        <w:rPr>
          <w:rFonts w:cs="Arial"/>
          <w:color w:val="111111"/>
          <w:spacing w:val="1"/>
          <w:w w:val="105"/>
          <w:lang w:val="ca-ES"/>
        </w:rPr>
        <w:t xml:space="preserve"> </w:t>
      </w:r>
      <w:r w:rsidRPr="008F0CDA">
        <w:rPr>
          <w:rFonts w:cs="Arial"/>
          <w:color w:val="111111"/>
          <w:w w:val="105"/>
          <w:lang w:val="ca-ES"/>
        </w:rPr>
        <w:t>deis comptes</w:t>
      </w:r>
      <w:r w:rsidRPr="008F0CDA">
        <w:rPr>
          <w:rFonts w:cs="Arial"/>
          <w:color w:val="111111"/>
          <w:spacing w:val="1"/>
          <w:w w:val="105"/>
          <w:lang w:val="ca-ES"/>
        </w:rPr>
        <w:t xml:space="preserve"> </w:t>
      </w:r>
      <w:r w:rsidRPr="008F0CDA">
        <w:rPr>
          <w:rFonts w:cs="Arial"/>
          <w:color w:val="111111"/>
          <w:w w:val="105"/>
          <w:lang w:val="ca-ES"/>
        </w:rPr>
        <w:t>anuals</w:t>
      </w:r>
      <w:r w:rsidRPr="008F0CDA">
        <w:rPr>
          <w:rFonts w:cs="Arial"/>
          <w:color w:val="232A26"/>
          <w:w w:val="105"/>
          <w:lang w:val="ca-ES"/>
        </w:rPr>
        <w:t xml:space="preserve">, </w:t>
      </w:r>
      <w:r w:rsidRPr="008F0CDA">
        <w:rPr>
          <w:rFonts w:cs="Arial"/>
          <w:color w:val="111111"/>
          <w:w w:val="105"/>
          <w:lang w:val="ca-ES"/>
        </w:rPr>
        <w:t xml:space="preserve">el Consell d'Administració és </w:t>
      </w:r>
      <w:r w:rsidRPr="008F0CDA">
        <w:rPr>
          <w:rFonts w:cs="Arial"/>
          <w:color w:val="232A26"/>
          <w:w w:val="105"/>
          <w:lang w:val="ca-ES"/>
        </w:rPr>
        <w:t>r</w:t>
      </w:r>
      <w:r w:rsidRPr="008F0CDA">
        <w:rPr>
          <w:rFonts w:cs="Arial"/>
          <w:color w:val="111111"/>
          <w:w w:val="105"/>
          <w:lang w:val="ca-ES"/>
        </w:rPr>
        <w:t>esponsable de la</w:t>
      </w:r>
      <w:r w:rsidRPr="008F0CDA">
        <w:rPr>
          <w:rFonts w:cs="Arial"/>
          <w:color w:val="111111"/>
          <w:spacing w:val="1"/>
          <w:w w:val="105"/>
          <w:lang w:val="ca-ES"/>
        </w:rPr>
        <w:t xml:space="preserve"> </w:t>
      </w:r>
      <w:r w:rsidRPr="008F0CDA">
        <w:rPr>
          <w:rFonts w:cs="Arial"/>
          <w:color w:val="111111"/>
          <w:w w:val="105"/>
          <w:lang w:val="ca-ES"/>
        </w:rPr>
        <w:t>valoració de la capac</w:t>
      </w:r>
      <w:r w:rsidRPr="008F0CDA">
        <w:rPr>
          <w:rFonts w:cs="Arial"/>
          <w:color w:val="232A26"/>
          <w:w w:val="105"/>
          <w:lang w:val="ca-ES"/>
        </w:rPr>
        <w:t>i</w:t>
      </w:r>
      <w:r w:rsidRPr="008F0CDA">
        <w:rPr>
          <w:rFonts w:cs="Arial"/>
          <w:color w:val="111111"/>
          <w:w w:val="105"/>
          <w:lang w:val="ca-ES"/>
        </w:rPr>
        <w:t>tat de l'Entitat per continuar com empresa en funcionament</w:t>
      </w:r>
      <w:r w:rsidRPr="008F0CDA">
        <w:rPr>
          <w:rFonts w:cs="Arial"/>
          <w:color w:val="232A26"/>
          <w:w w:val="105"/>
          <w:lang w:val="ca-ES"/>
        </w:rPr>
        <w:t xml:space="preserve">, </w:t>
      </w:r>
      <w:r w:rsidRPr="008F0CDA">
        <w:rPr>
          <w:rFonts w:cs="Arial"/>
          <w:color w:val="111111"/>
          <w:w w:val="105"/>
          <w:lang w:val="ca-ES"/>
        </w:rPr>
        <w:t>revelant</w:t>
      </w:r>
      <w:r w:rsidRPr="008F0CDA">
        <w:rPr>
          <w:rFonts w:cs="Arial"/>
          <w:color w:val="232A26"/>
          <w:w w:val="105"/>
          <w:lang w:val="ca-ES"/>
        </w:rPr>
        <w:t>,</w:t>
      </w:r>
      <w:r w:rsidRPr="008F0CDA">
        <w:rPr>
          <w:rFonts w:cs="Arial"/>
          <w:color w:val="232A26"/>
          <w:spacing w:val="1"/>
          <w:w w:val="105"/>
          <w:lang w:val="ca-ES"/>
        </w:rPr>
        <w:t xml:space="preserve"> </w:t>
      </w:r>
      <w:r w:rsidRPr="008F0CDA">
        <w:rPr>
          <w:rFonts w:cs="Arial"/>
          <w:color w:val="111111"/>
          <w:lang w:val="ca-ES"/>
        </w:rPr>
        <w:t>segons</w:t>
      </w:r>
      <w:r w:rsidRPr="008F0CDA">
        <w:rPr>
          <w:rFonts w:cs="Arial"/>
          <w:color w:val="111111"/>
          <w:spacing w:val="58"/>
          <w:lang w:val="ca-ES"/>
        </w:rPr>
        <w:t xml:space="preserve"> </w:t>
      </w:r>
      <w:r w:rsidRPr="008F0CDA">
        <w:rPr>
          <w:rFonts w:cs="Arial"/>
          <w:color w:val="111111"/>
          <w:lang w:val="ca-ES"/>
        </w:rPr>
        <w:t>correspongui</w:t>
      </w:r>
      <w:r w:rsidRPr="008F0CDA">
        <w:rPr>
          <w:rFonts w:cs="Arial"/>
          <w:color w:val="232A26"/>
          <w:lang w:val="ca-ES"/>
        </w:rPr>
        <w:t>,</w:t>
      </w:r>
      <w:r w:rsidRPr="008F0CDA">
        <w:rPr>
          <w:rFonts w:cs="Arial"/>
          <w:color w:val="232A26"/>
          <w:spacing w:val="58"/>
          <w:lang w:val="ca-ES"/>
        </w:rPr>
        <w:t xml:space="preserve"> </w:t>
      </w:r>
      <w:r w:rsidRPr="008F0CDA">
        <w:rPr>
          <w:rFonts w:cs="Arial"/>
          <w:color w:val="111111"/>
          <w:lang w:val="ca-ES"/>
        </w:rPr>
        <w:t>les qüestions</w:t>
      </w:r>
      <w:r w:rsidRPr="008F0CDA">
        <w:rPr>
          <w:rFonts w:cs="Arial"/>
          <w:color w:val="111111"/>
          <w:spacing w:val="59"/>
          <w:lang w:val="ca-ES"/>
        </w:rPr>
        <w:t xml:space="preserve"> </w:t>
      </w:r>
      <w:r w:rsidRPr="008F0CDA">
        <w:rPr>
          <w:rFonts w:cs="Arial"/>
          <w:color w:val="111111"/>
          <w:lang w:val="ca-ES"/>
        </w:rPr>
        <w:t>relacionades</w:t>
      </w:r>
      <w:r w:rsidRPr="008F0CDA">
        <w:rPr>
          <w:rFonts w:cs="Arial"/>
          <w:color w:val="111111"/>
          <w:spacing w:val="58"/>
          <w:lang w:val="ca-ES"/>
        </w:rPr>
        <w:t xml:space="preserve"> </w:t>
      </w:r>
      <w:r w:rsidRPr="008F0CDA">
        <w:rPr>
          <w:rFonts w:cs="Arial"/>
          <w:color w:val="111111"/>
          <w:lang w:val="ca-ES"/>
        </w:rPr>
        <w:t xml:space="preserve">amb </w:t>
      </w:r>
      <w:r w:rsidRPr="008F0CDA">
        <w:rPr>
          <w:rFonts w:cs="Arial"/>
          <w:color w:val="111111"/>
          <w:spacing w:val="58"/>
          <w:lang w:val="ca-ES"/>
        </w:rPr>
        <w:t>l</w:t>
      </w:r>
      <w:r w:rsidRPr="008F0CDA">
        <w:rPr>
          <w:rFonts w:cs="Arial"/>
          <w:color w:val="232A26"/>
          <w:lang w:val="ca-ES"/>
        </w:rPr>
        <w:t>'</w:t>
      </w:r>
      <w:r w:rsidRPr="008F0CDA">
        <w:rPr>
          <w:rFonts w:cs="Arial"/>
          <w:color w:val="111111"/>
          <w:lang w:val="ca-ES"/>
        </w:rPr>
        <w:t>empresa en funcionament</w:t>
      </w:r>
      <w:r w:rsidRPr="008F0CDA">
        <w:rPr>
          <w:rFonts w:cs="Arial"/>
          <w:color w:val="111111"/>
          <w:spacing w:val="59"/>
          <w:lang w:val="ca-ES"/>
        </w:rPr>
        <w:t xml:space="preserve"> </w:t>
      </w:r>
      <w:r w:rsidRPr="008F0CDA">
        <w:rPr>
          <w:rFonts w:cs="Arial"/>
          <w:color w:val="111111"/>
          <w:lang w:val="ca-ES"/>
        </w:rPr>
        <w:t>i</w:t>
      </w:r>
      <w:r w:rsidRPr="008F0CDA">
        <w:rPr>
          <w:rFonts w:cs="Arial"/>
          <w:color w:val="111111"/>
          <w:spacing w:val="58"/>
          <w:lang w:val="ca-ES"/>
        </w:rPr>
        <w:t xml:space="preserve"> </w:t>
      </w:r>
      <w:r w:rsidRPr="008F0CDA">
        <w:rPr>
          <w:rFonts w:cs="Arial"/>
          <w:color w:val="111111"/>
          <w:lang w:val="ca-ES"/>
        </w:rPr>
        <w:t>util</w:t>
      </w:r>
      <w:r w:rsidRPr="008F0CDA">
        <w:rPr>
          <w:rFonts w:cs="Arial"/>
          <w:color w:val="232A26"/>
          <w:lang w:val="ca-ES"/>
        </w:rPr>
        <w:t>i</w:t>
      </w:r>
      <w:r w:rsidRPr="008F0CDA">
        <w:rPr>
          <w:rFonts w:cs="Arial"/>
          <w:color w:val="111111"/>
          <w:lang w:val="ca-ES"/>
        </w:rPr>
        <w:t>tzant</w:t>
      </w:r>
      <w:r w:rsidRPr="008F0CDA">
        <w:rPr>
          <w:rFonts w:cs="Arial"/>
          <w:color w:val="111111"/>
          <w:spacing w:val="1"/>
          <w:lang w:val="ca-ES"/>
        </w:rPr>
        <w:t xml:space="preserve"> </w:t>
      </w:r>
      <w:r w:rsidRPr="008F0CDA">
        <w:rPr>
          <w:rFonts w:cs="Arial"/>
          <w:color w:val="111111"/>
          <w:w w:val="105"/>
          <w:lang w:val="ca-ES"/>
        </w:rPr>
        <w:t>el princ</w:t>
      </w:r>
      <w:r w:rsidRPr="008F0CDA">
        <w:rPr>
          <w:rFonts w:cs="Arial"/>
          <w:color w:val="232A26"/>
          <w:w w:val="105"/>
          <w:lang w:val="ca-ES"/>
        </w:rPr>
        <w:t>i</w:t>
      </w:r>
      <w:r w:rsidRPr="008F0CDA">
        <w:rPr>
          <w:rFonts w:cs="Arial"/>
          <w:color w:val="111111"/>
          <w:w w:val="105"/>
          <w:lang w:val="ca-ES"/>
        </w:rPr>
        <w:t>pi comptable d'empresa en funcionament excepte si la Junta General té la intenció</w:t>
      </w:r>
      <w:r w:rsidRPr="008F0CDA">
        <w:rPr>
          <w:rFonts w:cs="Arial"/>
          <w:color w:val="111111"/>
          <w:spacing w:val="1"/>
          <w:w w:val="105"/>
          <w:lang w:val="ca-ES"/>
        </w:rPr>
        <w:t xml:space="preserve"> </w:t>
      </w:r>
      <w:r w:rsidRPr="008F0CDA">
        <w:rPr>
          <w:rFonts w:cs="Arial"/>
          <w:color w:val="111111"/>
          <w:w w:val="105"/>
          <w:lang w:val="ca-ES"/>
        </w:rPr>
        <w:t>de liquidar l</w:t>
      </w:r>
      <w:r w:rsidRPr="008F0CDA">
        <w:rPr>
          <w:rFonts w:cs="Arial"/>
          <w:color w:val="232A26"/>
          <w:w w:val="105"/>
          <w:lang w:val="ca-ES"/>
        </w:rPr>
        <w:t>'</w:t>
      </w:r>
      <w:r w:rsidRPr="008F0CDA">
        <w:rPr>
          <w:rFonts w:cs="Arial"/>
          <w:color w:val="111111"/>
          <w:w w:val="105"/>
          <w:lang w:val="ca-ES"/>
        </w:rPr>
        <w:t>Entitat o de cessar les seves operacions, o si no existeix cap altra alternativa</w:t>
      </w:r>
      <w:r w:rsidRPr="008F0CDA">
        <w:rPr>
          <w:rFonts w:cs="Arial"/>
          <w:color w:val="111111"/>
          <w:spacing w:val="1"/>
          <w:w w:val="105"/>
          <w:lang w:val="ca-ES"/>
        </w:rPr>
        <w:t xml:space="preserve"> </w:t>
      </w:r>
      <w:r w:rsidRPr="008F0CDA">
        <w:rPr>
          <w:rFonts w:cs="Arial"/>
          <w:color w:val="111111"/>
          <w:w w:val="105"/>
          <w:lang w:val="ca-ES"/>
        </w:rPr>
        <w:t>realista</w:t>
      </w:r>
      <w:r w:rsidRPr="008F0CDA">
        <w:rPr>
          <w:rFonts w:cs="Arial"/>
          <w:color w:val="111111"/>
          <w:spacing w:val="-43"/>
          <w:w w:val="105"/>
          <w:lang w:val="ca-ES"/>
        </w:rPr>
        <w:t xml:space="preserve"> </w:t>
      </w:r>
      <w:r w:rsidRPr="008F0CDA">
        <w:rPr>
          <w:rFonts w:cs="Arial"/>
          <w:color w:val="31463B"/>
          <w:w w:val="105"/>
          <w:lang w:val="ca-ES"/>
        </w:rPr>
        <w:t>.</w:t>
      </w:r>
    </w:p>
    <w:p w14:paraId="20417618" w14:textId="77777777" w:rsidR="0064028A" w:rsidRPr="008F0CDA" w:rsidRDefault="0064028A" w:rsidP="0064028A">
      <w:pPr>
        <w:autoSpaceDE w:val="0"/>
        <w:autoSpaceDN w:val="0"/>
        <w:adjustRightInd w:val="0"/>
        <w:spacing w:after="0" w:line="240" w:lineRule="auto"/>
        <w:rPr>
          <w:rFonts w:cs="Arial"/>
          <w:color w:val="000000"/>
          <w:lang w:val="ca-ES"/>
        </w:rPr>
      </w:pPr>
    </w:p>
    <w:p w14:paraId="0A5C300B" w14:textId="77777777" w:rsidR="0064028A" w:rsidRPr="008F0CDA" w:rsidRDefault="0064028A" w:rsidP="0064028A">
      <w:pPr>
        <w:autoSpaceDE w:val="0"/>
        <w:autoSpaceDN w:val="0"/>
        <w:adjustRightInd w:val="0"/>
        <w:spacing w:after="0" w:line="240" w:lineRule="auto"/>
        <w:rPr>
          <w:rFonts w:cs="Arial"/>
          <w:b/>
          <w:bCs/>
          <w:color w:val="000000"/>
          <w:lang w:val="ca-ES"/>
        </w:rPr>
      </w:pPr>
      <w:r w:rsidRPr="008F0CDA">
        <w:rPr>
          <w:rFonts w:cs="Arial"/>
          <w:b/>
          <w:bCs/>
          <w:color w:val="000000"/>
          <w:lang w:val="ca-ES"/>
        </w:rPr>
        <w:t xml:space="preserve">Responsabilitats de l’auditor en relació amb l’auditoria dels comptes anuals </w:t>
      </w:r>
    </w:p>
    <w:p w14:paraId="0DABC7C0" w14:textId="77777777" w:rsidR="0064028A" w:rsidRPr="008F0CDA" w:rsidRDefault="0064028A" w:rsidP="0064028A">
      <w:pPr>
        <w:spacing w:after="0" w:line="240" w:lineRule="auto"/>
        <w:ind w:right="282" w:firstLine="1"/>
        <w:rPr>
          <w:rFonts w:cs="Arial"/>
          <w:lang w:val="ca-ES"/>
        </w:rPr>
      </w:pPr>
      <w:r w:rsidRPr="008F0CDA">
        <w:rPr>
          <w:rFonts w:cs="Arial"/>
          <w:color w:val="111111"/>
          <w:w w:val="105"/>
          <w:lang w:val="ca-ES"/>
        </w:rPr>
        <w:t>Els nostres objectius són obtenir una seguretat raonable que els comptes anuals en el seu</w:t>
      </w:r>
      <w:r w:rsidRPr="008F0CDA">
        <w:rPr>
          <w:rFonts w:cs="Arial"/>
          <w:color w:val="111111"/>
          <w:spacing w:val="1"/>
          <w:w w:val="105"/>
          <w:lang w:val="ca-ES"/>
        </w:rPr>
        <w:t xml:space="preserve"> </w:t>
      </w:r>
      <w:r w:rsidRPr="008F0CDA">
        <w:rPr>
          <w:rFonts w:cs="Arial"/>
          <w:color w:val="111111"/>
          <w:w w:val="105"/>
          <w:lang w:val="ca-ES"/>
        </w:rPr>
        <w:t>conjunt estan lliures d'incorrecció material, a causa de frau o error, per tal de poder emetre</w:t>
      </w:r>
      <w:r w:rsidRPr="008F0CDA">
        <w:rPr>
          <w:rFonts w:cs="Arial"/>
          <w:color w:val="111111"/>
          <w:spacing w:val="1"/>
          <w:w w:val="105"/>
          <w:lang w:val="ca-ES"/>
        </w:rPr>
        <w:t xml:space="preserve"> </w:t>
      </w:r>
      <w:r w:rsidRPr="008F0CDA">
        <w:rPr>
          <w:rFonts w:cs="Arial"/>
          <w:color w:val="111111"/>
          <w:w w:val="105"/>
          <w:lang w:val="ca-ES"/>
        </w:rPr>
        <w:t>aquest</w:t>
      </w:r>
      <w:r w:rsidRPr="008F0CDA">
        <w:rPr>
          <w:rFonts w:cs="Arial"/>
          <w:color w:val="111111"/>
          <w:spacing w:val="12"/>
          <w:w w:val="105"/>
          <w:lang w:val="ca-ES"/>
        </w:rPr>
        <w:t xml:space="preserve"> </w:t>
      </w:r>
      <w:r w:rsidRPr="008F0CDA">
        <w:rPr>
          <w:rFonts w:cs="Arial"/>
          <w:color w:val="111111"/>
          <w:w w:val="105"/>
          <w:lang w:val="ca-ES"/>
        </w:rPr>
        <w:t>memoràndum</w:t>
      </w:r>
      <w:r w:rsidRPr="008F0CDA">
        <w:rPr>
          <w:rFonts w:cs="Arial"/>
          <w:color w:val="111111"/>
          <w:spacing w:val="24"/>
          <w:w w:val="105"/>
          <w:lang w:val="ca-ES"/>
        </w:rPr>
        <w:t xml:space="preserve"> </w:t>
      </w:r>
      <w:r w:rsidRPr="008F0CDA">
        <w:rPr>
          <w:rFonts w:cs="Arial"/>
          <w:color w:val="111111"/>
          <w:w w:val="105"/>
          <w:lang w:val="ca-ES"/>
        </w:rPr>
        <w:t>de conclusions.</w:t>
      </w:r>
    </w:p>
    <w:p w14:paraId="121ADB9B" w14:textId="77777777" w:rsidR="0064028A" w:rsidRPr="008F0CDA" w:rsidRDefault="0064028A" w:rsidP="0064028A">
      <w:pPr>
        <w:pStyle w:val="Textoindependiente"/>
        <w:ind w:right="282"/>
        <w:jc w:val="both"/>
      </w:pPr>
    </w:p>
    <w:p w14:paraId="2B678E65" w14:textId="77777777" w:rsidR="0064028A" w:rsidRPr="008F0CDA" w:rsidRDefault="0064028A" w:rsidP="0064028A">
      <w:pPr>
        <w:spacing w:after="0" w:line="240" w:lineRule="auto"/>
        <w:ind w:right="282" w:firstLine="9"/>
        <w:rPr>
          <w:rFonts w:cs="Arial"/>
          <w:lang w:val="ca-ES"/>
        </w:rPr>
      </w:pPr>
      <w:r w:rsidRPr="008F0CDA">
        <w:rPr>
          <w:rFonts w:cs="Arial"/>
          <w:color w:val="111111"/>
          <w:w w:val="105"/>
          <w:lang w:val="ca-ES"/>
        </w:rPr>
        <w:lastRenderedPageBreak/>
        <w:t>Seguretat</w:t>
      </w:r>
      <w:r w:rsidRPr="008F0CDA">
        <w:rPr>
          <w:rFonts w:cs="Arial"/>
          <w:color w:val="111111"/>
          <w:spacing w:val="1"/>
          <w:w w:val="105"/>
          <w:lang w:val="ca-ES"/>
        </w:rPr>
        <w:t xml:space="preserve"> </w:t>
      </w:r>
      <w:r w:rsidRPr="008F0CDA">
        <w:rPr>
          <w:rFonts w:cs="Arial"/>
          <w:color w:val="111111"/>
          <w:w w:val="105"/>
          <w:lang w:val="ca-ES"/>
        </w:rPr>
        <w:t>raonable</w:t>
      </w:r>
      <w:r w:rsidRPr="008F0CDA">
        <w:rPr>
          <w:rFonts w:cs="Arial"/>
          <w:color w:val="111111"/>
          <w:spacing w:val="1"/>
          <w:w w:val="105"/>
          <w:lang w:val="ca-ES"/>
        </w:rPr>
        <w:t xml:space="preserve"> </w:t>
      </w:r>
      <w:r w:rsidRPr="008F0CDA">
        <w:rPr>
          <w:rFonts w:cs="Arial"/>
          <w:color w:val="111111"/>
          <w:w w:val="105"/>
          <w:lang w:val="ca-ES"/>
        </w:rPr>
        <w:t>és</w:t>
      </w:r>
      <w:r w:rsidRPr="008F0CDA">
        <w:rPr>
          <w:rFonts w:cs="Arial"/>
          <w:color w:val="111111"/>
          <w:spacing w:val="1"/>
          <w:w w:val="105"/>
          <w:lang w:val="ca-ES"/>
        </w:rPr>
        <w:t xml:space="preserve"> </w:t>
      </w:r>
      <w:r w:rsidRPr="008F0CDA">
        <w:rPr>
          <w:rFonts w:cs="Arial"/>
          <w:color w:val="111111"/>
          <w:w w:val="105"/>
          <w:lang w:val="ca-ES"/>
        </w:rPr>
        <w:t>un</w:t>
      </w:r>
      <w:r w:rsidRPr="008F0CDA">
        <w:rPr>
          <w:rFonts w:cs="Arial"/>
          <w:color w:val="111111"/>
          <w:spacing w:val="1"/>
          <w:w w:val="105"/>
          <w:lang w:val="ca-ES"/>
        </w:rPr>
        <w:t xml:space="preserve"> </w:t>
      </w:r>
      <w:r w:rsidRPr="008F0CDA">
        <w:rPr>
          <w:rFonts w:cs="Arial"/>
          <w:color w:val="111111"/>
          <w:w w:val="105"/>
          <w:lang w:val="ca-ES"/>
        </w:rPr>
        <w:t>alt</w:t>
      </w:r>
      <w:r w:rsidRPr="008F0CDA">
        <w:rPr>
          <w:rFonts w:cs="Arial"/>
          <w:color w:val="111111"/>
          <w:spacing w:val="1"/>
          <w:w w:val="105"/>
          <w:lang w:val="ca-ES"/>
        </w:rPr>
        <w:t xml:space="preserve"> </w:t>
      </w:r>
      <w:r w:rsidRPr="008F0CDA">
        <w:rPr>
          <w:rFonts w:cs="Arial"/>
          <w:color w:val="111111"/>
          <w:w w:val="105"/>
          <w:lang w:val="ca-ES"/>
        </w:rPr>
        <w:t>grau</w:t>
      </w:r>
      <w:r w:rsidRPr="008F0CDA">
        <w:rPr>
          <w:rFonts w:cs="Arial"/>
          <w:color w:val="111111"/>
          <w:spacing w:val="1"/>
          <w:w w:val="105"/>
          <w:lang w:val="ca-ES"/>
        </w:rPr>
        <w:t xml:space="preserve"> </w:t>
      </w:r>
      <w:r w:rsidRPr="008F0CDA">
        <w:rPr>
          <w:rFonts w:cs="Arial"/>
          <w:color w:val="111111"/>
          <w:w w:val="105"/>
          <w:lang w:val="ca-ES"/>
        </w:rPr>
        <w:t>de</w:t>
      </w:r>
      <w:r w:rsidRPr="008F0CDA">
        <w:rPr>
          <w:rFonts w:cs="Arial"/>
          <w:color w:val="111111"/>
          <w:spacing w:val="1"/>
          <w:w w:val="105"/>
          <w:lang w:val="ca-ES"/>
        </w:rPr>
        <w:t xml:space="preserve"> </w:t>
      </w:r>
      <w:r w:rsidRPr="008F0CDA">
        <w:rPr>
          <w:rFonts w:cs="Arial"/>
          <w:color w:val="111111"/>
          <w:w w:val="105"/>
          <w:lang w:val="ca-ES"/>
        </w:rPr>
        <w:t>seguretat</w:t>
      </w:r>
      <w:r w:rsidRPr="008F0CDA">
        <w:rPr>
          <w:rFonts w:cs="Arial"/>
          <w:color w:val="111111"/>
          <w:spacing w:val="1"/>
          <w:w w:val="105"/>
          <w:lang w:val="ca-ES"/>
        </w:rPr>
        <w:t xml:space="preserve"> </w:t>
      </w:r>
      <w:r w:rsidRPr="008F0CDA">
        <w:rPr>
          <w:rFonts w:cs="Arial"/>
          <w:color w:val="111111"/>
          <w:w w:val="105"/>
          <w:lang w:val="ca-ES"/>
        </w:rPr>
        <w:t>però</w:t>
      </w:r>
      <w:r w:rsidRPr="008F0CDA">
        <w:rPr>
          <w:rFonts w:cs="Arial"/>
          <w:color w:val="111111"/>
          <w:spacing w:val="1"/>
          <w:w w:val="105"/>
          <w:lang w:val="ca-ES"/>
        </w:rPr>
        <w:t xml:space="preserve"> </w:t>
      </w:r>
      <w:r w:rsidRPr="008F0CDA">
        <w:rPr>
          <w:rFonts w:cs="Arial"/>
          <w:color w:val="111111"/>
          <w:w w:val="105"/>
          <w:lang w:val="ca-ES"/>
        </w:rPr>
        <w:t>no</w:t>
      </w:r>
      <w:r w:rsidRPr="008F0CDA">
        <w:rPr>
          <w:rFonts w:cs="Arial"/>
          <w:color w:val="111111"/>
          <w:spacing w:val="1"/>
          <w:w w:val="105"/>
          <w:lang w:val="ca-ES"/>
        </w:rPr>
        <w:t xml:space="preserve"> </w:t>
      </w:r>
      <w:r w:rsidRPr="008F0CDA">
        <w:rPr>
          <w:rFonts w:cs="Arial"/>
          <w:color w:val="111111"/>
          <w:w w:val="105"/>
          <w:lang w:val="ca-ES"/>
        </w:rPr>
        <w:t>garanteix</w:t>
      </w:r>
      <w:r w:rsidRPr="008F0CDA">
        <w:rPr>
          <w:rFonts w:cs="Arial"/>
          <w:color w:val="111111"/>
          <w:spacing w:val="1"/>
          <w:w w:val="105"/>
          <w:lang w:val="ca-ES"/>
        </w:rPr>
        <w:t xml:space="preserve"> </w:t>
      </w:r>
      <w:r w:rsidRPr="008F0CDA">
        <w:rPr>
          <w:rFonts w:cs="Arial"/>
          <w:color w:val="111111"/>
          <w:w w:val="105"/>
          <w:lang w:val="ca-ES"/>
        </w:rPr>
        <w:t>que</w:t>
      </w:r>
      <w:r w:rsidRPr="008F0CDA">
        <w:rPr>
          <w:rFonts w:cs="Arial"/>
          <w:color w:val="111111"/>
          <w:spacing w:val="1"/>
          <w:w w:val="105"/>
          <w:lang w:val="ca-ES"/>
        </w:rPr>
        <w:t xml:space="preserve"> </w:t>
      </w:r>
      <w:r w:rsidRPr="008F0CDA">
        <w:rPr>
          <w:rFonts w:cs="Arial"/>
          <w:color w:val="111111"/>
          <w:w w:val="105"/>
          <w:lang w:val="ca-ES"/>
        </w:rPr>
        <w:t>una</w:t>
      </w:r>
      <w:r w:rsidRPr="008F0CDA">
        <w:rPr>
          <w:rFonts w:cs="Arial"/>
          <w:color w:val="111111"/>
          <w:spacing w:val="1"/>
          <w:w w:val="105"/>
          <w:lang w:val="ca-ES"/>
        </w:rPr>
        <w:t xml:space="preserve"> </w:t>
      </w:r>
      <w:r w:rsidRPr="008F0CDA">
        <w:rPr>
          <w:rFonts w:cs="Arial"/>
          <w:color w:val="111111"/>
          <w:w w:val="105"/>
          <w:lang w:val="ca-ES"/>
        </w:rPr>
        <w:t>auditoria</w:t>
      </w:r>
      <w:r w:rsidRPr="008F0CDA">
        <w:rPr>
          <w:rFonts w:cs="Arial"/>
          <w:color w:val="111111"/>
          <w:spacing w:val="1"/>
          <w:w w:val="105"/>
          <w:lang w:val="ca-ES"/>
        </w:rPr>
        <w:t xml:space="preserve"> </w:t>
      </w:r>
      <w:r w:rsidRPr="008F0CDA">
        <w:rPr>
          <w:rFonts w:cs="Arial"/>
          <w:color w:val="111111"/>
          <w:w w:val="105"/>
          <w:lang w:val="ca-ES"/>
        </w:rPr>
        <w:t>realitzada</w:t>
      </w:r>
      <w:r w:rsidRPr="008F0CDA">
        <w:rPr>
          <w:rFonts w:cs="Arial"/>
          <w:color w:val="111111"/>
          <w:spacing w:val="1"/>
          <w:w w:val="105"/>
          <w:lang w:val="ca-ES"/>
        </w:rPr>
        <w:t xml:space="preserve"> </w:t>
      </w:r>
      <w:r w:rsidRPr="008F0CDA">
        <w:rPr>
          <w:rFonts w:cs="Arial"/>
          <w:color w:val="111111"/>
          <w:w w:val="105"/>
          <w:lang w:val="ca-ES"/>
        </w:rPr>
        <w:t>de conformitat</w:t>
      </w:r>
      <w:r w:rsidRPr="008F0CDA">
        <w:rPr>
          <w:rFonts w:cs="Arial"/>
          <w:color w:val="111111"/>
          <w:spacing w:val="1"/>
          <w:w w:val="105"/>
          <w:lang w:val="ca-ES"/>
        </w:rPr>
        <w:t xml:space="preserve"> </w:t>
      </w:r>
      <w:r w:rsidRPr="008F0CDA">
        <w:rPr>
          <w:rFonts w:cs="Arial"/>
          <w:color w:val="111111"/>
          <w:w w:val="105"/>
          <w:lang w:val="ca-ES"/>
        </w:rPr>
        <w:t>amb la normativa</w:t>
      </w:r>
      <w:r w:rsidRPr="008F0CDA">
        <w:rPr>
          <w:rFonts w:cs="Arial"/>
          <w:color w:val="111111"/>
          <w:spacing w:val="1"/>
          <w:w w:val="105"/>
          <w:lang w:val="ca-ES"/>
        </w:rPr>
        <w:t xml:space="preserve"> </w:t>
      </w:r>
      <w:r w:rsidRPr="008F0CDA">
        <w:rPr>
          <w:rFonts w:cs="Arial"/>
          <w:color w:val="111111"/>
          <w:w w:val="105"/>
          <w:lang w:val="ca-ES"/>
        </w:rPr>
        <w:t>reguladora</w:t>
      </w:r>
      <w:r w:rsidRPr="008F0CDA">
        <w:rPr>
          <w:rFonts w:cs="Arial"/>
          <w:color w:val="111111"/>
          <w:spacing w:val="1"/>
          <w:w w:val="105"/>
          <w:lang w:val="ca-ES"/>
        </w:rPr>
        <w:t xml:space="preserve"> </w:t>
      </w:r>
      <w:r w:rsidRPr="008F0CDA">
        <w:rPr>
          <w:rFonts w:cs="Arial"/>
          <w:color w:val="111111"/>
          <w:w w:val="105"/>
          <w:lang w:val="ca-ES"/>
        </w:rPr>
        <w:t>de l'activitat</w:t>
      </w:r>
      <w:r w:rsidRPr="008F0CDA">
        <w:rPr>
          <w:rFonts w:cs="Arial"/>
          <w:color w:val="111111"/>
          <w:spacing w:val="1"/>
          <w:w w:val="105"/>
          <w:lang w:val="ca-ES"/>
        </w:rPr>
        <w:t xml:space="preserve"> </w:t>
      </w:r>
      <w:r w:rsidRPr="008F0CDA">
        <w:rPr>
          <w:rFonts w:cs="Arial"/>
          <w:color w:val="111111"/>
          <w:w w:val="105"/>
          <w:lang w:val="ca-ES"/>
        </w:rPr>
        <w:t>d'auditoria</w:t>
      </w:r>
      <w:r w:rsidRPr="008F0CDA">
        <w:rPr>
          <w:rFonts w:cs="Arial"/>
          <w:color w:val="111111"/>
          <w:spacing w:val="1"/>
          <w:w w:val="105"/>
          <w:lang w:val="ca-ES"/>
        </w:rPr>
        <w:t xml:space="preserve"> </w:t>
      </w:r>
      <w:r w:rsidRPr="008F0CDA">
        <w:rPr>
          <w:rFonts w:cs="Arial"/>
          <w:color w:val="111111"/>
          <w:w w:val="105"/>
          <w:lang w:val="ca-ES"/>
        </w:rPr>
        <w:t>vigent a</w:t>
      </w:r>
      <w:r w:rsidRPr="008F0CDA">
        <w:rPr>
          <w:rFonts w:cs="Arial"/>
          <w:color w:val="111111"/>
          <w:spacing w:val="1"/>
          <w:w w:val="105"/>
          <w:lang w:val="ca-ES"/>
        </w:rPr>
        <w:t xml:space="preserve"> </w:t>
      </w:r>
      <w:r w:rsidRPr="008F0CDA">
        <w:rPr>
          <w:rFonts w:cs="Arial"/>
          <w:color w:val="111111"/>
          <w:w w:val="105"/>
          <w:lang w:val="ca-ES"/>
        </w:rPr>
        <w:t>Espanya sempre detecti una incorrecció material quan existeixi. Les incorreccions poden</w:t>
      </w:r>
      <w:r w:rsidRPr="008F0CDA">
        <w:rPr>
          <w:rFonts w:cs="Arial"/>
          <w:color w:val="111111"/>
          <w:spacing w:val="1"/>
          <w:w w:val="105"/>
          <w:lang w:val="ca-ES"/>
        </w:rPr>
        <w:t xml:space="preserve"> </w:t>
      </w:r>
      <w:r w:rsidRPr="008F0CDA">
        <w:rPr>
          <w:rFonts w:cs="Arial"/>
          <w:color w:val="111111"/>
          <w:w w:val="105"/>
          <w:lang w:val="ca-ES"/>
        </w:rPr>
        <w:t>tenir</w:t>
      </w:r>
      <w:r w:rsidRPr="008F0CDA">
        <w:rPr>
          <w:rFonts w:cs="Arial"/>
          <w:color w:val="111111"/>
          <w:spacing w:val="-4"/>
          <w:w w:val="105"/>
          <w:lang w:val="ca-ES"/>
        </w:rPr>
        <w:t xml:space="preserve"> </w:t>
      </w:r>
      <w:r w:rsidRPr="008F0CDA">
        <w:rPr>
          <w:rFonts w:cs="Arial"/>
          <w:color w:val="111111"/>
          <w:w w:val="105"/>
          <w:lang w:val="ca-ES"/>
        </w:rPr>
        <w:t>lloc</w:t>
      </w:r>
      <w:r w:rsidRPr="008F0CDA">
        <w:rPr>
          <w:rFonts w:cs="Arial"/>
          <w:color w:val="111111"/>
          <w:spacing w:val="-6"/>
          <w:w w:val="105"/>
          <w:lang w:val="ca-ES"/>
        </w:rPr>
        <w:t xml:space="preserve"> </w:t>
      </w:r>
      <w:r w:rsidRPr="008F0CDA">
        <w:rPr>
          <w:rFonts w:cs="Arial"/>
          <w:color w:val="111111"/>
          <w:w w:val="105"/>
          <w:lang w:val="ca-ES"/>
        </w:rPr>
        <w:t>per</w:t>
      </w:r>
      <w:r w:rsidRPr="008F0CDA">
        <w:rPr>
          <w:rFonts w:cs="Arial"/>
          <w:color w:val="111111"/>
          <w:spacing w:val="-9"/>
          <w:w w:val="105"/>
          <w:lang w:val="ca-ES"/>
        </w:rPr>
        <w:t xml:space="preserve"> </w:t>
      </w:r>
      <w:r w:rsidRPr="008F0CDA">
        <w:rPr>
          <w:rFonts w:cs="Arial"/>
          <w:color w:val="111111"/>
          <w:w w:val="105"/>
          <w:lang w:val="ca-ES"/>
        </w:rPr>
        <w:t>frau</w:t>
      </w:r>
      <w:r w:rsidRPr="008F0CDA">
        <w:rPr>
          <w:rFonts w:cs="Arial"/>
          <w:color w:val="111111"/>
          <w:spacing w:val="-6"/>
          <w:w w:val="105"/>
          <w:lang w:val="ca-ES"/>
        </w:rPr>
        <w:t xml:space="preserve"> </w:t>
      </w:r>
      <w:r w:rsidRPr="008F0CDA">
        <w:rPr>
          <w:rFonts w:cs="Arial"/>
          <w:color w:val="111111"/>
          <w:w w:val="105"/>
          <w:lang w:val="ca-ES"/>
        </w:rPr>
        <w:t>o</w:t>
      </w:r>
      <w:r w:rsidRPr="008F0CDA">
        <w:rPr>
          <w:rFonts w:cs="Arial"/>
          <w:color w:val="111111"/>
          <w:spacing w:val="-9"/>
          <w:w w:val="105"/>
          <w:lang w:val="ca-ES"/>
        </w:rPr>
        <w:t xml:space="preserve"> </w:t>
      </w:r>
      <w:r w:rsidRPr="008F0CDA">
        <w:rPr>
          <w:rFonts w:cs="Arial"/>
          <w:color w:val="111111"/>
          <w:w w:val="105"/>
          <w:lang w:val="ca-ES"/>
        </w:rPr>
        <w:t>error</w:t>
      </w:r>
      <w:r w:rsidRPr="008F0CDA">
        <w:rPr>
          <w:rFonts w:cs="Arial"/>
          <w:color w:val="111111"/>
          <w:spacing w:val="-6"/>
          <w:w w:val="105"/>
          <w:lang w:val="ca-ES"/>
        </w:rPr>
        <w:t xml:space="preserve"> </w:t>
      </w:r>
      <w:r w:rsidRPr="008F0CDA">
        <w:rPr>
          <w:rFonts w:cs="Arial"/>
          <w:color w:val="111111"/>
          <w:w w:val="105"/>
          <w:lang w:val="ca-ES"/>
        </w:rPr>
        <w:t>i</w:t>
      </w:r>
      <w:r w:rsidRPr="008F0CDA">
        <w:rPr>
          <w:rFonts w:cs="Arial"/>
          <w:color w:val="111111"/>
          <w:spacing w:val="-5"/>
          <w:w w:val="105"/>
          <w:lang w:val="ca-ES"/>
        </w:rPr>
        <w:t xml:space="preserve"> </w:t>
      </w:r>
      <w:r w:rsidRPr="008F0CDA">
        <w:rPr>
          <w:rFonts w:cs="Arial"/>
          <w:color w:val="111111"/>
          <w:w w:val="105"/>
          <w:lang w:val="ca-ES"/>
        </w:rPr>
        <w:t>es</w:t>
      </w:r>
      <w:r w:rsidRPr="008F0CDA">
        <w:rPr>
          <w:rFonts w:cs="Arial"/>
          <w:color w:val="111111"/>
          <w:spacing w:val="-8"/>
          <w:w w:val="105"/>
          <w:lang w:val="ca-ES"/>
        </w:rPr>
        <w:t xml:space="preserve"> </w:t>
      </w:r>
      <w:r w:rsidRPr="008F0CDA">
        <w:rPr>
          <w:rFonts w:cs="Arial"/>
          <w:color w:val="111111"/>
          <w:w w:val="105"/>
          <w:lang w:val="ca-ES"/>
        </w:rPr>
        <w:t>consideren</w:t>
      </w:r>
      <w:r w:rsidRPr="008F0CDA">
        <w:rPr>
          <w:rFonts w:cs="Arial"/>
          <w:color w:val="111111"/>
          <w:spacing w:val="1"/>
          <w:w w:val="105"/>
          <w:lang w:val="ca-ES"/>
        </w:rPr>
        <w:t xml:space="preserve"> </w:t>
      </w:r>
      <w:r w:rsidRPr="008F0CDA">
        <w:rPr>
          <w:rFonts w:cs="Arial"/>
          <w:color w:val="111111"/>
          <w:w w:val="105"/>
          <w:lang w:val="ca-ES"/>
        </w:rPr>
        <w:t>materials</w:t>
      </w:r>
      <w:r w:rsidRPr="008F0CDA">
        <w:rPr>
          <w:rFonts w:cs="Arial"/>
          <w:color w:val="111111"/>
          <w:spacing w:val="6"/>
          <w:w w:val="105"/>
          <w:lang w:val="ca-ES"/>
        </w:rPr>
        <w:t xml:space="preserve"> </w:t>
      </w:r>
      <w:r w:rsidRPr="008F0CDA">
        <w:rPr>
          <w:rFonts w:cs="Arial"/>
          <w:color w:val="111111"/>
          <w:w w:val="105"/>
          <w:lang w:val="ca-ES"/>
        </w:rPr>
        <w:t>si,</w:t>
      </w:r>
      <w:r w:rsidRPr="008F0CDA">
        <w:rPr>
          <w:rFonts w:cs="Arial"/>
          <w:color w:val="111111"/>
          <w:spacing w:val="-6"/>
          <w:w w:val="105"/>
          <w:lang w:val="ca-ES"/>
        </w:rPr>
        <w:t xml:space="preserve"> </w:t>
      </w:r>
      <w:r w:rsidRPr="008F0CDA">
        <w:rPr>
          <w:rFonts w:cs="Arial"/>
          <w:color w:val="111111"/>
          <w:w w:val="105"/>
          <w:lang w:val="ca-ES"/>
        </w:rPr>
        <w:t>individualment</w:t>
      </w:r>
      <w:r w:rsidRPr="008F0CDA">
        <w:rPr>
          <w:rFonts w:cs="Arial"/>
          <w:color w:val="111111"/>
          <w:spacing w:val="-3"/>
          <w:w w:val="105"/>
          <w:lang w:val="ca-ES"/>
        </w:rPr>
        <w:t xml:space="preserve"> </w:t>
      </w:r>
      <w:r w:rsidRPr="008F0CDA">
        <w:rPr>
          <w:rFonts w:cs="Arial"/>
          <w:color w:val="111111"/>
          <w:w w:val="105"/>
          <w:lang w:val="ca-ES"/>
        </w:rPr>
        <w:t>o</w:t>
      </w:r>
      <w:r w:rsidRPr="008F0CDA">
        <w:rPr>
          <w:rFonts w:cs="Arial"/>
          <w:color w:val="111111"/>
          <w:spacing w:val="-7"/>
          <w:w w:val="105"/>
          <w:lang w:val="ca-ES"/>
        </w:rPr>
        <w:t xml:space="preserve"> </w:t>
      </w:r>
      <w:r w:rsidRPr="008F0CDA">
        <w:rPr>
          <w:rFonts w:cs="Arial"/>
          <w:color w:val="111111"/>
          <w:w w:val="105"/>
          <w:lang w:val="ca-ES"/>
        </w:rPr>
        <w:t>de</w:t>
      </w:r>
      <w:r w:rsidRPr="008F0CDA">
        <w:rPr>
          <w:rFonts w:cs="Arial"/>
          <w:color w:val="111111"/>
          <w:spacing w:val="-8"/>
          <w:w w:val="105"/>
          <w:lang w:val="ca-ES"/>
        </w:rPr>
        <w:t xml:space="preserve"> </w:t>
      </w:r>
      <w:r w:rsidRPr="008F0CDA">
        <w:rPr>
          <w:rFonts w:cs="Arial"/>
          <w:color w:val="111111"/>
          <w:w w:val="105"/>
          <w:lang w:val="ca-ES"/>
        </w:rPr>
        <w:t>forma</w:t>
      </w:r>
      <w:r w:rsidRPr="008F0CDA">
        <w:rPr>
          <w:rFonts w:cs="Arial"/>
          <w:color w:val="111111"/>
          <w:spacing w:val="-2"/>
          <w:w w:val="105"/>
          <w:lang w:val="ca-ES"/>
        </w:rPr>
        <w:t xml:space="preserve"> </w:t>
      </w:r>
      <w:r w:rsidRPr="008F0CDA">
        <w:rPr>
          <w:rFonts w:cs="Arial"/>
          <w:color w:val="111111"/>
          <w:w w:val="105"/>
          <w:lang w:val="ca-ES"/>
        </w:rPr>
        <w:t>agregada,</w:t>
      </w:r>
      <w:r w:rsidRPr="008F0CDA">
        <w:rPr>
          <w:rFonts w:cs="Arial"/>
          <w:color w:val="111111"/>
          <w:spacing w:val="7"/>
          <w:w w:val="105"/>
          <w:lang w:val="ca-ES"/>
        </w:rPr>
        <w:t xml:space="preserve"> </w:t>
      </w:r>
      <w:r w:rsidRPr="008F0CDA">
        <w:rPr>
          <w:rFonts w:cs="Arial"/>
          <w:color w:val="111111"/>
          <w:w w:val="105"/>
          <w:lang w:val="ca-ES"/>
        </w:rPr>
        <w:t>es</w:t>
      </w:r>
      <w:r w:rsidRPr="008F0CDA">
        <w:rPr>
          <w:rFonts w:cs="Arial"/>
          <w:color w:val="111111"/>
          <w:spacing w:val="-59"/>
          <w:w w:val="105"/>
          <w:lang w:val="ca-ES"/>
        </w:rPr>
        <w:t xml:space="preserve"> </w:t>
      </w:r>
      <w:r w:rsidRPr="008F0CDA">
        <w:rPr>
          <w:rFonts w:cs="Arial"/>
          <w:color w:val="111111"/>
          <w:w w:val="105"/>
          <w:lang w:val="ca-ES"/>
        </w:rPr>
        <w:t>pot preveure raonablement que influeixen en les decisions econòmiques que els usuaris</w:t>
      </w:r>
      <w:r w:rsidRPr="008F0CDA">
        <w:rPr>
          <w:rFonts w:cs="Arial"/>
          <w:color w:val="111111"/>
          <w:spacing w:val="1"/>
          <w:w w:val="105"/>
          <w:lang w:val="ca-ES"/>
        </w:rPr>
        <w:t xml:space="preserve"> </w:t>
      </w:r>
      <w:r w:rsidRPr="008F0CDA">
        <w:rPr>
          <w:rFonts w:cs="Arial"/>
          <w:color w:val="111111"/>
          <w:w w:val="105"/>
          <w:lang w:val="ca-ES"/>
        </w:rPr>
        <w:t>prenen</w:t>
      </w:r>
      <w:r w:rsidRPr="008F0CDA">
        <w:rPr>
          <w:rFonts w:cs="Arial"/>
          <w:color w:val="111111"/>
          <w:spacing w:val="5"/>
          <w:w w:val="105"/>
          <w:lang w:val="ca-ES"/>
        </w:rPr>
        <w:t xml:space="preserve"> </w:t>
      </w:r>
      <w:r w:rsidRPr="008F0CDA">
        <w:rPr>
          <w:rFonts w:cs="Arial"/>
          <w:color w:val="111111"/>
          <w:w w:val="105"/>
          <w:lang w:val="ca-ES"/>
        </w:rPr>
        <w:t>basant-se</w:t>
      </w:r>
      <w:r w:rsidRPr="008F0CDA">
        <w:rPr>
          <w:rFonts w:cs="Arial"/>
          <w:color w:val="111111"/>
          <w:spacing w:val="6"/>
          <w:w w:val="105"/>
          <w:lang w:val="ca-ES"/>
        </w:rPr>
        <w:t xml:space="preserve"> </w:t>
      </w:r>
      <w:r w:rsidRPr="008F0CDA">
        <w:rPr>
          <w:rFonts w:cs="Arial"/>
          <w:color w:val="111111"/>
          <w:w w:val="105"/>
          <w:lang w:val="ca-ES"/>
        </w:rPr>
        <w:t>en</w:t>
      </w:r>
      <w:r w:rsidRPr="008F0CDA">
        <w:rPr>
          <w:rFonts w:cs="Arial"/>
          <w:color w:val="111111"/>
          <w:spacing w:val="-7"/>
          <w:w w:val="105"/>
          <w:lang w:val="ca-ES"/>
        </w:rPr>
        <w:t xml:space="preserve"> </w:t>
      </w:r>
      <w:r w:rsidRPr="008F0CDA">
        <w:rPr>
          <w:rFonts w:cs="Arial"/>
          <w:color w:val="111111"/>
          <w:w w:val="105"/>
          <w:lang w:val="ca-ES"/>
        </w:rPr>
        <w:t>els</w:t>
      </w:r>
      <w:r w:rsidRPr="008F0CDA">
        <w:rPr>
          <w:rFonts w:cs="Arial"/>
          <w:color w:val="111111"/>
          <w:spacing w:val="-1"/>
          <w:w w:val="105"/>
          <w:lang w:val="ca-ES"/>
        </w:rPr>
        <w:t xml:space="preserve"> </w:t>
      </w:r>
      <w:r w:rsidRPr="008F0CDA">
        <w:rPr>
          <w:rFonts w:cs="Arial"/>
          <w:color w:val="111111"/>
          <w:w w:val="105"/>
          <w:lang w:val="ca-ES"/>
        </w:rPr>
        <w:t>estats</w:t>
      </w:r>
      <w:r w:rsidRPr="008F0CDA">
        <w:rPr>
          <w:rFonts w:cs="Arial"/>
          <w:color w:val="111111"/>
          <w:spacing w:val="6"/>
          <w:w w:val="105"/>
          <w:lang w:val="ca-ES"/>
        </w:rPr>
        <w:t xml:space="preserve"> </w:t>
      </w:r>
      <w:r w:rsidRPr="008F0CDA">
        <w:rPr>
          <w:rFonts w:cs="Arial"/>
          <w:color w:val="111111"/>
          <w:w w:val="105"/>
          <w:lang w:val="ca-ES"/>
        </w:rPr>
        <w:t>i</w:t>
      </w:r>
      <w:r w:rsidRPr="008F0CDA">
        <w:rPr>
          <w:rFonts w:cs="Arial"/>
          <w:color w:val="111111"/>
          <w:spacing w:val="-1"/>
          <w:w w:val="105"/>
          <w:lang w:val="ca-ES"/>
        </w:rPr>
        <w:t xml:space="preserve"> </w:t>
      </w:r>
      <w:r w:rsidRPr="008F0CDA">
        <w:rPr>
          <w:rFonts w:cs="Arial"/>
          <w:color w:val="111111"/>
          <w:w w:val="105"/>
          <w:lang w:val="ca-ES"/>
        </w:rPr>
        <w:t>comptes</w:t>
      </w:r>
      <w:r w:rsidRPr="008F0CDA">
        <w:rPr>
          <w:rFonts w:cs="Arial"/>
          <w:color w:val="111111"/>
          <w:spacing w:val="19"/>
          <w:w w:val="105"/>
          <w:lang w:val="ca-ES"/>
        </w:rPr>
        <w:t xml:space="preserve"> </w:t>
      </w:r>
      <w:r w:rsidRPr="008F0CDA">
        <w:rPr>
          <w:rFonts w:cs="Arial"/>
          <w:color w:val="111111"/>
          <w:w w:val="105"/>
          <w:lang w:val="ca-ES"/>
        </w:rPr>
        <w:t>anuals.</w:t>
      </w:r>
    </w:p>
    <w:p w14:paraId="3ECE7E4D" w14:textId="77777777" w:rsidR="0064028A" w:rsidRPr="008F0CDA" w:rsidRDefault="0064028A" w:rsidP="0064028A">
      <w:pPr>
        <w:pStyle w:val="Textoindependiente"/>
        <w:ind w:right="282"/>
        <w:jc w:val="both"/>
      </w:pPr>
    </w:p>
    <w:p w14:paraId="12D02000" w14:textId="77777777" w:rsidR="0064028A" w:rsidRPr="008F0CDA" w:rsidRDefault="0064028A" w:rsidP="0064028A">
      <w:pPr>
        <w:spacing w:after="0" w:line="240" w:lineRule="auto"/>
        <w:ind w:right="282" w:firstLine="1"/>
        <w:rPr>
          <w:rFonts w:cs="Arial"/>
          <w:color w:val="111111"/>
          <w:w w:val="105"/>
          <w:lang w:val="ca-ES"/>
        </w:rPr>
      </w:pPr>
      <w:r w:rsidRPr="008F0CDA">
        <w:rPr>
          <w:rFonts w:cs="Arial"/>
          <w:color w:val="111111"/>
          <w:w w:val="105"/>
          <w:lang w:val="ca-ES"/>
        </w:rPr>
        <w:t>Com</w:t>
      </w:r>
      <w:r w:rsidRPr="008F0CDA">
        <w:rPr>
          <w:rFonts w:cs="Arial"/>
          <w:color w:val="111111"/>
          <w:spacing w:val="1"/>
          <w:w w:val="105"/>
          <w:lang w:val="ca-ES"/>
        </w:rPr>
        <w:t xml:space="preserve"> </w:t>
      </w:r>
      <w:r w:rsidRPr="008F0CDA">
        <w:rPr>
          <w:rFonts w:cs="Arial"/>
          <w:color w:val="111111"/>
          <w:w w:val="105"/>
          <w:lang w:val="ca-ES"/>
        </w:rPr>
        <w:t>a</w:t>
      </w:r>
      <w:r w:rsidRPr="008F0CDA">
        <w:rPr>
          <w:rFonts w:cs="Arial"/>
          <w:color w:val="111111"/>
          <w:spacing w:val="1"/>
          <w:w w:val="105"/>
          <w:lang w:val="ca-ES"/>
        </w:rPr>
        <w:t xml:space="preserve"> </w:t>
      </w:r>
      <w:r w:rsidRPr="008F0CDA">
        <w:rPr>
          <w:rFonts w:cs="Arial"/>
          <w:color w:val="111111"/>
          <w:w w:val="105"/>
          <w:lang w:val="ca-ES"/>
        </w:rPr>
        <w:t>part</w:t>
      </w:r>
      <w:r w:rsidRPr="008F0CDA">
        <w:rPr>
          <w:rFonts w:cs="Arial"/>
          <w:color w:val="111111"/>
          <w:spacing w:val="1"/>
          <w:w w:val="105"/>
          <w:lang w:val="ca-ES"/>
        </w:rPr>
        <w:t xml:space="preserve"> </w:t>
      </w:r>
      <w:r w:rsidRPr="008F0CDA">
        <w:rPr>
          <w:rFonts w:cs="Arial"/>
          <w:color w:val="111111"/>
          <w:w w:val="105"/>
          <w:lang w:val="ca-ES"/>
        </w:rPr>
        <w:t>d'una</w:t>
      </w:r>
      <w:r w:rsidRPr="008F0CDA">
        <w:rPr>
          <w:rFonts w:cs="Arial"/>
          <w:color w:val="111111"/>
          <w:spacing w:val="1"/>
          <w:w w:val="105"/>
          <w:lang w:val="ca-ES"/>
        </w:rPr>
        <w:t xml:space="preserve"> </w:t>
      </w:r>
      <w:r w:rsidRPr="008F0CDA">
        <w:rPr>
          <w:rFonts w:cs="Arial"/>
          <w:color w:val="111111"/>
          <w:w w:val="105"/>
          <w:lang w:val="ca-ES"/>
        </w:rPr>
        <w:t>auditoria</w:t>
      </w:r>
      <w:r w:rsidRPr="008F0CDA">
        <w:rPr>
          <w:rFonts w:cs="Arial"/>
          <w:color w:val="111111"/>
          <w:spacing w:val="1"/>
          <w:w w:val="105"/>
          <w:lang w:val="ca-ES"/>
        </w:rPr>
        <w:t xml:space="preserve"> </w:t>
      </w:r>
      <w:r w:rsidRPr="008F0CDA">
        <w:rPr>
          <w:rFonts w:cs="Arial"/>
          <w:color w:val="111111"/>
          <w:w w:val="105"/>
          <w:lang w:val="ca-ES"/>
        </w:rPr>
        <w:t>de</w:t>
      </w:r>
      <w:r w:rsidRPr="008F0CDA">
        <w:rPr>
          <w:rFonts w:cs="Arial"/>
          <w:color w:val="111111"/>
          <w:spacing w:val="1"/>
          <w:w w:val="105"/>
          <w:lang w:val="ca-ES"/>
        </w:rPr>
        <w:t xml:space="preserve"> </w:t>
      </w:r>
      <w:r w:rsidRPr="008F0CDA">
        <w:rPr>
          <w:rFonts w:cs="Arial"/>
          <w:color w:val="111111"/>
          <w:w w:val="105"/>
          <w:lang w:val="ca-ES"/>
        </w:rPr>
        <w:t>conformitat</w:t>
      </w:r>
      <w:r w:rsidRPr="008F0CDA">
        <w:rPr>
          <w:rFonts w:cs="Arial"/>
          <w:color w:val="111111"/>
          <w:spacing w:val="1"/>
          <w:w w:val="105"/>
          <w:lang w:val="ca-ES"/>
        </w:rPr>
        <w:t xml:space="preserve"> </w:t>
      </w:r>
      <w:r w:rsidRPr="008F0CDA">
        <w:rPr>
          <w:rFonts w:cs="Arial"/>
          <w:color w:val="111111"/>
          <w:w w:val="105"/>
          <w:lang w:val="ca-ES"/>
        </w:rPr>
        <w:t>amb</w:t>
      </w:r>
      <w:r w:rsidRPr="008F0CDA">
        <w:rPr>
          <w:rFonts w:cs="Arial"/>
          <w:color w:val="111111"/>
          <w:spacing w:val="1"/>
          <w:w w:val="105"/>
          <w:lang w:val="ca-ES"/>
        </w:rPr>
        <w:t xml:space="preserve"> </w:t>
      </w:r>
      <w:r w:rsidRPr="008F0CDA">
        <w:rPr>
          <w:rFonts w:cs="Arial"/>
          <w:color w:val="111111"/>
          <w:w w:val="105"/>
          <w:lang w:val="ca-ES"/>
        </w:rPr>
        <w:t>la</w:t>
      </w:r>
      <w:r w:rsidRPr="008F0CDA">
        <w:rPr>
          <w:rFonts w:cs="Arial"/>
          <w:color w:val="111111"/>
          <w:spacing w:val="1"/>
          <w:w w:val="105"/>
          <w:lang w:val="ca-ES"/>
        </w:rPr>
        <w:t xml:space="preserve"> </w:t>
      </w:r>
      <w:r w:rsidRPr="008F0CDA">
        <w:rPr>
          <w:rFonts w:cs="Arial"/>
          <w:color w:val="111111"/>
          <w:w w:val="105"/>
          <w:lang w:val="ca-ES"/>
        </w:rPr>
        <w:t>normativa</w:t>
      </w:r>
      <w:r w:rsidRPr="008F0CDA">
        <w:rPr>
          <w:rFonts w:cs="Arial"/>
          <w:color w:val="111111"/>
          <w:spacing w:val="1"/>
          <w:w w:val="105"/>
          <w:lang w:val="ca-ES"/>
        </w:rPr>
        <w:t xml:space="preserve"> </w:t>
      </w:r>
      <w:r w:rsidRPr="008F0CDA">
        <w:rPr>
          <w:rFonts w:cs="Arial"/>
          <w:color w:val="111111"/>
          <w:w w:val="105"/>
          <w:lang w:val="ca-ES"/>
        </w:rPr>
        <w:t>reguladora</w:t>
      </w:r>
      <w:r w:rsidRPr="008F0CDA">
        <w:rPr>
          <w:rFonts w:cs="Arial"/>
          <w:color w:val="111111"/>
          <w:spacing w:val="1"/>
          <w:w w:val="105"/>
          <w:lang w:val="ca-ES"/>
        </w:rPr>
        <w:t xml:space="preserve"> </w:t>
      </w:r>
      <w:r w:rsidRPr="008F0CDA">
        <w:rPr>
          <w:rFonts w:cs="Arial"/>
          <w:color w:val="111111"/>
          <w:w w:val="105"/>
          <w:lang w:val="ca-ES"/>
        </w:rPr>
        <w:t>de</w:t>
      </w:r>
      <w:r w:rsidRPr="008F0CDA">
        <w:rPr>
          <w:rFonts w:cs="Arial"/>
          <w:color w:val="111111"/>
          <w:spacing w:val="1"/>
          <w:w w:val="105"/>
          <w:lang w:val="ca-ES"/>
        </w:rPr>
        <w:t xml:space="preserve"> </w:t>
      </w:r>
      <w:r w:rsidRPr="008F0CDA">
        <w:rPr>
          <w:rFonts w:cs="Arial"/>
          <w:color w:val="111111"/>
          <w:w w:val="105"/>
          <w:lang w:val="ca-ES"/>
        </w:rPr>
        <w:t>l'activitat</w:t>
      </w:r>
      <w:r w:rsidRPr="008F0CDA">
        <w:rPr>
          <w:rFonts w:cs="Arial"/>
          <w:color w:val="111111"/>
          <w:spacing w:val="1"/>
          <w:w w:val="105"/>
          <w:lang w:val="ca-ES"/>
        </w:rPr>
        <w:t xml:space="preserve"> </w:t>
      </w:r>
      <w:r w:rsidRPr="008F0CDA">
        <w:rPr>
          <w:rFonts w:cs="Arial"/>
          <w:color w:val="111111"/>
          <w:w w:val="105"/>
          <w:lang w:val="ca-ES"/>
        </w:rPr>
        <w:t>d'auditoria de comptes a Espanya, apliquem el nostre judici professional i mantenim una</w:t>
      </w:r>
      <w:r w:rsidRPr="008F0CDA">
        <w:rPr>
          <w:rFonts w:cs="Arial"/>
          <w:color w:val="111111"/>
          <w:spacing w:val="1"/>
          <w:w w:val="105"/>
          <w:lang w:val="ca-ES"/>
        </w:rPr>
        <w:t xml:space="preserve"> </w:t>
      </w:r>
      <w:r w:rsidRPr="008F0CDA">
        <w:rPr>
          <w:rFonts w:cs="Arial"/>
          <w:color w:val="111111"/>
          <w:w w:val="105"/>
          <w:lang w:val="ca-ES"/>
        </w:rPr>
        <w:t>actitud</w:t>
      </w:r>
      <w:r w:rsidRPr="008F0CDA">
        <w:rPr>
          <w:rFonts w:cs="Arial"/>
          <w:color w:val="111111"/>
          <w:spacing w:val="4"/>
          <w:w w:val="105"/>
          <w:lang w:val="ca-ES"/>
        </w:rPr>
        <w:t xml:space="preserve"> </w:t>
      </w:r>
      <w:r w:rsidRPr="008F0CDA">
        <w:rPr>
          <w:rFonts w:cs="Arial"/>
          <w:color w:val="111111"/>
          <w:w w:val="105"/>
          <w:lang w:val="ca-ES"/>
        </w:rPr>
        <w:t>d'escepticisme</w:t>
      </w:r>
      <w:r w:rsidRPr="008F0CDA">
        <w:rPr>
          <w:rFonts w:cs="Arial"/>
          <w:color w:val="111111"/>
          <w:spacing w:val="-7"/>
          <w:w w:val="105"/>
          <w:lang w:val="ca-ES"/>
        </w:rPr>
        <w:t xml:space="preserve"> </w:t>
      </w:r>
      <w:r w:rsidRPr="008F0CDA">
        <w:rPr>
          <w:rFonts w:cs="Arial"/>
          <w:color w:val="111111"/>
          <w:w w:val="105"/>
          <w:lang w:val="ca-ES"/>
        </w:rPr>
        <w:t>professional</w:t>
      </w:r>
      <w:r w:rsidRPr="008F0CDA">
        <w:rPr>
          <w:rFonts w:cs="Arial"/>
          <w:color w:val="111111"/>
          <w:spacing w:val="11"/>
          <w:w w:val="105"/>
          <w:lang w:val="ca-ES"/>
        </w:rPr>
        <w:t xml:space="preserve"> </w:t>
      </w:r>
      <w:r w:rsidRPr="008F0CDA">
        <w:rPr>
          <w:rFonts w:cs="Arial"/>
          <w:color w:val="111111"/>
          <w:w w:val="105"/>
          <w:lang w:val="ca-ES"/>
        </w:rPr>
        <w:t>durant</w:t>
      </w:r>
      <w:r w:rsidRPr="008F0CDA">
        <w:rPr>
          <w:rFonts w:cs="Arial"/>
          <w:color w:val="111111"/>
          <w:spacing w:val="5"/>
          <w:w w:val="105"/>
          <w:lang w:val="ca-ES"/>
        </w:rPr>
        <w:t xml:space="preserve"> </w:t>
      </w:r>
      <w:r w:rsidRPr="008F0CDA">
        <w:rPr>
          <w:rFonts w:cs="Arial"/>
          <w:color w:val="111111"/>
          <w:w w:val="105"/>
          <w:lang w:val="ca-ES"/>
        </w:rPr>
        <w:t>tota</w:t>
      </w:r>
      <w:r w:rsidRPr="008F0CDA">
        <w:rPr>
          <w:rFonts w:cs="Arial"/>
          <w:color w:val="111111"/>
          <w:spacing w:val="-4"/>
          <w:w w:val="105"/>
          <w:lang w:val="ca-ES"/>
        </w:rPr>
        <w:t xml:space="preserve"> l</w:t>
      </w:r>
      <w:r w:rsidRPr="008F0CDA">
        <w:rPr>
          <w:rFonts w:cs="Arial"/>
          <w:color w:val="111111"/>
          <w:w w:val="105"/>
          <w:lang w:val="ca-ES"/>
        </w:rPr>
        <w:t>'auditoria.</w:t>
      </w:r>
    </w:p>
    <w:p w14:paraId="5568532D" w14:textId="77777777" w:rsidR="0064028A" w:rsidRPr="008F0CDA" w:rsidRDefault="0064028A" w:rsidP="0064028A">
      <w:pPr>
        <w:spacing w:after="0" w:line="240" w:lineRule="auto"/>
        <w:ind w:right="702"/>
        <w:rPr>
          <w:rFonts w:cs="Arial"/>
          <w:color w:val="111111"/>
          <w:w w:val="105"/>
          <w:lang w:val="ca-ES"/>
        </w:rPr>
      </w:pPr>
      <w:r w:rsidRPr="008F0CDA">
        <w:rPr>
          <w:rFonts w:cs="Arial"/>
          <w:color w:val="111111"/>
          <w:w w:val="105"/>
          <w:lang w:val="ca-ES"/>
        </w:rPr>
        <w:t>Tanmateix:</w:t>
      </w:r>
    </w:p>
    <w:p w14:paraId="1E4BC183" w14:textId="77777777" w:rsidR="0064028A" w:rsidRPr="008F0CDA" w:rsidRDefault="0064028A" w:rsidP="0064028A">
      <w:pPr>
        <w:pStyle w:val="Prrafodelista"/>
        <w:widowControl w:val="0"/>
        <w:numPr>
          <w:ilvl w:val="0"/>
          <w:numId w:val="3"/>
        </w:numPr>
        <w:tabs>
          <w:tab w:val="left" w:pos="709"/>
        </w:tabs>
        <w:autoSpaceDE w:val="0"/>
        <w:autoSpaceDN w:val="0"/>
        <w:ind w:right="282"/>
        <w:jc w:val="both"/>
        <w:rPr>
          <w:rFonts w:ascii="Arial" w:hAnsi="Arial" w:cs="Arial"/>
          <w:color w:val="111111"/>
          <w:sz w:val="22"/>
          <w:szCs w:val="22"/>
        </w:rPr>
      </w:pPr>
      <w:r w:rsidRPr="008F0CDA">
        <w:rPr>
          <w:rFonts w:ascii="Arial" w:hAnsi="Arial" w:cs="Arial"/>
          <w:color w:val="111111"/>
          <w:w w:val="105"/>
          <w:sz w:val="22"/>
          <w:szCs w:val="22"/>
        </w:rPr>
        <w:t>Identifiquem i valorem els riscos d'incorrecció</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material en els comptes anuals, 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causa</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4"/>
          <w:w w:val="105"/>
          <w:sz w:val="22"/>
          <w:szCs w:val="22"/>
        </w:rPr>
        <w:t xml:space="preserve"> </w:t>
      </w:r>
      <w:r w:rsidRPr="008F0CDA">
        <w:rPr>
          <w:rFonts w:ascii="Arial" w:hAnsi="Arial" w:cs="Arial"/>
          <w:color w:val="111111"/>
          <w:w w:val="105"/>
          <w:sz w:val="22"/>
          <w:szCs w:val="22"/>
        </w:rPr>
        <w:t>frau</w:t>
      </w:r>
      <w:r w:rsidRPr="008F0CDA">
        <w:rPr>
          <w:rFonts w:ascii="Arial" w:hAnsi="Arial" w:cs="Arial"/>
          <w:color w:val="111111"/>
          <w:spacing w:val="-13"/>
          <w:w w:val="105"/>
          <w:sz w:val="22"/>
          <w:szCs w:val="22"/>
        </w:rPr>
        <w:t xml:space="preserve"> </w:t>
      </w:r>
      <w:r w:rsidRPr="008F0CDA">
        <w:rPr>
          <w:rFonts w:ascii="Arial" w:hAnsi="Arial" w:cs="Arial"/>
          <w:color w:val="111111"/>
          <w:w w:val="105"/>
          <w:sz w:val="22"/>
          <w:szCs w:val="22"/>
        </w:rPr>
        <w:t>o</w:t>
      </w:r>
      <w:r w:rsidRPr="008F0CDA">
        <w:rPr>
          <w:rFonts w:ascii="Arial" w:hAnsi="Arial" w:cs="Arial"/>
          <w:color w:val="111111"/>
          <w:spacing w:val="-12"/>
          <w:w w:val="105"/>
          <w:sz w:val="22"/>
          <w:szCs w:val="22"/>
        </w:rPr>
        <w:t xml:space="preserve"> </w:t>
      </w:r>
      <w:r w:rsidRPr="008F0CDA">
        <w:rPr>
          <w:rFonts w:ascii="Arial" w:hAnsi="Arial" w:cs="Arial"/>
          <w:color w:val="111111"/>
          <w:w w:val="105"/>
          <w:sz w:val="22"/>
          <w:szCs w:val="22"/>
        </w:rPr>
        <w:t>error,</w:t>
      </w:r>
      <w:r w:rsidRPr="008F0CDA">
        <w:rPr>
          <w:rFonts w:ascii="Arial" w:hAnsi="Arial" w:cs="Arial"/>
          <w:color w:val="111111"/>
          <w:spacing w:val="-7"/>
          <w:w w:val="105"/>
          <w:sz w:val="22"/>
          <w:szCs w:val="22"/>
        </w:rPr>
        <w:t xml:space="preserve"> </w:t>
      </w:r>
      <w:r w:rsidRPr="008F0CDA">
        <w:rPr>
          <w:rFonts w:ascii="Arial" w:hAnsi="Arial" w:cs="Arial"/>
          <w:color w:val="111111"/>
          <w:w w:val="105"/>
          <w:sz w:val="22"/>
          <w:szCs w:val="22"/>
        </w:rPr>
        <w:t>dissenyem</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i</w:t>
      </w:r>
      <w:r w:rsidRPr="008F0CDA">
        <w:rPr>
          <w:rFonts w:ascii="Arial" w:hAnsi="Arial" w:cs="Arial"/>
          <w:color w:val="111111"/>
          <w:spacing w:val="-11"/>
          <w:w w:val="105"/>
          <w:sz w:val="22"/>
          <w:szCs w:val="22"/>
        </w:rPr>
        <w:t xml:space="preserve"> </w:t>
      </w:r>
      <w:r w:rsidRPr="008F0CDA">
        <w:rPr>
          <w:rFonts w:ascii="Arial" w:hAnsi="Arial" w:cs="Arial"/>
          <w:color w:val="111111"/>
          <w:w w:val="105"/>
          <w:sz w:val="22"/>
          <w:szCs w:val="22"/>
        </w:rPr>
        <w:t>apliquem</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procediments</w:t>
      </w:r>
      <w:r w:rsidRPr="008F0CDA">
        <w:rPr>
          <w:rFonts w:ascii="Arial" w:hAnsi="Arial" w:cs="Arial"/>
          <w:color w:val="111111"/>
          <w:spacing w:val="3"/>
          <w:w w:val="105"/>
          <w:sz w:val="22"/>
          <w:szCs w:val="22"/>
        </w:rPr>
        <w:t xml:space="preserve"> </w:t>
      </w:r>
      <w:r w:rsidRPr="008F0CDA">
        <w:rPr>
          <w:rFonts w:ascii="Arial" w:hAnsi="Arial" w:cs="Arial"/>
          <w:color w:val="111111"/>
          <w:w w:val="105"/>
          <w:sz w:val="22"/>
          <w:szCs w:val="22"/>
        </w:rPr>
        <w:t>d'auditoria</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per</w:t>
      </w:r>
      <w:r w:rsidRPr="008F0CDA">
        <w:rPr>
          <w:rFonts w:ascii="Arial" w:hAnsi="Arial" w:cs="Arial"/>
          <w:color w:val="111111"/>
          <w:spacing w:val="-13"/>
          <w:w w:val="105"/>
          <w:sz w:val="22"/>
          <w:szCs w:val="22"/>
        </w:rPr>
        <w:t xml:space="preserve"> </w:t>
      </w:r>
      <w:r w:rsidRPr="008F0CDA">
        <w:rPr>
          <w:rFonts w:ascii="Arial" w:hAnsi="Arial" w:cs="Arial"/>
          <w:color w:val="111111"/>
          <w:w w:val="105"/>
          <w:sz w:val="22"/>
          <w:szCs w:val="22"/>
        </w:rPr>
        <w:t>respondre a</w:t>
      </w:r>
      <w:r w:rsidRPr="008F0CDA">
        <w:rPr>
          <w:rFonts w:ascii="Arial" w:hAnsi="Arial" w:cs="Arial"/>
          <w:color w:val="111111"/>
          <w:spacing w:val="-59"/>
          <w:w w:val="105"/>
          <w:sz w:val="22"/>
          <w:szCs w:val="22"/>
        </w:rPr>
        <w:t xml:space="preserve"> </w:t>
      </w:r>
      <w:r w:rsidRPr="008F0CDA">
        <w:rPr>
          <w:rFonts w:ascii="Arial" w:hAnsi="Arial" w:cs="Arial"/>
          <w:color w:val="111111"/>
          <w:w w:val="105"/>
          <w:sz w:val="22"/>
          <w:szCs w:val="22"/>
        </w:rPr>
        <w:t>aquests riscos i obtenim evidencia d</w:t>
      </w:r>
      <w:r w:rsidRPr="008F0CDA">
        <w:rPr>
          <w:rFonts w:ascii="Arial" w:hAnsi="Arial" w:cs="Arial"/>
          <w:color w:val="26362D"/>
          <w:w w:val="105"/>
          <w:sz w:val="22"/>
          <w:szCs w:val="22"/>
        </w:rPr>
        <w:t>'</w:t>
      </w:r>
      <w:r w:rsidRPr="008F0CDA">
        <w:rPr>
          <w:rFonts w:ascii="Arial" w:hAnsi="Arial" w:cs="Arial"/>
          <w:color w:val="111111"/>
          <w:w w:val="105"/>
          <w:sz w:val="22"/>
          <w:szCs w:val="22"/>
        </w:rPr>
        <w:t>auditoria suficient i adequada per proporcionar</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una</w:t>
      </w:r>
      <w:r w:rsidRPr="008F0CDA">
        <w:rPr>
          <w:rFonts w:ascii="Arial" w:hAnsi="Arial" w:cs="Arial"/>
          <w:color w:val="111111"/>
          <w:spacing w:val="-10"/>
          <w:w w:val="105"/>
          <w:sz w:val="22"/>
          <w:szCs w:val="22"/>
        </w:rPr>
        <w:t xml:space="preserve"> </w:t>
      </w:r>
      <w:r w:rsidRPr="008F0CDA">
        <w:rPr>
          <w:rFonts w:ascii="Arial" w:hAnsi="Arial" w:cs="Arial"/>
          <w:color w:val="111111"/>
          <w:w w:val="105"/>
          <w:sz w:val="22"/>
          <w:szCs w:val="22"/>
        </w:rPr>
        <w:t>base</w:t>
      </w:r>
      <w:r w:rsidRPr="008F0CDA">
        <w:rPr>
          <w:rFonts w:ascii="Arial" w:hAnsi="Arial" w:cs="Arial"/>
          <w:color w:val="111111"/>
          <w:spacing w:val="-8"/>
          <w:w w:val="105"/>
          <w:sz w:val="22"/>
          <w:szCs w:val="22"/>
        </w:rPr>
        <w:t xml:space="preserve"> </w:t>
      </w:r>
      <w:r w:rsidRPr="008F0CDA">
        <w:rPr>
          <w:rFonts w:ascii="Arial" w:hAnsi="Arial" w:cs="Arial"/>
          <w:color w:val="111111"/>
          <w:w w:val="105"/>
          <w:sz w:val="22"/>
          <w:szCs w:val="22"/>
        </w:rPr>
        <w:t>que</w:t>
      </w:r>
      <w:r w:rsidRPr="008F0CDA">
        <w:rPr>
          <w:rFonts w:ascii="Arial" w:hAnsi="Arial" w:cs="Arial"/>
          <w:color w:val="111111"/>
          <w:spacing w:val="-11"/>
          <w:w w:val="105"/>
          <w:sz w:val="22"/>
          <w:szCs w:val="22"/>
        </w:rPr>
        <w:t xml:space="preserve"> </w:t>
      </w:r>
      <w:r w:rsidRPr="008F0CDA">
        <w:rPr>
          <w:rFonts w:ascii="Arial" w:hAnsi="Arial" w:cs="Arial"/>
          <w:color w:val="111111"/>
          <w:w w:val="105"/>
          <w:sz w:val="22"/>
          <w:szCs w:val="22"/>
        </w:rPr>
        <w:t>ens</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permeti</w:t>
      </w:r>
      <w:r w:rsidRPr="008F0CDA">
        <w:rPr>
          <w:rFonts w:ascii="Arial" w:hAnsi="Arial" w:cs="Arial"/>
          <w:color w:val="111111"/>
          <w:spacing w:val="-3"/>
          <w:w w:val="105"/>
          <w:sz w:val="22"/>
          <w:szCs w:val="22"/>
        </w:rPr>
        <w:t xml:space="preserve"> </w:t>
      </w:r>
      <w:r w:rsidRPr="008F0CDA">
        <w:rPr>
          <w:rFonts w:ascii="Arial" w:hAnsi="Arial" w:cs="Arial"/>
          <w:color w:val="111111"/>
          <w:w w:val="105"/>
          <w:sz w:val="22"/>
          <w:szCs w:val="22"/>
        </w:rPr>
        <w:t>concloure.</w:t>
      </w:r>
      <w:r w:rsidRPr="008F0CDA">
        <w:rPr>
          <w:rFonts w:ascii="Arial" w:hAnsi="Arial" w:cs="Arial"/>
          <w:color w:val="111111"/>
          <w:spacing w:val="10"/>
          <w:w w:val="105"/>
          <w:sz w:val="22"/>
          <w:szCs w:val="22"/>
        </w:rPr>
        <w:t xml:space="preserve"> </w:t>
      </w:r>
      <w:r w:rsidRPr="008F0CDA">
        <w:rPr>
          <w:rFonts w:ascii="Arial" w:hAnsi="Arial" w:cs="Arial"/>
          <w:color w:val="111111"/>
          <w:w w:val="105"/>
          <w:sz w:val="22"/>
          <w:szCs w:val="22"/>
        </w:rPr>
        <w:t>El</w:t>
      </w:r>
      <w:r w:rsidRPr="008F0CDA">
        <w:rPr>
          <w:rFonts w:ascii="Arial" w:hAnsi="Arial" w:cs="Arial"/>
          <w:color w:val="111111"/>
          <w:spacing w:val="-9"/>
          <w:w w:val="105"/>
          <w:sz w:val="22"/>
          <w:szCs w:val="22"/>
        </w:rPr>
        <w:t xml:space="preserve"> </w:t>
      </w:r>
      <w:r w:rsidRPr="008F0CDA">
        <w:rPr>
          <w:rFonts w:ascii="Arial" w:hAnsi="Arial" w:cs="Arial"/>
          <w:color w:val="111111"/>
          <w:w w:val="105"/>
          <w:sz w:val="22"/>
          <w:szCs w:val="22"/>
        </w:rPr>
        <w:t>risc</w:t>
      </w:r>
      <w:r w:rsidRPr="008F0CDA">
        <w:rPr>
          <w:rFonts w:ascii="Arial" w:hAnsi="Arial" w:cs="Arial"/>
          <w:color w:val="111111"/>
          <w:spacing w:val="-8"/>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1"/>
          <w:w w:val="105"/>
          <w:sz w:val="22"/>
          <w:szCs w:val="22"/>
        </w:rPr>
        <w:t xml:space="preserve"> </w:t>
      </w:r>
      <w:r w:rsidRPr="008F0CDA">
        <w:rPr>
          <w:rFonts w:ascii="Arial" w:hAnsi="Arial" w:cs="Arial"/>
          <w:color w:val="111111"/>
          <w:w w:val="105"/>
          <w:sz w:val="22"/>
          <w:szCs w:val="22"/>
        </w:rPr>
        <w:t>no</w:t>
      </w:r>
      <w:r w:rsidRPr="008F0CDA">
        <w:rPr>
          <w:rFonts w:ascii="Arial" w:hAnsi="Arial" w:cs="Arial"/>
          <w:color w:val="111111"/>
          <w:spacing w:val="-4"/>
          <w:w w:val="105"/>
          <w:sz w:val="22"/>
          <w:szCs w:val="22"/>
        </w:rPr>
        <w:t xml:space="preserve"> </w:t>
      </w:r>
      <w:r w:rsidRPr="008F0CDA">
        <w:rPr>
          <w:rFonts w:ascii="Arial" w:hAnsi="Arial" w:cs="Arial"/>
          <w:color w:val="111111"/>
          <w:w w:val="105"/>
          <w:sz w:val="22"/>
          <w:szCs w:val="22"/>
        </w:rPr>
        <w:t>detectar una</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incorrecció</w:t>
      </w:r>
      <w:r w:rsidRPr="008F0CDA">
        <w:rPr>
          <w:rFonts w:ascii="Arial" w:hAnsi="Arial" w:cs="Arial"/>
          <w:color w:val="111111"/>
          <w:spacing w:val="6"/>
          <w:w w:val="105"/>
          <w:sz w:val="22"/>
          <w:szCs w:val="22"/>
        </w:rPr>
        <w:t xml:space="preserve"> </w:t>
      </w:r>
      <w:r w:rsidRPr="008F0CDA">
        <w:rPr>
          <w:rFonts w:ascii="Arial" w:hAnsi="Arial" w:cs="Arial"/>
          <w:color w:val="111111"/>
          <w:w w:val="105"/>
          <w:sz w:val="22"/>
          <w:szCs w:val="22"/>
        </w:rPr>
        <w:t>material</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w:t>
      </w:r>
      <w:r w:rsidRPr="008F0CDA">
        <w:rPr>
          <w:rFonts w:ascii="Arial" w:hAnsi="Arial" w:cs="Arial"/>
          <w:color w:val="111111"/>
          <w:spacing w:val="-59"/>
          <w:w w:val="105"/>
          <w:sz w:val="22"/>
          <w:szCs w:val="22"/>
        </w:rPr>
        <w:t xml:space="preserve"> </w:t>
      </w:r>
      <w:r w:rsidRPr="008F0CDA">
        <w:rPr>
          <w:rFonts w:ascii="Arial" w:hAnsi="Arial" w:cs="Arial"/>
          <w:color w:val="111111"/>
          <w:w w:val="105"/>
          <w:sz w:val="22"/>
          <w:szCs w:val="22"/>
        </w:rPr>
        <w:t>causa de frau és més elevat que en el cas d'una incorrecció material a causa d'error ja que el frau pot implicar col</w:t>
      </w:r>
      <w:r w:rsidRPr="008F0CDA">
        <w:rPr>
          <w:rFonts w:ascii="Arial" w:hAnsi="Arial" w:cs="Arial"/>
          <w:color w:val="26362D"/>
          <w:w w:val="105"/>
          <w:sz w:val="22"/>
          <w:szCs w:val="22"/>
        </w:rPr>
        <w:t>·</w:t>
      </w:r>
      <w:r w:rsidRPr="008F0CDA">
        <w:rPr>
          <w:rFonts w:ascii="Arial" w:hAnsi="Arial" w:cs="Arial"/>
          <w:color w:val="111111"/>
          <w:w w:val="105"/>
          <w:sz w:val="22"/>
          <w:szCs w:val="22"/>
        </w:rPr>
        <w:t>lusió, falsificació, omissions deliberades, manifestacions</w:t>
      </w:r>
      <w:r w:rsidRPr="008F0CDA">
        <w:rPr>
          <w:rFonts w:ascii="Arial" w:hAnsi="Arial" w:cs="Arial"/>
          <w:color w:val="111111"/>
          <w:spacing w:val="-59"/>
          <w:w w:val="105"/>
          <w:sz w:val="22"/>
          <w:szCs w:val="22"/>
        </w:rPr>
        <w:t xml:space="preserve"> </w:t>
      </w:r>
      <w:r w:rsidRPr="008F0CDA">
        <w:rPr>
          <w:rFonts w:ascii="Arial" w:hAnsi="Arial" w:cs="Arial"/>
          <w:color w:val="111111"/>
          <w:sz w:val="22"/>
          <w:szCs w:val="22"/>
        </w:rPr>
        <w:t>intencionadament</w:t>
      </w:r>
      <w:r w:rsidRPr="008F0CDA">
        <w:rPr>
          <w:rFonts w:ascii="Arial" w:hAnsi="Arial" w:cs="Arial"/>
          <w:color w:val="111111"/>
          <w:spacing w:val="-5"/>
          <w:sz w:val="22"/>
          <w:szCs w:val="22"/>
        </w:rPr>
        <w:t xml:space="preserve"> </w:t>
      </w:r>
      <w:r w:rsidRPr="008F0CDA">
        <w:rPr>
          <w:rFonts w:ascii="Arial" w:hAnsi="Arial" w:cs="Arial"/>
          <w:color w:val="111111"/>
          <w:sz w:val="22"/>
          <w:szCs w:val="22"/>
        </w:rPr>
        <w:t>errònies,</w:t>
      </w:r>
      <w:r w:rsidRPr="008F0CDA">
        <w:rPr>
          <w:rFonts w:ascii="Arial" w:hAnsi="Arial" w:cs="Arial"/>
          <w:color w:val="111111"/>
          <w:spacing w:val="31"/>
          <w:sz w:val="22"/>
          <w:szCs w:val="22"/>
        </w:rPr>
        <w:t xml:space="preserve"> </w:t>
      </w:r>
      <w:r w:rsidRPr="008F0CDA">
        <w:rPr>
          <w:rFonts w:ascii="Arial" w:hAnsi="Arial" w:cs="Arial"/>
          <w:color w:val="111111"/>
          <w:sz w:val="22"/>
          <w:szCs w:val="22"/>
        </w:rPr>
        <w:t>o</w:t>
      </w:r>
      <w:r w:rsidRPr="008F0CDA">
        <w:rPr>
          <w:rFonts w:ascii="Arial" w:hAnsi="Arial" w:cs="Arial"/>
          <w:color w:val="111111"/>
          <w:spacing w:val="2"/>
          <w:sz w:val="22"/>
          <w:szCs w:val="22"/>
        </w:rPr>
        <w:t xml:space="preserve"> </w:t>
      </w:r>
      <w:r w:rsidRPr="008F0CDA">
        <w:rPr>
          <w:rFonts w:ascii="Arial" w:hAnsi="Arial" w:cs="Arial"/>
          <w:color w:val="111111"/>
          <w:sz w:val="22"/>
          <w:szCs w:val="22"/>
        </w:rPr>
        <w:t>l</w:t>
      </w:r>
      <w:r w:rsidRPr="008F0CDA">
        <w:rPr>
          <w:rFonts w:ascii="Arial" w:hAnsi="Arial" w:cs="Arial"/>
          <w:color w:val="26362D"/>
          <w:sz w:val="22"/>
          <w:szCs w:val="22"/>
        </w:rPr>
        <w:t>'</w:t>
      </w:r>
      <w:r w:rsidRPr="008F0CDA">
        <w:rPr>
          <w:rFonts w:ascii="Arial" w:hAnsi="Arial" w:cs="Arial"/>
          <w:color w:val="111111"/>
          <w:sz w:val="22"/>
          <w:szCs w:val="22"/>
        </w:rPr>
        <w:t>elusió</w:t>
      </w:r>
      <w:r w:rsidRPr="008F0CDA">
        <w:rPr>
          <w:rFonts w:ascii="Arial" w:hAnsi="Arial" w:cs="Arial"/>
          <w:color w:val="111111"/>
          <w:spacing w:val="-20"/>
          <w:sz w:val="22"/>
          <w:szCs w:val="22"/>
        </w:rPr>
        <w:t xml:space="preserve"> </w:t>
      </w:r>
      <w:r w:rsidRPr="008F0CDA">
        <w:rPr>
          <w:rFonts w:ascii="Arial" w:hAnsi="Arial" w:cs="Arial"/>
          <w:color w:val="111111"/>
          <w:sz w:val="22"/>
          <w:szCs w:val="22"/>
        </w:rPr>
        <w:t>del</w:t>
      </w:r>
      <w:r w:rsidRPr="008F0CDA">
        <w:rPr>
          <w:rFonts w:ascii="Arial" w:hAnsi="Arial" w:cs="Arial"/>
          <w:color w:val="111111"/>
          <w:spacing w:val="6"/>
          <w:sz w:val="22"/>
          <w:szCs w:val="22"/>
        </w:rPr>
        <w:t xml:space="preserve"> </w:t>
      </w:r>
      <w:r w:rsidRPr="008F0CDA">
        <w:rPr>
          <w:rFonts w:ascii="Arial" w:hAnsi="Arial" w:cs="Arial"/>
          <w:color w:val="111111"/>
          <w:sz w:val="22"/>
          <w:szCs w:val="22"/>
        </w:rPr>
        <w:t>control</w:t>
      </w:r>
      <w:r w:rsidRPr="008F0CDA">
        <w:rPr>
          <w:rFonts w:ascii="Arial" w:hAnsi="Arial" w:cs="Arial"/>
          <w:color w:val="111111"/>
          <w:spacing w:val="10"/>
          <w:sz w:val="22"/>
          <w:szCs w:val="22"/>
        </w:rPr>
        <w:t xml:space="preserve"> </w:t>
      </w:r>
      <w:r w:rsidRPr="008F0CDA">
        <w:rPr>
          <w:rFonts w:ascii="Arial" w:hAnsi="Arial" w:cs="Arial"/>
          <w:color w:val="111111"/>
          <w:sz w:val="22"/>
          <w:szCs w:val="22"/>
        </w:rPr>
        <w:t>intern.</w:t>
      </w:r>
    </w:p>
    <w:p w14:paraId="5B4B8219" w14:textId="77777777" w:rsidR="0064028A" w:rsidRPr="008F0CDA" w:rsidRDefault="0064028A" w:rsidP="0064028A">
      <w:pPr>
        <w:pStyle w:val="Prrafodelista"/>
        <w:widowControl w:val="0"/>
        <w:tabs>
          <w:tab w:val="left" w:pos="709"/>
        </w:tabs>
        <w:autoSpaceDE w:val="0"/>
        <w:autoSpaceDN w:val="0"/>
        <w:ind w:left="720" w:right="282"/>
        <w:jc w:val="both"/>
        <w:rPr>
          <w:rFonts w:ascii="Arial" w:hAnsi="Arial" w:cs="Arial"/>
          <w:color w:val="111111"/>
          <w:sz w:val="22"/>
          <w:szCs w:val="22"/>
        </w:rPr>
      </w:pPr>
    </w:p>
    <w:p w14:paraId="7ACAEC2B" w14:textId="77777777" w:rsidR="0064028A" w:rsidRPr="008F0CDA" w:rsidRDefault="0064028A" w:rsidP="0064028A">
      <w:pPr>
        <w:pStyle w:val="Prrafodelista"/>
        <w:widowControl w:val="0"/>
        <w:numPr>
          <w:ilvl w:val="0"/>
          <w:numId w:val="3"/>
        </w:numPr>
        <w:tabs>
          <w:tab w:val="left" w:pos="709"/>
        </w:tabs>
        <w:autoSpaceDE w:val="0"/>
        <w:autoSpaceDN w:val="0"/>
        <w:ind w:right="282"/>
        <w:jc w:val="both"/>
        <w:rPr>
          <w:rFonts w:ascii="Arial" w:hAnsi="Arial" w:cs="Arial"/>
          <w:color w:val="26362D"/>
          <w:sz w:val="22"/>
          <w:szCs w:val="22"/>
        </w:rPr>
      </w:pPr>
      <w:r w:rsidRPr="008F0CDA">
        <w:rPr>
          <w:rFonts w:ascii="Arial" w:hAnsi="Arial" w:cs="Arial"/>
          <w:color w:val="111111"/>
          <w:w w:val="105"/>
          <w:sz w:val="22"/>
          <w:szCs w:val="22"/>
        </w:rPr>
        <w:t>Obtenim coneixement del control intern rellevant per a !'auditoria amb la finalitat 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dissenyar</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procediments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d'auditoria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que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siguin</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adequats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en</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funció</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circumstancies, i no amb la finalitat de concloure sobre L'eficàcia del control intern 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l'Entitat.</w:t>
      </w:r>
    </w:p>
    <w:p w14:paraId="55D32DD3" w14:textId="77777777" w:rsidR="0064028A" w:rsidRPr="008F0CDA" w:rsidRDefault="0064028A" w:rsidP="0064028A">
      <w:pPr>
        <w:pStyle w:val="Prrafodelista"/>
        <w:ind w:right="282"/>
        <w:jc w:val="both"/>
        <w:rPr>
          <w:rFonts w:ascii="Arial" w:hAnsi="Arial" w:cs="Arial"/>
          <w:color w:val="26362D"/>
          <w:sz w:val="22"/>
          <w:szCs w:val="22"/>
        </w:rPr>
      </w:pPr>
    </w:p>
    <w:p w14:paraId="2191C967" w14:textId="77777777" w:rsidR="0064028A" w:rsidRPr="008F0CDA" w:rsidRDefault="0064028A" w:rsidP="0064028A">
      <w:pPr>
        <w:pStyle w:val="Prrafodelista"/>
        <w:widowControl w:val="0"/>
        <w:numPr>
          <w:ilvl w:val="0"/>
          <w:numId w:val="3"/>
        </w:numPr>
        <w:tabs>
          <w:tab w:val="left" w:pos="709"/>
        </w:tabs>
        <w:autoSpaceDE w:val="0"/>
        <w:autoSpaceDN w:val="0"/>
        <w:ind w:right="282"/>
        <w:jc w:val="both"/>
        <w:rPr>
          <w:rFonts w:ascii="Arial" w:hAnsi="Arial" w:cs="Arial"/>
          <w:color w:val="26362D"/>
          <w:sz w:val="22"/>
          <w:szCs w:val="22"/>
        </w:rPr>
      </w:pPr>
      <w:r w:rsidRPr="008F0CDA">
        <w:rPr>
          <w:rFonts w:ascii="Arial" w:hAnsi="Arial" w:cs="Arial"/>
          <w:color w:val="111111"/>
          <w:w w:val="105"/>
          <w:sz w:val="22"/>
          <w:szCs w:val="22"/>
        </w:rPr>
        <w:t xml:space="preserve">Avaluem si les polítiques comptables que s'apliquen són adequades i la </w:t>
      </w:r>
      <w:proofErr w:type="spellStart"/>
      <w:r w:rsidRPr="008F0CDA">
        <w:rPr>
          <w:rFonts w:ascii="Arial" w:hAnsi="Arial" w:cs="Arial"/>
          <w:color w:val="111111"/>
          <w:w w:val="105"/>
          <w:sz w:val="22"/>
          <w:szCs w:val="22"/>
        </w:rPr>
        <w:t>raonabilitat</w:t>
      </w:r>
      <w:proofErr w:type="spellEnd"/>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estimacions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comptables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corresponent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informació</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revelada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pels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administradors.</w:t>
      </w:r>
    </w:p>
    <w:p w14:paraId="70E82E69" w14:textId="77777777" w:rsidR="0064028A" w:rsidRPr="008F0CDA" w:rsidRDefault="0064028A" w:rsidP="0064028A">
      <w:pPr>
        <w:pStyle w:val="Prrafodelista"/>
        <w:ind w:right="282"/>
        <w:jc w:val="both"/>
        <w:rPr>
          <w:rFonts w:ascii="Arial" w:hAnsi="Arial" w:cs="Arial"/>
          <w:color w:val="111111"/>
          <w:w w:val="105"/>
          <w:sz w:val="22"/>
          <w:szCs w:val="22"/>
        </w:rPr>
      </w:pPr>
    </w:p>
    <w:p w14:paraId="1649629D" w14:textId="77777777" w:rsidR="0064028A" w:rsidRPr="008F0CDA" w:rsidRDefault="0064028A" w:rsidP="0064028A">
      <w:pPr>
        <w:pStyle w:val="Prrafodelista"/>
        <w:widowControl w:val="0"/>
        <w:numPr>
          <w:ilvl w:val="0"/>
          <w:numId w:val="3"/>
        </w:numPr>
        <w:autoSpaceDE w:val="0"/>
        <w:autoSpaceDN w:val="0"/>
        <w:ind w:right="282"/>
        <w:jc w:val="both"/>
        <w:rPr>
          <w:rFonts w:ascii="Arial" w:hAnsi="Arial" w:cs="Arial"/>
          <w:color w:val="26362D"/>
          <w:sz w:val="22"/>
          <w:szCs w:val="22"/>
        </w:rPr>
      </w:pPr>
      <w:r w:rsidRPr="008F0CDA">
        <w:rPr>
          <w:rFonts w:ascii="Arial" w:hAnsi="Arial" w:cs="Arial"/>
          <w:color w:val="111111"/>
          <w:w w:val="105"/>
          <w:sz w:val="22"/>
          <w:szCs w:val="22"/>
        </w:rPr>
        <w:t>Concloem</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sobre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s1 es adequada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la utilització, per part deis administradors, del</w:t>
      </w:r>
      <w:r w:rsidRPr="008F0CDA">
        <w:rPr>
          <w:rFonts w:ascii="Arial" w:hAnsi="Arial" w:cs="Arial"/>
          <w:color w:val="111111"/>
          <w:spacing w:val="1"/>
          <w:w w:val="105"/>
          <w:sz w:val="22"/>
          <w:szCs w:val="22"/>
        </w:rPr>
        <w:t xml:space="preserve"> </w:t>
      </w:r>
      <w:r w:rsidRPr="008F0CDA">
        <w:rPr>
          <w:rFonts w:ascii="Arial" w:hAnsi="Arial" w:cs="Arial"/>
          <w:color w:val="111111"/>
          <w:sz w:val="22"/>
          <w:szCs w:val="22"/>
        </w:rPr>
        <w:t>principi comptable d'empresa en funcionament i</w:t>
      </w:r>
      <w:r w:rsidRPr="008F0CDA">
        <w:rPr>
          <w:rFonts w:ascii="Arial" w:hAnsi="Arial" w:cs="Arial"/>
          <w:color w:val="26362D"/>
          <w:sz w:val="22"/>
          <w:szCs w:val="22"/>
        </w:rPr>
        <w:t xml:space="preserve">, </w:t>
      </w:r>
      <w:r w:rsidRPr="008F0CDA">
        <w:rPr>
          <w:rFonts w:ascii="Arial" w:hAnsi="Arial" w:cs="Arial"/>
          <w:color w:val="111111"/>
          <w:sz w:val="22"/>
          <w:szCs w:val="22"/>
        </w:rPr>
        <w:t>basant-nos en !'evidencia d'auditoria</w:t>
      </w:r>
      <w:r w:rsidRPr="008F0CDA">
        <w:rPr>
          <w:rFonts w:ascii="Arial" w:hAnsi="Arial" w:cs="Arial"/>
          <w:color w:val="111111"/>
          <w:spacing w:val="1"/>
          <w:sz w:val="22"/>
          <w:szCs w:val="22"/>
        </w:rPr>
        <w:t xml:space="preserve"> </w:t>
      </w:r>
      <w:r w:rsidRPr="008F0CDA">
        <w:rPr>
          <w:rFonts w:ascii="Arial" w:hAnsi="Arial" w:cs="Arial"/>
          <w:color w:val="111111"/>
          <w:w w:val="105"/>
          <w:sz w:val="22"/>
          <w:szCs w:val="22"/>
        </w:rPr>
        <w:t>obtinguda,</w:t>
      </w:r>
      <w:r w:rsidRPr="008F0CDA">
        <w:rPr>
          <w:rFonts w:ascii="Arial" w:hAnsi="Arial" w:cs="Arial"/>
          <w:color w:val="111111"/>
          <w:spacing w:val="27"/>
          <w:w w:val="105"/>
          <w:sz w:val="22"/>
          <w:szCs w:val="22"/>
        </w:rPr>
        <w:t xml:space="preserve"> </w:t>
      </w:r>
      <w:r w:rsidRPr="008F0CDA">
        <w:rPr>
          <w:rFonts w:ascii="Arial" w:hAnsi="Arial" w:cs="Arial"/>
          <w:color w:val="111111"/>
          <w:w w:val="105"/>
          <w:sz w:val="22"/>
          <w:szCs w:val="22"/>
        </w:rPr>
        <w:t>concloem</w:t>
      </w:r>
      <w:r w:rsidRPr="008F0CDA">
        <w:rPr>
          <w:rFonts w:ascii="Arial" w:hAnsi="Arial" w:cs="Arial"/>
          <w:color w:val="111111"/>
          <w:spacing w:val="28"/>
          <w:w w:val="105"/>
          <w:sz w:val="22"/>
          <w:szCs w:val="22"/>
        </w:rPr>
        <w:t xml:space="preserve"> </w:t>
      </w:r>
      <w:r w:rsidRPr="008F0CDA">
        <w:rPr>
          <w:rFonts w:ascii="Arial" w:hAnsi="Arial" w:cs="Arial"/>
          <w:color w:val="111111"/>
          <w:w w:val="105"/>
          <w:sz w:val="22"/>
          <w:szCs w:val="22"/>
        </w:rPr>
        <w:t>sobre</w:t>
      </w:r>
      <w:r w:rsidRPr="008F0CDA">
        <w:rPr>
          <w:rFonts w:ascii="Arial" w:hAnsi="Arial" w:cs="Arial"/>
          <w:color w:val="111111"/>
          <w:spacing w:val="15"/>
          <w:w w:val="105"/>
          <w:sz w:val="22"/>
          <w:szCs w:val="22"/>
        </w:rPr>
        <w:t xml:space="preserve"> </w:t>
      </w:r>
      <w:r w:rsidRPr="008F0CDA">
        <w:rPr>
          <w:rFonts w:ascii="Arial" w:hAnsi="Arial" w:cs="Arial"/>
          <w:color w:val="111111"/>
          <w:w w:val="105"/>
          <w:sz w:val="22"/>
          <w:szCs w:val="22"/>
        </w:rPr>
        <w:t>si</w:t>
      </w:r>
      <w:r w:rsidRPr="008F0CDA">
        <w:rPr>
          <w:rFonts w:ascii="Arial" w:hAnsi="Arial" w:cs="Arial"/>
          <w:color w:val="111111"/>
          <w:spacing w:val="14"/>
          <w:w w:val="105"/>
          <w:sz w:val="22"/>
          <w:szCs w:val="22"/>
        </w:rPr>
        <w:t xml:space="preserve"> </w:t>
      </w:r>
      <w:r w:rsidRPr="008F0CDA">
        <w:rPr>
          <w:rFonts w:ascii="Arial" w:hAnsi="Arial" w:cs="Arial"/>
          <w:color w:val="111111"/>
          <w:w w:val="105"/>
          <w:sz w:val="22"/>
          <w:szCs w:val="22"/>
        </w:rPr>
        <w:t>existeix</w:t>
      </w:r>
      <w:r w:rsidRPr="008F0CDA">
        <w:rPr>
          <w:rFonts w:ascii="Arial" w:hAnsi="Arial" w:cs="Arial"/>
          <w:color w:val="111111"/>
          <w:spacing w:val="24"/>
          <w:w w:val="105"/>
          <w:sz w:val="22"/>
          <w:szCs w:val="22"/>
        </w:rPr>
        <w:t xml:space="preserve"> </w:t>
      </w:r>
      <w:r w:rsidRPr="008F0CDA">
        <w:rPr>
          <w:rFonts w:ascii="Arial" w:hAnsi="Arial" w:cs="Arial"/>
          <w:color w:val="111111"/>
          <w:w w:val="105"/>
          <w:sz w:val="22"/>
          <w:szCs w:val="22"/>
        </w:rPr>
        <w:t>o</w:t>
      </w:r>
      <w:r w:rsidRPr="008F0CDA">
        <w:rPr>
          <w:rFonts w:ascii="Arial" w:hAnsi="Arial" w:cs="Arial"/>
          <w:color w:val="111111"/>
          <w:spacing w:val="14"/>
          <w:w w:val="105"/>
          <w:sz w:val="22"/>
          <w:szCs w:val="22"/>
        </w:rPr>
        <w:t xml:space="preserve"> </w:t>
      </w:r>
      <w:r w:rsidRPr="008F0CDA">
        <w:rPr>
          <w:rFonts w:ascii="Arial" w:hAnsi="Arial" w:cs="Arial"/>
          <w:color w:val="111111"/>
          <w:w w:val="105"/>
          <w:sz w:val="22"/>
          <w:szCs w:val="22"/>
        </w:rPr>
        <w:t>no</w:t>
      </w:r>
      <w:r w:rsidRPr="008F0CDA">
        <w:rPr>
          <w:rFonts w:ascii="Arial" w:hAnsi="Arial" w:cs="Arial"/>
          <w:color w:val="111111"/>
          <w:spacing w:val="15"/>
          <w:w w:val="105"/>
          <w:sz w:val="22"/>
          <w:szCs w:val="22"/>
        </w:rPr>
        <w:t xml:space="preserve"> </w:t>
      </w:r>
      <w:r w:rsidRPr="008F0CDA">
        <w:rPr>
          <w:rFonts w:ascii="Arial" w:hAnsi="Arial" w:cs="Arial"/>
          <w:color w:val="111111"/>
          <w:w w:val="105"/>
          <w:sz w:val="22"/>
          <w:szCs w:val="22"/>
        </w:rPr>
        <w:t>una</w:t>
      </w:r>
      <w:r w:rsidRPr="008F0CDA">
        <w:rPr>
          <w:rFonts w:ascii="Arial" w:hAnsi="Arial" w:cs="Arial"/>
          <w:color w:val="111111"/>
          <w:spacing w:val="13"/>
          <w:w w:val="105"/>
          <w:sz w:val="22"/>
          <w:szCs w:val="22"/>
        </w:rPr>
        <w:t xml:space="preserve"> </w:t>
      </w:r>
      <w:r w:rsidRPr="008F0CDA">
        <w:rPr>
          <w:rFonts w:ascii="Arial" w:hAnsi="Arial" w:cs="Arial"/>
          <w:color w:val="111111"/>
          <w:w w:val="105"/>
          <w:sz w:val="22"/>
          <w:szCs w:val="22"/>
        </w:rPr>
        <w:t>incertesa</w:t>
      </w:r>
      <w:r w:rsidRPr="008F0CDA">
        <w:rPr>
          <w:rFonts w:ascii="Arial" w:hAnsi="Arial" w:cs="Arial"/>
          <w:color w:val="111111"/>
          <w:spacing w:val="23"/>
          <w:w w:val="105"/>
          <w:sz w:val="22"/>
          <w:szCs w:val="22"/>
        </w:rPr>
        <w:t xml:space="preserve"> </w:t>
      </w:r>
      <w:r w:rsidRPr="008F0CDA">
        <w:rPr>
          <w:rFonts w:ascii="Arial" w:hAnsi="Arial" w:cs="Arial"/>
          <w:color w:val="111111"/>
          <w:w w:val="105"/>
          <w:sz w:val="22"/>
          <w:szCs w:val="22"/>
        </w:rPr>
        <w:t>material</w:t>
      </w:r>
      <w:r w:rsidRPr="008F0CDA">
        <w:rPr>
          <w:rFonts w:ascii="Arial" w:hAnsi="Arial" w:cs="Arial"/>
          <w:color w:val="111111"/>
          <w:spacing w:val="13"/>
          <w:w w:val="105"/>
          <w:sz w:val="22"/>
          <w:szCs w:val="22"/>
        </w:rPr>
        <w:t xml:space="preserve"> </w:t>
      </w:r>
      <w:r w:rsidRPr="008F0CDA">
        <w:rPr>
          <w:rFonts w:ascii="Arial" w:hAnsi="Arial" w:cs="Arial"/>
          <w:color w:val="111111"/>
          <w:w w:val="105"/>
          <w:sz w:val="22"/>
          <w:szCs w:val="22"/>
        </w:rPr>
        <w:t>relacionada</w:t>
      </w:r>
      <w:r w:rsidRPr="008F0CDA">
        <w:rPr>
          <w:rFonts w:ascii="Arial" w:hAnsi="Arial" w:cs="Arial"/>
          <w:color w:val="111111"/>
          <w:spacing w:val="32"/>
          <w:w w:val="105"/>
          <w:sz w:val="22"/>
          <w:szCs w:val="22"/>
        </w:rPr>
        <w:t xml:space="preserve"> </w:t>
      </w:r>
      <w:r w:rsidRPr="008F0CDA">
        <w:rPr>
          <w:rFonts w:ascii="Arial" w:hAnsi="Arial" w:cs="Arial"/>
          <w:color w:val="111111"/>
          <w:w w:val="105"/>
          <w:sz w:val="22"/>
          <w:szCs w:val="22"/>
        </w:rPr>
        <w:t>amb fets o amb condicions que poden generar dubtes significatius sobre la capacitat 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w:t>
      </w:r>
      <w:r w:rsidRPr="008F0CDA">
        <w:rPr>
          <w:rFonts w:ascii="Arial" w:hAnsi="Arial" w:cs="Arial"/>
          <w:color w:val="26362D"/>
          <w:w w:val="105"/>
          <w:sz w:val="22"/>
          <w:szCs w:val="22"/>
        </w:rPr>
        <w:t>'</w:t>
      </w:r>
      <w:r w:rsidRPr="008F0CDA">
        <w:rPr>
          <w:rFonts w:ascii="Arial" w:hAnsi="Arial" w:cs="Arial"/>
          <w:color w:val="111111"/>
          <w:w w:val="105"/>
          <w:sz w:val="22"/>
          <w:szCs w:val="22"/>
        </w:rPr>
        <w:t>Entitat per continuar com a empresa en funcionament. Si concloem que existeix una</w:t>
      </w:r>
      <w:r w:rsidRPr="008F0CDA">
        <w:rPr>
          <w:rFonts w:ascii="Arial" w:hAnsi="Arial" w:cs="Arial"/>
          <w:color w:val="111111"/>
          <w:spacing w:val="-59"/>
          <w:w w:val="105"/>
          <w:sz w:val="22"/>
          <w:szCs w:val="22"/>
        </w:rPr>
        <w:t xml:space="preserve"> </w:t>
      </w:r>
      <w:r w:rsidRPr="008F0CDA">
        <w:rPr>
          <w:rFonts w:ascii="Arial" w:hAnsi="Arial" w:cs="Arial"/>
          <w:color w:val="111111"/>
          <w:w w:val="105"/>
          <w:sz w:val="22"/>
          <w:szCs w:val="22"/>
        </w:rPr>
        <w:t>incertesa</w:t>
      </w:r>
      <w:r w:rsidRPr="008F0CDA">
        <w:rPr>
          <w:rFonts w:ascii="Arial" w:hAnsi="Arial" w:cs="Arial"/>
          <w:color w:val="111111"/>
          <w:spacing w:val="3"/>
          <w:w w:val="105"/>
          <w:sz w:val="22"/>
          <w:szCs w:val="22"/>
        </w:rPr>
        <w:t xml:space="preserve"> </w:t>
      </w:r>
      <w:r w:rsidRPr="008F0CDA">
        <w:rPr>
          <w:rFonts w:ascii="Arial" w:hAnsi="Arial" w:cs="Arial"/>
          <w:color w:val="111111"/>
          <w:w w:val="105"/>
          <w:sz w:val="22"/>
          <w:szCs w:val="22"/>
        </w:rPr>
        <w:t>material,</w:t>
      </w:r>
      <w:r w:rsidRPr="008F0CDA">
        <w:rPr>
          <w:rFonts w:ascii="Arial" w:hAnsi="Arial" w:cs="Arial"/>
          <w:color w:val="111111"/>
          <w:spacing w:val="8"/>
          <w:w w:val="105"/>
          <w:sz w:val="22"/>
          <w:szCs w:val="22"/>
        </w:rPr>
        <w:t xml:space="preserve"> </w:t>
      </w:r>
      <w:r w:rsidRPr="008F0CDA">
        <w:rPr>
          <w:rFonts w:ascii="Arial" w:hAnsi="Arial" w:cs="Arial"/>
          <w:color w:val="111111"/>
          <w:w w:val="105"/>
          <w:sz w:val="22"/>
          <w:szCs w:val="22"/>
        </w:rPr>
        <w:t>cridem</w:t>
      </w:r>
      <w:r w:rsidRPr="008F0CDA">
        <w:rPr>
          <w:rFonts w:ascii="Arial" w:hAnsi="Arial" w:cs="Arial"/>
          <w:color w:val="111111"/>
          <w:spacing w:val="7"/>
          <w:w w:val="105"/>
          <w:sz w:val="22"/>
          <w:szCs w:val="22"/>
        </w:rPr>
        <w:t xml:space="preserve"> </w:t>
      </w:r>
      <w:r w:rsidRPr="008F0CDA">
        <w:rPr>
          <w:rFonts w:ascii="Arial" w:hAnsi="Arial" w:cs="Arial"/>
          <w:color w:val="111111"/>
          <w:w w:val="105"/>
          <w:sz w:val="22"/>
          <w:szCs w:val="22"/>
        </w:rPr>
        <w:t>l'atenció</w:t>
      </w:r>
      <w:r w:rsidRPr="008F0CDA">
        <w:rPr>
          <w:rFonts w:ascii="Arial" w:hAnsi="Arial" w:cs="Arial"/>
          <w:color w:val="111111"/>
          <w:spacing w:val="7"/>
          <w:w w:val="105"/>
          <w:sz w:val="22"/>
          <w:szCs w:val="22"/>
        </w:rPr>
        <w:t xml:space="preserve"> </w:t>
      </w:r>
      <w:r w:rsidRPr="008F0CDA">
        <w:rPr>
          <w:rFonts w:ascii="Arial" w:hAnsi="Arial" w:cs="Arial"/>
          <w:color w:val="111111"/>
          <w:w w:val="105"/>
          <w:sz w:val="22"/>
          <w:szCs w:val="22"/>
        </w:rPr>
        <w:t>en</w:t>
      </w:r>
      <w:r w:rsidRPr="008F0CDA">
        <w:rPr>
          <w:rFonts w:ascii="Arial" w:hAnsi="Arial" w:cs="Arial"/>
          <w:color w:val="111111"/>
          <w:spacing w:val="-11"/>
          <w:w w:val="105"/>
          <w:sz w:val="22"/>
          <w:szCs w:val="22"/>
        </w:rPr>
        <w:t xml:space="preserve"> </w:t>
      </w:r>
      <w:r w:rsidRPr="008F0CDA">
        <w:rPr>
          <w:rFonts w:ascii="Arial" w:hAnsi="Arial" w:cs="Arial"/>
          <w:color w:val="111111"/>
          <w:w w:val="105"/>
          <w:sz w:val="22"/>
          <w:szCs w:val="22"/>
        </w:rPr>
        <w:t>el</w:t>
      </w:r>
      <w:r w:rsidRPr="008F0CDA">
        <w:rPr>
          <w:rFonts w:ascii="Arial" w:hAnsi="Arial" w:cs="Arial"/>
          <w:color w:val="111111"/>
          <w:spacing w:val="-10"/>
          <w:w w:val="105"/>
          <w:sz w:val="22"/>
          <w:szCs w:val="22"/>
        </w:rPr>
        <w:t xml:space="preserve"> </w:t>
      </w:r>
      <w:r w:rsidRPr="008F0CDA">
        <w:rPr>
          <w:rFonts w:ascii="Arial" w:hAnsi="Arial" w:cs="Arial"/>
          <w:color w:val="111111"/>
          <w:w w:val="105"/>
          <w:sz w:val="22"/>
          <w:szCs w:val="22"/>
        </w:rPr>
        <w:t>nostre</w:t>
      </w:r>
      <w:r w:rsidRPr="008F0CDA">
        <w:rPr>
          <w:rFonts w:ascii="Arial" w:hAnsi="Arial" w:cs="Arial"/>
          <w:color w:val="111111"/>
          <w:spacing w:val="-6"/>
          <w:w w:val="105"/>
          <w:sz w:val="22"/>
          <w:szCs w:val="22"/>
        </w:rPr>
        <w:t xml:space="preserve"> </w:t>
      </w:r>
      <w:r w:rsidRPr="008F0CDA">
        <w:rPr>
          <w:rFonts w:ascii="Arial" w:hAnsi="Arial" w:cs="Arial"/>
          <w:color w:val="111111"/>
          <w:w w:val="105"/>
          <w:sz w:val="22"/>
          <w:szCs w:val="22"/>
        </w:rPr>
        <w:t>memoràndum</w:t>
      </w:r>
      <w:r w:rsidRPr="008F0CDA">
        <w:rPr>
          <w:rFonts w:ascii="Arial" w:hAnsi="Arial" w:cs="Arial"/>
          <w:color w:val="111111"/>
          <w:spacing w:val="13"/>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6"/>
          <w:w w:val="105"/>
          <w:sz w:val="22"/>
          <w:szCs w:val="22"/>
        </w:rPr>
        <w:t xml:space="preserve"> </w:t>
      </w:r>
      <w:r w:rsidRPr="008F0CDA">
        <w:rPr>
          <w:rFonts w:ascii="Arial" w:hAnsi="Arial" w:cs="Arial"/>
          <w:color w:val="111111"/>
          <w:w w:val="105"/>
          <w:sz w:val="22"/>
          <w:szCs w:val="22"/>
        </w:rPr>
        <w:t>conclusions.</w:t>
      </w:r>
    </w:p>
    <w:p w14:paraId="1858ED3D" w14:textId="77777777" w:rsidR="0064028A" w:rsidRPr="008F0CDA" w:rsidRDefault="0064028A" w:rsidP="0064028A">
      <w:pPr>
        <w:pStyle w:val="Textoindependiente"/>
        <w:ind w:right="282"/>
        <w:jc w:val="both"/>
      </w:pPr>
    </w:p>
    <w:p w14:paraId="26920C96" w14:textId="77777777" w:rsidR="0064028A" w:rsidRPr="008F0CDA" w:rsidRDefault="0064028A" w:rsidP="0064028A">
      <w:pPr>
        <w:spacing w:after="0" w:line="240" w:lineRule="auto"/>
        <w:ind w:left="708" w:right="282"/>
        <w:rPr>
          <w:rFonts w:cs="Arial"/>
          <w:color w:val="111111"/>
          <w:w w:val="105"/>
          <w:lang w:val="ca-ES"/>
        </w:rPr>
      </w:pPr>
      <w:r w:rsidRPr="008F0CDA">
        <w:rPr>
          <w:rFonts w:cs="Arial"/>
          <w:color w:val="111111"/>
          <w:w w:val="105"/>
          <w:lang w:val="ca-ES"/>
        </w:rPr>
        <w:t>Les nostres conclusions es basen en l'evidencia d'auditoria obtinguda fins a la data</w:t>
      </w:r>
      <w:r w:rsidRPr="008F0CDA">
        <w:rPr>
          <w:rFonts w:cs="Arial"/>
          <w:color w:val="111111"/>
          <w:spacing w:val="1"/>
          <w:w w:val="105"/>
          <w:lang w:val="ca-ES"/>
        </w:rPr>
        <w:t xml:space="preserve"> </w:t>
      </w:r>
      <w:r w:rsidRPr="008F0CDA">
        <w:rPr>
          <w:rFonts w:cs="Arial"/>
          <w:color w:val="111111"/>
          <w:w w:val="105"/>
          <w:lang w:val="ca-ES"/>
        </w:rPr>
        <w:t>de nostre informe memoràndum</w:t>
      </w:r>
      <w:r w:rsidRPr="008F0CDA">
        <w:rPr>
          <w:rFonts w:cs="Arial"/>
          <w:color w:val="26362D"/>
          <w:w w:val="105"/>
          <w:lang w:val="ca-ES"/>
        </w:rPr>
        <w:t xml:space="preserve">. </w:t>
      </w:r>
      <w:r w:rsidRPr="008F0CDA">
        <w:rPr>
          <w:rFonts w:cs="Arial"/>
          <w:color w:val="111111"/>
          <w:w w:val="105"/>
          <w:lang w:val="ca-ES"/>
        </w:rPr>
        <w:t>No obstant això, fets o condicions futurs poden ser</w:t>
      </w:r>
      <w:r w:rsidRPr="008F0CDA">
        <w:rPr>
          <w:rFonts w:cs="Arial"/>
          <w:color w:val="111111"/>
          <w:spacing w:val="1"/>
          <w:w w:val="105"/>
          <w:lang w:val="ca-ES"/>
        </w:rPr>
        <w:t xml:space="preserve"> </w:t>
      </w:r>
      <w:r w:rsidRPr="008F0CDA">
        <w:rPr>
          <w:rFonts w:cs="Arial"/>
          <w:color w:val="111111"/>
          <w:w w:val="105"/>
          <w:lang w:val="ca-ES"/>
        </w:rPr>
        <w:t>la</w:t>
      </w:r>
      <w:r w:rsidRPr="008F0CDA">
        <w:rPr>
          <w:rFonts w:cs="Arial"/>
          <w:color w:val="111111"/>
          <w:spacing w:val="-3"/>
          <w:w w:val="105"/>
          <w:lang w:val="ca-ES"/>
        </w:rPr>
        <w:t xml:space="preserve"> </w:t>
      </w:r>
      <w:r w:rsidRPr="008F0CDA">
        <w:rPr>
          <w:rFonts w:cs="Arial"/>
          <w:color w:val="111111"/>
          <w:w w:val="105"/>
          <w:lang w:val="ca-ES"/>
        </w:rPr>
        <w:t>causa</w:t>
      </w:r>
      <w:r w:rsidRPr="008F0CDA">
        <w:rPr>
          <w:rFonts w:cs="Arial"/>
          <w:color w:val="111111"/>
          <w:spacing w:val="7"/>
          <w:w w:val="105"/>
          <w:lang w:val="ca-ES"/>
        </w:rPr>
        <w:t xml:space="preserve"> </w:t>
      </w:r>
      <w:r w:rsidRPr="008F0CDA">
        <w:rPr>
          <w:rFonts w:cs="Arial"/>
          <w:color w:val="111111"/>
          <w:w w:val="105"/>
          <w:lang w:val="ca-ES"/>
        </w:rPr>
        <w:t>que</w:t>
      </w:r>
      <w:r w:rsidRPr="008F0CDA">
        <w:rPr>
          <w:rFonts w:cs="Arial"/>
          <w:color w:val="111111"/>
          <w:spacing w:val="-1"/>
          <w:w w:val="105"/>
          <w:lang w:val="ca-ES"/>
        </w:rPr>
        <w:t xml:space="preserve"> </w:t>
      </w:r>
      <w:r w:rsidRPr="008F0CDA">
        <w:rPr>
          <w:rFonts w:cs="Arial"/>
          <w:color w:val="111111"/>
          <w:w w:val="105"/>
          <w:lang w:val="ca-ES"/>
        </w:rPr>
        <w:t>l'Entitat</w:t>
      </w:r>
      <w:r w:rsidRPr="008F0CDA">
        <w:rPr>
          <w:rFonts w:cs="Arial"/>
          <w:color w:val="111111"/>
          <w:spacing w:val="3"/>
          <w:w w:val="105"/>
          <w:lang w:val="ca-ES"/>
        </w:rPr>
        <w:t xml:space="preserve"> </w:t>
      </w:r>
      <w:r w:rsidRPr="008F0CDA">
        <w:rPr>
          <w:rFonts w:cs="Arial"/>
          <w:color w:val="111111"/>
          <w:w w:val="105"/>
          <w:lang w:val="ca-ES"/>
        </w:rPr>
        <w:t>deixi</w:t>
      </w:r>
      <w:r w:rsidRPr="008F0CDA">
        <w:rPr>
          <w:rFonts w:cs="Arial"/>
          <w:color w:val="111111"/>
          <w:spacing w:val="-1"/>
          <w:w w:val="105"/>
          <w:lang w:val="ca-ES"/>
        </w:rPr>
        <w:t xml:space="preserve"> </w:t>
      </w:r>
      <w:r w:rsidRPr="008F0CDA">
        <w:rPr>
          <w:rFonts w:cs="Arial"/>
          <w:color w:val="111111"/>
          <w:w w:val="105"/>
          <w:lang w:val="ca-ES"/>
        </w:rPr>
        <w:t>de ser</w:t>
      </w:r>
      <w:r w:rsidRPr="008F0CDA">
        <w:rPr>
          <w:rFonts w:cs="Arial"/>
          <w:color w:val="111111"/>
          <w:spacing w:val="2"/>
          <w:w w:val="105"/>
          <w:lang w:val="ca-ES"/>
        </w:rPr>
        <w:t xml:space="preserve"> </w:t>
      </w:r>
      <w:r w:rsidRPr="008F0CDA">
        <w:rPr>
          <w:rFonts w:cs="Arial"/>
          <w:color w:val="111111"/>
          <w:w w:val="105"/>
          <w:lang w:val="ca-ES"/>
        </w:rPr>
        <w:t>una</w:t>
      </w:r>
      <w:r w:rsidRPr="008F0CDA">
        <w:rPr>
          <w:rFonts w:cs="Arial"/>
          <w:color w:val="111111"/>
          <w:spacing w:val="1"/>
          <w:w w:val="105"/>
          <w:lang w:val="ca-ES"/>
        </w:rPr>
        <w:t xml:space="preserve"> </w:t>
      </w:r>
      <w:r w:rsidRPr="008F0CDA">
        <w:rPr>
          <w:rFonts w:cs="Arial"/>
          <w:color w:val="111111"/>
          <w:w w:val="105"/>
          <w:lang w:val="ca-ES"/>
        </w:rPr>
        <w:t>empresa</w:t>
      </w:r>
      <w:r w:rsidRPr="008F0CDA">
        <w:rPr>
          <w:rFonts w:cs="Arial"/>
          <w:color w:val="111111"/>
          <w:spacing w:val="3"/>
          <w:w w:val="105"/>
          <w:lang w:val="ca-ES"/>
        </w:rPr>
        <w:t xml:space="preserve"> </w:t>
      </w:r>
      <w:r w:rsidRPr="008F0CDA">
        <w:rPr>
          <w:rFonts w:cs="Arial"/>
          <w:color w:val="111111"/>
          <w:w w:val="105"/>
          <w:lang w:val="ca-ES"/>
        </w:rPr>
        <w:t>en</w:t>
      </w:r>
      <w:r w:rsidRPr="008F0CDA">
        <w:rPr>
          <w:rFonts w:cs="Arial"/>
          <w:color w:val="111111"/>
          <w:spacing w:val="-3"/>
          <w:w w:val="105"/>
          <w:lang w:val="ca-ES"/>
        </w:rPr>
        <w:t xml:space="preserve"> </w:t>
      </w:r>
      <w:r w:rsidRPr="008F0CDA">
        <w:rPr>
          <w:rFonts w:cs="Arial"/>
          <w:color w:val="111111"/>
          <w:w w:val="105"/>
          <w:lang w:val="ca-ES"/>
        </w:rPr>
        <w:t>funcionament.</w:t>
      </w:r>
    </w:p>
    <w:p w14:paraId="4BF99EA6" w14:textId="77777777" w:rsidR="0064028A" w:rsidRPr="008F0CDA" w:rsidRDefault="0064028A" w:rsidP="0064028A">
      <w:pPr>
        <w:spacing w:after="0" w:line="240" w:lineRule="auto"/>
        <w:ind w:left="708" w:right="282"/>
        <w:rPr>
          <w:rFonts w:cs="Arial"/>
          <w:lang w:val="ca-ES"/>
        </w:rPr>
      </w:pPr>
    </w:p>
    <w:p w14:paraId="42481D12" w14:textId="77777777" w:rsidR="0064028A" w:rsidRPr="008F0CDA" w:rsidRDefault="0064028A" w:rsidP="0064028A">
      <w:pPr>
        <w:pStyle w:val="Prrafodelista"/>
        <w:widowControl w:val="0"/>
        <w:numPr>
          <w:ilvl w:val="0"/>
          <w:numId w:val="3"/>
        </w:numPr>
        <w:autoSpaceDE w:val="0"/>
        <w:autoSpaceDN w:val="0"/>
        <w:ind w:right="282"/>
        <w:jc w:val="both"/>
        <w:rPr>
          <w:rFonts w:ascii="Arial" w:hAnsi="Arial" w:cs="Arial"/>
          <w:b/>
          <w:sz w:val="22"/>
          <w:szCs w:val="22"/>
        </w:rPr>
      </w:pPr>
      <w:r w:rsidRPr="008F0CDA">
        <w:rPr>
          <w:rFonts w:ascii="Arial" w:hAnsi="Arial" w:cs="Arial"/>
          <w:color w:val="111111"/>
          <w:sz w:val="22"/>
          <w:szCs w:val="22"/>
        </w:rPr>
        <w:t>Avaluem</w:t>
      </w:r>
      <w:r w:rsidRPr="008F0CDA">
        <w:rPr>
          <w:rFonts w:ascii="Arial" w:hAnsi="Arial" w:cs="Arial"/>
          <w:color w:val="111111"/>
          <w:spacing w:val="1"/>
          <w:sz w:val="22"/>
          <w:szCs w:val="22"/>
        </w:rPr>
        <w:t xml:space="preserve"> </w:t>
      </w:r>
      <w:r w:rsidRPr="008F0CDA">
        <w:rPr>
          <w:rFonts w:ascii="Arial" w:hAnsi="Arial" w:cs="Arial"/>
          <w:color w:val="111111"/>
          <w:sz w:val="22"/>
          <w:szCs w:val="22"/>
        </w:rPr>
        <w:t>la presentació</w:t>
      </w:r>
      <w:r w:rsidRPr="008F0CDA">
        <w:rPr>
          <w:rFonts w:ascii="Arial" w:hAnsi="Arial" w:cs="Arial"/>
          <w:color w:val="111111"/>
          <w:spacing w:val="1"/>
          <w:sz w:val="22"/>
          <w:szCs w:val="22"/>
        </w:rPr>
        <w:t xml:space="preserve"> </w:t>
      </w:r>
      <w:r w:rsidRPr="008F0CDA">
        <w:rPr>
          <w:rFonts w:ascii="Arial" w:hAnsi="Arial" w:cs="Arial"/>
          <w:color w:val="111111"/>
          <w:sz w:val="22"/>
          <w:szCs w:val="22"/>
        </w:rPr>
        <w:t>global, !'estructura</w:t>
      </w:r>
      <w:r w:rsidRPr="008F0CDA">
        <w:rPr>
          <w:rFonts w:ascii="Arial" w:hAnsi="Arial" w:cs="Arial"/>
          <w:color w:val="111111"/>
          <w:spacing w:val="1"/>
          <w:sz w:val="22"/>
          <w:szCs w:val="22"/>
        </w:rPr>
        <w:t xml:space="preserve"> </w:t>
      </w:r>
      <w:r w:rsidRPr="008F0CDA">
        <w:rPr>
          <w:rFonts w:ascii="Arial" w:hAnsi="Arial" w:cs="Arial"/>
          <w:color w:val="111111"/>
          <w:sz w:val="22"/>
          <w:szCs w:val="22"/>
        </w:rPr>
        <w:t>i el contingut</w:t>
      </w:r>
      <w:r w:rsidRPr="008F0CDA">
        <w:rPr>
          <w:rFonts w:ascii="Arial" w:hAnsi="Arial" w:cs="Arial"/>
          <w:color w:val="111111"/>
          <w:spacing w:val="1"/>
          <w:sz w:val="22"/>
          <w:szCs w:val="22"/>
        </w:rPr>
        <w:t xml:space="preserve"> </w:t>
      </w:r>
      <w:r w:rsidRPr="008F0CDA">
        <w:rPr>
          <w:rFonts w:ascii="Arial" w:hAnsi="Arial" w:cs="Arial"/>
          <w:color w:val="111111"/>
          <w:sz w:val="22"/>
          <w:szCs w:val="22"/>
        </w:rPr>
        <w:t>deis comptes</w:t>
      </w:r>
      <w:r w:rsidRPr="008F0CDA">
        <w:rPr>
          <w:rFonts w:ascii="Arial" w:hAnsi="Arial" w:cs="Arial"/>
          <w:color w:val="111111"/>
          <w:spacing w:val="1"/>
          <w:sz w:val="22"/>
          <w:szCs w:val="22"/>
        </w:rPr>
        <w:t xml:space="preserve"> </w:t>
      </w:r>
      <w:r w:rsidRPr="008F0CDA">
        <w:rPr>
          <w:rFonts w:ascii="Arial" w:hAnsi="Arial" w:cs="Arial"/>
          <w:color w:val="111111"/>
          <w:sz w:val="22"/>
          <w:szCs w:val="22"/>
        </w:rPr>
        <w:t>anuals, I</w:t>
      </w:r>
      <w:r w:rsidRPr="008F0CDA">
        <w:rPr>
          <w:rFonts w:ascii="Arial" w:hAnsi="Arial" w:cs="Arial"/>
          <w:color w:val="111111"/>
          <w:spacing w:val="1"/>
          <w:w w:val="85"/>
          <w:sz w:val="22"/>
          <w:szCs w:val="22"/>
        </w:rPr>
        <w:t xml:space="preserve"> </w:t>
      </w:r>
      <w:r w:rsidRPr="008F0CDA">
        <w:rPr>
          <w:rFonts w:ascii="Arial" w:hAnsi="Arial" w:cs="Arial"/>
          <w:color w:val="111111"/>
          <w:sz w:val="22"/>
          <w:szCs w:val="22"/>
        </w:rPr>
        <w:t>si</w:t>
      </w:r>
      <w:r w:rsidRPr="008F0CDA">
        <w:rPr>
          <w:rFonts w:ascii="Arial" w:hAnsi="Arial" w:cs="Arial"/>
          <w:color w:val="111111"/>
          <w:spacing w:val="1"/>
          <w:sz w:val="22"/>
          <w:szCs w:val="22"/>
        </w:rPr>
        <w:t xml:space="preserve"> </w:t>
      </w:r>
      <w:r w:rsidRPr="008F0CDA">
        <w:rPr>
          <w:rFonts w:ascii="Arial" w:hAnsi="Arial" w:cs="Arial"/>
          <w:color w:val="111111"/>
          <w:sz w:val="22"/>
          <w:szCs w:val="22"/>
        </w:rPr>
        <w:t>aquests</w:t>
      </w:r>
      <w:r w:rsidRPr="008F0CDA">
        <w:rPr>
          <w:rFonts w:ascii="Arial" w:hAnsi="Arial" w:cs="Arial"/>
          <w:color w:val="111111"/>
          <w:spacing w:val="1"/>
          <w:sz w:val="22"/>
          <w:szCs w:val="22"/>
        </w:rPr>
        <w:t xml:space="preserve"> </w:t>
      </w:r>
      <w:r w:rsidRPr="008F0CDA">
        <w:rPr>
          <w:rFonts w:ascii="Arial" w:hAnsi="Arial" w:cs="Arial"/>
          <w:color w:val="111111"/>
          <w:sz w:val="22"/>
          <w:szCs w:val="22"/>
        </w:rPr>
        <w:t>representen</w:t>
      </w:r>
      <w:r w:rsidRPr="008F0CDA">
        <w:rPr>
          <w:rFonts w:ascii="Arial" w:hAnsi="Arial" w:cs="Arial"/>
          <w:color w:val="111111"/>
          <w:spacing w:val="1"/>
          <w:sz w:val="22"/>
          <w:szCs w:val="22"/>
        </w:rPr>
        <w:t xml:space="preserve"> </w:t>
      </w:r>
      <w:r w:rsidRPr="008F0CDA">
        <w:rPr>
          <w:rFonts w:ascii="Arial" w:hAnsi="Arial" w:cs="Arial"/>
          <w:color w:val="111111"/>
          <w:sz w:val="22"/>
          <w:szCs w:val="22"/>
        </w:rPr>
        <w:t>les</w:t>
      </w:r>
      <w:r w:rsidRPr="008F0CDA">
        <w:rPr>
          <w:rFonts w:ascii="Arial" w:hAnsi="Arial" w:cs="Arial"/>
          <w:color w:val="111111"/>
          <w:spacing w:val="1"/>
          <w:sz w:val="22"/>
          <w:szCs w:val="22"/>
        </w:rPr>
        <w:t xml:space="preserve"> </w:t>
      </w:r>
      <w:r w:rsidRPr="008F0CDA">
        <w:rPr>
          <w:rFonts w:ascii="Arial" w:hAnsi="Arial" w:cs="Arial"/>
          <w:color w:val="111111"/>
          <w:sz w:val="22"/>
          <w:szCs w:val="22"/>
        </w:rPr>
        <w:t>transaccions</w:t>
      </w:r>
      <w:r w:rsidRPr="008F0CDA">
        <w:rPr>
          <w:rFonts w:ascii="Arial" w:hAnsi="Arial" w:cs="Arial"/>
          <w:color w:val="111111"/>
          <w:spacing w:val="1"/>
          <w:sz w:val="22"/>
          <w:szCs w:val="22"/>
        </w:rPr>
        <w:t xml:space="preserve"> </w:t>
      </w:r>
      <w:r w:rsidRPr="008F0CDA">
        <w:rPr>
          <w:rFonts w:ascii="Arial" w:hAnsi="Arial" w:cs="Arial"/>
          <w:color w:val="111111"/>
          <w:sz w:val="22"/>
          <w:szCs w:val="22"/>
        </w:rPr>
        <w:t>i</w:t>
      </w:r>
      <w:r w:rsidRPr="008F0CDA">
        <w:rPr>
          <w:rFonts w:ascii="Arial" w:hAnsi="Arial" w:cs="Arial"/>
          <w:color w:val="111111"/>
          <w:spacing w:val="1"/>
          <w:sz w:val="22"/>
          <w:szCs w:val="22"/>
        </w:rPr>
        <w:t xml:space="preserve"> </w:t>
      </w:r>
      <w:r w:rsidRPr="008F0CDA">
        <w:rPr>
          <w:rFonts w:ascii="Arial" w:hAnsi="Arial" w:cs="Arial"/>
          <w:color w:val="111111"/>
          <w:sz w:val="22"/>
          <w:szCs w:val="22"/>
        </w:rPr>
        <w:t>els</w:t>
      </w:r>
      <w:r w:rsidRPr="008F0CDA">
        <w:rPr>
          <w:rFonts w:ascii="Arial" w:hAnsi="Arial" w:cs="Arial"/>
          <w:color w:val="111111"/>
          <w:spacing w:val="1"/>
          <w:sz w:val="22"/>
          <w:szCs w:val="22"/>
        </w:rPr>
        <w:t xml:space="preserve"> </w:t>
      </w:r>
      <w:r w:rsidRPr="008F0CDA">
        <w:rPr>
          <w:rFonts w:ascii="Arial" w:hAnsi="Arial" w:cs="Arial"/>
          <w:color w:val="111111"/>
          <w:sz w:val="22"/>
          <w:szCs w:val="22"/>
        </w:rPr>
        <w:t>fets</w:t>
      </w:r>
      <w:r w:rsidRPr="008F0CDA">
        <w:rPr>
          <w:rFonts w:ascii="Arial" w:hAnsi="Arial" w:cs="Arial"/>
          <w:color w:val="111111"/>
          <w:spacing w:val="1"/>
          <w:sz w:val="22"/>
          <w:szCs w:val="22"/>
        </w:rPr>
        <w:t xml:space="preserve"> </w:t>
      </w:r>
      <w:r w:rsidRPr="008F0CDA">
        <w:rPr>
          <w:rFonts w:ascii="Arial" w:hAnsi="Arial" w:cs="Arial"/>
          <w:color w:val="111111"/>
          <w:sz w:val="22"/>
          <w:szCs w:val="22"/>
        </w:rPr>
        <w:t>subjacents</w:t>
      </w:r>
      <w:r w:rsidRPr="008F0CDA">
        <w:rPr>
          <w:rFonts w:ascii="Arial" w:hAnsi="Arial" w:cs="Arial"/>
          <w:color w:val="111111"/>
          <w:spacing w:val="1"/>
          <w:sz w:val="22"/>
          <w:szCs w:val="22"/>
        </w:rPr>
        <w:t xml:space="preserve"> </w:t>
      </w:r>
      <w:r w:rsidRPr="008F0CDA">
        <w:rPr>
          <w:rFonts w:ascii="Arial" w:hAnsi="Arial" w:cs="Arial"/>
          <w:color w:val="111111"/>
          <w:sz w:val="22"/>
          <w:szCs w:val="22"/>
        </w:rPr>
        <w:t>de</w:t>
      </w:r>
      <w:r w:rsidRPr="008F0CDA">
        <w:rPr>
          <w:rFonts w:ascii="Arial" w:hAnsi="Arial" w:cs="Arial"/>
          <w:color w:val="111111"/>
          <w:spacing w:val="59"/>
          <w:sz w:val="22"/>
          <w:szCs w:val="22"/>
        </w:rPr>
        <w:t xml:space="preserve"> </w:t>
      </w:r>
      <w:r w:rsidRPr="008F0CDA">
        <w:rPr>
          <w:rFonts w:ascii="Arial" w:hAnsi="Arial" w:cs="Arial"/>
          <w:color w:val="111111"/>
          <w:sz w:val="22"/>
          <w:szCs w:val="22"/>
        </w:rPr>
        <w:t>manera</w:t>
      </w:r>
      <w:r w:rsidRPr="008F0CDA">
        <w:rPr>
          <w:rFonts w:ascii="Arial" w:hAnsi="Arial" w:cs="Arial"/>
          <w:color w:val="111111"/>
          <w:spacing w:val="59"/>
          <w:sz w:val="22"/>
          <w:szCs w:val="22"/>
        </w:rPr>
        <w:t xml:space="preserve"> </w:t>
      </w:r>
      <w:r w:rsidRPr="008F0CDA">
        <w:rPr>
          <w:rFonts w:ascii="Arial" w:hAnsi="Arial" w:cs="Arial"/>
          <w:color w:val="111111"/>
          <w:sz w:val="22"/>
          <w:szCs w:val="22"/>
        </w:rPr>
        <w:t>que</w:t>
      </w:r>
      <w:r w:rsidRPr="008F0CDA">
        <w:rPr>
          <w:rFonts w:ascii="Arial" w:hAnsi="Arial" w:cs="Arial"/>
          <w:color w:val="111111"/>
          <w:spacing w:val="1"/>
          <w:sz w:val="22"/>
          <w:szCs w:val="22"/>
        </w:rPr>
        <w:t xml:space="preserve"> </w:t>
      </w:r>
      <w:r w:rsidRPr="008F0CDA">
        <w:rPr>
          <w:rFonts w:ascii="Arial" w:hAnsi="Arial" w:cs="Arial"/>
          <w:color w:val="111111"/>
          <w:sz w:val="22"/>
          <w:szCs w:val="22"/>
        </w:rPr>
        <w:t>aconsegueixen</w:t>
      </w:r>
      <w:r w:rsidRPr="008F0CDA">
        <w:rPr>
          <w:rFonts w:ascii="Arial" w:hAnsi="Arial" w:cs="Arial"/>
          <w:color w:val="111111"/>
          <w:spacing w:val="23"/>
          <w:sz w:val="22"/>
          <w:szCs w:val="22"/>
        </w:rPr>
        <w:t xml:space="preserve"> </w:t>
      </w:r>
      <w:r w:rsidRPr="008F0CDA">
        <w:rPr>
          <w:rFonts w:ascii="Arial" w:hAnsi="Arial" w:cs="Arial"/>
          <w:color w:val="111111"/>
          <w:sz w:val="22"/>
          <w:szCs w:val="22"/>
        </w:rPr>
        <w:t>expressar</w:t>
      </w:r>
      <w:r w:rsidRPr="008F0CDA">
        <w:rPr>
          <w:rFonts w:ascii="Arial" w:hAnsi="Arial" w:cs="Arial"/>
          <w:color w:val="111111"/>
          <w:spacing w:val="19"/>
          <w:sz w:val="22"/>
          <w:szCs w:val="22"/>
        </w:rPr>
        <w:t xml:space="preserve"> </w:t>
      </w:r>
      <w:r w:rsidRPr="008F0CDA">
        <w:rPr>
          <w:rFonts w:ascii="Arial" w:hAnsi="Arial" w:cs="Arial"/>
          <w:color w:val="111111"/>
          <w:sz w:val="22"/>
          <w:szCs w:val="22"/>
        </w:rPr>
        <w:t>la</w:t>
      </w:r>
      <w:r w:rsidRPr="008F0CDA">
        <w:rPr>
          <w:rFonts w:ascii="Arial" w:hAnsi="Arial" w:cs="Arial"/>
          <w:color w:val="111111"/>
          <w:spacing w:val="4"/>
          <w:sz w:val="22"/>
          <w:szCs w:val="22"/>
        </w:rPr>
        <w:t xml:space="preserve"> </w:t>
      </w:r>
      <w:r w:rsidRPr="008F0CDA">
        <w:rPr>
          <w:rFonts w:ascii="Arial" w:hAnsi="Arial" w:cs="Arial"/>
          <w:color w:val="111111"/>
          <w:sz w:val="22"/>
          <w:szCs w:val="22"/>
        </w:rPr>
        <w:t>imatge</w:t>
      </w:r>
      <w:r w:rsidRPr="008F0CDA">
        <w:rPr>
          <w:rFonts w:ascii="Arial" w:hAnsi="Arial" w:cs="Arial"/>
          <w:color w:val="111111"/>
          <w:spacing w:val="7"/>
          <w:sz w:val="22"/>
          <w:szCs w:val="22"/>
        </w:rPr>
        <w:t xml:space="preserve"> </w:t>
      </w:r>
      <w:r w:rsidRPr="008F0CDA">
        <w:rPr>
          <w:rFonts w:ascii="Arial" w:hAnsi="Arial" w:cs="Arial"/>
          <w:color w:val="111111"/>
          <w:sz w:val="22"/>
          <w:szCs w:val="22"/>
        </w:rPr>
        <w:t>fidel.</w:t>
      </w:r>
    </w:p>
    <w:p w14:paraId="6390226A" w14:textId="77777777" w:rsidR="0064028A" w:rsidRPr="008F0CDA" w:rsidRDefault="0064028A" w:rsidP="0064028A">
      <w:pPr>
        <w:spacing w:after="0" w:line="240" w:lineRule="auto"/>
        <w:ind w:left="566"/>
        <w:rPr>
          <w:rFonts w:cs="Arial"/>
          <w:b/>
          <w:color w:val="111111"/>
          <w:lang w:val="ca-ES"/>
        </w:rPr>
      </w:pPr>
    </w:p>
    <w:p w14:paraId="2B852569" w14:textId="77777777" w:rsidR="0064028A" w:rsidRPr="008F0CDA" w:rsidRDefault="0064028A" w:rsidP="0064028A">
      <w:pPr>
        <w:spacing w:after="0" w:line="240" w:lineRule="auto"/>
        <w:ind w:left="566"/>
        <w:rPr>
          <w:rFonts w:cs="Arial"/>
          <w:b/>
          <w:lang w:val="ca-ES"/>
        </w:rPr>
      </w:pPr>
      <w:r w:rsidRPr="008F0CDA">
        <w:rPr>
          <w:rFonts w:cs="Arial"/>
          <w:b/>
          <w:color w:val="111111"/>
          <w:lang w:val="ca-ES"/>
        </w:rPr>
        <w:t>Fonament</w:t>
      </w:r>
      <w:r w:rsidRPr="008F0CDA">
        <w:rPr>
          <w:rFonts w:cs="Arial"/>
          <w:b/>
          <w:color w:val="111111"/>
          <w:spacing w:val="34"/>
          <w:lang w:val="ca-ES"/>
        </w:rPr>
        <w:t xml:space="preserve"> </w:t>
      </w:r>
      <w:r w:rsidRPr="008F0CDA">
        <w:rPr>
          <w:rFonts w:cs="Arial"/>
          <w:b/>
          <w:color w:val="111111"/>
          <w:lang w:val="ca-ES"/>
        </w:rPr>
        <w:t>de</w:t>
      </w:r>
      <w:r w:rsidRPr="008F0CDA">
        <w:rPr>
          <w:rFonts w:cs="Arial"/>
          <w:b/>
          <w:color w:val="111111"/>
          <w:spacing w:val="10"/>
          <w:lang w:val="ca-ES"/>
        </w:rPr>
        <w:t xml:space="preserve"> </w:t>
      </w:r>
      <w:r w:rsidRPr="008F0CDA">
        <w:rPr>
          <w:rFonts w:cs="Arial"/>
          <w:b/>
          <w:color w:val="111111"/>
          <w:lang w:val="ca-ES"/>
        </w:rPr>
        <w:t>les</w:t>
      </w:r>
      <w:r w:rsidRPr="008F0CDA">
        <w:rPr>
          <w:rFonts w:cs="Arial"/>
          <w:b/>
          <w:color w:val="111111"/>
          <w:spacing w:val="22"/>
          <w:lang w:val="ca-ES"/>
        </w:rPr>
        <w:t xml:space="preserve"> </w:t>
      </w:r>
      <w:r w:rsidRPr="008F0CDA">
        <w:rPr>
          <w:rFonts w:cs="Arial"/>
          <w:b/>
          <w:color w:val="111111"/>
          <w:lang w:val="ca-ES"/>
        </w:rPr>
        <w:t>conclusió,</w:t>
      </w:r>
      <w:r w:rsidRPr="008F0CDA">
        <w:rPr>
          <w:rFonts w:cs="Arial"/>
          <w:b/>
          <w:color w:val="111111"/>
          <w:spacing w:val="27"/>
          <w:lang w:val="ca-ES"/>
        </w:rPr>
        <w:t xml:space="preserve"> </w:t>
      </w:r>
      <w:r w:rsidRPr="008F0CDA">
        <w:rPr>
          <w:rFonts w:cs="Arial"/>
          <w:b/>
          <w:color w:val="111111"/>
          <w:lang w:val="ca-ES"/>
        </w:rPr>
        <w:t xml:space="preserve">incidències </w:t>
      </w:r>
      <w:r w:rsidRPr="008F0CDA">
        <w:rPr>
          <w:rFonts w:cs="Arial"/>
          <w:b/>
          <w:color w:val="111111"/>
          <w:spacing w:val="48"/>
          <w:lang w:val="ca-ES"/>
        </w:rPr>
        <w:t>i</w:t>
      </w:r>
      <w:r w:rsidRPr="008F0CDA">
        <w:rPr>
          <w:rFonts w:cs="Arial"/>
          <w:b/>
          <w:color w:val="111111"/>
          <w:lang w:val="ca-ES"/>
        </w:rPr>
        <w:t xml:space="preserve"> observacions</w:t>
      </w:r>
    </w:p>
    <w:p w14:paraId="2DF8EC03" w14:textId="77777777" w:rsidR="0064028A" w:rsidRPr="008F0CDA" w:rsidRDefault="0064028A" w:rsidP="0064028A">
      <w:pPr>
        <w:pStyle w:val="Textoindependiente"/>
        <w:jc w:val="both"/>
        <w:rPr>
          <w:b/>
        </w:rPr>
      </w:pPr>
    </w:p>
    <w:p w14:paraId="4182F1C7" w14:textId="77777777" w:rsidR="0064028A" w:rsidRPr="008F0CDA" w:rsidRDefault="0064028A" w:rsidP="0064028A">
      <w:pPr>
        <w:spacing w:after="0" w:line="240" w:lineRule="auto"/>
        <w:ind w:left="565"/>
        <w:rPr>
          <w:rFonts w:cs="Arial"/>
          <w:color w:val="111111"/>
          <w:w w:val="105"/>
          <w:lang w:val="ca-ES"/>
        </w:rPr>
      </w:pPr>
      <w:r w:rsidRPr="008F0CDA">
        <w:rPr>
          <w:rFonts w:cs="Arial"/>
          <w:color w:val="111111"/>
          <w:spacing w:val="-1"/>
          <w:w w:val="105"/>
          <w:lang w:val="ca-ES"/>
        </w:rPr>
        <w:lastRenderedPageBreak/>
        <w:t>Del</w:t>
      </w:r>
      <w:r w:rsidRPr="008F0CDA">
        <w:rPr>
          <w:rFonts w:cs="Arial"/>
          <w:color w:val="111111"/>
          <w:spacing w:val="-15"/>
          <w:w w:val="105"/>
          <w:lang w:val="ca-ES"/>
        </w:rPr>
        <w:t xml:space="preserve"> </w:t>
      </w:r>
      <w:r w:rsidRPr="008F0CDA">
        <w:rPr>
          <w:rFonts w:cs="Arial"/>
          <w:color w:val="111111"/>
          <w:spacing w:val="-1"/>
          <w:w w:val="105"/>
          <w:lang w:val="ca-ES"/>
        </w:rPr>
        <w:t>treball</w:t>
      </w:r>
      <w:r w:rsidRPr="008F0CDA">
        <w:rPr>
          <w:rFonts w:cs="Arial"/>
          <w:color w:val="111111"/>
          <w:spacing w:val="-7"/>
          <w:w w:val="105"/>
          <w:lang w:val="ca-ES"/>
        </w:rPr>
        <w:t xml:space="preserve"> </w:t>
      </w:r>
      <w:r w:rsidRPr="008F0CDA">
        <w:rPr>
          <w:rFonts w:cs="Arial"/>
          <w:color w:val="111111"/>
          <w:spacing w:val="-1"/>
          <w:w w:val="105"/>
          <w:lang w:val="ca-ES"/>
        </w:rPr>
        <w:t>realitzat</w:t>
      </w:r>
      <w:r w:rsidRPr="008F0CDA">
        <w:rPr>
          <w:rFonts w:cs="Arial"/>
          <w:color w:val="111111"/>
          <w:spacing w:val="-6"/>
          <w:w w:val="105"/>
          <w:lang w:val="ca-ES"/>
        </w:rPr>
        <w:t xml:space="preserve"> </w:t>
      </w:r>
      <w:r w:rsidRPr="008F0CDA">
        <w:rPr>
          <w:rFonts w:cs="Arial"/>
          <w:color w:val="111111"/>
          <w:w w:val="105"/>
          <w:lang w:val="ca-ES"/>
        </w:rPr>
        <w:t>es</w:t>
      </w:r>
      <w:r w:rsidRPr="008F0CDA">
        <w:rPr>
          <w:rFonts w:cs="Arial"/>
          <w:color w:val="111111"/>
          <w:spacing w:val="-13"/>
          <w:w w:val="105"/>
          <w:lang w:val="ca-ES"/>
        </w:rPr>
        <w:t xml:space="preserve"> </w:t>
      </w:r>
      <w:r w:rsidRPr="008F0CDA">
        <w:rPr>
          <w:rFonts w:cs="Arial"/>
          <w:color w:val="111111"/>
          <w:w w:val="105"/>
          <w:lang w:val="ca-ES"/>
        </w:rPr>
        <w:t>desprenen</w:t>
      </w:r>
      <w:r w:rsidRPr="008F0CDA">
        <w:rPr>
          <w:rFonts w:cs="Arial"/>
          <w:color w:val="111111"/>
          <w:spacing w:val="-1"/>
          <w:w w:val="105"/>
          <w:lang w:val="ca-ES"/>
        </w:rPr>
        <w:t xml:space="preserve"> </w:t>
      </w:r>
      <w:r w:rsidRPr="008F0CDA">
        <w:rPr>
          <w:rFonts w:cs="Arial"/>
          <w:color w:val="111111"/>
          <w:w w:val="105"/>
          <w:lang w:val="ca-ES"/>
        </w:rPr>
        <w:t>les</w:t>
      </w:r>
      <w:r w:rsidRPr="008F0CDA">
        <w:rPr>
          <w:rFonts w:cs="Arial"/>
          <w:color w:val="111111"/>
          <w:spacing w:val="-11"/>
          <w:w w:val="105"/>
          <w:lang w:val="ca-ES"/>
        </w:rPr>
        <w:t xml:space="preserve"> </w:t>
      </w:r>
      <w:r w:rsidRPr="008F0CDA">
        <w:rPr>
          <w:rFonts w:cs="Arial"/>
          <w:color w:val="111111"/>
          <w:w w:val="105"/>
          <w:lang w:val="ca-ES"/>
        </w:rPr>
        <w:t>següents</w:t>
      </w:r>
      <w:r w:rsidRPr="008F0CDA">
        <w:rPr>
          <w:rFonts w:cs="Arial"/>
          <w:color w:val="111111"/>
          <w:spacing w:val="-5"/>
          <w:w w:val="105"/>
          <w:lang w:val="ca-ES"/>
        </w:rPr>
        <w:t xml:space="preserve"> </w:t>
      </w:r>
      <w:r w:rsidRPr="008F0CDA">
        <w:rPr>
          <w:rFonts w:cs="Arial"/>
          <w:color w:val="111111"/>
          <w:w w:val="105"/>
          <w:lang w:val="ca-ES"/>
        </w:rPr>
        <w:t>incidències</w:t>
      </w:r>
      <w:r w:rsidRPr="008F0CDA">
        <w:rPr>
          <w:rFonts w:cs="Arial"/>
          <w:color w:val="111111"/>
          <w:spacing w:val="1"/>
          <w:w w:val="105"/>
          <w:lang w:val="ca-ES"/>
        </w:rPr>
        <w:t xml:space="preserve"> </w:t>
      </w:r>
      <w:r w:rsidRPr="008F0CDA">
        <w:rPr>
          <w:rFonts w:cs="Arial"/>
          <w:color w:val="111111"/>
          <w:w w:val="105"/>
          <w:lang w:val="ca-ES"/>
        </w:rPr>
        <w:t>i</w:t>
      </w:r>
      <w:r w:rsidRPr="008F0CDA">
        <w:rPr>
          <w:rFonts w:cs="Arial"/>
          <w:color w:val="111111"/>
          <w:spacing w:val="-13"/>
          <w:w w:val="105"/>
          <w:lang w:val="ca-ES"/>
        </w:rPr>
        <w:t xml:space="preserve"> </w:t>
      </w:r>
      <w:r w:rsidRPr="008F0CDA">
        <w:rPr>
          <w:rFonts w:cs="Arial"/>
          <w:color w:val="111111"/>
          <w:w w:val="105"/>
          <w:lang w:val="ca-ES"/>
        </w:rPr>
        <w:t>observacions:</w:t>
      </w:r>
    </w:p>
    <w:p w14:paraId="57822C18" w14:textId="77777777" w:rsidR="0064028A" w:rsidRPr="008F0CDA" w:rsidRDefault="0064028A" w:rsidP="0064028A">
      <w:pPr>
        <w:spacing w:after="0" w:line="240" w:lineRule="auto"/>
        <w:ind w:left="565"/>
        <w:rPr>
          <w:rFonts w:cs="Arial"/>
          <w:lang w:val="ca-ES"/>
        </w:rPr>
      </w:pPr>
    </w:p>
    <w:p w14:paraId="37E27587" w14:textId="77777777" w:rsidR="0064028A" w:rsidRPr="008F0CDA" w:rsidRDefault="0064028A" w:rsidP="0064028A">
      <w:pPr>
        <w:pStyle w:val="Prrafodelista"/>
        <w:widowControl w:val="0"/>
        <w:numPr>
          <w:ilvl w:val="0"/>
          <w:numId w:val="3"/>
        </w:numPr>
        <w:tabs>
          <w:tab w:val="left" w:pos="709"/>
        </w:tabs>
        <w:autoSpaceDE w:val="0"/>
        <w:autoSpaceDN w:val="0"/>
        <w:ind w:left="1281" w:right="-427"/>
        <w:jc w:val="both"/>
        <w:rPr>
          <w:rFonts w:ascii="Arial" w:hAnsi="Arial" w:cs="Arial"/>
          <w:sz w:val="22"/>
          <w:szCs w:val="22"/>
        </w:rPr>
      </w:pPr>
      <w:r w:rsidRPr="008F0CDA">
        <w:rPr>
          <w:rFonts w:ascii="Arial" w:hAnsi="Arial" w:cs="Arial"/>
          <w:color w:val="111111"/>
          <w:w w:val="105"/>
          <w:sz w:val="22"/>
          <w:szCs w:val="22"/>
        </w:rPr>
        <w:t>L'Entitat,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tal</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com</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s'informa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notes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4.1</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4.2</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memòria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abreujada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(immobilitzat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material</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inversions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immobiliàries),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valora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els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elements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integrats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d'aquets epígraf pel seu cost d'adquisició, net de la seva corresponent amortització</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acumulada i de les pèrdues per deteriorament que hagi experimentat. A l'epígraf</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d'inversions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immobiliàries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l'Entitat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té</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registrats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deterioraments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per</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import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5.363.739,18 euros, en base a taxacions realitzades per experts independents 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dates desembre 2016 i febrer deis anys 2017, 2018 i 2019. Ates que no disposem</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d'una taxació actualitzada sobre els immobles, no podem quantificar el valor net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comptable de l'immobilitzat, l'efecte sobre el patrimoni net (aquets deterioraments 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varen</w:t>
      </w:r>
      <w:r w:rsidRPr="008F0CDA">
        <w:rPr>
          <w:rFonts w:ascii="Arial" w:hAnsi="Arial" w:cs="Arial"/>
          <w:color w:val="111111"/>
          <w:spacing w:val="7"/>
          <w:w w:val="105"/>
          <w:sz w:val="22"/>
          <w:szCs w:val="22"/>
        </w:rPr>
        <w:t xml:space="preserve"> </w:t>
      </w:r>
      <w:r w:rsidRPr="008F0CDA">
        <w:rPr>
          <w:rFonts w:ascii="Arial" w:hAnsi="Arial" w:cs="Arial"/>
          <w:color w:val="111111"/>
          <w:w w:val="105"/>
          <w:sz w:val="22"/>
          <w:szCs w:val="22"/>
        </w:rPr>
        <w:t>registrar</w:t>
      </w:r>
      <w:r w:rsidRPr="008F0CDA">
        <w:rPr>
          <w:rFonts w:ascii="Arial" w:hAnsi="Arial" w:cs="Arial"/>
          <w:color w:val="111111"/>
          <w:spacing w:val="18"/>
          <w:w w:val="105"/>
          <w:sz w:val="22"/>
          <w:szCs w:val="22"/>
        </w:rPr>
        <w:t xml:space="preserve"> </w:t>
      </w:r>
      <w:r w:rsidRPr="008F0CDA">
        <w:rPr>
          <w:rFonts w:ascii="Arial" w:hAnsi="Arial" w:cs="Arial"/>
          <w:color w:val="111111"/>
          <w:w w:val="105"/>
          <w:sz w:val="22"/>
          <w:szCs w:val="22"/>
        </w:rPr>
        <w:t>amb</w:t>
      </w:r>
      <w:r w:rsidRPr="008F0CDA">
        <w:rPr>
          <w:rFonts w:ascii="Arial" w:hAnsi="Arial" w:cs="Arial"/>
          <w:color w:val="111111"/>
          <w:spacing w:val="9"/>
          <w:w w:val="105"/>
          <w:sz w:val="22"/>
          <w:szCs w:val="22"/>
        </w:rPr>
        <w:t xml:space="preserve"> </w:t>
      </w:r>
      <w:r w:rsidRPr="008F0CDA">
        <w:rPr>
          <w:rFonts w:ascii="Arial" w:hAnsi="Arial" w:cs="Arial"/>
          <w:color w:val="111111"/>
          <w:w w:val="105"/>
          <w:sz w:val="22"/>
          <w:szCs w:val="22"/>
        </w:rPr>
        <w:t>anterioritat</w:t>
      </w:r>
      <w:r w:rsidRPr="008F0CDA">
        <w:rPr>
          <w:rFonts w:ascii="Arial" w:hAnsi="Arial" w:cs="Arial"/>
          <w:color w:val="111111"/>
          <w:spacing w:val="17"/>
          <w:w w:val="105"/>
          <w:sz w:val="22"/>
          <w:szCs w:val="22"/>
        </w:rPr>
        <w:t xml:space="preserve"> </w:t>
      </w:r>
      <w:r w:rsidRPr="008F0CDA">
        <w:rPr>
          <w:rFonts w:ascii="Arial" w:hAnsi="Arial" w:cs="Arial"/>
          <w:color w:val="111111"/>
          <w:w w:val="105"/>
          <w:sz w:val="22"/>
          <w:szCs w:val="22"/>
        </w:rPr>
        <w:t>al</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2021)</w:t>
      </w:r>
      <w:r w:rsidRPr="008F0CDA">
        <w:rPr>
          <w:rFonts w:ascii="Arial" w:hAnsi="Arial" w:cs="Arial"/>
          <w:color w:val="111111"/>
          <w:spacing w:val="12"/>
          <w:w w:val="105"/>
          <w:sz w:val="22"/>
          <w:szCs w:val="22"/>
        </w:rPr>
        <w:t xml:space="preserve"> </w:t>
      </w:r>
      <w:r w:rsidRPr="008F0CDA">
        <w:rPr>
          <w:rFonts w:ascii="Arial" w:hAnsi="Arial" w:cs="Arial"/>
          <w:color w:val="111111"/>
          <w:w w:val="105"/>
          <w:sz w:val="22"/>
          <w:szCs w:val="22"/>
        </w:rPr>
        <w:t>i</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el</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possible</w:t>
      </w:r>
      <w:r w:rsidRPr="008F0CDA">
        <w:rPr>
          <w:rFonts w:ascii="Arial" w:hAnsi="Arial" w:cs="Arial"/>
          <w:color w:val="111111"/>
          <w:spacing w:val="17"/>
          <w:w w:val="105"/>
          <w:sz w:val="22"/>
          <w:szCs w:val="22"/>
        </w:rPr>
        <w:t xml:space="preserve"> </w:t>
      </w:r>
      <w:r w:rsidRPr="008F0CDA">
        <w:rPr>
          <w:rFonts w:ascii="Arial" w:hAnsi="Arial" w:cs="Arial"/>
          <w:color w:val="111111"/>
          <w:w w:val="105"/>
          <w:sz w:val="22"/>
          <w:szCs w:val="22"/>
        </w:rPr>
        <w:t>efecte</w:t>
      </w:r>
      <w:r w:rsidRPr="008F0CDA">
        <w:rPr>
          <w:rFonts w:ascii="Arial" w:hAnsi="Arial" w:cs="Arial"/>
          <w:color w:val="111111"/>
          <w:spacing w:val="9"/>
          <w:w w:val="105"/>
          <w:sz w:val="22"/>
          <w:szCs w:val="22"/>
        </w:rPr>
        <w:t xml:space="preserve"> </w:t>
      </w:r>
      <w:r w:rsidRPr="008F0CDA">
        <w:rPr>
          <w:rFonts w:ascii="Arial" w:hAnsi="Arial" w:cs="Arial"/>
          <w:color w:val="111111"/>
          <w:w w:val="105"/>
          <w:sz w:val="22"/>
          <w:szCs w:val="22"/>
        </w:rPr>
        <w:t>en</w:t>
      </w:r>
      <w:r w:rsidRPr="008F0CDA">
        <w:rPr>
          <w:rFonts w:ascii="Arial" w:hAnsi="Arial" w:cs="Arial"/>
          <w:color w:val="111111"/>
          <w:spacing w:val="4"/>
          <w:w w:val="105"/>
          <w:sz w:val="22"/>
          <w:szCs w:val="22"/>
        </w:rPr>
        <w:t xml:space="preserve"> </w:t>
      </w:r>
      <w:r w:rsidRPr="008F0CDA">
        <w:rPr>
          <w:rFonts w:ascii="Arial" w:hAnsi="Arial" w:cs="Arial"/>
          <w:color w:val="111111"/>
          <w:w w:val="105"/>
          <w:sz w:val="22"/>
          <w:szCs w:val="22"/>
        </w:rPr>
        <w:t>el</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compte</w:t>
      </w:r>
      <w:r w:rsidRPr="008F0CDA">
        <w:rPr>
          <w:rFonts w:ascii="Arial" w:hAnsi="Arial" w:cs="Arial"/>
          <w:color w:val="111111"/>
          <w:spacing w:val="10"/>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 xml:space="preserve">resultat </w:t>
      </w:r>
      <w:r w:rsidRPr="008F0CDA">
        <w:rPr>
          <w:rFonts w:ascii="Arial" w:hAnsi="Arial" w:cs="Arial"/>
          <w:color w:val="111111"/>
          <w:spacing w:val="-1"/>
          <w:w w:val="105"/>
          <w:sz w:val="22"/>
          <w:szCs w:val="22"/>
        </w:rPr>
        <w:t>econòmic-patrimonial</w:t>
      </w:r>
      <w:r w:rsidRPr="008F0CDA">
        <w:rPr>
          <w:rFonts w:ascii="Arial" w:hAnsi="Arial" w:cs="Arial"/>
          <w:color w:val="111111"/>
          <w:spacing w:val="-14"/>
          <w:w w:val="105"/>
          <w:sz w:val="22"/>
          <w:szCs w:val="22"/>
        </w:rPr>
        <w:t xml:space="preserve"> </w:t>
      </w:r>
      <w:r w:rsidRPr="008F0CDA">
        <w:rPr>
          <w:rFonts w:ascii="Arial" w:hAnsi="Arial" w:cs="Arial"/>
          <w:color w:val="111111"/>
          <w:spacing w:val="-1"/>
          <w:w w:val="105"/>
          <w:sz w:val="22"/>
          <w:szCs w:val="22"/>
        </w:rPr>
        <w:t>de</w:t>
      </w:r>
      <w:r w:rsidRPr="008F0CDA">
        <w:rPr>
          <w:rFonts w:ascii="Arial" w:hAnsi="Arial" w:cs="Arial"/>
          <w:color w:val="111111"/>
          <w:spacing w:val="-8"/>
          <w:w w:val="105"/>
          <w:sz w:val="22"/>
          <w:szCs w:val="22"/>
        </w:rPr>
        <w:t xml:space="preserve"> </w:t>
      </w:r>
      <w:r w:rsidRPr="008F0CDA">
        <w:rPr>
          <w:rFonts w:ascii="Arial" w:hAnsi="Arial" w:cs="Arial"/>
          <w:color w:val="111111"/>
          <w:spacing w:val="-1"/>
          <w:w w:val="105"/>
          <w:sz w:val="22"/>
          <w:szCs w:val="22"/>
        </w:rPr>
        <w:t>l'exercici</w:t>
      </w:r>
      <w:r w:rsidRPr="008F0CDA">
        <w:rPr>
          <w:rFonts w:ascii="Arial" w:hAnsi="Arial" w:cs="Arial"/>
          <w:color w:val="111111"/>
          <w:spacing w:val="2"/>
          <w:w w:val="105"/>
          <w:sz w:val="22"/>
          <w:szCs w:val="22"/>
        </w:rPr>
        <w:t xml:space="preserve"> </w:t>
      </w:r>
      <w:r w:rsidRPr="008F0CDA">
        <w:rPr>
          <w:rFonts w:ascii="Arial" w:hAnsi="Arial" w:cs="Arial"/>
          <w:color w:val="111111"/>
          <w:spacing w:val="-1"/>
          <w:w w:val="105"/>
          <w:sz w:val="22"/>
          <w:szCs w:val="22"/>
        </w:rPr>
        <w:t>2021</w:t>
      </w:r>
      <w:r w:rsidRPr="008F0CDA">
        <w:rPr>
          <w:rFonts w:ascii="Arial" w:hAnsi="Arial" w:cs="Arial"/>
          <w:color w:val="111111"/>
          <w:spacing w:val="-4"/>
          <w:w w:val="105"/>
          <w:sz w:val="22"/>
          <w:szCs w:val="22"/>
        </w:rPr>
        <w:t xml:space="preserve"> </w:t>
      </w:r>
      <w:r w:rsidRPr="008F0CDA">
        <w:rPr>
          <w:rFonts w:ascii="Arial" w:hAnsi="Arial" w:cs="Arial"/>
          <w:color w:val="111111"/>
          <w:spacing w:val="-1"/>
          <w:w w:val="105"/>
          <w:sz w:val="22"/>
          <w:szCs w:val="22"/>
        </w:rPr>
        <w:t>per</w:t>
      </w:r>
      <w:r w:rsidRPr="008F0CDA">
        <w:rPr>
          <w:rFonts w:ascii="Arial" w:hAnsi="Arial" w:cs="Arial"/>
          <w:color w:val="111111"/>
          <w:spacing w:val="-8"/>
          <w:w w:val="105"/>
          <w:sz w:val="22"/>
          <w:szCs w:val="22"/>
        </w:rPr>
        <w:t xml:space="preserve"> </w:t>
      </w:r>
      <w:r w:rsidRPr="008F0CDA">
        <w:rPr>
          <w:rFonts w:ascii="Arial" w:hAnsi="Arial" w:cs="Arial"/>
          <w:color w:val="111111"/>
          <w:spacing w:val="-1"/>
          <w:w w:val="105"/>
          <w:sz w:val="22"/>
          <w:szCs w:val="22"/>
        </w:rPr>
        <w:t>canvis</w:t>
      </w:r>
      <w:r w:rsidRPr="008F0CDA">
        <w:rPr>
          <w:rFonts w:ascii="Arial" w:hAnsi="Arial" w:cs="Arial"/>
          <w:color w:val="111111"/>
          <w:spacing w:val="3"/>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3"/>
          <w:w w:val="105"/>
          <w:sz w:val="22"/>
          <w:szCs w:val="22"/>
        </w:rPr>
        <w:t xml:space="preserve"> </w:t>
      </w:r>
      <w:r w:rsidRPr="008F0CDA">
        <w:rPr>
          <w:rFonts w:ascii="Arial" w:hAnsi="Arial" w:cs="Arial"/>
          <w:color w:val="111111"/>
          <w:w w:val="105"/>
          <w:sz w:val="22"/>
          <w:szCs w:val="22"/>
        </w:rPr>
        <w:t>les</w:t>
      </w:r>
      <w:r w:rsidRPr="008F0CDA">
        <w:rPr>
          <w:rFonts w:ascii="Arial" w:hAnsi="Arial" w:cs="Arial"/>
          <w:color w:val="111111"/>
          <w:spacing w:val="-6"/>
          <w:w w:val="105"/>
          <w:sz w:val="22"/>
          <w:szCs w:val="22"/>
        </w:rPr>
        <w:t xml:space="preserve"> </w:t>
      </w:r>
      <w:r w:rsidRPr="008F0CDA">
        <w:rPr>
          <w:rFonts w:ascii="Arial" w:hAnsi="Arial" w:cs="Arial"/>
          <w:color w:val="111111"/>
          <w:w w:val="105"/>
          <w:sz w:val="22"/>
          <w:szCs w:val="22"/>
        </w:rPr>
        <w:t>estimacions</w:t>
      </w:r>
      <w:r w:rsidRPr="008F0CDA">
        <w:rPr>
          <w:rFonts w:ascii="Arial" w:hAnsi="Arial" w:cs="Arial"/>
          <w:color w:val="111111"/>
          <w:spacing w:val="13"/>
          <w:w w:val="105"/>
          <w:sz w:val="22"/>
          <w:szCs w:val="22"/>
        </w:rPr>
        <w:t xml:space="preserve"> </w:t>
      </w:r>
      <w:r w:rsidRPr="008F0CDA">
        <w:rPr>
          <w:rFonts w:ascii="Arial" w:hAnsi="Arial" w:cs="Arial"/>
          <w:color w:val="111111"/>
          <w:w w:val="105"/>
          <w:sz w:val="22"/>
          <w:szCs w:val="22"/>
        </w:rPr>
        <w:t>comptables</w:t>
      </w:r>
      <w:r w:rsidRPr="008F0CDA">
        <w:rPr>
          <w:rFonts w:ascii="Arial" w:hAnsi="Arial" w:cs="Arial"/>
          <w:color w:val="111111"/>
          <w:spacing w:val="8"/>
          <w:w w:val="105"/>
          <w:sz w:val="22"/>
          <w:szCs w:val="22"/>
        </w:rPr>
        <w:t xml:space="preserve"> </w:t>
      </w:r>
      <w:r w:rsidRPr="008F0CDA">
        <w:rPr>
          <w:rFonts w:ascii="Arial" w:hAnsi="Arial" w:cs="Arial"/>
          <w:color w:val="111111"/>
          <w:w w:val="105"/>
          <w:sz w:val="22"/>
          <w:szCs w:val="22"/>
        </w:rPr>
        <w:t xml:space="preserve">del </w:t>
      </w:r>
      <w:r w:rsidRPr="008F0CDA">
        <w:rPr>
          <w:rFonts w:ascii="Arial" w:hAnsi="Arial" w:cs="Arial"/>
          <w:color w:val="111111"/>
          <w:sz w:val="22"/>
          <w:szCs w:val="22"/>
        </w:rPr>
        <w:t>deteriorament</w:t>
      </w:r>
      <w:r w:rsidRPr="008F0CDA">
        <w:rPr>
          <w:rFonts w:ascii="Arial" w:hAnsi="Arial" w:cs="Arial"/>
          <w:color w:val="111111"/>
          <w:spacing w:val="46"/>
          <w:sz w:val="22"/>
          <w:szCs w:val="22"/>
        </w:rPr>
        <w:t xml:space="preserve"> </w:t>
      </w:r>
      <w:r w:rsidRPr="008F0CDA">
        <w:rPr>
          <w:rFonts w:ascii="Arial" w:hAnsi="Arial" w:cs="Arial"/>
          <w:color w:val="111111"/>
          <w:sz w:val="22"/>
          <w:szCs w:val="22"/>
        </w:rPr>
        <w:t>registrat.</w:t>
      </w:r>
    </w:p>
    <w:p w14:paraId="05C38999" w14:textId="77777777" w:rsidR="0064028A" w:rsidRPr="008F0CDA" w:rsidRDefault="0064028A" w:rsidP="0064028A">
      <w:pPr>
        <w:pStyle w:val="Prrafodelista"/>
        <w:widowControl w:val="0"/>
        <w:tabs>
          <w:tab w:val="left" w:pos="709"/>
        </w:tabs>
        <w:autoSpaceDE w:val="0"/>
        <w:autoSpaceDN w:val="0"/>
        <w:ind w:left="1281" w:right="-427"/>
        <w:jc w:val="both"/>
        <w:rPr>
          <w:rFonts w:ascii="Arial" w:hAnsi="Arial" w:cs="Arial"/>
          <w:sz w:val="22"/>
          <w:szCs w:val="22"/>
        </w:rPr>
      </w:pPr>
    </w:p>
    <w:p w14:paraId="398265FC" w14:textId="77777777" w:rsidR="0064028A" w:rsidRPr="008F0CDA" w:rsidRDefault="0064028A" w:rsidP="0064028A">
      <w:pPr>
        <w:pStyle w:val="Prrafodelista"/>
        <w:widowControl w:val="0"/>
        <w:numPr>
          <w:ilvl w:val="0"/>
          <w:numId w:val="3"/>
        </w:numPr>
        <w:tabs>
          <w:tab w:val="left" w:pos="1276"/>
        </w:tabs>
        <w:autoSpaceDE w:val="0"/>
        <w:autoSpaceDN w:val="0"/>
        <w:ind w:left="1276" w:right="-427" w:hanging="425"/>
        <w:jc w:val="both"/>
        <w:rPr>
          <w:rFonts w:ascii="Arial" w:hAnsi="Arial" w:cs="Arial"/>
          <w:color w:val="111111"/>
          <w:sz w:val="22"/>
          <w:szCs w:val="22"/>
        </w:rPr>
      </w:pPr>
      <w:r w:rsidRPr="008F0CDA">
        <w:rPr>
          <w:rFonts w:ascii="Arial" w:hAnsi="Arial" w:cs="Arial"/>
          <w:color w:val="111111"/>
          <w:w w:val="105"/>
          <w:sz w:val="22"/>
          <w:szCs w:val="22"/>
        </w:rPr>
        <w:t>Com es detalla a la nota 16</w:t>
      </w:r>
      <w:r w:rsidRPr="008F0CDA">
        <w:rPr>
          <w:rFonts w:ascii="Arial" w:hAnsi="Arial" w:cs="Arial"/>
          <w:color w:val="595B59"/>
          <w:w w:val="105"/>
          <w:sz w:val="22"/>
          <w:szCs w:val="22"/>
        </w:rPr>
        <w:t>.</w:t>
      </w:r>
      <w:r w:rsidRPr="008F0CDA">
        <w:rPr>
          <w:rFonts w:ascii="Arial" w:hAnsi="Arial" w:cs="Arial"/>
          <w:color w:val="111111"/>
          <w:w w:val="105"/>
          <w:sz w:val="22"/>
          <w:szCs w:val="22"/>
        </w:rPr>
        <w:t>a de la memòria abreujada adjunta, dins de l'epígraf</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d'operacions amb parts vinculades</w:t>
      </w:r>
      <w:r w:rsidRPr="008F0CDA">
        <w:rPr>
          <w:rFonts w:ascii="Arial" w:hAnsi="Arial" w:cs="Arial"/>
          <w:color w:val="26382F"/>
          <w:w w:val="105"/>
          <w:sz w:val="22"/>
          <w:szCs w:val="22"/>
        </w:rPr>
        <w:t xml:space="preserve">. </w:t>
      </w:r>
      <w:r w:rsidRPr="008F0CDA">
        <w:rPr>
          <w:rFonts w:ascii="Arial" w:hAnsi="Arial" w:cs="Arial"/>
          <w:color w:val="111111"/>
          <w:w w:val="105"/>
          <w:sz w:val="22"/>
          <w:szCs w:val="22"/>
        </w:rPr>
        <w:t>Tal i com indica, s'han registrats aportacions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econòmiques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en espècie per import de 98.700 euros (85.000 euros en l'exercici</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anterior). Considerem que es una transferència de recursos entre parts vinculades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que no tenen estipulades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contractualment un tipus d’interès,</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es reconeixeran</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en</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l'entitat que rep els recursos com</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 una aportació i es registraran com a més valor</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deis</w:t>
      </w:r>
      <w:r w:rsidRPr="008F0CDA">
        <w:rPr>
          <w:rFonts w:ascii="Arial" w:hAnsi="Arial" w:cs="Arial"/>
          <w:color w:val="111111"/>
          <w:spacing w:val="7"/>
          <w:w w:val="105"/>
          <w:sz w:val="22"/>
          <w:szCs w:val="22"/>
        </w:rPr>
        <w:t xml:space="preserve"> </w:t>
      </w:r>
      <w:r w:rsidRPr="008F0CDA">
        <w:rPr>
          <w:rFonts w:ascii="Arial" w:hAnsi="Arial" w:cs="Arial"/>
          <w:color w:val="111111"/>
          <w:w w:val="105"/>
          <w:sz w:val="22"/>
          <w:szCs w:val="22"/>
        </w:rPr>
        <w:t>seus</w:t>
      </w:r>
      <w:r w:rsidRPr="008F0CDA">
        <w:rPr>
          <w:rFonts w:ascii="Arial" w:hAnsi="Arial" w:cs="Arial"/>
          <w:color w:val="111111"/>
          <w:spacing w:val="5"/>
          <w:w w:val="105"/>
          <w:sz w:val="22"/>
          <w:szCs w:val="22"/>
        </w:rPr>
        <w:t xml:space="preserve"> </w:t>
      </w:r>
      <w:r w:rsidRPr="008F0CDA">
        <w:rPr>
          <w:rFonts w:ascii="Arial" w:hAnsi="Arial" w:cs="Arial"/>
          <w:color w:val="111111"/>
          <w:w w:val="105"/>
          <w:sz w:val="22"/>
          <w:szCs w:val="22"/>
        </w:rPr>
        <w:t>fans</w:t>
      </w:r>
      <w:r w:rsidRPr="008F0CDA">
        <w:rPr>
          <w:rFonts w:ascii="Arial" w:hAnsi="Arial" w:cs="Arial"/>
          <w:color w:val="111111"/>
          <w:spacing w:val="6"/>
          <w:w w:val="105"/>
          <w:sz w:val="22"/>
          <w:szCs w:val="22"/>
        </w:rPr>
        <w:t xml:space="preserve"> </w:t>
      </w:r>
      <w:r w:rsidRPr="008F0CDA">
        <w:rPr>
          <w:rFonts w:ascii="Arial" w:hAnsi="Arial" w:cs="Arial"/>
          <w:color w:val="111111"/>
          <w:w w:val="105"/>
          <w:sz w:val="22"/>
          <w:szCs w:val="22"/>
        </w:rPr>
        <w:t>propis.</w:t>
      </w:r>
    </w:p>
    <w:p w14:paraId="5A8F3F40" w14:textId="77777777" w:rsidR="0064028A" w:rsidRPr="008F0CDA" w:rsidRDefault="0064028A" w:rsidP="0064028A">
      <w:pPr>
        <w:pStyle w:val="Prrafodelista"/>
        <w:ind w:right="-427"/>
        <w:jc w:val="both"/>
        <w:rPr>
          <w:rFonts w:ascii="Arial" w:hAnsi="Arial" w:cs="Arial"/>
          <w:color w:val="111111"/>
          <w:sz w:val="22"/>
          <w:szCs w:val="22"/>
        </w:rPr>
      </w:pPr>
    </w:p>
    <w:p w14:paraId="447A57C3" w14:textId="77777777" w:rsidR="0064028A" w:rsidRPr="008F0CDA" w:rsidRDefault="0064028A" w:rsidP="0064028A">
      <w:pPr>
        <w:pStyle w:val="Prrafodelista"/>
        <w:widowControl w:val="0"/>
        <w:numPr>
          <w:ilvl w:val="0"/>
          <w:numId w:val="3"/>
        </w:numPr>
        <w:tabs>
          <w:tab w:val="left" w:pos="1264"/>
        </w:tabs>
        <w:autoSpaceDE w:val="0"/>
        <w:autoSpaceDN w:val="0"/>
        <w:ind w:left="1276" w:right="-427" w:hanging="425"/>
        <w:jc w:val="both"/>
        <w:rPr>
          <w:rFonts w:ascii="Arial" w:hAnsi="Arial" w:cs="Arial"/>
          <w:color w:val="26382F"/>
          <w:sz w:val="22"/>
          <w:szCs w:val="22"/>
        </w:rPr>
      </w:pPr>
      <w:r w:rsidRPr="008F0CDA">
        <w:rPr>
          <w:rFonts w:ascii="Arial" w:hAnsi="Arial" w:cs="Arial"/>
          <w:color w:val="111111"/>
          <w:w w:val="105"/>
          <w:sz w:val="22"/>
          <w:szCs w:val="22"/>
        </w:rPr>
        <w:t>L'Entitat</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hauria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1"/>
          <w:w w:val="105"/>
          <w:sz w:val="22"/>
          <w:szCs w:val="22"/>
        </w:rPr>
        <w:t xml:space="preserve"> </w:t>
      </w:r>
      <w:proofErr w:type="spellStart"/>
      <w:r w:rsidRPr="008F0CDA">
        <w:rPr>
          <w:rFonts w:ascii="Arial" w:hAnsi="Arial" w:cs="Arial"/>
          <w:color w:val="111111"/>
          <w:w w:val="105"/>
          <w:sz w:val="22"/>
          <w:szCs w:val="22"/>
        </w:rPr>
        <w:t>reclassificar</w:t>
      </w:r>
      <w:proofErr w:type="spellEnd"/>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a</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llarg</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termini,</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el</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préstec</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que  manté  amb</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l'Ajuntament</w:t>
      </w:r>
      <w:r w:rsidRPr="008F0CDA">
        <w:rPr>
          <w:rFonts w:ascii="Arial" w:hAnsi="Arial" w:cs="Arial"/>
          <w:color w:val="111111"/>
          <w:spacing w:val="14"/>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8"/>
          <w:w w:val="105"/>
          <w:sz w:val="22"/>
          <w:szCs w:val="22"/>
        </w:rPr>
        <w:t xml:space="preserve"> </w:t>
      </w:r>
      <w:r w:rsidRPr="008F0CDA">
        <w:rPr>
          <w:rFonts w:ascii="Arial" w:hAnsi="Arial" w:cs="Arial"/>
          <w:color w:val="111111"/>
          <w:w w:val="105"/>
          <w:sz w:val="22"/>
          <w:szCs w:val="22"/>
        </w:rPr>
        <w:t>Vilassar,</w:t>
      </w:r>
      <w:r w:rsidRPr="008F0CDA">
        <w:rPr>
          <w:rFonts w:ascii="Arial" w:hAnsi="Arial" w:cs="Arial"/>
          <w:color w:val="111111"/>
          <w:spacing w:val="8"/>
          <w:w w:val="105"/>
          <w:sz w:val="22"/>
          <w:szCs w:val="22"/>
        </w:rPr>
        <w:t xml:space="preserve"> </w:t>
      </w:r>
      <w:r w:rsidRPr="008F0CDA">
        <w:rPr>
          <w:rFonts w:ascii="Arial" w:hAnsi="Arial" w:cs="Arial"/>
          <w:color w:val="111111"/>
          <w:w w:val="105"/>
          <w:sz w:val="22"/>
          <w:szCs w:val="22"/>
        </w:rPr>
        <w:t>per</w:t>
      </w:r>
      <w:r w:rsidRPr="008F0CDA">
        <w:rPr>
          <w:rFonts w:ascii="Arial" w:hAnsi="Arial" w:cs="Arial"/>
          <w:color w:val="111111"/>
          <w:spacing w:val="-1"/>
          <w:w w:val="105"/>
          <w:sz w:val="22"/>
          <w:szCs w:val="22"/>
        </w:rPr>
        <w:t xml:space="preserve"> </w:t>
      </w:r>
      <w:r w:rsidRPr="008F0CDA">
        <w:rPr>
          <w:rFonts w:ascii="Arial" w:hAnsi="Arial" w:cs="Arial"/>
          <w:color w:val="111111"/>
          <w:w w:val="105"/>
          <w:sz w:val="22"/>
          <w:szCs w:val="22"/>
        </w:rPr>
        <w:t>l'import</w:t>
      </w:r>
      <w:r w:rsidRPr="008F0CDA">
        <w:rPr>
          <w:rFonts w:ascii="Arial" w:hAnsi="Arial" w:cs="Arial"/>
          <w:color w:val="111111"/>
          <w:spacing w:val="4"/>
          <w:w w:val="105"/>
          <w:sz w:val="22"/>
          <w:szCs w:val="22"/>
        </w:rPr>
        <w:t xml:space="preserve"> </w:t>
      </w:r>
      <w:r w:rsidRPr="008F0CDA">
        <w:rPr>
          <w:rFonts w:ascii="Arial" w:hAnsi="Arial" w:cs="Arial"/>
          <w:color w:val="111111"/>
          <w:w w:val="105"/>
          <w:sz w:val="22"/>
          <w:szCs w:val="22"/>
        </w:rPr>
        <w:t>de</w:t>
      </w:r>
      <w:r w:rsidRPr="008F0CDA">
        <w:rPr>
          <w:rFonts w:ascii="Arial" w:hAnsi="Arial" w:cs="Arial"/>
          <w:color w:val="111111"/>
          <w:spacing w:val="4"/>
          <w:w w:val="105"/>
          <w:sz w:val="22"/>
          <w:szCs w:val="22"/>
        </w:rPr>
        <w:t xml:space="preserve"> </w:t>
      </w:r>
      <w:r w:rsidRPr="008F0CDA">
        <w:rPr>
          <w:rFonts w:ascii="Arial" w:hAnsi="Arial" w:cs="Arial"/>
          <w:color w:val="111111"/>
          <w:w w:val="105"/>
          <w:sz w:val="22"/>
          <w:szCs w:val="22"/>
        </w:rPr>
        <w:t>548</w:t>
      </w:r>
      <w:r w:rsidRPr="008F0CDA">
        <w:rPr>
          <w:rFonts w:ascii="Arial" w:hAnsi="Arial" w:cs="Arial"/>
          <w:color w:val="26382F"/>
          <w:w w:val="105"/>
          <w:sz w:val="22"/>
          <w:szCs w:val="22"/>
        </w:rPr>
        <w:t>.</w:t>
      </w:r>
      <w:r w:rsidRPr="008F0CDA">
        <w:rPr>
          <w:rFonts w:ascii="Arial" w:hAnsi="Arial" w:cs="Arial"/>
          <w:color w:val="111111"/>
          <w:w w:val="105"/>
          <w:sz w:val="22"/>
          <w:szCs w:val="22"/>
        </w:rPr>
        <w:t>797,62</w:t>
      </w:r>
      <w:r w:rsidRPr="008F0CDA">
        <w:rPr>
          <w:rFonts w:ascii="Arial" w:hAnsi="Arial" w:cs="Arial"/>
          <w:color w:val="111111"/>
          <w:spacing w:val="-7"/>
          <w:w w:val="105"/>
          <w:sz w:val="22"/>
          <w:szCs w:val="22"/>
        </w:rPr>
        <w:t xml:space="preserve"> </w:t>
      </w:r>
      <w:r w:rsidRPr="008F0CDA">
        <w:rPr>
          <w:rFonts w:ascii="Arial" w:hAnsi="Arial" w:cs="Arial"/>
          <w:color w:val="111111"/>
          <w:w w:val="105"/>
          <w:sz w:val="22"/>
          <w:szCs w:val="22"/>
        </w:rPr>
        <w:t>euros.</w:t>
      </w:r>
    </w:p>
    <w:p w14:paraId="2485A1B1" w14:textId="77777777" w:rsidR="0064028A" w:rsidRPr="008F0CDA" w:rsidRDefault="0064028A" w:rsidP="0064028A">
      <w:pPr>
        <w:pStyle w:val="Textoindependiente"/>
        <w:ind w:right="-427"/>
        <w:jc w:val="both"/>
      </w:pPr>
    </w:p>
    <w:p w14:paraId="3598D293" w14:textId="77777777" w:rsidR="0064028A" w:rsidRPr="008F0CDA" w:rsidRDefault="0064028A" w:rsidP="0064028A">
      <w:pPr>
        <w:spacing w:after="0" w:line="240" w:lineRule="auto"/>
        <w:ind w:left="548" w:right="-427" w:firstLine="2"/>
        <w:rPr>
          <w:rFonts w:cs="Arial"/>
          <w:lang w:val="ca-ES"/>
        </w:rPr>
      </w:pPr>
      <w:r w:rsidRPr="008F0CDA">
        <w:rPr>
          <w:rFonts w:cs="Arial"/>
          <w:color w:val="111111"/>
          <w:w w:val="105"/>
          <w:lang w:val="ca-ES"/>
        </w:rPr>
        <w:t>Per tant, excepte per les incidències i observacions comentades anteriorment, els comptes</w:t>
      </w:r>
      <w:r w:rsidRPr="008F0CDA">
        <w:rPr>
          <w:rFonts w:cs="Arial"/>
          <w:color w:val="111111"/>
          <w:spacing w:val="1"/>
          <w:w w:val="105"/>
          <w:lang w:val="ca-ES"/>
        </w:rPr>
        <w:t xml:space="preserve"> </w:t>
      </w:r>
      <w:r w:rsidRPr="008F0CDA">
        <w:rPr>
          <w:rFonts w:cs="Arial"/>
          <w:color w:val="111111"/>
          <w:w w:val="105"/>
          <w:lang w:val="ca-ES"/>
        </w:rPr>
        <w:t>anuals abreujats adjunts expressen, en tots els aspectes significatius, la imatge fidel del</w:t>
      </w:r>
      <w:r w:rsidRPr="008F0CDA">
        <w:rPr>
          <w:rFonts w:cs="Arial"/>
          <w:color w:val="111111"/>
          <w:spacing w:val="1"/>
          <w:w w:val="105"/>
          <w:lang w:val="ca-ES"/>
        </w:rPr>
        <w:t xml:space="preserve"> </w:t>
      </w:r>
      <w:r w:rsidRPr="008F0CDA">
        <w:rPr>
          <w:rFonts w:cs="Arial"/>
          <w:color w:val="111111"/>
          <w:w w:val="105"/>
          <w:lang w:val="ca-ES"/>
        </w:rPr>
        <w:t>patrimoni i de la situació financera de la Societat a 31 de desembre de 2021, així com deis</w:t>
      </w:r>
      <w:r w:rsidRPr="008F0CDA">
        <w:rPr>
          <w:rFonts w:cs="Arial"/>
          <w:color w:val="111111"/>
          <w:spacing w:val="1"/>
          <w:w w:val="105"/>
          <w:lang w:val="ca-ES"/>
        </w:rPr>
        <w:t xml:space="preserve"> </w:t>
      </w:r>
      <w:r w:rsidRPr="008F0CDA">
        <w:rPr>
          <w:rFonts w:cs="Arial"/>
          <w:color w:val="111111"/>
          <w:w w:val="105"/>
          <w:lang w:val="ca-ES"/>
        </w:rPr>
        <w:t>seus resultats i fluxos d'efectiu corresponents</w:t>
      </w:r>
      <w:r w:rsidRPr="008F0CDA">
        <w:rPr>
          <w:rFonts w:cs="Arial"/>
          <w:color w:val="111111"/>
          <w:spacing w:val="1"/>
          <w:w w:val="105"/>
          <w:lang w:val="ca-ES"/>
        </w:rPr>
        <w:t xml:space="preserve"> </w:t>
      </w:r>
      <w:r w:rsidRPr="008F0CDA">
        <w:rPr>
          <w:rFonts w:cs="Arial"/>
          <w:color w:val="111111"/>
          <w:w w:val="105"/>
          <w:lang w:val="ca-ES"/>
        </w:rPr>
        <w:t>a l'exercici finalitzat en aquesta data, de</w:t>
      </w:r>
      <w:r w:rsidRPr="008F0CDA">
        <w:rPr>
          <w:rFonts w:cs="Arial"/>
          <w:color w:val="111111"/>
          <w:spacing w:val="1"/>
          <w:w w:val="105"/>
          <w:lang w:val="ca-ES"/>
        </w:rPr>
        <w:t xml:space="preserve"> </w:t>
      </w:r>
      <w:r w:rsidRPr="008F0CDA">
        <w:rPr>
          <w:rFonts w:cs="Arial"/>
          <w:color w:val="111111"/>
          <w:w w:val="105"/>
          <w:lang w:val="ca-ES"/>
        </w:rPr>
        <w:t>conformitat</w:t>
      </w:r>
      <w:r w:rsidRPr="008F0CDA">
        <w:rPr>
          <w:rFonts w:cs="Arial"/>
          <w:color w:val="111111"/>
          <w:spacing w:val="1"/>
          <w:w w:val="105"/>
          <w:lang w:val="ca-ES"/>
        </w:rPr>
        <w:t xml:space="preserve"> </w:t>
      </w:r>
      <w:r w:rsidRPr="008F0CDA">
        <w:rPr>
          <w:rFonts w:cs="Arial"/>
          <w:color w:val="111111"/>
          <w:w w:val="105"/>
          <w:lang w:val="ca-ES"/>
        </w:rPr>
        <w:t>amb</w:t>
      </w:r>
      <w:r w:rsidRPr="008F0CDA">
        <w:rPr>
          <w:rFonts w:cs="Arial"/>
          <w:color w:val="111111"/>
          <w:spacing w:val="1"/>
          <w:w w:val="105"/>
          <w:lang w:val="ca-ES"/>
        </w:rPr>
        <w:t xml:space="preserve"> </w:t>
      </w:r>
      <w:r w:rsidRPr="008F0CDA">
        <w:rPr>
          <w:rFonts w:cs="Arial"/>
          <w:color w:val="111111"/>
          <w:w w:val="105"/>
          <w:lang w:val="ca-ES"/>
        </w:rPr>
        <w:t>el</w:t>
      </w:r>
      <w:r w:rsidRPr="008F0CDA">
        <w:rPr>
          <w:rFonts w:cs="Arial"/>
          <w:color w:val="111111"/>
          <w:spacing w:val="1"/>
          <w:w w:val="105"/>
          <w:lang w:val="ca-ES"/>
        </w:rPr>
        <w:t xml:space="preserve"> </w:t>
      </w:r>
      <w:r w:rsidRPr="008F0CDA">
        <w:rPr>
          <w:rFonts w:cs="Arial"/>
          <w:color w:val="111111"/>
          <w:w w:val="105"/>
          <w:lang w:val="ca-ES"/>
        </w:rPr>
        <w:t>marc</w:t>
      </w:r>
      <w:r w:rsidRPr="008F0CDA">
        <w:rPr>
          <w:rFonts w:cs="Arial"/>
          <w:color w:val="111111"/>
          <w:spacing w:val="1"/>
          <w:w w:val="105"/>
          <w:lang w:val="ca-ES"/>
        </w:rPr>
        <w:t xml:space="preserve"> </w:t>
      </w:r>
      <w:r w:rsidRPr="008F0CDA">
        <w:rPr>
          <w:rFonts w:cs="Arial"/>
          <w:color w:val="111111"/>
          <w:w w:val="105"/>
          <w:lang w:val="ca-ES"/>
        </w:rPr>
        <w:t>normatiu</w:t>
      </w:r>
      <w:r w:rsidRPr="008F0CDA">
        <w:rPr>
          <w:rFonts w:cs="Arial"/>
          <w:color w:val="111111"/>
          <w:spacing w:val="1"/>
          <w:w w:val="105"/>
          <w:lang w:val="ca-ES"/>
        </w:rPr>
        <w:t xml:space="preserve"> </w:t>
      </w:r>
      <w:r w:rsidRPr="008F0CDA">
        <w:rPr>
          <w:rFonts w:cs="Arial"/>
          <w:color w:val="111111"/>
          <w:w w:val="105"/>
          <w:lang w:val="ca-ES"/>
        </w:rPr>
        <w:t>d'informació</w:t>
      </w:r>
      <w:r w:rsidRPr="008F0CDA">
        <w:rPr>
          <w:rFonts w:cs="Arial"/>
          <w:color w:val="111111"/>
          <w:spacing w:val="1"/>
          <w:w w:val="105"/>
          <w:lang w:val="ca-ES"/>
        </w:rPr>
        <w:t xml:space="preserve"> </w:t>
      </w:r>
      <w:r w:rsidRPr="008F0CDA">
        <w:rPr>
          <w:rFonts w:cs="Arial"/>
          <w:color w:val="111111"/>
          <w:w w:val="105"/>
          <w:lang w:val="ca-ES"/>
        </w:rPr>
        <w:t>financera</w:t>
      </w:r>
      <w:r w:rsidRPr="008F0CDA">
        <w:rPr>
          <w:rFonts w:cs="Arial"/>
          <w:color w:val="111111"/>
          <w:spacing w:val="1"/>
          <w:w w:val="105"/>
          <w:lang w:val="ca-ES"/>
        </w:rPr>
        <w:t xml:space="preserve"> </w:t>
      </w:r>
      <w:r w:rsidRPr="008F0CDA">
        <w:rPr>
          <w:rFonts w:cs="Arial"/>
          <w:color w:val="111111"/>
          <w:w w:val="105"/>
          <w:lang w:val="ca-ES"/>
        </w:rPr>
        <w:t>que</w:t>
      </w:r>
      <w:r w:rsidRPr="008F0CDA">
        <w:rPr>
          <w:rFonts w:cs="Arial"/>
          <w:color w:val="111111"/>
          <w:spacing w:val="1"/>
          <w:w w:val="105"/>
          <w:lang w:val="ca-ES"/>
        </w:rPr>
        <w:t xml:space="preserve"> </w:t>
      </w:r>
      <w:r w:rsidRPr="008F0CDA">
        <w:rPr>
          <w:rFonts w:cs="Arial"/>
          <w:color w:val="111111"/>
          <w:w w:val="105"/>
          <w:lang w:val="ca-ES"/>
        </w:rPr>
        <w:t>resulta</w:t>
      </w:r>
      <w:r w:rsidRPr="008F0CDA">
        <w:rPr>
          <w:rFonts w:cs="Arial"/>
          <w:color w:val="111111"/>
          <w:spacing w:val="1"/>
          <w:w w:val="105"/>
          <w:lang w:val="ca-ES"/>
        </w:rPr>
        <w:t xml:space="preserve"> </w:t>
      </w:r>
      <w:r w:rsidRPr="008F0CDA">
        <w:rPr>
          <w:rFonts w:cs="Arial"/>
          <w:color w:val="111111"/>
          <w:w w:val="105"/>
          <w:lang w:val="ca-ES"/>
        </w:rPr>
        <w:t>d'aplicació</w:t>
      </w:r>
      <w:r w:rsidRPr="008F0CDA">
        <w:rPr>
          <w:rFonts w:cs="Arial"/>
          <w:color w:val="111111"/>
          <w:spacing w:val="1"/>
          <w:w w:val="105"/>
          <w:lang w:val="ca-ES"/>
        </w:rPr>
        <w:t xml:space="preserve"> </w:t>
      </w:r>
      <w:r w:rsidRPr="008F0CDA">
        <w:rPr>
          <w:rFonts w:cs="Arial"/>
          <w:color w:val="111111"/>
          <w:w w:val="105"/>
          <w:lang w:val="ca-ES"/>
        </w:rPr>
        <w:t>(que</w:t>
      </w:r>
      <w:r w:rsidRPr="008F0CDA">
        <w:rPr>
          <w:rFonts w:cs="Arial"/>
          <w:color w:val="111111"/>
          <w:spacing w:val="1"/>
          <w:w w:val="105"/>
          <w:lang w:val="ca-ES"/>
        </w:rPr>
        <w:t xml:space="preserve"> </w:t>
      </w:r>
      <w:r w:rsidRPr="008F0CDA">
        <w:rPr>
          <w:rFonts w:cs="Arial"/>
          <w:color w:val="111111"/>
          <w:w w:val="105"/>
          <w:lang w:val="ca-ES"/>
        </w:rPr>
        <w:t>s'identifica a la nota 2 de la memòria) i</w:t>
      </w:r>
      <w:r w:rsidRPr="008F0CDA">
        <w:rPr>
          <w:rFonts w:cs="Arial"/>
          <w:color w:val="26382F"/>
          <w:w w:val="105"/>
          <w:lang w:val="ca-ES"/>
        </w:rPr>
        <w:t xml:space="preserve">, </w:t>
      </w:r>
      <w:r w:rsidRPr="008F0CDA">
        <w:rPr>
          <w:rFonts w:cs="Arial"/>
          <w:color w:val="111111"/>
          <w:w w:val="105"/>
          <w:lang w:val="ca-ES"/>
        </w:rPr>
        <w:t>en particular, amb els principis i criteris comptables</w:t>
      </w:r>
      <w:r w:rsidRPr="008F0CDA">
        <w:rPr>
          <w:rFonts w:cs="Arial"/>
          <w:color w:val="111111"/>
          <w:spacing w:val="1"/>
          <w:w w:val="105"/>
          <w:lang w:val="ca-ES"/>
        </w:rPr>
        <w:t xml:space="preserve"> </w:t>
      </w:r>
      <w:r w:rsidRPr="008F0CDA">
        <w:rPr>
          <w:rFonts w:cs="Arial"/>
          <w:color w:val="111111"/>
          <w:w w:val="105"/>
          <w:lang w:val="ca-ES"/>
        </w:rPr>
        <w:t>que</w:t>
      </w:r>
      <w:r w:rsidRPr="008F0CDA">
        <w:rPr>
          <w:rFonts w:cs="Arial"/>
          <w:color w:val="111111"/>
          <w:spacing w:val="3"/>
          <w:w w:val="105"/>
          <w:lang w:val="ca-ES"/>
        </w:rPr>
        <w:t xml:space="preserve"> </w:t>
      </w:r>
      <w:r w:rsidRPr="008F0CDA">
        <w:rPr>
          <w:rFonts w:cs="Arial"/>
          <w:color w:val="111111"/>
          <w:w w:val="105"/>
          <w:lang w:val="ca-ES"/>
        </w:rPr>
        <w:t>hi</w:t>
      </w:r>
      <w:r w:rsidRPr="008F0CDA">
        <w:rPr>
          <w:rFonts w:cs="Arial"/>
          <w:color w:val="111111"/>
          <w:spacing w:val="5"/>
          <w:w w:val="105"/>
          <w:lang w:val="ca-ES"/>
        </w:rPr>
        <w:t xml:space="preserve"> </w:t>
      </w:r>
      <w:r w:rsidRPr="008F0CDA">
        <w:rPr>
          <w:rFonts w:cs="Arial"/>
          <w:color w:val="111111"/>
          <w:w w:val="105"/>
          <w:lang w:val="ca-ES"/>
        </w:rPr>
        <w:t>estiguin</w:t>
      </w:r>
      <w:r w:rsidRPr="008F0CDA">
        <w:rPr>
          <w:rFonts w:cs="Arial"/>
          <w:color w:val="111111"/>
          <w:spacing w:val="15"/>
          <w:w w:val="105"/>
          <w:lang w:val="ca-ES"/>
        </w:rPr>
        <w:t xml:space="preserve"> </w:t>
      </w:r>
      <w:r w:rsidRPr="008F0CDA">
        <w:rPr>
          <w:rFonts w:cs="Arial"/>
          <w:color w:val="111111"/>
          <w:w w:val="105"/>
          <w:lang w:val="ca-ES"/>
        </w:rPr>
        <w:t>continguts</w:t>
      </w:r>
      <w:r w:rsidRPr="008F0CDA">
        <w:rPr>
          <w:rFonts w:cs="Arial"/>
          <w:color w:val="384D42"/>
          <w:w w:val="105"/>
          <w:lang w:val="ca-ES"/>
        </w:rPr>
        <w:t>.</w:t>
      </w:r>
    </w:p>
    <w:p w14:paraId="42D331FC" w14:textId="77777777" w:rsidR="0064028A" w:rsidRPr="008F0CDA" w:rsidRDefault="0064028A" w:rsidP="0064028A">
      <w:pPr>
        <w:pStyle w:val="Prrafodelista"/>
        <w:widowControl w:val="0"/>
        <w:autoSpaceDE w:val="0"/>
        <w:autoSpaceDN w:val="0"/>
        <w:ind w:left="720" w:right="702"/>
        <w:jc w:val="both"/>
        <w:rPr>
          <w:rFonts w:ascii="Arial" w:hAnsi="Arial" w:cs="Arial"/>
          <w:b/>
          <w:sz w:val="22"/>
          <w:szCs w:val="22"/>
        </w:rPr>
      </w:pPr>
    </w:p>
    <w:p w14:paraId="3B316F8E" w14:textId="77777777" w:rsidR="0064028A" w:rsidRPr="008F0CDA" w:rsidRDefault="0064028A" w:rsidP="0064028A">
      <w:pPr>
        <w:autoSpaceDE w:val="0"/>
        <w:autoSpaceDN w:val="0"/>
        <w:adjustRightInd w:val="0"/>
        <w:spacing w:after="0" w:line="240" w:lineRule="auto"/>
        <w:rPr>
          <w:rFonts w:cs="Arial"/>
          <w:b/>
          <w:lang w:val="ca-ES"/>
        </w:rPr>
      </w:pPr>
      <w:r w:rsidRPr="008F0CDA">
        <w:rPr>
          <w:rFonts w:cs="Arial"/>
          <w:b/>
          <w:lang w:val="ca-ES"/>
        </w:rPr>
        <w:t>III.2 RECOMANACIONS</w:t>
      </w:r>
    </w:p>
    <w:p w14:paraId="729180B6" w14:textId="77777777" w:rsidR="0064028A" w:rsidRPr="008F0CDA" w:rsidRDefault="0064028A" w:rsidP="0064028A">
      <w:pPr>
        <w:autoSpaceDE w:val="0"/>
        <w:autoSpaceDN w:val="0"/>
        <w:adjustRightInd w:val="0"/>
        <w:spacing w:after="0" w:line="240" w:lineRule="auto"/>
        <w:rPr>
          <w:rFonts w:cs="Arial"/>
          <w:color w:val="FF0000"/>
          <w:lang w:val="ca-ES"/>
        </w:rPr>
      </w:pPr>
    </w:p>
    <w:p w14:paraId="5303B60F" w14:textId="77777777" w:rsidR="0064028A" w:rsidRPr="008F0CDA" w:rsidRDefault="0064028A" w:rsidP="0064028A">
      <w:pPr>
        <w:autoSpaceDE w:val="0"/>
        <w:autoSpaceDN w:val="0"/>
        <w:adjustRightInd w:val="0"/>
        <w:spacing w:after="0" w:line="240" w:lineRule="auto"/>
        <w:rPr>
          <w:rFonts w:cs="Arial"/>
          <w:color w:val="000000"/>
          <w:lang w:val="ca-ES"/>
        </w:rPr>
      </w:pPr>
      <w:r w:rsidRPr="008F0CDA">
        <w:rPr>
          <w:rFonts w:cs="Arial"/>
          <w:lang w:val="ca-ES"/>
        </w:rPr>
        <w:t>Les recomanacions que es creuen pertinents per a resoldre les deficiències detectades i/o per a introduir millores en la gestió, a través d’actuacions concretes a adoptar pel propi gestor de l’expedient i/o actuació controlada, són les següents:</w:t>
      </w:r>
    </w:p>
    <w:p w14:paraId="506C45AC" w14:textId="77777777" w:rsidR="0064028A" w:rsidRPr="008F0CDA" w:rsidRDefault="0064028A" w:rsidP="0064028A">
      <w:pPr>
        <w:autoSpaceDE w:val="0"/>
        <w:autoSpaceDN w:val="0"/>
        <w:adjustRightInd w:val="0"/>
        <w:spacing w:after="0" w:line="240" w:lineRule="auto"/>
        <w:rPr>
          <w:rFonts w:cs="Arial"/>
          <w:color w:val="FF0000"/>
          <w:lang w:val="ca-ES"/>
        </w:rPr>
      </w:pPr>
    </w:p>
    <w:p w14:paraId="64B9CAB9" w14:textId="77777777" w:rsidR="0064028A" w:rsidRPr="008F0CDA" w:rsidRDefault="0064028A" w:rsidP="0064028A">
      <w:pPr>
        <w:numPr>
          <w:ilvl w:val="0"/>
          <w:numId w:val="5"/>
        </w:numPr>
        <w:shd w:val="clear" w:color="auto" w:fill="D9D9D9"/>
        <w:autoSpaceDE w:val="0"/>
        <w:autoSpaceDN w:val="0"/>
        <w:adjustRightInd w:val="0"/>
        <w:spacing w:after="0" w:line="240" w:lineRule="auto"/>
        <w:ind w:left="284" w:hanging="284"/>
        <w:contextualSpacing/>
        <w:rPr>
          <w:rFonts w:cs="Arial"/>
          <w:b/>
          <w:lang w:val="ca-ES"/>
        </w:rPr>
      </w:pPr>
      <w:r w:rsidRPr="008F0CDA">
        <w:rPr>
          <w:rFonts w:cs="Arial"/>
          <w:b/>
          <w:lang w:val="ca-ES"/>
        </w:rPr>
        <w:t>FUNCIÓ INTERVENTORA</w:t>
      </w:r>
    </w:p>
    <w:p w14:paraId="46A302FC" w14:textId="77777777" w:rsidR="0064028A" w:rsidRPr="008F0CDA" w:rsidRDefault="0064028A" w:rsidP="0064028A">
      <w:pPr>
        <w:shd w:val="clear" w:color="auto" w:fill="D9D9D9"/>
        <w:autoSpaceDE w:val="0"/>
        <w:autoSpaceDN w:val="0"/>
        <w:adjustRightInd w:val="0"/>
        <w:spacing w:after="0" w:line="240" w:lineRule="auto"/>
        <w:rPr>
          <w:rFonts w:cs="Arial"/>
          <w:b/>
          <w:lang w:val="ca-ES"/>
        </w:rPr>
      </w:pPr>
    </w:p>
    <w:p w14:paraId="76B646F9"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49CDBEF5"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 xml:space="preserve">En la relació a les contractacions, cal posar èmfasi per tal que s’evitin els possibles casos d’absència de procediment, o procediment inadequat, i els de fraccionament de l’objecte contractual. També el compliment dels formalismes legals i reglamentaris, per tal d’aconseguir que es vagin normalitzant, en la mesura del possible, les diferents contractacions menors, en el sentit </w:t>
      </w:r>
      <w:r w:rsidRPr="008F0CDA">
        <w:rPr>
          <w:rFonts w:eastAsia="Times New Roman" w:cs="Arial"/>
          <w:lang w:val="ca-ES" w:eastAsia="es-ES"/>
        </w:rPr>
        <w:lastRenderedPageBreak/>
        <w:t xml:space="preserve">d’agrupar-los per objecte i així assolir una major eficàcia i estalvi de la despesa. Així com, en la mesura del possible, el compliment dels terminis, especialment els de la Llei de Contractes del Sector Públic ( 9/2017, de 8 de novembre). </w:t>
      </w:r>
    </w:p>
    <w:p w14:paraId="7523AA9F"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74558BFF" w14:textId="77777777" w:rsidR="0064028A" w:rsidRPr="008F0CDA" w:rsidRDefault="0064028A" w:rsidP="0064028A">
      <w:pPr>
        <w:shd w:val="clear" w:color="auto" w:fill="D9D9D9"/>
        <w:autoSpaceDE w:val="0"/>
        <w:autoSpaceDN w:val="0"/>
        <w:adjustRightInd w:val="0"/>
        <w:spacing w:after="0" w:line="240" w:lineRule="auto"/>
        <w:rPr>
          <w:rFonts w:cs="Arial"/>
          <w:b/>
          <w:lang w:val="ca-ES"/>
        </w:rPr>
      </w:pPr>
    </w:p>
    <w:p w14:paraId="10E8A7C1" w14:textId="77777777" w:rsidR="0064028A" w:rsidRPr="008F0CDA" w:rsidRDefault="0064028A" w:rsidP="0064028A">
      <w:pPr>
        <w:numPr>
          <w:ilvl w:val="0"/>
          <w:numId w:val="5"/>
        </w:numPr>
        <w:shd w:val="clear" w:color="auto" w:fill="D9D9D9"/>
        <w:autoSpaceDE w:val="0"/>
        <w:autoSpaceDN w:val="0"/>
        <w:adjustRightInd w:val="0"/>
        <w:spacing w:after="0" w:line="240" w:lineRule="auto"/>
        <w:ind w:left="284" w:hanging="284"/>
        <w:contextualSpacing/>
        <w:rPr>
          <w:rFonts w:cs="Arial"/>
          <w:b/>
          <w:lang w:val="ca-ES"/>
        </w:rPr>
      </w:pPr>
      <w:r w:rsidRPr="008F0CDA">
        <w:rPr>
          <w:rFonts w:cs="Arial"/>
          <w:b/>
          <w:lang w:val="ca-ES"/>
        </w:rPr>
        <w:t>CONTROL FINANCER</w:t>
      </w:r>
    </w:p>
    <w:p w14:paraId="4878632A" w14:textId="77777777" w:rsidR="0064028A" w:rsidRPr="008F0CDA" w:rsidRDefault="0064028A" w:rsidP="0064028A">
      <w:pPr>
        <w:tabs>
          <w:tab w:val="left" w:pos="-567"/>
        </w:tabs>
        <w:spacing w:after="0" w:line="240" w:lineRule="auto"/>
        <w:ind w:left="360"/>
        <w:rPr>
          <w:rFonts w:eastAsia="Times New Roman" w:cs="Arial"/>
          <w:lang w:val="ca-ES" w:eastAsia="es-ES"/>
        </w:rPr>
      </w:pPr>
    </w:p>
    <w:p w14:paraId="4D812A1C" w14:textId="77777777" w:rsidR="0064028A" w:rsidRPr="008F0CDA" w:rsidRDefault="0064028A" w:rsidP="0064028A">
      <w:pPr>
        <w:tabs>
          <w:tab w:val="left" w:pos="-567"/>
        </w:tabs>
        <w:spacing w:after="0" w:line="240" w:lineRule="auto"/>
        <w:ind w:left="360"/>
        <w:rPr>
          <w:rFonts w:eastAsia="Times New Roman" w:cs="Arial"/>
          <w:lang w:val="ca-ES" w:eastAsia="es-ES"/>
        </w:rPr>
      </w:pPr>
      <w:r w:rsidRPr="008F0CDA">
        <w:rPr>
          <w:rFonts w:eastAsia="Times New Roman" w:cs="Arial"/>
          <w:lang w:val="ca-ES" w:eastAsia="es-ES"/>
        </w:rPr>
        <w:t>A la vista del contingut de la documentació analitzada per les firmes d’auditora en l’exercici pressupostari 2021 es formulen les següents RECOMANACIONS:</w:t>
      </w:r>
    </w:p>
    <w:p w14:paraId="6F394491" w14:textId="77777777" w:rsidR="0064028A" w:rsidRPr="008F0CDA" w:rsidRDefault="0064028A" w:rsidP="0064028A">
      <w:pPr>
        <w:tabs>
          <w:tab w:val="left" w:pos="-567"/>
        </w:tabs>
        <w:spacing w:after="0" w:line="240" w:lineRule="auto"/>
        <w:ind w:left="720"/>
        <w:rPr>
          <w:rFonts w:eastAsia="Times New Roman" w:cs="Arial"/>
          <w:b/>
          <w:lang w:val="ca-ES" w:eastAsia="es-ES"/>
        </w:rPr>
      </w:pPr>
    </w:p>
    <w:p w14:paraId="03086B10"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Necessitat d’accentuar l’atenció en la confecció material, manteniment, conservació i arxiu dels documents que componen els expedients electrònics. La necessitat d’uns bons expedients és imprescindible si tenim present el fet que la fiscalització prèvia limitada implica, per la seva pròpia definició i naturalesa intrínseca, la realització d’una segona fiscalització plena “ a posteriori”, la qual cosa només es pot realitzar sobre la base de la documentació existent als expedients dels diferents serveis municipals.</w:t>
      </w:r>
    </w:p>
    <w:p w14:paraId="74FFE601"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1827A01E"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En la relació a les contractacions, cal posar èmfasi per tal que s’evitin els possibles casos d’absència de procediment, o procediment inadequat, i els de fraccionament de l’objecte contractual. També el compliment dels formalismes legals i reglamentaris, per tal d’aconseguir que es vagin normalitzant, en la mesura del possible, les diferents contractacions menors, en el sentit d’agrupar-los per objecte i així assolir una major eficàcia i estalvi de la despesa. Així com, en la mesura del possible, el compliment dels terminis, especialment els de la Llei de Contractes del Sector Públic (9/2017, de 8 de novembre). I, en els procediments negociats, indicar la necessitat que tots els tràmits quedin degudament acreditats. Així mateix, recordem la necessitat d’un rigorós compliment dels terminis en aquells contractes amb finançament afectat.</w:t>
      </w:r>
    </w:p>
    <w:p w14:paraId="43364ABB"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14DDCBBE"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Pel que fa als anuncis oficials, en tots els procediments, cal demanar una major atenció en aquells supòsits en els quals es necessari donar publicitat en la forma indicada en la corresponent normativa sectorial.</w:t>
      </w:r>
    </w:p>
    <w:p w14:paraId="1BDDE967" w14:textId="77777777" w:rsidR="0064028A" w:rsidRPr="008F0CDA" w:rsidRDefault="0064028A" w:rsidP="0064028A">
      <w:pPr>
        <w:tabs>
          <w:tab w:val="left" w:pos="-567"/>
        </w:tabs>
        <w:spacing w:after="0" w:line="240" w:lineRule="auto"/>
        <w:ind w:left="720"/>
        <w:rPr>
          <w:rFonts w:eastAsia="Times New Roman" w:cs="Arial"/>
          <w:b/>
          <w:lang w:val="ca-ES" w:eastAsia="es-ES"/>
        </w:rPr>
      </w:pPr>
    </w:p>
    <w:p w14:paraId="2B4FE2CB"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En relació a les despeses de personal, cal recomanar l’atenció de tota la normativa específica, que en la major part dels casos ja es compleix; també cal centrar l’atenció en els sistemes d’accés als llocs de treball de l’Administració per tal d’assegurar al màxim que s’apliquen els principis constitucionals de publicitat, mèrit i capacitat. Així mateix considerem necessari recordar que la fiscalització sempre ha de ser  prèvia, tal com marca la Llei d’Hisendes Locals, així com recomanar la necessitat que els expedients de l’àrea de Recursos Humans cal que siguin el màxim de complets.</w:t>
      </w:r>
    </w:p>
    <w:p w14:paraId="32BC5F70" w14:textId="77777777" w:rsidR="0064028A" w:rsidRPr="008F0CDA" w:rsidRDefault="0064028A" w:rsidP="0064028A">
      <w:pPr>
        <w:tabs>
          <w:tab w:val="left" w:pos="-567"/>
        </w:tabs>
        <w:spacing w:after="0" w:line="240" w:lineRule="auto"/>
        <w:ind w:left="720"/>
        <w:rPr>
          <w:rFonts w:eastAsia="Times New Roman" w:cs="Arial"/>
          <w:b/>
          <w:lang w:val="ca-ES" w:eastAsia="es-ES"/>
        </w:rPr>
      </w:pPr>
    </w:p>
    <w:p w14:paraId="7FA60F6B" w14:textId="77777777" w:rsidR="0064028A" w:rsidRPr="008F0CDA" w:rsidRDefault="0064028A" w:rsidP="0064028A">
      <w:pPr>
        <w:tabs>
          <w:tab w:val="left" w:pos="-567"/>
        </w:tabs>
        <w:spacing w:after="0" w:line="240" w:lineRule="auto"/>
        <w:ind w:left="720"/>
        <w:rPr>
          <w:rFonts w:eastAsia="Times New Roman" w:cs="Arial"/>
          <w:b/>
          <w:lang w:val="ca-ES" w:eastAsia="es-ES"/>
        </w:rPr>
      </w:pPr>
      <w:r w:rsidRPr="008F0CDA">
        <w:rPr>
          <w:rFonts w:eastAsia="Times New Roman" w:cs="Arial"/>
          <w:lang w:val="ca-ES" w:eastAsia="es-ES"/>
        </w:rPr>
        <w:t>El volum de factures de l’exercici que no s’han pogut imputar al propi exercici, cal mantenir l’alerta alta per tal d’evitar que es pugui produir aquest endarreriment.</w:t>
      </w:r>
    </w:p>
    <w:p w14:paraId="20AA83DE"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4891A933"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 xml:space="preserve">Pel que fa als ingressos, considerem necessari recomanar que es treballi en la coordinació entre les diferents àrees i el servei d’Intervenció als efectes d’unificar criteris, de facilitar i normalitzar la gestió recaptatòria per tal d’evitar </w:t>
      </w:r>
      <w:r w:rsidRPr="008F0CDA">
        <w:rPr>
          <w:rFonts w:eastAsia="Times New Roman" w:cs="Arial"/>
          <w:lang w:val="ca-ES" w:eastAsia="es-ES"/>
        </w:rPr>
        <w:lastRenderedPageBreak/>
        <w:t>possibles impagats i advertir de la necessitat que s’extremin, en la mesura del possible, el control de les dates per tal d’evitar casos de prescripció de drets.</w:t>
      </w:r>
    </w:p>
    <w:p w14:paraId="1714E34B"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17607EF4"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L’AJUNTAMENT té l’obligació de garantir, en condicions d’igualtat, l’accés al servei municipal de subministrament domiciliari d’aigua potable de tots els veïns i residents, i per tant l’AJUNTAMENT havia d’incorporar a la xarxa pública de béns la xarxa de distribució d’aquella part del municipi (casc antic) que es propietat de la Societat Civil Aigües de la Mina Vella.</w:t>
      </w:r>
    </w:p>
    <w:p w14:paraId="6BF30DC9"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6664CC3B"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La gestió integral del servei de la piscina municipal de Vilassar de Mar el presta la societat GEAFE, SL. Amb data 17 de gener de 2013 es va aprovar una modificació del contracte en la qual s’establia entre d’altres aspectes que l’esmentada societat faria una inversió addicional per import de 722.085 euros (IVA inclòs) en el període que restava de la concessió.</w:t>
      </w:r>
    </w:p>
    <w:p w14:paraId="43FBE925"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322C17FE"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 xml:space="preserve">Segons es determinava en el document “Pla de millora ambiental, qualitat i </w:t>
      </w:r>
      <w:proofErr w:type="spellStart"/>
      <w:r w:rsidRPr="008F0CDA">
        <w:rPr>
          <w:rFonts w:eastAsia="Times New Roman" w:cs="Arial"/>
          <w:lang w:val="ca-ES" w:eastAsia="es-ES"/>
        </w:rPr>
        <w:t>revalorització</w:t>
      </w:r>
      <w:proofErr w:type="spellEnd"/>
      <w:r w:rsidRPr="008F0CDA">
        <w:rPr>
          <w:rFonts w:eastAsia="Times New Roman" w:cs="Arial"/>
          <w:lang w:val="ca-ES" w:eastAsia="es-ES"/>
        </w:rPr>
        <w:t>” que formava part de l’expedient de modificació, la nova inversió s’havia de dur a terme anualment amb els cànons que es generessin.</w:t>
      </w:r>
    </w:p>
    <w:p w14:paraId="60A14629"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260D7966"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Cal esmentar al respecte, que la liquidació del pressupost d’ingressos de l’exercici 2018 no inclou cap dret en concepte de cànon per la gestió integral del servei de la piscina municipal de Vilassar de Mar. De la revisió efectuada no tenim constància de la inversió acumulada efectuada a 31 de desembre de 2018 per la societat GEAFE, SL que permeti la compensació dels canons establerts en el conveni inicial. Recomanem es pugui determinar la inversió efectuada.</w:t>
      </w:r>
    </w:p>
    <w:p w14:paraId="6DF7041C"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3865A002" w14:textId="77777777" w:rsidR="0064028A" w:rsidRPr="008F0CDA" w:rsidRDefault="0064028A" w:rsidP="0064028A">
      <w:pPr>
        <w:numPr>
          <w:ilvl w:val="0"/>
          <w:numId w:val="5"/>
        </w:numPr>
        <w:shd w:val="clear" w:color="auto" w:fill="D9D9D9"/>
        <w:autoSpaceDE w:val="0"/>
        <w:autoSpaceDN w:val="0"/>
        <w:adjustRightInd w:val="0"/>
        <w:spacing w:after="0" w:line="240" w:lineRule="auto"/>
        <w:ind w:left="284" w:hanging="284"/>
        <w:contextualSpacing/>
        <w:rPr>
          <w:rFonts w:cs="Arial"/>
          <w:b/>
          <w:lang w:val="ca-ES"/>
        </w:rPr>
      </w:pPr>
      <w:r w:rsidRPr="008F0CDA">
        <w:rPr>
          <w:rFonts w:cs="Arial"/>
          <w:b/>
          <w:lang w:val="ca-ES"/>
        </w:rPr>
        <w:t>CONTROL FINANCER DE SUBVENCIONS</w:t>
      </w:r>
    </w:p>
    <w:p w14:paraId="2DB82DB1"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0DBDA54A"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En relació a les subvencions, que es gestionen a les diferents àrees municipals, tot i essent conscients de les dificultats dels beneficiaris particulars i de les entitats ciutadanes en les qüestions d’administració,  s’insisteix en el control de la justificació de les mateixes i que es constati l’absència de deutes amb l’Administració. Tanmateix, la necessitat d’accentuar l’atenció en aquells supòsits en els quals és necessari donar publicitat i la publicació en el BNDS.</w:t>
      </w:r>
    </w:p>
    <w:p w14:paraId="3F7AAE06"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6072E11D" w14:textId="77777777" w:rsidR="0064028A" w:rsidRPr="008F0CDA" w:rsidRDefault="0064028A" w:rsidP="0064028A">
      <w:pPr>
        <w:tabs>
          <w:tab w:val="left" w:pos="-567"/>
        </w:tabs>
        <w:spacing w:after="0" w:line="240" w:lineRule="auto"/>
        <w:ind w:left="720"/>
        <w:rPr>
          <w:rFonts w:eastAsia="Times New Roman" w:cs="Arial"/>
          <w:lang w:val="ca-ES" w:eastAsia="es-ES"/>
        </w:rPr>
      </w:pPr>
      <w:r w:rsidRPr="008F0CDA">
        <w:rPr>
          <w:rFonts w:eastAsia="Times New Roman" w:cs="Arial"/>
          <w:lang w:val="ca-ES" w:eastAsia="es-ES"/>
        </w:rPr>
        <w:t>En quant a les condicions que se’ns imposen i obliguen com a beneficiaris de subvencions rebudes d’altres administracions cal tornar a recomanar que s’extremi l’atenció en el compliment estricte de les condicions, per tal de no posar en perill la percepció de les mateixes.</w:t>
      </w:r>
    </w:p>
    <w:p w14:paraId="3232F392"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67B7004D" w14:textId="77777777" w:rsidR="0064028A" w:rsidRPr="008F0CDA" w:rsidRDefault="0064028A" w:rsidP="0064028A">
      <w:pPr>
        <w:tabs>
          <w:tab w:val="left" w:pos="-567"/>
        </w:tabs>
        <w:spacing w:after="0" w:line="240" w:lineRule="auto"/>
        <w:ind w:left="720"/>
        <w:rPr>
          <w:rFonts w:eastAsia="Times New Roman" w:cs="Arial"/>
          <w:lang w:val="ca-ES" w:eastAsia="es-ES"/>
        </w:rPr>
      </w:pPr>
      <w:bookmarkStart w:id="5" w:name="_Hlk43477845"/>
      <w:r w:rsidRPr="008F0CDA">
        <w:rPr>
          <w:rFonts w:eastAsia="Times New Roman" w:cs="Arial"/>
          <w:lang w:val="ca-ES" w:eastAsia="es-ES"/>
        </w:rPr>
        <w:t>Les subvencions directes, previstes nominativament en el pressupost i en les bases d’execució del pressupost, mitjançant l’aprovació de diferents convenis</w:t>
      </w:r>
      <w:bookmarkEnd w:id="5"/>
      <w:r w:rsidRPr="008F0CDA">
        <w:rPr>
          <w:rFonts w:eastAsia="Times New Roman" w:cs="Arial"/>
          <w:lang w:val="ca-ES" w:eastAsia="es-ES"/>
        </w:rPr>
        <w:t>, justificar el caràcter singular de la seva concessió així com les raons que acreditin l’interès públic, social, econòmic o humanitari i que justifiquin la dificultat de convocatòria pública que estableix la normativa de referencia</w:t>
      </w:r>
    </w:p>
    <w:p w14:paraId="72938920"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210073D5" w14:textId="77777777" w:rsidR="0064028A" w:rsidRPr="008F0CDA" w:rsidRDefault="0064028A" w:rsidP="0064028A">
      <w:pPr>
        <w:numPr>
          <w:ilvl w:val="0"/>
          <w:numId w:val="5"/>
        </w:numPr>
        <w:shd w:val="clear" w:color="auto" w:fill="D9D9D9"/>
        <w:autoSpaceDE w:val="0"/>
        <w:autoSpaceDN w:val="0"/>
        <w:adjustRightInd w:val="0"/>
        <w:spacing w:after="0" w:line="240" w:lineRule="auto"/>
        <w:ind w:left="284" w:hanging="284"/>
        <w:contextualSpacing/>
        <w:rPr>
          <w:rFonts w:cs="Arial"/>
          <w:b/>
          <w:lang w:val="ca-ES"/>
        </w:rPr>
      </w:pPr>
      <w:r w:rsidRPr="008F0CDA">
        <w:rPr>
          <w:rFonts w:cs="Arial"/>
          <w:b/>
          <w:lang w:val="ca-ES"/>
        </w:rPr>
        <w:t>AUDITORIA PÚBLICA</w:t>
      </w:r>
    </w:p>
    <w:p w14:paraId="296878BD" w14:textId="77777777" w:rsidR="0064028A" w:rsidRPr="008F0CDA" w:rsidRDefault="0064028A" w:rsidP="0064028A">
      <w:pPr>
        <w:autoSpaceDE w:val="0"/>
        <w:autoSpaceDN w:val="0"/>
        <w:adjustRightInd w:val="0"/>
        <w:spacing w:after="0" w:line="240" w:lineRule="auto"/>
        <w:ind w:left="426"/>
        <w:contextualSpacing/>
        <w:rPr>
          <w:rFonts w:cs="Arial"/>
          <w:b/>
          <w:lang w:val="ca-ES"/>
        </w:rPr>
      </w:pPr>
    </w:p>
    <w:p w14:paraId="27ECB3A4"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 xml:space="preserve">Cal fer la recomanació a l’Entitat que, en els casos en què els serveis adjudicats com a contractes menors i amb previsió de pròrroga, la recurrència o periodicitat </w:t>
      </w:r>
      <w:r w:rsidRPr="008F0CDA">
        <w:rPr>
          <w:rFonts w:eastAsia="Arial" w:cs="Arial"/>
          <w:lang w:val="ca-ES"/>
        </w:rPr>
        <w:lastRenderedPageBreak/>
        <w:t>dels mateixos pugui ser prevista, aquests siguin objecte de licitació mitjançant procediments negociats.</w:t>
      </w:r>
    </w:p>
    <w:p w14:paraId="3EB47145" w14:textId="77777777" w:rsidR="0064028A" w:rsidRPr="008F0CDA" w:rsidRDefault="0064028A" w:rsidP="0064028A">
      <w:pPr>
        <w:widowControl w:val="0"/>
        <w:autoSpaceDE w:val="0"/>
        <w:autoSpaceDN w:val="0"/>
        <w:spacing w:after="0" w:line="240" w:lineRule="auto"/>
        <w:rPr>
          <w:rFonts w:eastAsia="Arial" w:cs="Arial"/>
          <w:lang w:val="ca-ES"/>
        </w:rPr>
      </w:pPr>
    </w:p>
    <w:p w14:paraId="2B6A43FA"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A</w:t>
      </w:r>
      <w:r w:rsidRPr="008F0CDA">
        <w:rPr>
          <w:rFonts w:eastAsia="Arial" w:cs="Arial"/>
          <w:spacing w:val="-4"/>
          <w:lang w:val="ca-ES"/>
        </w:rPr>
        <w:t xml:space="preserve"> </w:t>
      </w:r>
      <w:r w:rsidRPr="008F0CDA">
        <w:rPr>
          <w:rFonts w:eastAsia="Arial" w:cs="Arial"/>
          <w:lang w:val="ca-ES"/>
        </w:rPr>
        <w:t>banda</w:t>
      </w:r>
      <w:r w:rsidRPr="008F0CDA">
        <w:rPr>
          <w:rFonts w:eastAsia="Arial" w:cs="Arial"/>
          <w:spacing w:val="-4"/>
          <w:lang w:val="ca-ES"/>
        </w:rPr>
        <w:t xml:space="preserve"> </w:t>
      </w:r>
      <w:r w:rsidRPr="008F0CDA">
        <w:rPr>
          <w:rFonts w:eastAsia="Arial" w:cs="Arial"/>
          <w:lang w:val="ca-ES"/>
        </w:rPr>
        <w:t>d’això,</w:t>
      </w:r>
      <w:r w:rsidRPr="008F0CDA">
        <w:rPr>
          <w:rFonts w:eastAsia="Arial" w:cs="Arial"/>
          <w:spacing w:val="-3"/>
          <w:lang w:val="ca-ES"/>
        </w:rPr>
        <w:t xml:space="preserve"> </w:t>
      </w:r>
      <w:r w:rsidRPr="008F0CDA">
        <w:rPr>
          <w:rFonts w:eastAsia="Arial" w:cs="Arial"/>
          <w:lang w:val="ca-ES"/>
        </w:rPr>
        <w:t>i</w:t>
      </w:r>
      <w:r w:rsidRPr="008F0CDA">
        <w:rPr>
          <w:rFonts w:eastAsia="Arial" w:cs="Arial"/>
          <w:spacing w:val="-7"/>
          <w:lang w:val="ca-ES"/>
        </w:rPr>
        <w:t xml:space="preserve"> </w:t>
      </w:r>
      <w:r w:rsidRPr="008F0CDA">
        <w:rPr>
          <w:rFonts w:eastAsia="Arial" w:cs="Arial"/>
          <w:lang w:val="ca-ES"/>
        </w:rPr>
        <w:t>també</w:t>
      </w:r>
      <w:r w:rsidRPr="008F0CDA">
        <w:rPr>
          <w:rFonts w:eastAsia="Arial" w:cs="Arial"/>
          <w:spacing w:val="-7"/>
          <w:lang w:val="ca-ES"/>
        </w:rPr>
        <w:t xml:space="preserve"> </w:t>
      </w:r>
      <w:r w:rsidRPr="008F0CDA">
        <w:rPr>
          <w:rFonts w:eastAsia="Arial" w:cs="Arial"/>
          <w:lang w:val="ca-ES"/>
        </w:rPr>
        <w:t>amb</w:t>
      </w:r>
      <w:r w:rsidRPr="008F0CDA">
        <w:rPr>
          <w:rFonts w:eastAsia="Arial" w:cs="Arial"/>
          <w:spacing w:val="-6"/>
          <w:lang w:val="ca-ES"/>
        </w:rPr>
        <w:t xml:space="preserve"> </w:t>
      </w:r>
      <w:r w:rsidRPr="008F0CDA">
        <w:rPr>
          <w:rFonts w:eastAsia="Arial" w:cs="Arial"/>
          <w:lang w:val="ca-ES"/>
        </w:rPr>
        <w:t>relació</w:t>
      </w:r>
      <w:r w:rsidRPr="008F0CDA">
        <w:rPr>
          <w:rFonts w:eastAsia="Arial" w:cs="Arial"/>
          <w:spacing w:val="-4"/>
          <w:lang w:val="ca-ES"/>
        </w:rPr>
        <w:t xml:space="preserve"> </w:t>
      </w:r>
      <w:r w:rsidRPr="008F0CDA">
        <w:rPr>
          <w:rFonts w:eastAsia="Arial" w:cs="Arial"/>
          <w:lang w:val="ca-ES"/>
        </w:rPr>
        <w:t>amb</w:t>
      </w:r>
      <w:r w:rsidRPr="008F0CDA">
        <w:rPr>
          <w:rFonts w:eastAsia="Arial" w:cs="Arial"/>
          <w:spacing w:val="-4"/>
          <w:lang w:val="ca-ES"/>
        </w:rPr>
        <w:t xml:space="preserve"> </w:t>
      </w:r>
      <w:r w:rsidRPr="008F0CDA">
        <w:rPr>
          <w:rFonts w:eastAsia="Arial" w:cs="Arial"/>
          <w:lang w:val="ca-ES"/>
        </w:rPr>
        <w:t>la</w:t>
      </w:r>
      <w:r w:rsidRPr="008F0CDA">
        <w:rPr>
          <w:rFonts w:eastAsia="Arial" w:cs="Arial"/>
          <w:spacing w:val="-5"/>
          <w:lang w:val="ca-ES"/>
        </w:rPr>
        <w:t xml:space="preserve"> </w:t>
      </w:r>
      <w:r w:rsidRPr="008F0CDA">
        <w:rPr>
          <w:rFonts w:eastAsia="Arial" w:cs="Arial"/>
          <w:lang w:val="ca-ES"/>
        </w:rPr>
        <w:t>transparència</w:t>
      </w:r>
      <w:r w:rsidRPr="008F0CDA">
        <w:rPr>
          <w:rFonts w:eastAsia="Arial" w:cs="Arial"/>
          <w:spacing w:val="-4"/>
          <w:lang w:val="ca-ES"/>
        </w:rPr>
        <w:t xml:space="preserve"> </w:t>
      </w:r>
      <w:r w:rsidRPr="008F0CDA">
        <w:rPr>
          <w:rFonts w:eastAsia="Arial" w:cs="Arial"/>
          <w:lang w:val="ca-ES"/>
        </w:rPr>
        <w:t>de</w:t>
      </w:r>
      <w:r w:rsidRPr="008F0CDA">
        <w:rPr>
          <w:rFonts w:eastAsia="Arial" w:cs="Arial"/>
          <w:spacing w:val="-7"/>
          <w:lang w:val="ca-ES"/>
        </w:rPr>
        <w:t xml:space="preserve"> </w:t>
      </w:r>
      <w:r w:rsidRPr="008F0CDA">
        <w:rPr>
          <w:rFonts w:eastAsia="Arial" w:cs="Arial"/>
          <w:lang w:val="ca-ES"/>
        </w:rPr>
        <w:t>les</w:t>
      </w:r>
      <w:r w:rsidRPr="008F0CDA">
        <w:rPr>
          <w:rFonts w:eastAsia="Arial" w:cs="Arial"/>
          <w:spacing w:val="-4"/>
          <w:lang w:val="ca-ES"/>
        </w:rPr>
        <w:t xml:space="preserve"> </w:t>
      </w:r>
      <w:r w:rsidRPr="008F0CDA">
        <w:rPr>
          <w:rFonts w:eastAsia="Arial" w:cs="Arial"/>
          <w:lang w:val="ca-ES"/>
        </w:rPr>
        <w:t>actuacions</w:t>
      </w:r>
      <w:r w:rsidRPr="008F0CDA">
        <w:rPr>
          <w:rFonts w:eastAsia="Arial" w:cs="Arial"/>
          <w:spacing w:val="-4"/>
          <w:lang w:val="ca-ES"/>
        </w:rPr>
        <w:t xml:space="preserve"> </w:t>
      </w:r>
      <w:r w:rsidRPr="008F0CDA">
        <w:rPr>
          <w:rFonts w:eastAsia="Arial" w:cs="Arial"/>
          <w:lang w:val="ca-ES"/>
        </w:rPr>
        <w:t>de</w:t>
      </w:r>
      <w:r w:rsidRPr="008F0CDA">
        <w:rPr>
          <w:rFonts w:eastAsia="Arial" w:cs="Arial"/>
          <w:spacing w:val="-7"/>
          <w:lang w:val="ca-ES"/>
        </w:rPr>
        <w:t xml:space="preserve"> </w:t>
      </w:r>
      <w:r w:rsidRPr="008F0CDA">
        <w:rPr>
          <w:rFonts w:eastAsia="Arial" w:cs="Arial"/>
          <w:lang w:val="ca-ES"/>
        </w:rPr>
        <w:t>la</w:t>
      </w:r>
      <w:r w:rsidRPr="008F0CDA">
        <w:rPr>
          <w:rFonts w:eastAsia="Arial" w:cs="Arial"/>
          <w:spacing w:val="-4"/>
          <w:lang w:val="ca-ES"/>
        </w:rPr>
        <w:t xml:space="preserve"> </w:t>
      </w:r>
      <w:r w:rsidRPr="008F0CDA">
        <w:rPr>
          <w:rFonts w:eastAsia="Arial" w:cs="Arial"/>
          <w:lang w:val="ca-ES"/>
        </w:rPr>
        <w:t>Societat, cal que aquesta faci pública la relació de contractes menors de manera trimestral, segons l’article 63.4 de la Llei de Contractes del Sector</w:t>
      </w:r>
      <w:r w:rsidRPr="008F0CDA">
        <w:rPr>
          <w:rFonts w:eastAsia="Arial" w:cs="Arial"/>
          <w:spacing w:val="-11"/>
          <w:lang w:val="ca-ES"/>
        </w:rPr>
        <w:t xml:space="preserve"> </w:t>
      </w:r>
      <w:r w:rsidRPr="008F0CDA">
        <w:rPr>
          <w:rFonts w:eastAsia="Arial" w:cs="Arial"/>
          <w:lang w:val="ca-ES"/>
        </w:rPr>
        <w:t>Públic.</w:t>
      </w:r>
    </w:p>
    <w:p w14:paraId="26BE947B"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7852F12C"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Pel</w:t>
      </w:r>
      <w:r w:rsidRPr="008F0CDA">
        <w:rPr>
          <w:rFonts w:eastAsia="Arial" w:cs="Arial"/>
          <w:spacing w:val="-13"/>
          <w:lang w:val="ca-ES"/>
        </w:rPr>
        <w:t xml:space="preserve"> </w:t>
      </w:r>
      <w:r w:rsidRPr="008F0CDA">
        <w:rPr>
          <w:rFonts w:eastAsia="Arial" w:cs="Arial"/>
          <w:lang w:val="ca-ES"/>
        </w:rPr>
        <w:t>que</w:t>
      </w:r>
      <w:r w:rsidRPr="008F0CDA">
        <w:rPr>
          <w:rFonts w:eastAsia="Arial" w:cs="Arial"/>
          <w:spacing w:val="-15"/>
          <w:lang w:val="ca-ES"/>
        </w:rPr>
        <w:t xml:space="preserve"> </w:t>
      </w:r>
      <w:r w:rsidRPr="008F0CDA">
        <w:rPr>
          <w:rFonts w:eastAsia="Arial" w:cs="Arial"/>
          <w:lang w:val="ca-ES"/>
        </w:rPr>
        <w:t>fa</w:t>
      </w:r>
      <w:r w:rsidRPr="008F0CDA">
        <w:rPr>
          <w:rFonts w:eastAsia="Arial" w:cs="Arial"/>
          <w:spacing w:val="-12"/>
          <w:lang w:val="ca-ES"/>
        </w:rPr>
        <w:t xml:space="preserve"> </w:t>
      </w:r>
      <w:r w:rsidRPr="008F0CDA">
        <w:rPr>
          <w:rFonts w:eastAsia="Arial" w:cs="Arial"/>
          <w:lang w:val="ca-ES"/>
        </w:rPr>
        <w:t>a</w:t>
      </w:r>
      <w:r w:rsidRPr="008F0CDA">
        <w:rPr>
          <w:rFonts w:eastAsia="Arial" w:cs="Arial"/>
          <w:spacing w:val="-12"/>
          <w:lang w:val="ca-ES"/>
        </w:rPr>
        <w:t xml:space="preserve"> </w:t>
      </w:r>
      <w:r w:rsidRPr="008F0CDA">
        <w:rPr>
          <w:rFonts w:eastAsia="Arial" w:cs="Arial"/>
          <w:lang w:val="ca-ES"/>
        </w:rPr>
        <w:t>l’autorització</w:t>
      </w:r>
      <w:r w:rsidRPr="008F0CDA">
        <w:rPr>
          <w:rFonts w:eastAsia="Arial" w:cs="Arial"/>
          <w:spacing w:val="-10"/>
          <w:lang w:val="ca-ES"/>
        </w:rPr>
        <w:t xml:space="preserve"> </w:t>
      </w:r>
      <w:r w:rsidRPr="008F0CDA">
        <w:rPr>
          <w:rFonts w:eastAsia="Arial" w:cs="Arial"/>
          <w:lang w:val="ca-ES"/>
        </w:rPr>
        <w:t>de</w:t>
      </w:r>
      <w:r w:rsidRPr="008F0CDA">
        <w:rPr>
          <w:rFonts w:eastAsia="Arial" w:cs="Arial"/>
          <w:spacing w:val="-13"/>
          <w:lang w:val="ca-ES"/>
        </w:rPr>
        <w:t xml:space="preserve"> </w:t>
      </w:r>
      <w:r w:rsidRPr="008F0CDA">
        <w:rPr>
          <w:rFonts w:eastAsia="Arial" w:cs="Arial"/>
          <w:lang w:val="ca-ES"/>
        </w:rPr>
        <w:t>despeses</w:t>
      </w:r>
      <w:r w:rsidRPr="008F0CDA">
        <w:rPr>
          <w:rFonts w:eastAsia="Arial" w:cs="Arial"/>
          <w:spacing w:val="-12"/>
          <w:lang w:val="ca-ES"/>
        </w:rPr>
        <w:t xml:space="preserve"> </w:t>
      </w:r>
      <w:r w:rsidRPr="008F0CDA">
        <w:rPr>
          <w:rFonts w:eastAsia="Arial" w:cs="Arial"/>
          <w:lang w:val="ca-ES"/>
        </w:rPr>
        <w:t>i</w:t>
      </w:r>
      <w:r w:rsidRPr="008F0CDA">
        <w:rPr>
          <w:rFonts w:eastAsia="Arial" w:cs="Arial"/>
          <w:spacing w:val="-11"/>
          <w:lang w:val="ca-ES"/>
        </w:rPr>
        <w:t xml:space="preserve"> </w:t>
      </w:r>
      <w:r w:rsidRPr="008F0CDA">
        <w:rPr>
          <w:rFonts w:eastAsia="Arial" w:cs="Arial"/>
          <w:lang w:val="ca-ES"/>
        </w:rPr>
        <w:t>pagaments,</w:t>
      </w:r>
      <w:r w:rsidRPr="008F0CDA">
        <w:rPr>
          <w:rFonts w:eastAsia="Arial" w:cs="Arial"/>
          <w:spacing w:val="-10"/>
          <w:lang w:val="ca-ES"/>
        </w:rPr>
        <w:t xml:space="preserve"> </w:t>
      </w:r>
      <w:r w:rsidRPr="008F0CDA">
        <w:rPr>
          <w:rFonts w:eastAsia="Arial" w:cs="Arial"/>
          <w:lang w:val="ca-ES"/>
        </w:rPr>
        <w:t>l’entitat</w:t>
      </w:r>
      <w:r w:rsidRPr="008F0CDA">
        <w:rPr>
          <w:rFonts w:eastAsia="Arial" w:cs="Arial"/>
          <w:spacing w:val="-11"/>
          <w:lang w:val="ca-ES"/>
        </w:rPr>
        <w:t xml:space="preserve"> </w:t>
      </w:r>
      <w:r w:rsidRPr="008F0CDA">
        <w:rPr>
          <w:rFonts w:eastAsia="Arial" w:cs="Arial"/>
          <w:lang w:val="ca-ES"/>
        </w:rPr>
        <w:t>no</w:t>
      </w:r>
      <w:r w:rsidRPr="008F0CDA">
        <w:rPr>
          <w:rFonts w:eastAsia="Arial" w:cs="Arial"/>
          <w:spacing w:val="-13"/>
          <w:lang w:val="ca-ES"/>
        </w:rPr>
        <w:t xml:space="preserve"> </w:t>
      </w:r>
      <w:r w:rsidRPr="008F0CDA">
        <w:rPr>
          <w:rFonts w:eastAsia="Arial" w:cs="Arial"/>
          <w:lang w:val="ca-ES"/>
        </w:rPr>
        <w:t>ha</w:t>
      </w:r>
      <w:r w:rsidRPr="008F0CDA">
        <w:rPr>
          <w:rFonts w:eastAsia="Arial" w:cs="Arial"/>
          <w:spacing w:val="-13"/>
          <w:lang w:val="ca-ES"/>
        </w:rPr>
        <w:t xml:space="preserve"> </w:t>
      </w:r>
      <w:r w:rsidRPr="008F0CDA">
        <w:rPr>
          <w:rFonts w:eastAsia="Arial" w:cs="Arial"/>
          <w:lang w:val="ca-ES"/>
        </w:rPr>
        <w:t>definit</w:t>
      </w:r>
      <w:r w:rsidRPr="008F0CDA">
        <w:rPr>
          <w:rFonts w:eastAsia="Arial" w:cs="Arial"/>
          <w:spacing w:val="-11"/>
          <w:lang w:val="ca-ES"/>
        </w:rPr>
        <w:t xml:space="preserve"> </w:t>
      </w:r>
      <w:r w:rsidRPr="008F0CDA">
        <w:rPr>
          <w:rFonts w:eastAsia="Arial" w:cs="Arial"/>
          <w:lang w:val="ca-ES"/>
        </w:rPr>
        <w:t>uns</w:t>
      </w:r>
      <w:r w:rsidRPr="008F0CDA">
        <w:rPr>
          <w:rFonts w:eastAsia="Arial" w:cs="Arial"/>
          <w:spacing w:val="-9"/>
          <w:lang w:val="ca-ES"/>
        </w:rPr>
        <w:t xml:space="preserve"> </w:t>
      </w:r>
      <w:r w:rsidRPr="008F0CDA">
        <w:rPr>
          <w:rFonts w:eastAsia="Arial" w:cs="Arial"/>
          <w:lang w:val="ca-ES"/>
        </w:rPr>
        <w:t>procediments escrits per al seu control. Si bé de la feina realitzada es desprèn que la Societat sí porta</w:t>
      </w:r>
      <w:r w:rsidRPr="008F0CDA">
        <w:rPr>
          <w:rFonts w:eastAsia="Arial" w:cs="Arial"/>
          <w:spacing w:val="17"/>
          <w:lang w:val="ca-ES"/>
        </w:rPr>
        <w:t xml:space="preserve"> </w:t>
      </w:r>
      <w:r w:rsidRPr="008F0CDA">
        <w:rPr>
          <w:rFonts w:eastAsia="Arial" w:cs="Arial"/>
          <w:lang w:val="ca-ES"/>
        </w:rPr>
        <w:t>a terme determinats procediments de control, recomanem a la Societat que procedeixi a l’elaboració</w:t>
      </w:r>
      <w:r w:rsidRPr="008F0CDA">
        <w:rPr>
          <w:rFonts w:eastAsia="Arial" w:cs="Arial"/>
          <w:spacing w:val="-16"/>
          <w:lang w:val="ca-ES"/>
        </w:rPr>
        <w:t xml:space="preserve"> </w:t>
      </w:r>
      <w:r w:rsidRPr="008F0CDA">
        <w:rPr>
          <w:rFonts w:eastAsia="Arial" w:cs="Arial"/>
          <w:lang w:val="ca-ES"/>
        </w:rPr>
        <w:t>de</w:t>
      </w:r>
      <w:r w:rsidRPr="008F0CDA">
        <w:rPr>
          <w:rFonts w:eastAsia="Arial" w:cs="Arial"/>
          <w:spacing w:val="-16"/>
          <w:lang w:val="ca-ES"/>
        </w:rPr>
        <w:t xml:space="preserve"> </w:t>
      </w:r>
      <w:r w:rsidRPr="008F0CDA">
        <w:rPr>
          <w:rFonts w:eastAsia="Arial" w:cs="Arial"/>
          <w:lang w:val="ca-ES"/>
        </w:rPr>
        <w:t>procediments</w:t>
      </w:r>
      <w:r w:rsidRPr="008F0CDA">
        <w:rPr>
          <w:rFonts w:eastAsia="Arial" w:cs="Arial"/>
          <w:spacing w:val="-17"/>
          <w:lang w:val="ca-ES"/>
        </w:rPr>
        <w:t xml:space="preserve"> </w:t>
      </w:r>
      <w:r w:rsidRPr="008F0CDA">
        <w:rPr>
          <w:rFonts w:eastAsia="Arial" w:cs="Arial"/>
          <w:lang w:val="ca-ES"/>
        </w:rPr>
        <w:t>escrits</w:t>
      </w:r>
      <w:r w:rsidRPr="008F0CDA">
        <w:rPr>
          <w:rFonts w:eastAsia="Arial" w:cs="Arial"/>
          <w:spacing w:val="-18"/>
          <w:lang w:val="ca-ES"/>
        </w:rPr>
        <w:t xml:space="preserve"> </w:t>
      </w:r>
      <w:r w:rsidRPr="008F0CDA">
        <w:rPr>
          <w:rFonts w:eastAsia="Arial" w:cs="Arial"/>
          <w:lang w:val="ca-ES"/>
        </w:rPr>
        <w:t>d’autorització</w:t>
      </w:r>
      <w:r w:rsidRPr="008F0CDA">
        <w:rPr>
          <w:rFonts w:eastAsia="Arial" w:cs="Arial"/>
          <w:spacing w:val="-15"/>
          <w:lang w:val="ca-ES"/>
        </w:rPr>
        <w:t xml:space="preserve"> </w:t>
      </w:r>
      <w:r w:rsidRPr="008F0CDA">
        <w:rPr>
          <w:rFonts w:eastAsia="Arial" w:cs="Arial"/>
          <w:lang w:val="ca-ES"/>
        </w:rPr>
        <w:t>de</w:t>
      </w:r>
      <w:r w:rsidRPr="008F0CDA">
        <w:rPr>
          <w:rFonts w:eastAsia="Arial" w:cs="Arial"/>
          <w:spacing w:val="-18"/>
          <w:lang w:val="ca-ES"/>
        </w:rPr>
        <w:t xml:space="preserve"> </w:t>
      </w:r>
      <w:r w:rsidRPr="008F0CDA">
        <w:rPr>
          <w:rFonts w:eastAsia="Arial" w:cs="Arial"/>
          <w:lang w:val="ca-ES"/>
        </w:rPr>
        <w:t>despeses,</w:t>
      </w:r>
      <w:r w:rsidRPr="008F0CDA">
        <w:rPr>
          <w:rFonts w:eastAsia="Arial" w:cs="Arial"/>
          <w:spacing w:val="-16"/>
          <w:lang w:val="ca-ES"/>
        </w:rPr>
        <w:t xml:space="preserve"> </w:t>
      </w:r>
      <w:r w:rsidRPr="008F0CDA">
        <w:rPr>
          <w:rFonts w:eastAsia="Arial" w:cs="Arial"/>
          <w:lang w:val="ca-ES"/>
        </w:rPr>
        <w:t>de</w:t>
      </w:r>
      <w:r w:rsidRPr="008F0CDA">
        <w:rPr>
          <w:rFonts w:eastAsia="Arial" w:cs="Arial"/>
          <w:spacing w:val="-18"/>
          <w:lang w:val="ca-ES"/>
        </w:rPr>
        <w:t xml:space="preserve"> </w:t>
      </w:r>
      <w:r w:rsidRPr="008F0CDA">
        <w:rPr>
          <w:rFonts w:eastAsia="Arial" w:cs="Arial"/>
          <w:lang w:val="ca-ES"/>
        </w:rPr>
        <w:t>la</w:t>
      </w:r>
      <w:r w:rsidRPr="008F0CDA">
        <w:rPr>
          <w:rFonts w:eastAsia="Arial" w:cs="Arial"/>
          <w:spacing w:val="-16"/>
          <w:lang w:val="ca-ES"/>
        </w:rPr>
        <w:t xml:space="preserve"> </w:t>
      </w:r>
      <w:r w:rsidRPr="008F0CDA">
        <w:rPr>
          <w:rFonts w:eastAsia="Arial" w:cs="Arial"/>
          <w:lang w:val="ca-ES"/>
        </w:rPr>
        <w:t>seva</w:t>
      </w:r>
      <w:r w:rsidRPr="008F0CDA">
        <w:rPr>
          <w:rFonts w:eastAsia="Arial" w:cs="Arial"/>
          <w:spacing w:val="-17"/>
          <w:lang w:val="ca-ES"/>
        </w:rPr>
        <w:t xml:space="preserve"> </w:t>
      </w:r>
      <w:r w:rsidRPr="008F0CDA">
        <w:rPr>
          <w:rFonts w:eastAsia="Arial" w:cs="Arial"/>
          <w:lang w:val="ca-ES"/>
        </w:rPr>
        <w:t>comptabilització i el seu pagament, tot indicant les persones amb potestat per a realitzar cadascuna de les accions indicades.</w:t>
      </w:r>
    </w:p>
    <w:p w14:paraId="20FB118F" w14:textId="77777777" w:rsidR="0064028A" w:rsidRPr="008F0CDA" w:rsidRDefault="0064028A" w:rsidP="0064028A">
      <w:pPr>
        <w:widowControl w:val="0"/>
        <w:autoSpaceDE w:val="0"/>
        <w:autoSpaceDN w:val="0"/>
        <w:spacing w:after="0" w:line="240" w:lineRule="auto"/>
        <w:rPr>
          <w:rFonts w:eastAsia="Arial" w:cs="Arial"/>
          <w:lang w:val="ca-ES"/>
        </w:rPr>
      </w:pPr>
    </w:p>
    <w:p w14:paraId="5ADD5611" w14:textId="77777777" w:rsidR="0064028A" w:rsidRPr="008F0CDA" w:rsidRDefault="0064028A" w:rsidP="0064028A">
      <w:pPr>
        <w:widowControl w:val="0"/>
        <w:autoSpaceDE w:val="0"/>
        <w:autoSpaceDN w:val="0"/>
        <w:spacing w:after="0" w:line="240" w:lineRule="auto"/>
        <w:ind w:left="142" w:right="151"/>
        <w:rPr>
          <w:rFonts w:eastAsia="Arial" w:cs="Arial"/>
          <w:lang w:val="ca-ES"/>
        </w:rPr>
      </w:pPr>
      <w:r w:rsidRPr="008F0CDA">
        <w:rPr>
          <w:rFonts w:eastAsia="Arial" w:cs="Arial"/>
          <w:lang w:val="ca-ES"/>
        </w:rPr>
        <w:t>En relació a l’apartat de personal, recomanem a la Societat que per tal d’avançar-se a eventuals contingències en matèria laboral, regularitzi la situació laboral de les persones descrites al present apartat i aprovi les subvencions que convingui.</w:t>
      </w:r>
    </w:p>
    <w:p w14:paraId="783BB013" w14:textId="77777777" w:rsidR="0064028A" w:rsidRPr="008F0CDA" w:rsidRDefault="0064028A" w:rsidP="0064028A">
      <w:pPr>
        <w:spacing w:after="0" w:line="240" w:lineRule="auto"/>
        <w:outlineLvl w:val="0"/>
        <w:rPr>
          <w:rFonts w:eastAsia="Times New Roman" w:cs="Arial"/>
          <w:b/>
          <w:lang w:val="ca-ES" w:eastAsia="es-ES"/>
        </w:rPr>
      </w:pPr>
    </w:p>
    <w:p w14:paraId="24DECA4E"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La Societat no disposa d’un Manual de procediments intern, ni té definits uns objectius mesurables i/o quantificables, així com tampoc un pla d'actuacions adreçat</w:t>
      </w:r>
      <w:r w:rsidRPr="008F0CDA">
        <w:rPr>
          <w:rFonts w:eastAsia="Arial" w:cs="Arial"/>
          <w:spacing w:val="-5"/>
          <w:lang w:val="ca-ES"/>
        </w:rPr>
        <w:t xml:space="preserve"> </w:t>
      </w:r>
      <w:r w:rsidRPr="008F0CDA">
        <w:rPr>
          <w:rFonts w:eastAsia="Arial" w:cs="Arial"/>
          <w:lang w:val="ca-ES"/>
        </w:rPr>
        <w:t>a</w:t>
      </w:r>
      <w:r w:rsidRPr="008F0CDA">
        <w:rPr>
          <w:rFonts w:eastAsia="Arial" w:cs="Arial"/>
          <w:spacing w:val="-5"/>
          <w:lang w:val="ca-ES"/>
        </w:rPr>
        <w:t xml:space="preserve"> </w:t>
      </w:r>
      <w:r w:rsidRPr="008F0CDA">
        <w:rPr>
          <w:rFonts w:eastAsia="Arial" w:cs="Arial"/>
          <w:lang w:val="ca-ES"/>
        </w:rPr>
        <w:t>l'obtenció</w:t>
      </w:r>
      <w:r w:rsidRPr="008F0CDA">
        <w:rPr>
          <w:rFonts w:eastAsia="Arial" w:cs="Arial"/>
          <w:spacing w:val="-5"/>
          <w:lang w:val="ca-ES"/>
        </w:rPr>
        <w:t xml:space="preserve"> </w:t>
      </w:r>
      <w:r w:rsidRPr="008F0CDA">
        <w:rPr>
          <w:rFonts w:eastAsia="Arial" w:cs="Arial"/>
          <w:lang w:val="ca-ES"/>
        </w:rPr>
        <w:t>dels</w:t>
      </w:r>
      <w:r w:rsidRPr="008F0CDA">
        <w:rPr>
          <w:rFonts w:eastAsia="Arial" w:cs="Arial"/>
          <w:spacing w:val="-5"/>
          <w:lang w:val="ca-ES"/>
        </w:rPr>
        <w:t xml:space="preserve"> </w:t>
      </w:r>
      <w:r w:rsidRPr="008F0CDA">
        <w:rPr>
          <w:rFonts w:eastAsia="Arial" w:cs="Arial"/>
          <w:lang w:val="ca-ES"/>
        </w:rPr>
        <w:t>objectius,</w:t>
      </w:r>
      <w:r w:rsidRPr="008F0CDA">
        <w:rPr>
          <w:rFonts w:eastAsia="Arial" w:cs="Arial"/>
          <w:spacing w:val="-5"/>
          <w:lang w:val="ca-ES"/>
        </w:rPr>
        <w:t xml:space="preserve"> </w:t>
      </w:r>
      <w:r w:rsidRPr="008F0CDA">
        <w:rPr>
          <w:rFonts w:eastAsia="Arial" w:cs="Arial"/>
          <w:lang w:val="ca-ES"/>
        </w:rPr>
        <w:t>de</w:t>
      </w:r>
      <w:r w:rsidRPr="008F0CDA">
        <w:rPr>
          <w:rFonts w:eastAsia="Arial" w:cs="Arial"/>
          <w:spacing w:val="-6"/>
          <w:lang w:val="ca-ES"/>
        </w:rPr>
        <w:t xml:space="preserve"> </w:t>
      </w:r>
      <w:r w:rsidRPr="008F0CDA">
        <w:rPr>
          <w:rFonts w:eastAsia="Arial" w:cs="Arial"/>
          <w:lang w:val="ca-ES"/>
        </w:rPr>
        <w:t>manera</w:t>
      </w:r>
      <w:r w:rsidRPr="008F0CDA">
        <w:rPr>
          <w:rFonts w:eastAsia="Arial" w:cs="Arial"/>
          <w:spacing w:val="-8"/>
          <w:lang w:val="ca-ES"/>
        </w:rPr>
        <w:t xml:space="preserve"> </w:t>
      </w:r>
      <w:r w:rsidRPr="008F0CDA">
        <w:rPr>
          <w:rFonts w:eastAsia="Arial" w:cs="Arial"/>
          <w:lang w:val="ca-ES"/>
        </w:rPr>
        <w:t>que</w:t>
      </w:r>
      <w:r w:rsidRPr="008F0CDA">
        <w:rPr>
          <w:rFonts w:eastAsia="Arial" w:cs="Arial"/>
          <w:spacing w:val="-2"/>
          <w:lang w:val="ca-ES"/>
        </w:rPr>
        <w:t xml:space="preserve"> </w:t>
      </w:r>
      <w:r w:rsidRPr="008F0CDA">
        <w:rPr>
          <w:rFonts w:eastAsia="Arial" w:cs="Arial"/>
          <w:lang w:val="ca-ES"/>
        </w:rPr>
        <w:t>es</w:t>
      </w:r>
      <w:r w:rsidRPr="008F0CDA">
        <w:rPr>
          <w:rFonts w:eastAsia="Arial" w:cs="Arial"/>
          <w:spacing w:val="-6"/>
          <w:lang w:val="ca-ES"/>
        </w:rPr>
        <w:t xml:space="preserve"> </w:t>
      </w:r>
      <w:r w:rsidRPr="008F0CDA">
        <w:rPr>
          <w:rFonts w:eastAsia="Arial" w:cs="Arial"/>
          <w:lang w:val="ca-ES"/>
        </w:rPr>
        <w:t>puguin</w:t>
      </w:r>
      <w:r w:rsidRPr="008F0CDA">
        <w:rPr>
          <w:rFonts w:eastAsia="Arial" w:cs="Arial"/>
          <w:spacing w:val="-5"/>
          <w:lang w:val="ca-ES"/>
        </w:rPr>
        <w:t xml:space="preserve"> </w:t>
      </w:r>
      <w:r w:rsidRPr="008F0CDA">
        <w:rPr>
          <w:rFonts w:eastAsia="Arial" w:cs="Arial"/>
          <w:lang w:val="ca-ES"/>
        </w:rPr>
        <w:t>aplicar</w:t>
      </w:r>
      <w:r w:rsidRPr="008F0CDA">
        <w:rPr>
          <w:rFonts w:eastAsia="Arial" w:cs="Arial"/>
          <w:spacing w:val="-5"/>
          <w:lang w:val="ca-ES"/>
        </w:rPr>
        <w:t xml:space="preserve"> </w:t>
      </w:r>
      <w:r w:rsidRPr="008F0CDA">
        <w:rPr>
          <w:rFonts w:eastAsia="Arial" w:cs="Arial"/>
          <w:lang w:val="ca-ES"/>
        </w:rPr>
        <w:t>en</w:t>
      </w:r>
      <w:r w:rsidRPr="008F0CDA">
        <w:rPr>
          <w:rFonts w:eastAsia="Arial" w:cs="Arial"/>
          <w:spacing w:val="-6"/>
          <w:lang w:val="ca-ES"/>
        </w:rPr>
        <w:t xml:space="preserve"> </w:t>
      </w:r>
      <w:r w:rsidRPr="008F0CDA">
        <w:rPr>
          <w:rFonts w:eastAsia="Arial" w:cs="Arial"/>
          <w:lang w:val="ca-ES"/>
        </w:rPr>
        <w:t>tota</w:t>
      </w:r>
      <w:r w:rsidRPr="008F0CDA">
        <w:rPr>
          <w:rFonts w:eastAsia="Arial" w:cs="Arial"/>
          <w:spacing w:val="-4"/>
          <w:lang w:val="ca-ES"/>
        </w:rPr>
        <w:t xml:space="preserve"> </w:t>
      </w:r>
      <w:r w:rsidRPr="008F0CDA">
        <w:rPr>
          <w:rFonts w:eastAsia="Arial" w:cs="Arial"/>
          <w:lang w:val="ca-ES"/>
        </w:rPr>
        <w:t>la</w:t>
      </w:r>
      <w:r w:rsidRPr="008F0CDA">
        <w:rPr>
          <w:rFonts w:eastAsia="Arial" w:cs="Arial"/>
          <w:spacing w:val="-5"/>
          <w:lang w:val="ca-ES"/>
        </w:rPr>
        <w:t xml:space="preserve"> </w:t>
      </w:r>
      <w:r w:rsidRPr="008F0CDA">
        <w:rPr>
          <w:rFonts w:eastAsia="Arial" w:cs="Arial"/>
          <w:lang w:val="ca-ES"/>
        </w:rPr>
        <w:t>seva extensió els procediments inherents a una auditoria</w:t>
      </w:r>
      <w:r w:rsidRPr="008F0CDA">
        <w:rPr>
          <w:rFonts w:eastAsia="Arial" w:cs="Arial"/>
          <w:spacing w:val="-2"/>
          <w:lang w:val="ca-ES"/>
        </w:rPr>
        <w:t xml:space="preserve"> </w:t>
      </w:r>
      <w:r w:rsidRPr="008F0CDA">
        <w:rPr>
          <w:rFonts w:eastAsia="Arial" w:cs="Arial"/>
          <w:lang w:val="ca-ES"/>
        </w:rPr>
        <w:t>operativa.</w:t>
      </w:r>
    </w:p>
    <w:p w14:paraId="1203E07D" w14:textId="77777777" w:rsidR="0064028A" w:rsidRPr="008F0CDA" w:rsidRDefault="0064028A" w:rsidP="0064028A">
      <w:pPr>
        <w:widowControl w:val="0"/>
        <w:tabs>
          <w:tab w:val="left" w:pos="862"/>
        </w:tabs>
        <w:autoSpaceDE w:val="0"/>
        <w:autoSpaceDN w:val="0"/>
        <w:spacing w:after="0" w:line="240" w:lineRule="auto"/>
        <w:ind w:left="861" w:right="537"/>
        <w:rPr>
          <w:rFonts w:cs="Arial"/>
          <w:lang w:val="ca-ES"/>
        </w:rPr>
      </w:pPr>
    </w:p>
    <w:p w14:paraId="39C7E032"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Quant al personal que presta serveis per a la Societat, seria recomanable que la Societat definís una figura directiva que realitzi el control i supervisió de les activitats.</w:t>
      </w:r>
    </w:p>
    <w:p w14:paraId="43F0AE43"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035A20DA"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 xml:space="preserve">Pel que fa a les tarifes del </w:t>
      </w:r>
      <w:bookmarkStart w:id="6" w:name="_Hlk43487014"/>
      <w:r w:rsidRPr="008F0CDA">
        <w:rPr>
          <w:rFonts w:eastAsia="Arial" w:cs="Arial"/>
          <w:lang w:val="ca-ES"/>
        </w:rPr>
        <w:t>lloguer de places d’aparcament</w:t>
      </w:r>
      <w:bookmarkEnd w:id="6"/>
      <w:r w:rsidRPr="008F0CDA">
        <w:rPr>
          <w:rFonts w:eastAsia="Arial" w:cs="Arial"/>
          <w:lang w:val="ca-ES"/>
        </w:rPr>
        <w:t>, recomanem que aquestes siguin modificades amb una major periodicitat i/o que es prevegi la seva actualització anual en base a increments generals dels preus.</w:t>
      </w:r>
    </w:p>
    <w:p w14:paraId="33AAFCE0"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41B3E143"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A més, es recomana, en relació amb les places d’aparcament desocupades dels edificis de Les Pinedes, que es portin a terme campanyes de promoció de les esmentades places d’aparcament, amb l’objectiu d’incrementar la seva ocupació en el curt-mig termini.</w:t>
      </w:r>
    </w:p>
    <w:p w14:paraId="2CD5908C"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18171019"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Es recomana, d’altra banda, que s’incrementi el control del compliment de les clàusules dels plecs que regeixen les concessions administratives de la gestió dels aparcaments del Mercat Municipal i Vicenç Casanovas, atès que s’ha observat una insuficiència en la supervisió i control de les esmentades clàusules.</w:t>
      </w:r>
    </w:p>
    <w:p w14:paraId="47D13C43"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4101C47C"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Per últim, en relació amb la gestió dels habitatges de protecció oficial que porta a terme la Societat, seria recomanable que s’implementessin campanyes de conscienciació que incentivin a l’ús racional dels subministraments i en penalitzin els excessos. També seria recomanable introduir als contractes amb els adjudicataris mesures que penalitzin un mal ús de les instal·lacions i un excés de disposició de recursos, així com portar a terme una modernització i adequació de les instal·lacions que permetin reduir els costos de manteniment.</w:t>
      </w:r>
    </w:p>
    <w:p w14:paraId="7BDBA355" w14:textId="77777777" w:rsidR="0064028A" w:rsidRPr="008F0CDA" w:rsidRDefault="0064028A" w:rsidP="0064028A">
      <w:pPr>
        <w:autoSpaceDE w:val="0"/>
        <w:autoSpaceDN w:val="0"/>
        <w:adjustRightInd w:val="0"/>
        <w:spacing w:after="0" w:line="240" w:lineRule="auto"/>
        <w:ind w:left="426"/>
        <w:contextualSpacing/>
        <w:rPr>
          <w:rFonts w:cs="Arial"/>
          <w:b/>
          <w:lang w:val="ca-ES"/>
        </w:rPr>
      </w:pPr>
    </w:p>
    <w:p w14:paraId="3415EF5D" w14:textId="77777777" w:rsidR="0064028A" w:rsidRPr="008F0CDA" w:rsidRDefault="0064028A" w:rsidP="0064028A">
      <w:pPr>
        <w:numPr>
          <w:ilvl w:val="0"/>
          <w:numId w:val="1"/>
        </w:numPr>
        <w:autoSpaceDE w:val="0"/>
        <w:autoSpaceDN w:val="0"/>
        <w:adjustRightInd w:val="0"/>
        <w:spacing w:after="0" w:line="240" w:lineRule="auto"/>
        <w:ind w:left="426" w:hanging="426"/>
        <w:contextualSpacing/>
        <w:rPr>
          <w:rFonts w:cs="Arial"/>
          <w:b/>
          <w:lang w:val="ca-ES"/>
        </w:rPr>
      </w:pPr>
      <w:r w:rsidRPr="008F0CDA">
        <w:rPr>
          <w:rFonts w:cs="Arial"/>
          <w:b/>
          <w:lang w:val="ca-ES"/>
        </w:rPr>
        <w:t xml:space="preserve">DEFICIÈNCIES </w:t>
      </w:r>
      <w:r w:rsidRPr="008F0CDA">
        <w:rPr>
          <w:rFonts w:cs="Arial"/>
          <w:b/>
          <w:lang w:val="ca-ES"/>
        </w:rPr>
        <w:tab/>
        <w:t>QUE REQUEREIXEN DE L’ADOPCIÓ DE MESURES CORRECTORES A TRAVÉS D’UN PLA D’ACCIÓ</w:t>
      </w:r>
    </w:p>
    <w:p w14:paraId="488C8373" w14:textId="77777777" w:rsidR="0064028A" w:rsidRPr="008F0CDA" w:rsidRDefault="0064028A" w:rsidP="0064028A">
      <w:pPr>
        <w:shd w:val="clear" w:color="auto" w:fill="FFFFFF"/>
        <w:autoSpaceDE w:val="0"/>
        <w:autoSpaceDN w:val="0"/>
        <w:adjustRightInd w:val="0"/>
        <w:spacing w:after="0" w:line="240" w:lineRule="auto"/>
        <w:rPr>
          <w:rFonts w:cs="Arial"/>
          <w:lang w:val="ca-ES"/>
        </w:rPr>
      </w:pPr>
    </w:p>
    <w:p w14:paraId="519BA340" w14:textId="77777777" w:rsidR="0064028A" w:rsidRPr="008F0CDA" w:rsidRDefault="0064028A" w:rsidP="0064028A">
      <w:pPr>
        <w:widowControl w:val="0"/>
        <w:autoSpaceDE w:val="0"/>
        <w:autoSpaceDN w:val="0"/>
        <w:spacing w:after="0" w:line="240" w:lineRule="auto"/>
        <w:ind w:left="142" w:right="156"/>
        <w:rPr>
          <w:rFonts w:eastAsia="Arial" w:cs="Arial"/>
          <w:b/>
          <w:bCs/>
          <w:lang w:val="ca-ES"/>
        </w:rPr>
      </w:pPr>
      <w:r w:rsidRPr="008F0CDA">
        <w:rPr>
          <w:rFonts w:eastAsia="Arial" w:cs="Arial"/>
          <w:b/>
          <w:bCs/>
          <w:lang w:val="ca-ES"/>
        </w:rPr>
        <w:t>AJUNTAMENT</w:t>
      </w:r>
    </w:p>
    <w:p w14:paraId="5AD2AB3C"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5F000698"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 xml:space="preserve">Adoptar les mesures necessàries per </w:t>
      </w:r>
      <w:bookmarkStart w:id="7" w:name="_Hlk43487899"/>
      <w:r w:rsidRPr="008F0CDA">
        <w:rPr>
          <w:rFonts w:eastAsia="Arial" w:cs="Arial"/>
          <w:lang w:val="ca-ES"/>
        </w:rPr>
        <w:t>dotar al Departament de Contractació de recursos suficients per tal de que la contractació que es realitzi s’adeqüi al previst a la Llei de Contractes.</w:t>
      </w:r>
    </w:p>
    <w:bookmarkEnd w:id="7"/>
    <w:p w14:paraId="1F09E158"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5916A490"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De la relació de llocs de treball així com de l’anàlisi de diversa documentació hem constatat que l’AJUNTAMENT no disposa d’un cap de recursos humans, essent el Secretari de l’AJUNTAMENT qui exerceix aquesta funció. Realitzar un estudi organitzatiu del Departament de Recursos Humans</w:t>
      </w:r>
    </w:p>
    <w:p w14:paraId="54B41FF9"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1D3B705F"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Justificar el caràcter singular de la concessió de les subvencions directes, previstes nominativament en el pressupost i en les bases d’execució del pressupost, mitjançant l’aprovació de diferents convenis així com les raons que acreditin l’interès públic, social, econòmic o humanitari i que justifiquin la dificultat de convocatòria pública que estableix la normativa de referencia</w:t>
      </w:r>
    </w:p>
    <w:p w14:paraId="0C52A8FB"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5A296F10"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Estudiar les gratificacions per hores extraordinàries i els complements de productivitat.</w:t>
      </w:r>
    </w:p>
    <w:p w14:paraId="02969667"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66149BDF"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L’AJUNTAMENT té l’obligació de garantir, en condicions d’igualtat, l’accés al servei municipal de subministrament domiciliari d’aigua potable de tots els veïns i residents, i per tant l’AJUNTAMENT ha d’incorporar a la xarxa pública de béns la xarxa de distribució d’aquella part del municipi (casc antic) que es propietat de la Societat Civil Aigües de la Mina Vella.</w:t>
      </w:r>
    </w:p>
    <w:p w14:paraId="3FACAB88" w14:textId="77777777" w:rsidR="0064028A" w:rsidRPr="008F0CDA" w:rsidRDefault="0064028A" w:rsidP="0064028A">
      <w:pPr>
        <w:tabs>
          <w:tab w:val="left" w:pos="-567"/>
        </w:tabs>
        <w:spacing w:after="0" w:line="240" w:lineRule="auto"/>
        <w:ind w:left="720"/>
        <w:rPr>
          <w:rFonts w:eastAsia="Times New Roman" w:cs="Arial"/>
          <w:lang w:val="ca-ES" w:eastAsia="es-ES"/>
        </w:rPr>
      </w:pPr>
    </w:p>
    <w:p w14:paraId="5E3D5200"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Determinar la inversió acumulada efectuada fins a la data d’avui per la societat GEAFE, SL que permeti la compensació dels canons establerts en el conveni inicial.</w:t>
      </w:r>
    </w:p>
    <w:p w14:paraId="717FC2C8" w14:textId="77777777" w:rsidR="0064028A" w:rsidRDefault="0064028A" w:rsidP="0064028A">
      <w:pPr>
        <w:widowControl w:val="0"/>
        <w:autoSpaceDE w:val="0"/>
        <w:autoSpaceDN w:val="0"/>
        <w:spacing w:after="0" w:line="240" w:lineRule="auto"/>
        <w:ind w:left="142" w:right="156"/>
        <w:rPr>
          <w:rFonts w:eastAsia="Arial" w:cs="Arial"/>
          <w:b/>
          <w:bCs/>
          <w:lang w:val="ca-ES"/>
        </w:rPr>
      </w:pPr>
    </w:p>
    <w:p w14:paraId="4D606B5E" w14:textId="77777777" w:rsidR="0064028A" w:rsidRPr="008F0CDA" w:rsidRDefault="0064028A" w:rsidP="0064028A">
      <w:pPr>
        <w:widowControl w:val="0"/>
        <w:autoSpaceDE w:val="0"/>
        <w:autoSpaceDN w:val="0"/>
        <w:spacing w:after="0" w:line="240" w:lineRule="auto"/>
        <w:ind w:left="142" w:right="156"/>
        <w:rPr>
          <w:rFonts w:eastAsia="Arial" w:cs="Arial"/>
          <w:b/>
          <w:bCs/>
          <w:lang w:val="ca-ES"/>
        </w:rPr>
      </w:pPr>
      <w:r w:rsidRPr="008F0CDA">
        <w:rPr>
          <w:rFonts w:eastAsia="Arial" w:cs="Arial"/>
          <w:b/>
          <w:bCs/>
          <w:lang w:val="ca-ES"/>
        </w:rPr>
        <w:t>PATRONAT</w:t>
      </w:r>
    </w:p>
    <w:p w14:paraId="0703C09B"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3600AA6A"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Aprovar relació valorada de llocs de treball.</w:t>
      </w:r>
    </w:p>
    <w:p w14:paraId="52966F83"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7040C79C"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Estudiar els imports retribuïts en concepte de complement d’activitat.</w:t>
      </w:r>
    </w:p>
    <w:p w14:paraId="00368F68"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48283344"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Dotar al Patronat de recursos suficients per tal de que la contractació que es realitzi s’adeqüi al previst a la Llei de Contractes.</w:t>
      </w:r>
    </w:p>
    <w:p w14:paraId="4943912B"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40250233" w14:textId="77777777" w:rsidR="0064028A" w:rsidRPr="008F0CDA" w:rsidRDefault="0064028A" w:rsidP="0064028A">
      <w:pPr>
        <w:widowControl w:val="0"/>
        <w:autoSpaceDE w:val="0"/>
        <w:autoSpaceDN w:val="0"/>
        <w:spacing w:after="0" w:line="240" w:lineRule="auto"/>
        <w:ind w:left="142" w:right="156"/>
        <w:rPr>
          <w:rFonts w:eastAsia="Arial" w:cs="Arial"/>
          <w:b/>
          <w:bCs/>
          <w:lang w:val="ca-ES"/>
        </w:rPr>
      </w:pPr>
      <w:r w:rsidRPr="008F0CDA">
        <w:rPr>
          <w:rFonts w:eastAsia="Arial" w:cs="Arial"/>
          <w:b/>
          <w:bCs/>
          <w:lang w:val="ca-ES"/>
        </w:rPr>
        <w:t>SOCIETAT</w:t>
      </w:r>
    </w:p>
    <w:p w14:paraId="66D247BA"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2C16854F"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Regularitzar la situació laboral dels treballadors i aprovar les subvencions que convingui</w:t>
      </w:r>
    </w:p>
    <w:p w14:paraId="77050043"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15E7FF02"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Definir una figura directiva que realitzi el control i supervisió de les activitats.</w:t>
      </w:r>
    </w:p>
    <w:p w14:paraId="002E9C2A"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17299FB9"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t>La Societat no disposa d’un Manual de procediments intern, ni té definits uns objectius mesurables i/o quantificables, així com tampoc un pla d'actuacions adreçat a l'obtenció dels objectius.</w:t>
      </w:r>
    </w:p>
    <w:p w14:paraId="32E132FB" w14:textId="77777777" w:rsidR="0064028A" w:rsidRPr="008F0CDA" w:rsidRDefault="0064028A" w:rsidP="0064028A">
      <w:pPr>
        <w:widowControl w:val="0"/>
        <w:autoSpaceDE w:val="0"/>
        <w:autoSpaceDN w:val="0"/>
        <w:spacing w:after="0" w:line="240" w:lineRule="auto"/>
        <w:ind w:left="142" w:right="156"/>
        <w:rPr>
          <w:rFonts w:eastAsia="Arial" w:cs="Arial"/>
          <w:lang w:val="ca-ES"/>
        </w:rPr>
      </w:pPr>
    </w:p>
    <w:p w14:paraId="046DA6ED" w14:textId="77777777" w:rsidR="0064028A" w:rsidRPr="008F0CDA" w:rsidRDefault="0064028A" w:rsidP="0064028A">
      <w:pPr>
        <w:widowControl w:val="0"/>
        <w:autoSpaceDE w:val="0"/>
        <w:autoSpaceDN w:val="0"/>
        <w:spacing w:after="0" w:line="240" w:lineRule="auto"/>
        <w:ind w:left="142" w:right="156"/>
        <w:rPr>
          <w:rFonts w:eastAsia="Arial" w:cs="Arial"/>
          <w:lang w:val="ca-ES"/>
        </w:rPr>
      </w:pPr>
      <w:r w:rsidRPr="008F0CDA">
        <w:rPr>
          <w:rFonts w:eastAsia="Arial" w:cs="Arial"/>
          <w:lang w:val="ca-ES"/>
        </w:rPr>
        <w:lastRenderedPageBreak/>
        <w:t>Controlar lloguer de places d’aparcament i lloguers de protecció oficial.</w:t>
      </w:r>
    </w:p>
    <w:p w14:paraId="7DA992AF" w14:textId="77777777" w:rsidR="0064028A" w:rsidRPr="008F0CDA" w:rsidRDefault="0064028A" w:rsidP="0064028A">
      <w:pPr>
        <w:autoSpaceDE w:val="0"/>
        <w:autoSpaceDN w:val="0"/>
        <w:adjustRightInd w:val="0"/>
        <w:spacing w:after="0" w:line="240" w:lineRule="auto"/>
        <w:rPr>
          <w:rFonts w:cs="Arial"/>
          <w:color w:val="FF0000"/>
          <w:lang w:val="ca-ES"/>
        </w:rPr>
      </w:pPr>
    </w:p>
    <w:p w14:paraId="6D6D3371" w14:textId="77777777" w:rsidR="0064028A" w:rsidRPr="008F0CDA" w:rsidRDefault="0064028A" w:rsidP="0064028A">
      <w:pPr>
        <w:numPr>
          <w:ilvl w:val="0"/>
          <w:numId w:val="1"/>
        </w:numPr>
        <w:autoSpaceDE w:val="0"/>
        <w:autoSpaceDN w:val="0"/>
        <w:adjustRightInd w:val="0"/>
        <w:spacing w:after="0" w:line="240" w:lineRule="auto"/>
        <w:ind w:left="426" w:hanging="426"/>
        <w:contextualSpacing/>
        <w:rPr>
          <w:rFonts w:cs="Arial"/>
          <w:b/>
          <w:lang w:val="ca-ES"/>
        </w:rPr>
      </w:pPr>
      <w:r w:rsidRPr="008F0CDA">
        <w:rPr>
          <w:rFonts w:cs="Arial"/>
          <w:b/>
          <w:lang w:val="ca-ES"/>
        </w:rPr>
        <w:t>VALORACIÓ DEL PLA D’ACCIÓ</w:t>
      </w:r>
    </w:p>
    <w:p w14:paraId="115B573C" w14:textId="77777777" w:rsidR="0064028A" w:rsidRPr="008F0CDA" w:rsidRDefault="0064028A" w:rsidP="0064028A">
      <w:pPr>
        <w:autoSpaceDE w:val="0"/>
        <w:autoSpaceDN w:val="0"/>
        <w:adjustRightInd w:val="0"/>
        <w:spacing w:after="0" w:line="240" w:lineRule="auto"/>
        <w:rPr>
          <w:rFonts w:cs="Arial"/>
          <w:color w:val="FF0000"/>
          <w:lang w:val="ca-ES"/>
        </w:rPr>
      </w:pPr>
    </w:p>
    <w:p w14:paraId="782E62E6"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En l’exercici anterior a què fa referència el control que s’inclou en aquest informe, l’Alcalde de la corporació no va elaborar el corresponent Pla d’acció previst a l’article 38 del RCIL.</w:t>
      </w:r>
    </w:p>
    <w:p w14:paraId="2695040C" w14:textId="77777777" w:rsidR="0064028A" w:rsidRPr="008F0CDA" w:rsidRDefault="0064028A" w:rsidP="0064028A">
      <w:pPr>
        <w:autoSpaceDE w:val="0"/>
        <w:autoSpaceDN w:val="0"/>
        <w:adjustRightInd w:val="0"/>
        <w:spacing w:after="0" w:line="240" w:lineRule="auto"/>
        <w:rPr>
          <w:rFonts w:cs="Arial"/>
          <w:lang w:val="ca-ES"/>
        </w:rPr>
      </w:pPr>
    </w:p>
    <w:p w14:paraId="3DC908D1" w14:textId="77777777" w:rsidR="0064028A" w:rsidRDefault="0064028A" w:rsidP="0064028A">
      <w:pPr>
        <w:spacing w:after="0" w:line="240" w:lineRule="auto"/>
        <w:rPr>
          <w:rFonts w:cs="Arial"/>
          <w:lang w:val="ca-ES"/>
        </w:rPr>
      </w:pPr>
      <w:r w:rsidRPr="008F0CDA">
        <w:rPr>
          <w:rFonts w:cs="Arial"/>
          <w:lang w:val="ca-ES"/>
        </w:rPr>
        <w:t>D’aquest informe se’n donarà compte al ple, a través del president de l’entitat local.</w:t>
      </w:r>
    </w:p>
    <w:p w14:paraId="64640633" w14:textId="77777777" w:rsidR="0064028A" w:rsidRDefault="0064028A" w:rsidP="0064028A">
      <w:pPr>
        <w:spacing w:after="0" w:line="240" w:lineRule="auto"/>
        <w:rPr>
          <w:rFonts w:cs="Arial"/>
          <w:lang w:val="ca-ES"/>
        </w:rPr>
      </w:pPr>
    </w:p>
    <w:p w14:paraId="6C4ECF48" w14:textId="77777777" w:rsidR="0064028A" w:rsidRDefault="0064028A" w:rsidP="0064028A">
      <w:pPr>
        <w:spacing w:after="0" w:line="240" w:lineRule="auto"/>
        <w:rPr>
          <w:rFonts w:cs="Arial"/>
          <w:lang w:val="ca-ES"/>
        </w:rPr>
      </w:pPr>
    </w:p>
    <w:p w14:paraId="2672E78E"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212A09BB" w14:textId="77777777" w:rsidR="0064028A" w:rsidRPr="0010243A" w:rsidRDefault="0064028A" w:rsidP="0064028A">
      <w:pPr>
        <w:spacing w:after="0" w:line="240" w:lineRule="auto"/>
      </w:pPr>
    </w:p>
    <w:p w14:paraId="64C407EC" w14:textId="77777777" w:rsidR="0064028A" w:rsidRPr="0010243A" w:rsidRDefault="00000000" w:rsidP="0064028A">
      <w:pPr>
        <w:spacing w:after="0" w:line="240" w:lineRule="auto"/>
        <w:rPr>
          <w:rFonts w:eastAsiaTheme="minorHAnsi" w:cs="Arial"/>
          <w:color w:val="B50000"/>
        </w:rPr>
      </w:pPr>
      <w:hyperlink r:id="rId11" w:history="1">
        <w:r w:rsidR="0064028A" w:rsidRPr="0010243A">
          <w:rPr>
            <w:rStyle w:val="Hipervnculo"/>
            <w:rFonts w:eastAsiaTheme="minorHAnsi" w:cs="Arial"/>
          </w:rPr>
          <w:t>https://actes.vilassardemar.cat/session/sessionDetail/ff8080818115559b0182249f681e007d?startAt=140.0&amp;endsAt=268.0</w:t>
        </w:r>
      </w:hyperlink>
    </w:p>
    <w:p w14:paraId="4F70E364" w14:textId="77777777" w:rsidR="0064028A" w:rsidRPr="008F0CDA" w:rsidRDefault="0064028A" w:rsidP="0064028A">
      <w:pPr>
        <w:spacing w:after="0" w:line="240" w:lineRule="auto"/>
        <w:rPr>
          <w:rFonts w:cs="Arial"/>
          <w:lang w:val="ca-ES"/>
        </w:rPr>
      </w:pPr>
    </w:p>
    <w:p w14:paraId="38D05A6E" w14:textId="77777777" w:rsidR="0064028A" w:rsidRPr="008F0CDA" w:rsidRDefault="0064028A" w:rsidP="0064028A">
      <w:pPr>
        <w:spacing w:after="0" w:line="240" w:lineRule="auto"/>
        <w:rPr>
          <w:rFonts w:cs="Arial"/>
          <w:lang w:val="ca-ES"/>
        </w:rPr>
      </w:pPr>
      <w:bookmarkStart w:id="8" w:name="DOCUMENTO_12835723"/>
      <w:bookmarkEnd w:id="0"/>
      <w:bookmarkEnd w:id="8"/>
    </w:p>
    <w:p w14:paraId="2C2A0567" w14:textId="77777777" w:rsidR="0064028A" w:rsidRPr="008F0CDA" w:rsidRDefault="0064028A" w:rsidP="0064028A">
      <w:pPr>
        <w:spacing w:after="0" w:line="240" w:lineRule="auto"/>
        <w:rPr>
          <w:rFonts w:cs="Arial"/>
          <w:lang w:val="ca-ES"/>
        </w:rPr>
      </w:pPr>
      <w:r w:rsidRPr="008F0CDA">
        <w:rPr>
          <w:rFonts w:cs="Arial"/>
          <w:b/>
          <w:lang w:val="ca-ES"/>
        </w:rPr>
        <w:t>3.0.- APROVACIÓ DE LA REVISIÓ DEL PADRÓ MUNICIPAL D’HABITANTS A DATA 1 DE GENER DE 2022 (31.12.2021)</w:t>
      </w:r>
    </w:p>
    <w:p w14:paraId="631E1948" w14:textId="77777777" w:rsidR="0064028A" w:rsidRPr="008F0CDA" w:rsidRDefault="0064028A" w:rsidP="0064028A">
      <w:pPr>
        <w:spacing w:after="0" w:line="240" w:lineRule="auto"/>
        <w:rPr>
          <w:rFonts w:cs="Arial"/>
          <w:lang w:val="ca-ES"/>
        </w:rPr>
      </w:pPr>
    </w:p>
    <w:p w14:paraId="14BCC955" w14:textId="77777777" w:rsidR="0064028A" w:rsidRPr="008F0CDA" w:rsidRDefault="0064028A" w:rsidP="0064028A">
      <w:pPr>
        <w:spacing w:after="0" w:line="240" w:lineRule="auto"/>
        <w:rPr>
          <w:rFonts w:cs="Arial"/>
          <w:lang w:val="ca-ES"/>
        </w:rPr>
      </w:pPr>
      <w:bookmarkStart w:id="9" w:name="X2022001451"/>
      <w:r w:rsidRPr="008F0CDA">
        <w:rPr>
          <w:rFonts w:cs="Arial"/>
          <w:lang w:val="ca-ES"/>
        </w:rPr>
        <w:t xml:space="preserve">El Ple d'aquesta Corporació, prèvia deliberació ha aprovat amb 21 Vots A Favor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i obtenint-se unanimitat  dels membres de la Corporació, va adoptar els següents acords:</w:t>
      </w:r>
    </w:p>
    <w:p w14:paraId="2984841E" w14:textId="77777777" w:rsidR="0064028A" w:rsidRPr="008F0CDA" w:rsidRDefault="0064028A" w:rsidP="0064028A">
      <w:pPr>
        <w:spacing w:after="0" w:line="240" w:lineRule="auto"/>
        <w:rPr>
          <w:rFonts w:cs="Arial"/>
          <w:lang w:val="ca-ES"/>
        </w:rPr>
      </w:pPr>
    </w:p>
    <w:p w14:paraId="5BCD3C40" w14:textId="77777777" w:rsidR="0064028A" w:rsidRPr="008F0CDA" w:rsidRDefault="0064028A" w:rsidP="0064028A">
      <w:pPr>
        <w:spacing w:after="0" w:line="240" w:lineRule="auto"/>
        <w:rPr>
          <w:rFonts w:cs="Arial"/>
          <w:b/>
          <w:bCs/>
          <w:noProof/>
          <w:lang w:val="ca-ES"/>
        </w:rPr>
      </w:pPr>
      <w:r w:rsidRPr="008F0CDA">
        <w:rPr>
          <w:rFonts w:cs="Arial"/>
          <w:b/>
          <w:lang w:val="ca-ES"/>
        </w:rPr>
        <w:t xml:space="preserve">APROVACIÓ DE LA REVISIÓ DEL PADRÓ MUNICIPAL D’HABITANTS A DATA </w:t>
      </w:r>
      <w:r w:rsidRPr="008F0CDA">
        <w:rPr>
          <w:rFonts w:cs="Arial"/>
          <w:b/>
          <w:bCs/>
          <w:noProof/>
          <w:lang w:val="ca-ES"/>
        </w:rPr>
        <w:t>1 DE GENER DE 2022 (31.12.2021)</w:t>
      </w:r>
    </w:p>
    <w:p w14:paraId="6B8D5CC8" w14:textId="77777777" w:rsidR="0064028A" w:rsidRPr="008F0CDA" w:rsidRDefault="0064028A" w:rsidP="0064028A">
      <w:pPr>
        <w:spacing w:after="0" w:line="240" w:lineRule="auto"/>
        <w:rPr>
          <w:rFonts w:cs="Arial"/>
          <w:lang w:val="ca-ES"/>
        </w:rPr>
      </w:pPr>
    </w:p>
    <w:p w14:paraId="292D5653" w14:textId="77777777" w:rsidR="0064028A" w:rsidRPr="008F0CDA" w:rsidRDefault="0064028A" w:rsidP="0064028A">
      <w:pPr>
        <w:spacing w:after="0" w:line="240" w:lineRule="auto"/>
        <w:rPr>
          <w:rFonts w:cs="Arial"/>
          <w:lang w:val="ca-ES"/>
        </w:rPr>
      </w:pPr>
      <w:r w:rsidRPr="008F0CDA">
        <w:rPr>
          <w:rFonts w:cs="Arial"/>
          <w:lang w:val="ca-ES"/>
        </w:rPr>
        <w:t xml:space="preserve">El Reglament de Població i Demarcació de les Entitats Locals, aprovat per Reial Decret 1690/1986, d’11 de juliol, i modificat pel Reial Decret 2612/1996, de 20 de desembre, en el seu article 81, disposa que els ajuntaments aprovaran la revisió dels seus padrons municipals d’habitants amb referència a 1 de gener de cada any, formalitzant les actuacions portades a terme durant l’exercici anterior. </w:t>
      </w:r>
    </w:p>
    <w:p w14:paraId="4B5576C2" w14:textId="77777777" w:rsidR="0064028A" w:rsidRPr="008F0CDA" w:rsidRDefault="0064028A" w:rsidP="0064028A">
      <w:pPr>
        <w:spacing w:after="0" w:line="240" w:lineRule="auto"/>
        <w:rPr>
          <w:rFonts w:cs="Arial"/>
          <w:lang w:val="ca-ES"/>
        </w:rPr>
      </w:pPr>
    </w:p>
    <w:p w14:paraId="28B9CAB1" w14:textId="77777777" w:rsidR="0064028A" w:rsidRPr="008F0CDA" w:rsidRDefault="0064028A" w:rsidP="0064028A">
      <w:pPr>
        <w:spacing w:after="0" w:line="240" w:lineRule="auto"/>
        <w:rPr>
          <w:rFonts w:cs="Arial"/>
          <w:lang w:val="ca-ES"/>
        </w:rPr>
      </w:pPr>
      <w:r w:rsidRPr="008F0CDA">
        <w:rPr>
          <w:rFonts w:cs="Arial"/>
          <w:lang w:val="ca-ES"/>
        </w:rPr>
        <w:t>D’acord amb la resolució de 13 de setembre de 2018, de la subsecretària, per la que es publica la resolució de 20 de juliol de 2018, de la Presidència de l’Institut Nacional d’Estadística i de la Direcció General de Cooperació Autonòmica i Local per la que es dicten instruccions tècniques als ajuntaments sobre la revisió anual del Padró municipal i sobre el procediment d’obtenció de la proposta de xifres oficials de població, els resultats numèrics de la revisió anual seran enviats a l’institut Nacional d’Estadística.</w:t>
      </w:r>
    </w:p>
    <w:p w14:paraId="7AA1B673" w14:textId="77777777" w:rsidR="0064028A" w:rsidRPr="008F0CDA" w:rsidRDefault="0064028A" w:rsidP="0064028A">
      <w:pPr>
        <w:spacing w:after="0" w:line="240" w:lineRule="auto"/>
        <w:rPr>
          <w:rFonts w:cs="Arial"/>
          <w:lang w:val="ca-ES"/>
        </w:rPr>
      </w:pPr>
    </w:p>
    <w:p w14:paraId="28E144ED" w14:textId="77777777" w:rsidR="0064028A" w:rsidRPr="008F0CDA" w:rsidRDefault="0064028A" w:rsidP="0064028A">
      <w:pPr>
        <w:spacing w:after="0" w:line="240" w:lineRule="auto"/>
        <w:rPr>
          <w:rFonts w:cs="Arial"/>
          <w:lang w:val="ca-ES"/>
        </w:rPr>
      </w:pPr>
      <w:r w:rsidRPr="008F0CDA">
        <w:rPr>
          <w:rFonts w:cs="Arial"/>
          <w:lang w:val="ca-ES"/>
        </w:rPr>
        <w:t xml:space="preserve">La Unitat de Padró de la Diputació de Barcelona, administració que gestiona el Padró Municipal d’Habitants d’aquest Municipi de Vilassar de Mar, ha comunicat a aquest Ajuntament que, d’acord amb el resultat de la gestió del Padró d’Habitants d’aquest terme municipal, efectuada durant l’exercici 2021 i a data 1 de gener de 2022, el nombre d’Habitants de Vilassar de Mar és de 21.067. </w:t>
      </w:r>
    </w:p>
    <w:p w14:paraId="651E0858" w14:textId="77777777" w:rsidR="0064028A" w:rsidRPr="008F0CDA" w:rsidRDefault="0064028A" w:rsidP="0064028A">
      <w:pPr>
        <w:spacing w:after="0" w:line="240" w:lineRule="auto"/>
        <w:rPr>
          <w:rFonts w:cs="Arial"/>
          <w:lang w:val="ca-ES"/>
        </w:rPr>
      </w:pPr>
    </w:p>
    <w:p w14:paraId="4C33066A" w14:textId="77777777" w:rsidR="0064028A" w:rsidRPr="008F0CDA" w:rsidRDefault="0064028A" w:rsidP="0064028A">
      <w:pPr>
        <w:spacing w:after="0" w:line="240" w:lineRule="auto"/>
        <w:rPr>
          <w:rFonts w:cs="Arial"/>
          <w:lang w:val="ca-ES"/>
        </w:rPr>
      </w:pPr>
      <w:r w:rsidRPr="008F0CDA">
        <w:rPr>
          <w:rFonts w:cs="Arial"/>
          <w:lang w:val="ca-ES"/>
        </w:rPr>
        <w:t xml:space="preserve">Per tot el que s’exposa i de conformitat amb la legislació aplicable, en virtut d’allò establert a l’article 20.1.c) de la Llei 7/1985, de 2 d’abril, Reguladora de les Bases del Règim Local, es proposa a la Comissió Informativa que informi sobre els següents </w:t>
      </w:r>
    </w:p>
    <w:p w14:paraId="5C89E04E" w14:textId="77777777" w:rsidR="0064028A" w:rsidRPr="008F0CDA" w:rsidRDefault="0064028A" w:rsidP="0064028A">
      <w:pPr>
        <w:spacing w:after="0" w:line="240" w:lineRule="auto"/>
        <w:rPr>
          <w:rFonts w:cs="Arial"/>
          <w:lang w:val="ca-ES"/>
        </w:rPr>
      </w:pPr>
    </w:p>
    <w:p w14:paraId="306EFB56" w14:textId="77777777" w:rsidR="0064028A" w:rsidRPr="008F0CDA" w:rsidRDefault="0064028A" w:rsidP="0064028A">
      <w:pPr>
        <w:spacing w:after="0" w:line="240" w:lineRule="auto"/>
        <w:rPr>
          <w:rFonts w:cs="Arial"/>
          <w:b/>
          <w:bCs/>
          <w:lang w:val="ca-ES"/>
        </w:rPr>
      </w:pPr>
      <w:r w:rsidRPr="008F0CDA">
        <w:rPr>
          <w:rFonts w:cs="Arial"/>
          <w:b/>
          <w:bCs/>
          <w:lang w:val="ca-ES"/>
        </w:rPr>
        <w:t xml:space="preserve">ACORDS: </w:t>
      </w:r>
    </w:p>
    <w:p w14:paraId="2CACD468" w14:textId="77777777" w:rsidR="0064028A" w:rsidRPr="008F0CDA" w:rsidRDefault="0064028A" w:rsidP="0064028A">
      <w:pPr>
        <w:spacing w:after="0" w:line="240" w:lineRule="auto"/>
        <w:rPr>
          <w:rFonts w:cs="Arial"/>
          <w:b/>
          <w:bCs/>
          <w:lang w:val="ca-ES"/>
        </w:rPr>
      </w:pPr>
    </w:p>
    <w:p w14:paraId="7D5D5C2A" w14:textId="77777777" w:rsidR="0064028A" w:rsidRPr="008F0CDA" w:rsidRDefault="0064028A" w:rsidP="0064028A">
      <w:pPr>
        <w:spacing w:after="0" w:line="240" w:lineRule="auto"/>
        <w:rPr>
          <w:rFonts w:cs="Arial"/>
          <w:lang w:val="ca-ES"/>
        </w:rPr>
      </w:pPr>
      <w:r w:rsidRPr="008F0CDA">
        <w:rPr>
          <w:rFonts w:cs="Arial"/>
          <w:b/>
          <w:bCs/>
          <w:lang w:val="ca-ES"/>
        </w:rPr>
        <w:t>Primer:</w:t>
      </w:r>
      <w:r w:rsidRPr="008F0CDA">
        <w:rPr>
          <w:rFonts w:cs="Arial"/>
          <w:lang w:val="ca-ES"/>
        </w:rPr>
        <w:t xml:space="preserve"> Aprovar la revisió anual del padró d’habitants de Vilassar de Mar, a 1 de gener de 2022, els resultats numèrics de la qual han estat de </w:t>
      </w:r>
      <w:r w:rsidRPr="008F0CDA">
        <w:rPr>
          <w:rFonts w:cs="Arial"/>
          <w:b/>
          <w:bCs/>
          <w:lang w:val="ca-ES"/>
        </w:rPr>
        <w:t>21.067</w:t>
      </w:r>
      <w:r w:rsidRPr="008F0CDA">
        <w:rPr>
          <w:rFonts w:cs="Arial"/>
          <w:lang w:val="ca-ES"/>
        </w:rPr>
        <w:t xml:space="preserve"> habitants.</w:t>
      </w:r>
    </w:p>
    <w:p w14:paraId="01A5B4EB" w14:textId="77777777" w:rsidR="0064028A" w:rsidRPr="008F0CDA" w:rsidRDefault="0064028A" w:rsidP="0064028A">
      <w:pPr>
        <w:spacing w:after="0" w:line="240" w:lineRule="auto"/>
        <w:rPr>
          <w:rFonts w:cs="Arial"/>
          <w:b/>
          <w:bCs/>
          <w:lang w:val="ca-ES"/>
        </w:rPr>
      </w:pPr>
    </w:p>
    <w:p w14:paraId="4D1A4003" w14:textId="77777777" w:rsidR="0064028A" w:rsidRPr="008F0CDA" w:rsidRDefault="0064028A" w:rsidP="0064028A">
      <w:pPr>
        <w:spacing w:after="0" w:line="240" w:lineRule="auto"/>
        <w:rPr>
          <w:rFonts w:cs="Arial"/>
          <w:lang w:val="ca-ES"/>
        </w:rPr>
      </w:pPr>
      <w:r w:rsidRPr="008F0CDA">
        <w:rPr>
          <w:rFonts w:cs="Arial"/>
          <w:b/>
          <w:bCs/>
          <w:lang w:val="ca-ES"/>
        </w:rPr>
        <w:t>Segon:</w:t>
      </w:r>
      <w:r w:rsidRPr="008F0CDA">
        <w:rPr>
          <w:rFonts w:cs="Arial"/>
          <w:lang w:val="ca-ES"/>
        </w:rPr>
        <w:t xml:space="preserve"> Comunicar la present resolució a la Unitat de Padró d’Habitants de la Diputació de Barcelona, als efectes oportuns.</w:t>
      </w:r>
    </w:p>
    <w:p w14:paraId="0316861E" w14:textId="77777777" w:rsidR="0064028A" w:rsidRPr="008F0CDA" w:rsidRDefault="0064028A" w:rsidP="0064028A">
      <w:pPr>
        <w:spacing w:after="0" w:line="240" w:lineRule="auto"/>
        <w:rPr>
          <w:rFonts w:cs="Arial"/>
          <w:lang w:val="ca-ES"/>
        </w:rPr>
      </w:pPr>
      <w:bookmarkStart w:id="10" w:name="DOCUMENTO_12446576"/>
      <w:bookmarkEnd w:id="10"/>
    </w:p>
    <w:p w14:paraId="1223CF5E" w14:textId="77777777" w:rsidR="0064028A" w:rsidRDefault="0064028A" w:rsidP="0064028A">
      <w:pPr>
        <w:spacing w:after="0" w:line="240" w:lineRule="auto"/>
      </w:pPr>
      <w:bookmarkStart w:id="11" w:name="DOCUMENTO_12798783"/>
      <w:bookmarkStart w:id="12" w:name="DOCUMENTO_12874097"/>
      <w:bookmarkEnd w:id="9"/>
      <w:bookmarkEnd w:id="11"/>
      <w:bookmarkEnd w:id="12"/>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02D711E9" w14:textId="77777777" w:rsidR="0064028A" w:rsidRPr="004110FB" w:rsidRDefault="0064028A" w:rsidP="0064028A">
      <w:pPr>
        <w:spacing w:after="0" w:line="240" w:lineRule="auto"/>
      </w:pPr>
    </w:p>
    <w:p w14:paraId="0FD6CA13" w14:textId="77777777" w:rsidR="0064028A" w:rsidRPr="004110FB" w:rsidRDefault="00000000" w:rsidP="0064028A">
      <w:pPr>
        <w:spacing w:after="0" w:line="240" w:lineRule="auto"/>
        <w:rPr>
          <w:rFonts w:eastAsiaTheme="minorHAnsi" w:cs="Arial"/>
          <w:color w:val="B50000"/>
        </w:rPr>
      </w:pPr>
      <w:hyperlink r:id="rId12" w:history="1">
        <w:r w:rsidR="0064028A" w:rsidRPr="004110FB">
          <w:rPr>
            <w:rStyle w:val="Hipervnculo"/>
            <w:rFonts w:eastAsiaTheme="minorHAnsi" w:cs="Arial"/>
          </w:rPr>
          <w:t>https://actes.vilassardemar.cat/session/sessionDetail/ff8080818115559b0182249f681e007d?startAt=268.0&amp;endsAt=362.0</w:t>
        </w:r>
      </w:hyperlink>
    </w:p>
    <w:p w14:paraId="3E12F7BF" w14:textId="77777777" w:rsidR="0064028A" w:rsidRPr="008F0CDA" w:rsidRDefault="0064028A" w:rsidP="0064028A">
      <w:pPr>
        <w:spacing w:after="0" w:line="240" w:lineRule="auto"/>
        <w:rPr>
          <w:rFonts w:cs="Arial"/>
          <w:lang w:val="ca-ES"/>
        </w:rPr>
      </w:pPr>
    </w:p>
    <w:p w14:paraId="78B737BF" w14:textId="77777777" w:rsidR="0064028A" w:rsidRPr="008F0CDA" w:rsidRDefault="0064028A" w:rsidP="0064028A">
      <w:pPr>
        <w:spacing w:after="0" w:line="240" w:lineRule="auto"/>
        <w:rPr>
          <w:rFonts w:cs="Arial"/>
          <w:lang w:val="ca-ES"/>
        </w:rPr>
      </w:pPr>
    </w:p>
    <w:p w14:paraId="27E280AA" w14:textId="77777777" w:rsidR="0064028A" w:rsidRPr="008F0CDA" w:rsidRDefault="0064028A" w:rsidP="0064028A">
      <w:pPr>
        <w:spacing w:after="0" w:line="240" w:lineRule="auto"/>
        <w:rPr>
          <w:rFonts w:cs="Arial"/>
          <w:lang w:val="ca-ES"/>
        </w:rPr>
      </w:pPr>
      <w:r w:rsidRPr="008F0CDA">
        <w:rPr>
          <w:rFonts w:cs="Arial"/>
          <w:b/>
          <w:lang w:val="ca-ES"/>
        </w:rPr>
        <w:t>4.0.- APROVACIÓ DE LA CONTINUÏTAT DEL PROCEDIMENT, PROCEDINT A AUTORITZAR, DISPOSAR I RECONÈIXER L’OBLIGACIÓ, DE LES FACTURES D’URBASER, S.A.</w:t>
      </w:r>
    </w:p>
    <w:p w14:paraId="376ED15A" w14:textId="77777777" w:rsidR="0064028A" w:rsidRPr="008F0CDA" w:rsidRDefault="0064028A" w:rsidP="0064028A">
      <w:pPr>
        <w:spacing w:after="0" w:line="240" w:lineRule="auto"/>
        <w:rPr>
          <w:rFonts w:cs="Arial"/>
          <w:lang w:val="ca-ES"/>
        </w:rPr>
      </w:pPr>
    </w:p>
    <w:p w14:paraId="31622A23" w14:textId="77777777" w:rsidR="0064028A" w:rsidRPr="008F0CDA" w:rsidRDefault="0064028A" w:rsidP="0064028A">
      <w:pPr>
        <w:spacing w:after="0" w:line="240" w:lineRule="auto"/>
        <w:rPr>
          <w:rFonts w:cs="Arial"/>
          <w:lang w:val="ca-ES"/>
        </w:rPr>
      </w:pPr>
      <w:bookmarkStart w:id="13" w:name="X2022002850"/>
      <w:r w:rsidRPr="008F0CDA">
        <w:rPr>
          <w:rFonts w:cs="Arial"/>
          <w:lang w:val="ca-ES"/>
        </w:rPr>
        <w:t xml:space="preserve">El Ple d'aquesta Corporació, prèvia deliberació i amb 9 Vots A Favor (Angel Font Catalan, </w:t>
      </w:r>
      <w:r w:rsidRPr="008F0CDA">
        <w:rPr>
          <w:rFonts w:cs="Arial"/>
          <w:noProof/>
          <w:lang w:val="ca-ES"/>
        </w:rPr>
        <w:t>Damia Clot Trias, Esther Lopez Marti, Joan Roca Lleonart, Jordi Acero Garcia, Jordi Tapias Tolra, Josep Sole Clotet, Montserrat Gual Gibert, Núria Arasa Rovira), 7 Vots En Contra (Elena Lopez Lujan, Javier Martin Lapeña, Jordi Palles Marimon, Julia Suriol Corbera, Laura Martinez Portell, Rosa Maria Lloret Ramon, Tamara Mateos Hippchen) I 5 Abstencions (Anna Esmeralda Santos Arnau, Francisco Zamora Villafaina, Javier Cointe Mieles, Juan Diaz Delgado, Manuel Balaguer Gonzalez)</w:t>
      </w:r>
      <w:r w:rsidRPr="008F0CDA">
        <w:rPr>
          <w:rFonts w:cs="Arial"/>
          <w:lang w:val="ca-ES"/>
        </w:rPr>
        <w:t>, i obtenint-se per tant els vots favorables dels membres de la Corporació, va adoptar els següents acords:</w:t>
      </w:r>
    </w:p>
    <w:p w14:paraId="1DF73C49" w14:textId="77777777" w:rsidR="0064028A" w:rsidRPr="008F0CDA" w:rsidRDefault="0064028A" w:rsidP="0064028A">
      <w:pPr>
        <w:spacing w:after="0" w:line="240" w:lineRule="auto"/>
        <w:rPr>
          <w:rFonts w:cs="Arial"/>
          <w:lang w:val="ca-ES"/>
        </w:rPr>
      </w:pPr>
    </w:p>
    <w:p w14:paraId="30D07F82" w14:textId="77777777" w:rsidR="0064028A" w:rsidRPr="008F0CDA" w:rsidRDefault="0064028A" w:rsidP="0064028A">
      <w:pPr>
        <w:spacing w:after="0" w:line="240" w:lineRule="auto"/>
        <w:rPr>
          <w:rFonts w:cs="Arial"/>
          <w:b/>
          <w:lang w:val="ca-ES"/>
        </w:rPr>
      </w:pPr>
      <w:r w:rsidRPr="008F0CDA">
        <w:rPr>
          <w:rFonts w:cs="Arial"/>
          <w:b/>
          <w:lang w:val="ca-ES"/>
        </w:rPr>
        <w:t xml:space="preserve">APROVACIÓ DE LA CONTINUÏTAT DEL PROCEDIMENT, PROCEDINT A AUTORITZAR, </w:t>
      </w:r>
      <w:r w:rsidRPr="008F0CDA">
        <w:rPr>
          <w:rFonts w:cs="Arial"/>
          <w:b/>
          <w:noProof/>
          <w:lang w:val="ca-ES"/>
        </w:rPr>
        <w:t>DISPOSAR I RECONÈIXER L’OBLIGACIÓ, DE LES FACTURES D’URBASER, S.A.</w:t>
      </w:r>
    </w:p>
    <w:p w14:paraId="49B8608A" w14:textId="77777777" w:rsidR="0064028A" w:rsidRPr="008F0CDA" w:rsidRDefault="0064028A" w:rsidP="0064028A">
      <w:pPr>
        <w:spacing w:after="0" w:line="240" w:lineRule="auto"/>
        <w:rPr>
          <w:rFonts w:cs="Arial"/>
          <w:b/>
          <w:lang w:val="ca-ES"/>
        </w:rPr>
      </w:pPr>
    </w:p>
    <w:p w14:paraId="415C5E75"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t>L’Ajuntament de Vilassar de Mar ha tramitat la despesa derivada de les factures d’URBASER següents,  sense que hagi estat objecte de fiscalització limitada prèvia, i sense que s’hagi tramitat el corresponent expedient d’acord amb la legislació vigent en matèria contractual:</w:t>
      </w:r>
    </w:p>
    <w:p w14:paraId="0FA07D8E" w14:textId="77777777" w:rsidR="0064028A" w:rsidRPr="008F0CDA" w:rsidRDefault="0064028A" w:rsidP="0064028A">
      <w:pPr>
        <w:spacing w:after="0" w:line="240" w:lineRule="auto"/>
        <w:outlineLvl w:val="0"/>
        <w:rPr>
          <w:rFonts w:eastAsia="Times New Roman" w:cs="Arial"/>
          <w:lang w:val="ca-ES" w:eastAsia="es-ES"/>
        </w:rPr>
      </w:pPr>
    </w:p>
    <w:p w14:paraId="1AFD7C44" w14:textId="77777777" w:rsidR="0064028A" w:rsidRPr="008F0CDA" w:rsidRDefault="0064028A" w:rsidP="0064028A">
      <w:pPr>
        <w:spacing w:after="0" w:line="240" w:lineRule="auto"/>
        <w:outlineLvl w:val="0"/>
        <w:rPr>
          <w:rFonts w:eastAsia="Times New Roman" w:cs="Arial"/>
          <w:lang w:val="ca-ES" w:eastAsia="es-ES"/>
        </w:rPr>
      </w:pPr>
      <w:r>
        <w:rPr>
          <w:rFonts w:cs="Arial"/>
          <w:noProof/>
        </w:rPr>
        <w:drawing>
          <wp:inline distT="0" distB="0" distL="0" distR="0" wp14:anchorId="65418328" wp14:editId="1D517A9D">
            <wp:extent cx="5400675" cy="561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561975"/>
                    </a:xfrm>
                    <a:prstGeom prst="rect">
                      <a:avLst/>
                    </a:prstGeom>
                    <a:noFill/>
                    <a:ln>
                      <a:noFill/>
                    </a:ln>
                  </pic:spPr>
                </pic:pic>
              </a:graphicData>
            </a:graphic>
          </wp:inline>
        </w:drawing>
      </w:r>
    </w:p>
    <w:p w14:paraId="099501B7" w14:textId="77777777" w:rsidR="0064028A" w:rsidRPr="008F0CDA" w:rsidRDefault="0064028A" w:rsidP="0064028A">
      <w:pPr>
        <w:spacing w:after="0" w:line="240" w:lineRule="auto"/>
        <w:outlineLvl w:val="0"/>
        <w:rPr>
          <w:rFonts w:eastAsia="Times New Roman" w:cs="Arial"/>
          <w:lang w:val="ca-ES" w:eastAsia="es-ES"/>
        </w:rPr>
      </w:pPr>
    </w:p>
    <w:p w14:paraId="346F881F"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t xml:space="preserve">Considerant que els actes podrien ser nuls de ple dret, procedeix reconèixer la despesa efectivament realitzada com a indemnització per evitar l’enriquiment injust de l’administració. </w:t>
      </w:r>
    </w:p>
    <w:p w14:paraId="35C5E168" w14:textId="77777777" w:rsidR="0064028A" w:rsidRPr="008F0CDA" w:rsidRDefault="0064028A" w:rsidP="0064028A">
      <w:pPr>
        <w:spacing w:after="0" w:line="240" w:lineRule="auto"/>
        <w:outlineLvl w:val="0"/>
        <w:rPr>
          <w:rFonts w:eastAsia="Times New Roman" w:cs="Arial"/>
          <w:lang w:val="ca-ES" w:eastAsia="es-ES"/>
        </w:rPr>
      </w:pPr>
    </w:p>
    <w:p w14:paraId="03652BF3"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lastRenderedPageBreak/>
        <w:t xml:space="preserve">Considerant que les despeses que es recullen en aquest expedient s’han realitzat amb omissió de la funció interventora, d’acord amb el que estableix l’article 28 del RD 424/2017. </w:t>
      </w:r>
    </w:p>
    <w:p w14:paraId="5B53C299" w14:textId="77777777" w:rsidR="0064028A" w:rsidRPr="008F0CDA" w:rsidRDefault="0064028A" w:rsidP="0064028A">
      <w:pPr>
        <w:spacing w:after="0" w:line="240" w:lineRule="auto"/>
        <w:outlineLvl w:val="0"/>
        <w:rPr>
          <w:rFonts w:eastAsia="Times New Roman" w:cs="Arial"/>
          <w:lang w:val="ca-ES" w:eastAsia="es-ES"/>
        </w:rPr>
      </w:pPr>
    </w:p>
    <w:p w14:paraId="375D3FB3"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t xml:space="preserve">Vist l’informe justificatiu de les prestacions realitzades emès pel cap d’Àrea de serveis Territorials i el Regidor de Medi Ambient de l’expedient. </w:t>
      </w:r>
    </w:p>
    <w:p w14:paraId="0F6180E2" w14:textId="77777777" w:rsidR="0064028A" w:rsidRPr="008F0CDA" w:rsidRDefault="0064028A" w:rsidP="0064028A">
      <w:pPr>
        <w:spacing w:after="0" w:line="240" w:lineRule="auto"/>
        <w:outlineLvl w:val="0"/>
        <w:rPr>
          <w:rFonts w:eastAsia="Times New Roman" w:cs="Arial"/>
          <w:lang w:val="ca-ES" w:eastAsia="es-ES"/>
        </w:rPr>
      </w:pPr>
    </w:p>
    <w:p w14:paraId="2A9A2330"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t xml:space="preserve">Vist l’informe d’omissió de la funció interventora emès per l’òrgan interventor, el qual conclou que: </w:t>
      </w:r>
    </w:p>
    <w:p w14:paraId="7644AE0B" w14:textId="77777777" w:rsidR="0064028A" w:rsidRPr="008F0CDA" w:rsidRDefault="0064028A" w:rsidP="0064028A">
      <w:pPr>
        <w:spacing w:after="0" w:line="240" w:lineRule="auto"/>
        <w:outlineLvl w:val="0"/>
        <w:rPr>
          <w:rFonts w:eastAsia="Times New Roman" w:cs="Arial"/>
          <w:lang w:val="ca-ES" w:eastAsia="es-ES"/>
        </w:rPr>
      </w:pPr>
    </w:p>
    <w:p w14:paraId="43D5D262"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t xml:space="preserve">“Es detecten infraccions de l'ordenament jurídic, a més de la pròpia omissió, que qualifiquen, a priori, l’acte com a nul, amb opinió favorable al reconeixement d’obligacions </w:t>
      </w:r>
    </w:p>
    <w:p w14:paraId="7CF4D323" w14:textId="77777777" w:rsidR="0064028A" w:rsidRPr="008F0CDA" w:rsidRDefault="0064028A" w:rsidP="0064028A">
      <w:pPr>
        <w:spacing w:after="0" w:line="240" w:lineRule="auto"/>
        <w:outlineLvl w:val="0"/>
        <w:rPr>
          <w:rFonts w:eastAsia="Times New Roman" w:cs="Arial"/>
          <w:lang w:val="ca-ES" w:eastAsia="es-ES"/>
        </w:rPr>
      </w:pPr>
    </w:p>
    <w:p w14:paraId="5754E83D"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lang w:val="ca-ES" w:eastAsia="es-ES"/>
        </w:rPr>
        <w:t xml:space="preserve">De la documentació existent a l’expedient es pot constatar que les prestacions han estat realitzades, que els imports facturats estan ajustats d’acord amb l’informe emès pel cap d’Àrea de serveis Territorials i que, com a conseqüència de la possible nul·litat d’aquests actes i, amb la finalitat d’evitar l’enriquiment injust, finalment, s’hauria de reconèixer l’obligació de la despesa que es proposa, en no ser presumible que l’import de l’esmentada indemnització sigui inferior a l’import que es reclama. </w:t>
      </w:r>
    </w:p>
    <w:p w14:paraId="6F5E562E" w14:textId="77777777" w:rsidR="0064028A" w:rsidRPr="008F0CDA" w:rsidRDefault="0064028A" w:rsidP="0064028A">
      <w:pPr>
        <w:spacing w:after="0" w:line="240" w:lineRule="auto"/>
        <w:outlineLvl w:val="0"/>
        <w:rPr>
          <w:rFonts w:eastAsia="Times New Roman" w:cs="Arial"/>
          <w:lang w:val="ca-ES" w:eastAsia="es-ES"/>
        </w:rPr>
      </w:pPr>
    </w:p>
    <w:p w14:paraId="111D23BE" w14:textId="77777777" w:rsidR="0064028A" w:rsidRPr="008F0CDA" w:rsidRDefault="0064028A" w:rsidP="0064028A">
      <w:pPr>
        <w:spacing w:after="0" w:line="240" w:lineRule="auto"/>
        <w:rPr>
          <w:rFonts w:cs="Arial"/>
          <w:highlight w:val="yellow"/>
        </w:rPr>
      </w:pPr>
      <w:r w:rsidRPr="008F0CDA">
        <w:rPr>
          <w:rFonts w:eastAsia="Times New Roman" w:cs="Arial"/>
          <w:lang w:val="ca-ES" w:eastAsia="es-ES"/>
        </w:rPr>
        <w:t>Per aquest motiu, en donar-se les circumstàncies previstes a l’article 28.2 del RD 424/2017, es considera procedent l’adopció d’un acord per part del Ple, subjecta a intervenció prèvia, amb la finalitat de convalidar l’omissió de la funció interventora, aprovar la continuïtat del procediment i, si s’escau, per raons d’economia processal, reconèixer les obligacions detallades a l’expedient, sense perjudici que sigui necessària la prèvia sol·licitud de representant de la Intervenció per a realitzar la intervenció de la comprovació material de la inversió.”</w:t>
      </w:r>
    </w:p>
    <w:p w14:paraId="25F0DB69" w14:textId="77777777" w:rsidR="0064028A" w:rsidRPr="008F0CDA" w:rsidRDefault="0064028A" w:rsidP="0064028A">
      <w:pPr>
        <w:pStyle w:val="Textoindependiente"/>
        <w:jc w:val="both"/>
      </w:pPr>
    </w:p>
    <w:p w14:paraId="241E0524" w14:textId="77777777" w:rsidR="0064028A" w:rsidRPr="008F0CDA" w:rsidRDefault="0064028A" w:rsidP="0064028A">
      <w:pPr>
        <w:pStyle w:val="Textoindependiente"/>
        <w:jc w:val="both"/>
      </w:pPr>
      <w:r w:rsidRPr="008F0CDA">
        <w:t>Per tot el que s’exposa i de conformitat amb la legislació aplicable, en virtut de lo establert a l’article 20.1.c) de la Llei 7/1985, de 2 d’abril, Reguladora de les Bases del Règim Local, es proposa a la Comissió Informativa que informi sobre els següents</w:t>
      </w:r>
    </w:p>
    <w:p w14:paraId="2EB8002F" w14:textId="77777777" w:rsidR="0064028A" w:rsidRPr="008F0CDA" w:rsidRDefault="0064028A" w:rsidP="0064028A">
      <w:pPr>
        <w:pStyle w:val="Textoindependiente"/>
        <w:jc w:val="both"/>
      </w:pPr>
    </w:p>
    <w:p w14:paraId="63EBD733" w14:textId="77777777" w:rsidR="0064028A" w:rsidRPr="008F0CDA" w:rsidRDefault="0064028A" w:rsidP="0064028A">
      <w:pPr>
        <w:pStyle w:val="Textoindependiente"/>
        <w:jc w:val="both"/>
        <w:rPr>
          <w:b/>
          <w:bCs/>
        </w:rPr>
      </w:pPr>
      <w:r w:rsidRPr="008F0CDA">
        <w:rPr>
          <w:b/>
          <w:bCs/>
        </w:rPr>
        <w:t>ACORDS:</w:t>
      </w:r>
    </w:p>
    <w:p w14:paraId="69ABAE58" w14:textId="77777777" w:rsidR="0064028A" w:rsidRPr="008F0CDA" w:rsidRDefault="0064028A" w:rsidP="0064028A">
      <w:pPr>
        <w:pStyle w:val="Textoindependiente"/>
        <w:jc w:val="both"/>
        <w:rPr>
          <w:b/>
          <w:bCs/>
        </w:rPr>
      </w:pPr>
    </w:p>
    <w:p w14:paraId="7A4C589B"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b/>
          <w:bCs/>
          <w:lang w:val="ca-ES" w:eastAsia="es-ES"/>
        </w:rPr>
        <w:t>Primer.</w:t>
      </w:r>
      <w:r w:rsidRPr="008F0CDA">
        <w:rPr>
          <w:rFonts w:eastAsia="Times New Roman" w:cs="Arial"/>
          <w:lang w:val="ca-ES" w:eastAsia="es-ES"/>
        </w:rPr>
        <w:t xml:space="preserve"> </w:t>
      </w:r>
      <w:r w:rsidRPr="008F0CDA">
        <w:rPr>
          <w:rFonts w:eastAsia="Times New Roman" w:cs="Arial"/>
          <w:b/>
          <w:bCs/>
          <w:lang w:val="ca-ES" w:eastAsia="es-ES"/>
        </w:rPr>
        <w:t xml:space="preserve">- </w:t>
      </w:r>
      <w:r w:rsidRPr="008F0CDA">
        <w:rPr>
          <w:rFonts w:eastAsia="Times New Roman" w:cs="Arial"/>
          <w:lang w:val="ca-ES" w:eastAsia="es-ES"/>
        </w:rPr>
        <w:t xml:space="preserve">Convalidar l’omissió de la funció interventora. </w:t>
      </w:r>
    </w:p>
    <w:p w14:paraId="5DF02F10" w14:textId="77777777" w:rsidR="0064028A" w:rsidRPr="008F0CDA" w:rsidRDefault="0064028A" w:rsidP="0064028A">
      <w:pPr>
        <w:spacing w:after="0" w:line="240" w:lineRule="auto"/>
        <w:outlineLvl w:val="0"/>
        <w:rPr>
          <w:rFonts w:eastAsia="Times New Roman" w:cs="Arial"/>
          <w:b/>
          <w:bCs/>
          <w:lang w:val="ca-ES" w:eastAsia="es-ES"/>
        </w:rPr>
      </w:pPr>
    </w:p>
    <w:p w14:paraId="624A6349" w14:textId="77777777" w:rsidR="0064028A" w:rsidRPr="008F0CDA" w:rsidRDefault="0064028A" w:rsidP="0064028A">
      <w:pPr>
        <w:spacing w:after="0" w:line="240" w:lineRule="auto"/>
        <w:outlineLvl w:val="0"/>
        <w:rPr>
          <w:rFonts w:eastAsia="Times New Roman" w:cs="Arial"/>
          <w:lang w:val="ca-ES" w:eastAsia="es-ES"/>
        </w:rPr>
      </w:pPr>
      <w:r w:rsidRPr="008F0CDA">
        <w:rPr>
          <w:rFonts w:eastAsia="Times New Roman" w:cs="Arial"/>
          <w:b/>
          <w:bCs/>
          <w:lang w:val="ca-ES" w:eastAsia="es-ES"/>
        </w:rPr>
        <w:t>Segon</w:t>
      </w:r>
      <w:r w:rsidRPr="008F0CDA">
        <w:rPr>
          <w:rFonts w:eastAsia="Times New Roman" w:cs="Arial"/>
          <w:lang w:val="ca-ES" w:eastAsia="es-ES"/>
        </w:rPr>
        <w:t xml:space="preserve">. </w:t>
      </w:r>
      <w:r w:rsidRPr="008F0CDA">
        <w:rPr>
          <w:rFonts w:eastAsia="Times New Roman" w:cs="Arial"/>
          <w:b/>
          <w:bCs/>
          <w:lang w:val="ca-ES" w:eastAsia="es-ES"/>
        </w:rPr>
        <w:t>-</w:t>
      </w:r>
      <w:r w:rsidRPr="008F0CDA">
        <w:rPr>
          <w:rFonts w:eastAsia="Times New Roman" w:cs="Arial"/>
          <w:lang w:val="ca-ES" w:eastAsia="es-ES"/>
        </w:rPr>
        <w:t xml:space="preserve"> Aprovar la continuïtat del procediment, procedint a autoritzar, disposar i reconèixer l’obligació, per raons d’economia processal, de les següents factures:</w:t>
      </w:r>
    </w:p>
    <w:p w14:paraId="5ACFC5A1" w14:textId="77777777" w:rsidR="0064028A" w:rsidRPr="008F0CDA" w:rsidRDefault="0064028A" w:rsidP="0064028A">
      <w:pPr>
        <w:spacing w:after="0" w:line="240" w:lineRule="auto"/>
        <w:rPr>
          <w:rFonts w:cs="Arial"/>
          <w:lang w:val="ca-ES"/>
        </w:rPr>
      </w:pPr>
    </w:p>
    <w:p w14:paraId="6FDD90B8" w14:textId="77777777" w:rsidR="0064028A" w:rsidRPr="008F0CDA" w:rsidRDefault="0064028A" w:rsidP="0064028A">
      <w:pPr>
        <w:spacing w:after="0" w:line="240" w:lineRule="auto"/>
        <w:rPr>
          <w:rFonts w:cs="Arial"/>
        </w:rPr>
      </w:pPr>
      <w:r>
        <w:rPr>
          <w:rFonts w:cs="Arial"/>
          <w:noProof/>
        </w:rPr>
        <w:drawing>
          <wp:inline distT="0" distB="0" distL="0" distR="0" wp14:anchorId="59D98DC9" wp14:editId="0A212D11">
            <wp:extent cx="5324475" cy="542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542925"/>
                    </a:xfrm>
                    <a:prstGeom prst="rect">
                      <a:avLst/>
                    </a:prstGeom>
                    <a:noFill/>
                    <a:ln>
                      <a:noFill/>
                    </a:ln>
                  </pic:spPr>
                </pic:pic>
              </a:graphicData>
            </a:graphic>
          </wp:inline>
        </w:drawing>
      </w:r>
    </w:p>
    <w:p w14:paraId="2205DDE1" w14:textId="77777777" w:rsidR="0064028A" w:rsidRPr="008F0CDA" w:rsidRDefault="0064028A" w:rsidP="0064028A">
      <w:pPr>
        <w:spacing w:after="0" w:line="240" w:lineRule="auto"/>
        <w:outlineLvl w:val="0"/>
        <w:rPr>
          <w:rFonts w:eastAsia="Times New Roman" w:cs="Arial"/>
          <w:lang w:val="ca-ES" w:eastAsia="es-ES"/>
        </w:rPr>
      </w:pPr>
    </w:p>
    <w:p w14:paraId="561DBE1B" w14:textId="77777777" w:rsidR="0064028A" w:rsidRPr="008F0CDA" w:rsidRDefault="0064028A" w:rsidP="0064028A">
      <w:pPr>
        <w:spacing w:after="0" w:line="240" w:lineRule="auto"/>
        <w:outlineLvl w:val="0"/>
        <w:rPr>
          <w:rFonts w:eastAsia="Times New Roman" w:cs="Arial"/>
          <w:lang w:val="ca-ES" w:eastAsia="es-ES"/>
        </w:rPr>
      </w:pPr>
    </w:p>
    <w:p w14:paraId="4E12E295" w14:textId="77777777" w:rsidR="0064028A" w:rsidRDefault="0064028A" w:rsidP="0064028A">
      <w:pPr>
        <w:spacing w:after="0" w:line="240" w:lineRule="auto"/>
      </w:pPr>
      <w:bookmarkStart w:id="14" w:name="DOCUMENTO_12706940"/>
      <w:bookmarkEnd w:id="14"/>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458B40A0" w14:textId="77777777" w:rsidR="0064028A" w:rsidRDefault="0064028A" w:rsidP="0064028A">
      <w:pPr>
        <w:spacing w:after="0" w:line="240" w:lineRule="auto"/>
      </w:pPr>
    </w:p>
    <w:p w14:paraId="0A3B1371" w14:textId="77777777" w:rsidR="0064028A" w:rsidRPr="000C0248" w:rsidRDefault="00000000" w:rsidP="0064028A">
      <w:pPr>
        <w:spacing w:after="0" w:line="240" w:lineRule="auto"/>
        <w:rPr>
          <w:rFonts w:eastAsiaTheme="minorHAnsi" w:cs="Arial"/>
          <w:color w:val="B50000"/>
        </w:rPr>
      </w:pPr>
      <w:hyperlink r:id="rId14" w:history="1">
        <w:r w:rsidR="0064028A" w:rsidRPr="000C0248">
          <w:rPr>
            <w:rStyle w:val="Hipervnculo"/>
            <w:rFonts w:eastAsiaTheme="minorHAnsi" w:cs="Arial"/>
          </w:rPr>
          <w:t>https://actes.vilassardemar.cat/session/sessionDetail/ff8080818115559b0182249f681e007d?startAt=377.0&amp;endsAt=994.0</w:t>
        </w:r>
      </w:hyperlink>
    </w:p>
    <w:p w14:paraId="17659D4F" w14:textId="77777777" w:rsidR="0064028A" w:rsidRPr="008F0CDA" w:rsidRDefault="0064028A" w:rsidP="0064028A">
      <w:pPr>
        <w:spacing w:after="0" w:line="240" w:lineRule="auto"/>
        <w:rPr>
          <w:rFonts w:cs="Arial"/>
          <w:lang w:val="ca-ES"/>
        </w:rPr>
      </w:pPr>
    </w:p>
    <w:p w14:paraId="3050AF93" w14:textId="77777777" w:rsidR="0064028A" w:rsidRPr="008F0CDA" w:rsidRDefault="0064028A" w:rsidP="0064028A">
      <w:pPr>
        <w:spacing w:after="0" w:line="240" w:lineRule="auto"/>
        <w:rPr>
          <w:rFonts w:cs="Arial"/>
          <w:lang w:val="ca-ES"/>
        </w:rPr>
      </w:pPr>
      <w:bookmarkStart w:id="15" w:name="DOCUMENTO_12798773"/>
      <w:bookmarkStart w:id="16" w:name="DOCUMENTO_12874105"/>
      <w:bookmarkEnd w:id="13"/>
      <w:bookmarkEnd w:id="15"/>
      <w:bookmarkEnd w:id="16"/>
      <w:r w:rsidRPr="008F0CDA">
        <w:rPr>
          <w:rFonts w:cs="Arial"/>
          <w:b/>
          <w:lang w:val="ca-ES"/>
        </w:rPr>
        <w:lastRenderedPageBreak/>
        <w:t>5.0.- APROVACIÓ PROVISIONAL DEL PLA ESPECIAL URBANÍSTIC DELS HABITATGES D’ÚS TURÍSTIC DE VILASSAR DE MAR</w:t>
      </w:r>
    </w:p>
    <w:p w14:paraId="226C6602" w14:textId="77777777" w:rsidR="0064028A" w:rsidRPr="008F0CDA" w:rsidRDefault="0064028A" w:rsidP="0064028A">
      <w:pPr>
        <w:spacing w:after="0" w:line="240" w:lineRule="auto"/>
        <w:rPr>
          <w:rFonts w:cs="Arial"/>
          <w:lang w:val="ca-ES"/>
        </w:rPr>
      </w:pPr>
    </w:p>
    <w:p w14:paraId="339218C5" w14:textId="77777777" w:rsidR="0064028A" w:rsidRPr="008F0CDA" w:rsidRDefault="0064028A" w:rsidP="0064028A">
      <w:pPr>
        <w:spacing w:after="0" w:line="240" w:lineRule="auto"/>
        <w:rPr>
          <w:rFonts w:cs="Arial"/>
          <w:lang w:val="ca-ES"/>
        </w:rPr>
      </w:pPr>
      <w:bookmarkStart w:id="17" w:name="X2022000580"/>
      <w:r w:rsidRPr="008F0CDA">
        <w:rPr>
          <w:rFonts w:cs="Arial"/>
          <w:lang w:val="ca-ES"/>
        </w:rPr>
        <w:t xml:space="preserve">El Ple d'aquesta Corporació, prèvia deliberació amb 17 Vots A Favor (Angel Font Catalan, </w:t>
      </w:r>
      <w:r w:rsidRPr="008F0CDA">
        <w:rPr>
          <w:rFonts w:cs="Arial"/>
          <w:noProof/>
          <w:lang w:val="ca-ES"/>
        </w:rPr>
        <w:t>Anna Esmeralda Santos Arnau, Damia Clot Trias, Elena Lopez Lujan, Esther Lopez Marti, Francisco Zamora Villafaina, Javier Cointe Mieles, Joan Roca Lleonart, Jordi Acero Garcia, Jordi Tapias Tolra, Josep Sole Clotet, Juan Diaz Delgado, Julia Suriol Corbera, Manuel Balaguer Gonzalez, Montserrat Gual Gibert, Núria Arasa Rovira, Tamara Mateos Hippchen) I 4 Vots En Contra (Javier Martin Lapeña, Jordi Palles Marimon, Laura Martinez Portell, Rosa Maria Lloret Ramon)</w:t>
      </w:r>
      <w:r w:rsidRPr="008F0CDA">
        <w:rPr>
          <w:rFonts w:cs="Arial"/>
          <w:lang w:val="ca-ES"/>
        </w:rPr>
        <w:t>, i obtenint-se per tant els vots favorables dels membres de la Corporació, va adoptar els següents acords:</w:t>
      </w:r>
    </w:p>
    <w:p w14:paraId="06CD0055" w14:textId="77777777" w:rsidR="0064028A" w:rsidRPr="008F0CDA" w:rsidRDefault="0064028A" w:rsidP="0064028A">
      <w:pPr>
        <w:spacing w:after="0" w:line="240" w:lineRule="auto"/>
        <w:rPr>
          <w:rFonts w:cs="Arial"/>
          <w:lang w:val="ca-ES"/>
        </w:rPr>
      </w:pPr>
    </w:p>
    <w:p w14:paraId="01926A4A" w14:textId="77777777" w:rsidR="0064028A" w:rsidRPr="008F0CDA" w:rsidRDefault="0064028A" w:rsidP="0064028A">
      <w:pPr>
        <w:spacing w:after="0" w:line="240" w:lineRule="auto"/>
        <w:rPr>
          <w:rFonts w:cs="Arial"/>
          <w:b/>
          <w:lang w:val="ca-ES"/>
        </w:rPr>
      </w:pPr>
      <w:r w:rsidRPr="008F0CDA">
        <w:rPr>
          <w:rFonts w:cs="Arial"/>
          <w:b/>
          <w:lang w:val="ca-ES"/>
        </w:rPr>
        <w:t xml:space="preserve">APROVACIÓ PROVISIONAL DEL PLA ESPECIAL URBANÍSTIC DELS HABITATGES D’ÚS TURÍSTIC </w:t>
      </w:r>
      <w:r w:rsidRPr="008F0CDA">
        <w:rPr>
          <w:rFonts w:cs="Arial"/>
          <w:b/>
          <w:bCs/>
          <w:noProof/>
          <w:lang w:val="ca-ES"/>
        </w:rPr>
        <w:t>DE VILASSAR DE MAR. Exp. X2022000580</w:t>
      </w:r>
    </w:p>
    <w:p w14:paraId="69044F34" w14:textId="77777777" w:rsidR="0064028A" w:rsidRPr="008F0CDA" w:rsidRDefault="0064028A" w:rsidP="0064028A">
      <w:pPr>
        <w:spacing w:after="0" w:line="240" w:lineRule="auto"/>
        <w:rPr>
          <w:rFonts w:cs="Arial"/>
          <w:b/>
          <w:bCs/>
          <w:lang w:val="ca-ES"/>
        </w:rPr>
      </w:pPr>
    </w:p>
    <w:p w14:paraId="655F722E" w14:textId="77777777" w:rsidR="0064028A" w:rsidRPr="008F0CDA" w:rsidRDefault="0064028A" w:rsidP="0064028A">
      <w:pPr>
        <w:spacing w:after="0" w:line="240" w:lineRule="auto"/>
        <w:rPr>
          <w:rFonts w:cs="Arial"/>
          <w:b/>
          <w:bCs/>
          <w:lang w:val="ca-ES"/>
        </w:rPr>
      </w:pPr>
      <w:r w:rsidRPr="008F0CDA">
        <w:rPr>
          <w:rFonts w:cs="Arial"/>
          <w:b/>
          <w:bCs/>
          <w:lang w:val="ca-ES"/>
        </w:rPr>
        <w:t>FETS:</w:t>
      </w:r>
    </w:p>
    <w:p w14:paraId="19AC306C" w14:textId="77777777" w:rsidR="0064028A" w:rsidRPr="008F0CDA" w:rsidRDefault="0064028A" w:rsidP="0064028A">
      <w:pPr>
        <w:spacing w:after="0" w:line="240" w:lineRule="auto"/>
        <w:rPr>
          <w:rFonts w:cs="Arial"/>
          <w:b/>
          <w:bCs/>
          <w:lang w:val="ca-ES"/>
        </w:rPr>
      </w:pPr>
    </w:p>
    <w:p w14:paraId="7DCA4D50" w14:textId="77777777" w:rsidR="0064028A" w:rsidRPr="008F0CDA" w:rsidRDefault="0064028A" w:rsidP="0064028A">
      <w:pPr>
        <w:spacing w:after="0" w:line="240" w:lineRule="auto"/>
        <w:rPr>
          <w:rFonts w:cs="Arial"/>
          <w:lang w:val="ca-ES"/>
        </w:rPr>
      </w:pPr>
      <w:r w:rsidRPr="008F0CDA">
        <w:rPr>
          <w:rFonts w:cs="Arial"/>
          <w:b/>
          <w:bCs/>
          <w:lang w:val="ca-ES"/>
        </w:rPr>
        <w:t>1</w:t>
      </w:r>
      <w:r w:rsidRPr="008F0CDA">
        <w:rPr>
          <w:rFonts w:cs="Arial"/>
          <w:lang w:val="ca-ES"/>
        </w:rPr>
        <w:t>.Mitjançant Decret número 2022DECR000502, de 9 de febrer de 2022, es resol:</w:t>
      </w:r>
    </w:p>
    <w:p w14:paraId="5504EB19" w14:textId="77777777" w:rsidR="0064028A" w:rsidRPr="008F0CDA" w:rsidRDefault="0064028A" w:rsidP="0064028A">
      <w:pPr>
        <w:spacing w:after="0" w:line="240" w:lineRule="auto"/>
        <w:rPr>
          <w:rFonts w:cs="Arial"/>
          <w:lang w:val="ca-ES"/>
        </w:rPr>
      </w:pPr>
    </w:p>
    <w:p w14:paraId="38BC13CC" w14:textId="77777777" w:rsidR="0064028A" w:rsidRPr="008F0CDA" w:rsidRDefault="0064028A" w:rsidP="0064028A">
      <w:pPr>
        <w:spacing w:after="0" w:line="240" w:lineRule="auto"/>
        <w:rPr>
          <w:rFonts w:cs="Arial"/>
          <w:i/>
          <w:iCs/>
          <w:lang w:val="ca-ES"/>
        </w:rPr>
      </w:pPr>
      <w:r w:rsidRPr="008F0CDA">
        <w:rPr>
          <w:rFonts w:cs="Arial"/>
          <w:i/>
          <w:iCs/>
          <w:lang w:val="ca-ES"/>
        </w:rPr>
        <w:t>Primer. Avocar la competència delegada a la Junta de Govern Local, per a l’adopció del present Decret d’Alcaldia, en exercici de la facultat prevista en l’article 9.1 de la Llei 26/2010, de 3 d’agost, de règim jurídic i de procediment de les administracions públiques de Catalunya.</w:t>
      </w:r>
    </w:p>
    <w:p w14:paraId="22503A4D" w14:textId="77777777" w:rsidR="0064028A" w:rsidRPr="008F0CDA" w:rsidRDefault="0064028A" w:rsidP="0064028A">
      <w:pPr>
        <w:spacing w:after="0" w:line="240" w:lineRule="auto"/>
        <w:rPr>
          <w:rFonts w:cs="Arial"/>
          <w:i/>
          <w:iCs/>
          <w:lang w:val="ca-ES"/>
        </w:rPr>
      </w:pPr>
    </w:p>
    <w:p w14:paraId="7AD9507E" w14:textId="67D79054" w:rsidR="0064028A" w:rsidRPr="008F0CDA" w:rsidRDefault="0064028A" w:rsidP="0064028A">
      <w:pPr>
        <w:spacing w:after="0" w:line="240" w:lineRule="auto"/>
        <w:rPr>
          <w:rFonts w:cs="Arial"/>
          <w:i/>
          <w:iCs/>
          <w:lang w:val="ca-ES"/>
        </w:rPr>
      </w:pPr>
      <w:r w:rsidRPr="008F0CDA">
        <w:rPr>
          <w:rFonts w:cs="Arial"/>
          <w:i/>
          <w:iCs/>
          <w:lang w:val="ca-ES"/>
        </w:rPr>
        <w:t>Segon.- Aprovar inicialment el Pla Especial Urbanístic d'Habitatges d'Ús Turístic de Vilassar de Mar redactat per l’arquitecte JM</w:t>
      </w:r>
      <w:r w:rsidR="009C6A33">
        <w:rPr>
          <w:rFonts w:cs="Arial"/>
          <w:i/>
          <w:iCs/>
          <w:lang w:val="ca-ES"/>
        </w:rPr>
        <w:t>.</w:t>
      </w:r>
      <w:r w:rsidRPr="008F0CDA">
        <w:rPr>
          <w:rFonts w:cs="Arial"/>
          <w:i/>
          <w:iCs/>
          <w:lang w:val="ca-ES"/>
        </w:rPr>
        <w:t>B</w:t>
      </w:r>
      <w:r w:rsidR="009C6A33">
        <w:rPr>
          <w:rFonts w:cs="Arial"/>
          <w:i/>
          <w:iCs/>
          <w:lang w:val="ca-ES"/>
        </w:rPr>
        <w:t>.</w:t>
      </w:r>
      <w:r w:rsidRPr="008F0CDA">
        <w:rPr>
          <w:rFonts w:cs="Arial"/>
          <w:i/>
          <w:iCs/>
          <w:lang w:val="ca-ES"/>
        </w:rPr>
        <w:t>B</w:t>
      </w:r>
      <w:r w:rsidR="009C6A33">
        <w:rPr>
          <w:rFonts w:cs="Arial"/>
          <w:i/>
          <w:iCs/>
          <w:lang w:val="ca-ES"/>
        </w:rPr>
        <w:t>.</w:t>
      </w:r>
      <w:r w:rsidRPr="008F0CDA">
        <w:rPr>
          <w:rFonts w:cs="Arial"/>
          <w:i/>
          <w:iCs/>
          <w:lang w:val="ca-ES"/>
        </w:rPr>
        <w:t xml:space="preserve"> i promogut a iniciativa municipal.</w:t>
      </w:r>
    </w:p>
    <w:p w14:paraId="7DF1FEA3" w14:textId="77777777" w:rsidR="0064028A" w:rsidRPr="008F0CDA" w:rsidRDefault="0064028A" w:rsidP="0064028A">
      <w:pPr>
        <w:spacing w:after="0" w:line="240" w:lineRule="auto"/>
        <w:rPr>
          <w:rFonts w:cs="Arial"/>
          <w:i/>
          <w:iCs/>
          <w:lang w:val="ca-ES"/>
        </w:rPr>
      </w:pPr>
    </w:p>
    <w:p w14:paraId="47C29FA3" w14:textId="77777777" w:rsidR="0064028A" w:rsidRPr="008F0CDA" w:rsidRDefault="0064028A" w:rsidP="0064028A">
      <w:pPr>
        <w:spacing w:after="0" w:line="240" w:lineRule="auto"/>
        <w:rPr>
          <w:rFonts w:cs="Arial"/>
          <w:i/>
          <w:iCs/>
          <w:lang w:val="ca-ES"/>
        </w:rPr>
      </w:pPr>
      <w:r w:rsidRPr="008F0CDA">
        <w:rPr>
          <w:rFonts w:cs="Arial"/>
          <w:i/>
          <w:iCs/>
          <w:lang w:val="ca-ES"/>
        </w:rPr>
        <w:t>Tercer.- Sotmetre l’expedient al tràmit d’informació pública per un termini d’un (1) mes, mitjançant anunci que s'inserirà en el Butlletí Oficial de la Província, en un dels diaris de major difusió de la província, al tauler d’edictes de l’Ajuntament i al web municipal (www.vilassardemar.cat), aquest termini es computarà a partir de l’última publicació, als efectes que durant aquest termini es puguin formular les al·legacions que es considerin adients.</w:t>
      </w:r>
    </w:p>
    <w:p w14:paraId="107303C3" w14:textId="77777777" w:rsidR="0064028A" w:rsidRPr="008F0CDA" w:rsidRDefault="0064028A" w:rsidP="0064028A">
      <w:pPr>
        <w:spacing w:after="0" w:line="240" w:lineRule="auto"/>
        <w:rPr>
          <w:rFonts w:cs="Arial"/>
          <w:i/>
          <w:iCs/>
          <w:lang w:val="ca-ES"/>
        </w:rPr>
      </w:pPr>
    </w:p>
    <w:p w14:paraId="2764179F" w14:textId="77777777" w:rsidR="0064028A" w:rsidRPr="008F0CDA" w:rsidRDefault="0064028A" w:rsidP="0064028A">
      <w:pPr>
        <w:spacing w:after="0" w:line="240" w:lineRule="auto"/>
        <w:rPr>
          <w:rFonts w:cs="Arial"/>
          <w:i/>
          <w:iCs/>
          <w:lang w:val="ca-ES"/>
        </w:rPr>
      </w:pPr>
      <w:r w:rsidRPr="008F0CDA">
        <w:rPr>
          <w:rFonts w:cs="Arial"/>
          <w:i/>
          <w:iCs/>
          <w:lang w:val="ca-ES"/>
        </w:rPr>
        <w:t>En tot cas, haurà de donar-se compliment a allò establert en l’article 8.5.a) del Decret legislatiu 1/2010, de 3 d'agost, pel qual s’aprova el Text refós de la Llei d'urbanisme.</w:t>
      </w:r>
    </w:p>
    <w:p w14:paraId="45EB090D" w14:textId="77777777" w:rsidR="0064028A" w:rsidRPr="008F0CDA" w:rsidRDefault="0064028A" w:rsidP="0064028A">
      <w:pPr>
        <w:spacing w:after="0" w:line="240" w:lineRule="auto"/>
        <w:rPr>
          <w:rFonts w:cs="Arial"/>
          <w:i/>
          <w:iCs/>
          <w:lang w:val="ca-ES"/>
        </w:rPr>
      </w:pPr>
    </w:p>
    <w:p w14:paraId="64C70CD7" w14:textId="77777777" w:rsidR="0064028A" w:rsidRPr="008F0CDA" w:rsidRDefault="0064028A" w:rsidP="0064028A">
      <w:pPr>
        <w:spacing w:after="0" w:line="240" w:lineRule="auto"/>
        <w:rPr>
          <w:rFonts w:cs="Arial"/>
          <w:i/>
          <w:iCs/>
          <w:lang w:val="ca-ES"/>
        </w:rPr>
      </w:pPr>
      <w:r w:rsidRPr="008F0CDA">
        <w:rPr>
          <w:rFonts w:cs="Arial"/>
          <w:i/>
          <w:iCs/>
          <w:lang w:val="ca-ES"/>
        </w:rPr>
        <w:t>Quart.- Sol·licitar informe a tots els organismes implicats per raó de llurs competències sectorials, en especial, a la Direcció General de Turisme del Departament d’Empresa i Treball de la Generalitat de Catalunya i a la Agència de l’Habitatge de Catalunya.</w:t>
      </w:r>
    </w:p>
    <w:p w14:paraId="43447B22" w14:textId="77777777" w:rsidR="0064028A" w:rsidRPr="008F0CDA" w:rsidRDefault="0064028A" w:rsidP="0064028A">
      <w:pPr>
        <w:spacing w:after="0" w:line="240" w:lineRule="auto"/>
        <w:rPr>
          <w:rFonts w:cs="Arial"/>
          <w:i/>
          <w:iCs/>
          <w:lang w:val="ca-ES"/>
        </w:rPr>
      </w:pPr>
    </w:p>
    <w:p w14:paraId="353497D3" w14:textId="77777777" w:rsidR="0064028A" w:rsidRPr="008F0CDA" w:rsidRDefault="0064028A" w:rsidP="0064028A">
      <w:pPr>
        <w:spacing w:after="0" w:line="240" w:lineRule="auto"/>
        <w:rPr>
          <w:rFonts w:cs="Arial"/>
          <w:i/>
          <w:iCs/>
          <w:lang w:val="ca-ES"/>
        </w:rPr>
      </w:pPr>
      <w:r w:rsidRPr="008F0CDA">
        <w:rPr>
          <w:rFonts w:cs="Arial"/>
          <w:i/>
          <w:iCs/>
          <w:lang w:val="ca-ES"/>
        </w:rPr>
        <w:t xml:space="preserve">Cinquè.- Suspendre durant el període d’un any, l’atorgament de llicencies i els efectes de les comunicacions prèvies d’edificació, reforma i rehabilitació de construccions, d’instal·lació o ampliació d’activitats o usos concrets i d’altres autoritzacions municipals connexes establertes per la legislació sectorial, destinades a habitatge d’us turístic, com a conseqüència de l’aprovació inicial del Especial Urbanístic d'Habitatges d'Ús Turístic al municipi de Vilassar de Mar; l’àmbit de suspensió queda </w:t>
      </w:r>
      <w:proofErr w:type="spellStart"/>
      <w:r w:rsidRPr="008F0CDA">
        <w:rPr>
          <w:rFonts w:cs="Arial"/>
          <w:i/>
          <w:iCs/>
          <w:lang w:val="ca-ES"/>
        </w:rPr>
        <w:t>grafiat</w:t>
      </w:r>
      <w:proofErr w:type="spellEnd"/>
      <w:r w:rsidRPr="008F0CDA">
        <w:rPr>
          <w:rFonts w:cs="Arial"/>
          <w:i/>
          <w:iCs/>
          <w:lang w:val="ca-ES"/>
        </w:rPr>
        <w:t xml:space="preserve"> en el corresponent plànol de la delimitació incorporat a l’expedient, tot això en compliment de l’article 73.2) del Decret legislatiu 1/2010, de 3 d'agost, Text refós de la Llei </w:t>
      </w:r>
      <w:r w:rsidRPr="008F0CDA">
        <w:rPr>
          <w:rFonts w:cs="Arial"/>
          <w:i/>
          <w:iCs/>
          <w:lang w:val="ca-ES"/>
        </w:rPr>
        <w:lastRenderedPageBreak/>
        <w:t>d'urbanisme. Publicar el corresponent edicte al BOP de Barcelona que incorporarà l’àmbit territorial de suspensió delimitat.</w:t>
      </w:r>
    </w:p>
    <w:p w14:paraId="3DB156A4" w14:textId="77777777" w:rsidR="0064028A" w:rsidRPr="008F0CDA" w:rsidRDefault="0064028A" w:rsidP="0064028A">
      <w:pPr>
        <w:spacing w:after="0" w:line="240" w:lineRule="auto"/>
        <w:rPr>
          <w:rFonts w:cs="Arial"/>
          <w:i/>
          <w:iCs/>
          <w:lang w:val="ca-ES"/>
        </w:rPr>
      </w:pPr>
    </w:p>
    <w:p w14:paraId="57559503" w14:textId="77777777" w:rsidR="0064028A" w:rsidRPr="008F0CDA" w:rsidRDefault="0064028A" w:rsidP="0064028A">
      <w:pPr>
        <w:spacing w:after="0" w:line="240" w:lineRule="auto"/>
        <w:rPr>
          <w:rFonts w:cs="Arial"/>
          <w:i/>
          <w:iCs/>
          <w:lang w:val="ca-ES"/>
        </w:rPr>
      </w:pPr>
      <w:r w:rsidRPr="008F0CDA">
        <w:rPr>
          <w:rFonts w:cs="Arial"/>
          <w:i/>
          <w:iCs/>
          <w:lang w:val="ca-ES"/>
        </w:rPr>
        <w:t>Sisè. Donar compte d’aquest Decret d’Alcaldia a la propera sessió que celebri la Junta de Govern Local.</w:t>
      </w:r>
    </w:p>
    <w:p w14:paraId="09428037" w14:textId="77777777" w:rsidR="0064028A" w:rsidRPr="008F0CDA" w:rsidRDefault="0064028A" w:rsidP="0064028A">
      <w:pPr>
        <w:spacing w:after="0" w:line="240" w:lineRule="auto"/>
        <w:rPr>
          <w:rFonts w:cs="Arial"/>
          <w:i/>
          <w:iCs/>
          <w:lang w:val="ca-ES"/>
        </w:rPr>
      </w:pPr>
    </w:p>
    <w:p w14:paraId="573D7594" w14:textId="77777777" w:rsidR="0064028A" w:rsidRPr="008F0CDA" w:rsidRDefault="0064028A" w:rsidP="0064028A">
      <w:pPr>
        <w:keepLines/>
        <w:spacing w:after="0" w:line="240" w:lineRule="auto"/>
        <w:rPr>
          <w:rFonts w:cs="Arial"/>
          <w:lang w:val="ca-ES"/>
        </w:rPr>
      </w:pPr>
      <w:r w:rsidRPr="008F0CDA">
        <w:rPr>
          <w:rFonts w:cs="Arial"/>
          <w:b/>
          <w:bCs/>
          <w:lang w:val="ca-ES"/>
        </w:rPr>
        <w:t>2.</w:t>
      </w:r>
      <w:r w:rsidRPr="008F0CDA">
        <w:rPr>
          <w:rFonts w:cs="Arial"/>
          <w:lang w:val="ca-ES"/>
        </w:rPr>
        <w:t xml:space="preserve"> L’expedient ha estat sotmès a informació pública durant el termini d’un mes amb la publicació del corresponent Edicte al Butlletí Oficial de la província de Barcelona de data 21 de febrer de 2022, diari El Punt Avui de data 18 de febrer de 2022, el tauler d’edictes de l’Ajuntament i a la web municipal.</w:t>
      </w:r>
    </w:p>
    <w:p w14:paraId="6BD4800F" w14:textId="77777777" w:rsidR="0064028A" w:rsidRPr="008F0CDA" w:rsidRDefault="0064028A" w:rsidP="0064028A">
      <w:pPr>
        <w:keepLines/>
        <w:spacing w:after="0" w:line="240" w:lineRule="auto"/>
        <w:rPr>
          <w:rFonts w:cs="Arial"/>
          <w:lang w:val="ca-ES"/>
        </w:rPr>
      </w:pPr>
    </w:p>
    <w:p w14:paraId="5241C2B9" w14:textId="77777777" w:rsidR="0064028A" w:rsidRPr="008F0CDA" w:rsidRDefault="0064028A" w:rsidP="0064028A">
      <w:pPr>
        <w:spacing w:after="0" w:line="240" w:lineRule="auto"/>
        <w:rPr>
          <w:rFonts w:cs="Arial"/>
          <w:lang w:val="ca-ES"/>
        </w:rPr>
      </w:pPr>
      <w:r w:rsidRPr="008F0CDA">
        <w:rPr>
          <w:rFonts w:cs="Arial"/>
          <w:lang w:val="ca-ES"/>
        </w:rPr>
        <w:t>Durant aquest termini s'ha presentat la següent al·legació al projecte:</w:t>
      </w:r>
    </w:p>
    <w:p w14:paraId="3FD8160A" w14:textId="77777777" w:rsidR="0064028A" w:rsidRPr="008F0CDA" w:rsidRDefault="0064028A" w:rsidP="0064028A">
      <w:pPr>
        <w:spacing w:after="0" w:line="240" w:lineRule="auto"/>
        <w:rPr>
          <w:rFonts w:cs="Arial"/>
          <w:lang w:val="ca-ES"/>
        </w:rPr>
      </w:pPr>
    </w:p>
    <w:p w14:paraId="5FD24783" w14:textId="77777777" w:rsidR="0064028A" w:rsidRPr="008F0CDA" w:rsidRDefault="0064028A" w:rsidP="0064028A">
      <w:pPr>
        <w:spacing w:after="0" w:line="240" w:lineRule="auto"/>
        <w:rPr>
          <w:rFonts w:cs="Arial"/>
          <w:lang w:val="ca-ES"/>
        </w:rPr>
      </w:pPr>
      <w:r w:rsidRPr="008F0CDA">
        <w:rPr>
          <w:rFonts w:cs="Arial"/>
          <w:lang w:val="ca-ES"/>
        </w:rPr>
        <w:t xml:space="preserve">El 15 de març de 2022, amb ID Registre E2022004792, Estel </w:t>
      </w:r>
      <w:proofErr w:type="spellStart"/>
      <w:r w:rsidRPr="008F0CDA">
        <w:rPr>
          <w:rFonts w:cs="Arial"/>
          <w:lang w:val="ca-ES"/>
        </w:rPr>
        <w:t>Illas</w:t>
      </w:r>
      <w:proofErr w:type="spellEnd"/>
      <w:r w:rsidRPr="008F0CDA">
        <w:rPr>
          <w:rFonts w:cs="Arial"/>
          <w:lang w:val="ca-ES"/>
        </w:rPr>
        <w:t xml:space="preserve">, Tècnica d’habitatge de l’Ajuntament de Vilassar de Mar, en representació de la Taula d’Habitatge, formula la següent al·legació: </w:t>
      </w:r>
    </w:p>
    <w:p w14:paraId="210E4A2D" w14:textId="77777777" w:rsidR="0064028A" w:rsidRPr="008F0CDA" w:rsidRDefault="0064028A" w:rsidP="0064028A">
      <w:pPr>
        <w:spacing w:after="0" w:line="240" w:lineRule="auto"/>
        <w:rPr>
          <w:rFonts w:cs="Arial"/>
          <w:lang w:val="ca-ES"/>
        </w:rPr>
      </w:pPr>
    </w:p>
    <w:p w14:paraId="3C40752B" w14:textId="77777777" w:rsidR="0064028A" w:rsidRPr="008F0CDA" w:rsidRDefault="0064028A" w:rsidP="0064028A">
      <w:pPr>
        <w:spacing w:after="0" w:line="240" w:lineRule="auto"/>
        <w:rPr>
          <w:rFonts w:cs="Arial"/>
          <w:i/>
          <w:iCs/>
          <w:lang w:val="ca-ES"/>
        </w:rPr>
      </w:pPr>
      <w:r w:rsidRPr="008F0CDA">
        <w:rPr>
          <w:rFonts w:cs="Arial"/>
          <w:i/>
          <w:iCs/>
          <w:lang w:val="ca-ES"/>
        </w:rPr>
        <w:t xml:space="preserve">“” </w:t>
      </w:r>
      <w:r w:rsidRPr="008F0CDA">
        <w:rPr>
          <w:rFonts w:cs="Arial"/>
          <w:b/>
          <w:bCs/>
          <w:i/>
          <w:iCs/>
          <w:lang w:val="ca-ES"/>
        </w:rPr>
        <w:t>1</w:t>
      </w:r>
      <w:r w:rsidRPr="008F0CDA">
        <w:rPr>
          <w:rFonts w:cs="Arial"/>
          <w:i/>
          <w:iCs/>
          <w:lang w:val="ca-ES"/>
        </w:rPr>
        <w:t xml:space="preserve">. La densitat d’HUT establerta per cada una de les 4 zones delimitades en el Pla Especial. </w:t>
      </w:r>
    </w:p>
    <w:p w14:paraId="0FDBBDC7" w14:textId="77777777" w:rsidR="0064028A" w:rsidRPr="008F0CDA" w:rsidRDefault="0064028A" w:rsidP="0064028A">
      <w:pPr>
        <w:spacing w:after="0" w:line="240" w:lineRule="auto"/>
        <w:rPr>
          <w:rFonts w:cs="Arial"/>
          <w:lang w:val="ca-ES"/>
        </w:rPr>
      </w:pPr>
    </w:p>
    <w:p w14:paraId="7C0C35E2" w14:textId="77777777" w:rsidR="0064028A" w:rsidRPr="008F0CDA" w:rsidRDefault="0064028A" w:rsidP="0064028A">
      <w:pPr>
        <w:spacing w:after="0" w:line="240" w:lineRule="auto"/>
        <w:rPr>
          <w:rFonts w:cs="Arial"/>
          <w:i/>
          <w:iCs/>
          <w:lang w:val="ca-ES"/>
        </w:rPr>
      </w:pPr>
      <w:r w:rsidRPr="008F0CDA">
        <w:rPr>
          <w:rFonts w:cs="Arial"/>
          <w:b/>
          <w:bCs/>
          <w:i/>
          <w:iCs/>
          <w:lang w:val="ca-ES"/>
        </w:rPr>
        <w:t>2</w:t>
      </w:r>
      <w:r w:rsidRPr="008F0CDA">
        <w:rPr>
          <w:rFonts w:cs="Arial"/>
          <w:i/>
          <w:iCs/>
          <w:lang w:val="ca-ES"/>
        </w:rPr>
        <w:t>. La densitat establerta en el Pla Especial pel total del municipi que són 248 HUT, en el sentit que no es pugui donar d’alta cap HUT nou, mentre el total d’HUT subscrits en el terme municipal superi aquests 248, independentment de la zona on es vulguin ubicar.</w:t>
      </w:r>
    </w:p>
    <w:p w14:paraId="7B7C20F3" w14:textId="77777777" w:rsidR="0064028A" w:rsidRPr="008F0CDA" w:rsidRDefault="0064028A" w:rsidP="0064028A">
      <w:pPr>
        <w:spacing w:after="0" w:line="240" w:lineRule="auto"/>
        <w:rPr>
          <w:rFonts w:cs="Arial"/>
          <w:i/>
          <w:iCs/>
          <w:lang w:val="ca-ES"/>
        </w:rPr>
      </w:pPr>
    </w:p>
    <w:p w14:paraId="6409023C" w14:textId="77777777" w:rsidR="0064028A" w:rsidRPr="008F0CDA" w:rsidRDefault="0064028A" w:rsidP="0064028A">
      <w:pPr>
        <w:spacing w:after="0" w:line="240" w:lineRule="auto"/>
        <w:rPr>
          <w:rFonts w:cs="Arial"/>
          <w:lang w:val="ca-ES"/>
        </w:rPr>
      </w:pPr>
      <w:r w:rsidRPr="008F0CDA">
        <w:rPr>
          <w:rFonts w:cs="Arial"/>
          <w:b/>
          <w:bCs/>
          <w:lang w:val="ca-ES"/>
        </w:rPr>
        <w:t xml:space="preserve">3.- </w:t>
      </w:r>
      <w:r w:rsidRPr="008F0CDA">
        <w:rPr>
          <w:rFonts w:cs="Arial"/>
          <w:lang w:val="ca-ES"/>
        </w:rPr>
        <w:t>El 26 de maig de 2022 l’arquitecta municipal ha emès informe favorable a l’al·legació presentada</w:t>
      </w:r>
    </w:p>
    <w:p w14:paraId="48A7B0A8" w14:textId="77777777" w:rsidR="0064028A" w:rsidRPr="008F0CDA" w:rsidRDefault="0064028A" w:rsidP="0064028A">
      <w:pPr>
        <w:spacing w:after="0" w:line="240" w:lineRule="auto"/>
        <w:rPr>
          <w:rFonts w:cs="Arial"/>
          <w:b/>
          <w:bCs/>
          <w:lang w:val="ca-ES"/>
        </w:rPr>
      </w:pPr>
    </w:p>
    <w:p w14:paraId="6430F658" w14:textId="77777777" w:rsidR="0064028A" w:rsidRPr="008F0CDA" w:rsidRDefault="0064028A" w:rsidP="0064028A">
      <w:pPr>
        <w:spacing w:after="0" w:line="240" w:lineRule="auto"/>
        <w:rPr>
          <w:rFonts w:cs="Arial"/>
          <w:lang w:val="ca-ES"/>
        </w:rPr>
      </w:pPr>
      <w:r w:rsidRPr="008F0CDA">
        <w:rPr>
          <w:rFonts w:cs="Arial"/>
          <w:b/>
          <w:bCs/>
          <w:lang w:val="ca-ES"/>
        </w:rPr>
        <w:t>4</w:t>
      </w:r>
      <w:r w:rsidRPr="008F0CDA">
        <w:rPr>
          <w:rFonts w:cs="Arial"/>
          <w:lang w:val="ca-ES"/>
        </w:rPr>
        <w:t xml:space="preserve">.- Vist l’ Informe de la </w:t>
      </w:r>
      <w:proofErr w:type="spellStart"/>
      <w:r w:rsidRPr="008F0CDA">
        <w:rPr>
          <w:rFonts w:cs="Arial"/>
          <w:lang w:val="ca-ES"/>
        </w:rPr>
        <w:t>Sub</w:t>
      </w:r>
      <w:proofErr w:type="spellEnd"/>
      <w:r w:rsidRPr="008F0CDA">
        <w:rPr>
          <w:rFonts w:cs="Arial"/>
          <w:lang w:val="ca-ES"/>
        </w:rPr>
        <w:t>-directora general de Desenvolupament Turístic Territorial de 17 de març de 2022 (Direcció General de Turisme del Departament d’Empresa i Treball de la Generalitat de Catalunya) on consta com  a conclusió que “En relació amb la vostra sol·licitud, us comuniquem que des de la vessant del desenvolupament turístic territorial, i sempre i quan es tinguin en compte les observacions de l’apartat de “Valoració”, no es formula cap objecció al Pla especial urbanístic dels habitatges d´us turístic de Vilassar de Mar.</w:t>
      </w:r>
    </w:p>
    <w:p w14:paraId="45677B97" w14:textId="77777777" w:rsidR="0064028A" w:rsidRPr="008F0CDA" w:rsidRDefault="0064028A" w:rsidP="0064028A">
      <w:pPr>
        <w:spacing w:after="0" w:line="240" w:lineRule="auto"/>
        <w:rPr>
          <w:rFonts w:cs="Arial"/>
          <w:lang w:val="ca-ES"/>
        </w:rPr>
      </w:pPr>
    </w:p>
    <w:p w14:paraId="2DFD1FBB" w14:textId="77777777" w:rsidR="0064028A" w:rsidRPr="008F0CDA" w:rsidRDefault="0064028A" w:rsidP="0064028A">
      <w:pPr>
        <w:spacing w:after="0" w:line="240" w:lineRule="auto"/>
        <w:rPr>
          <w:rFonts w:cs="Arial"/>
          <w:b/>
          <w:bCs/>
          <w:lang w:val="ca-ES"/>
        </w:rPr>
      </w:pPr>
      <w:r w:rsidRPr="008F0CDA">
        <w:rPr>
          <w:rFonts w:cs="Arial"/>
          <w:b/>
          <w:bCs/>
          <w:lang w:val="ca-ES"/>
        </w:rPr>
        <w:t>5.</w:t>
      </w:r>
      <w:r w:rsidRPr="008F0CDA">
        <w:rPr>
          <w:rFonts w:cs="Arial"/>
          <w:lang w:val="ca-ES"/>
        </w:rPr>
        <w:t>- L’informe de l’arquitecta municipal de 6 de juliol de 2022 dona resposta a les observacions de l’indicat informe de 17 de març de 2022</w:t>
      </w:r>
      <w:r w:rsidRPr="008F0CDA">
        <w:rPr>
          <w:rFonts w:cs="Arial"/>
          <w:b/>
          <w:bCs/>
          <w:lang w:val="ca-ES"/>
        </w:rPr>
        <w:t>.</w:t>
      </w:r>
    </w:p>
    <w:p w14:paraId="62B71489" w14:textId="77777777" w:rsidR="0064028A" w:rsidRPr="008F0CDA" w:rsidRDefault="0064028A" w:rsidP="0064028A">
      <w:pPr>
        <w:spacing w:after="0" w:line="240" w:lineRule="auto"/>
        <w:rPr>
          <w:rFonts w:cs="Arial"/>
          <w:b/>
          <w:bCs/>
          <w:lang w:val="ca-ES"/>
        </w:rPr>
      </w:pPr>
    </w:p>
    <w:p w14:paraId="249BB02D" w14:textId="143F8BBF" w:rsidR="0064028A" w:rsidRPr="008F0CDA" w:rsidRDefault="0064028A" w:rsidP="0064028A">
      <w:pPr>
        <w:spacing w:after="0" w:line="240" w:lineRule="auto"/>
        <w:rPr>
          <w:rFonts w:cs="Arial"/>
          <w:lang w:val="ca-ES"/>
        </w:rPr>
      </w:pPr>
      <w:r w:rsidRPr="008F0CDA">
        <w:rPr>
          <w:rFonts w:cs="Arial"/>
          <w:b/>
          <w:bCs/>
          <w:lang w:val="ca-ES"/>
        </w:rPr>
        <w:t>6</w:t>
      </w:r>
      <w:r w:rsidRPr="008F0CDA">
        <w:rPr>
          <w:rFonts w:cs="Arial"/>
          <w:lang w:val="ca-ES"/>
        </w:rPr>
        <w:t>.- El 6 de juliol de 2022  (ID Registre E2022013383), l’arquitecte JM</w:t>
      </w:r>
      <w:r w:rsidR="009C6A33">
        <w:rPr>
          <w:rFonts w:cs="Arial"/>
          <w:lang w:val="ca-ES"/>
        </w:rPr>
        <w:t>.</w:t>
      </w:r>
      <w:r w:rsidRPr="008F0CDA">
        <w:rPr>
          <w:rFonts w:cs="Arial"/>
          <w:lang w:val="ca-ES"/>
        </w:rPr>
        <w:t>B</w:t>
      </w:r>
      <w:r w:rsidR="009C6A33">
        <w:rPr>
          <w:rFonts w:cs="Arial"/>
          <w:lang w:val="ca-ES"/>
        </w:rPr>
        <w:t>.</w:t>
      </w:r>
      <w:r w:rsidRPr="008F0CDA">
        <w:rPr>
          <w:rFonts w:cs="Arial"/>
          <w:lang w:val="ca-ES"/>
        </w:rPr>
        <w:t>B</w:t>
      </w:r>
      <w:r w:rsidR="009C6A33">
        <w:rPr>
          <w:rFonts w:cs="Arial"/>
          <w:lang w:val="ca-ES"/>
        </w:rPr>
        <w:t>.</w:t>
      </w:r>
      <w:r w:rsidRPr="008F0CDA">
        <w:rPr>
          <w:rFonts w:cs="Arial"/>
          <w:lang w:val="ca-ES"/>
        </w:rPr>
        <w:t xml:space="preserve"> ha lliurat a l’Ajuntament el PEU-HUT.</w:t>
      </w:r>
    </w:p>
    <w:p w14:paraId="03C2711D" w14:textId="77777777" w:rsidR="0064028A" w:rsidRPr="008F0CDA" w:rsidRDefault="0064028A" w:rsidP="0064028A">
      <w:pPr>
        <w:spacing w:after="0" w:line="240" w:lineRule="auto"/>
        <w:rPr>
          <w:rFonts w:cs="Arial"/>
          <w:b/>
          <w:bCs/>
          <w:lang w:val="ca-ES"/>
        </w:rPr>
      </w:pPr>
    </w:p>
    <w:p w14:paraId="557A12F1" w14:textId="77777777" w:rsidR="0064028A" w:rsidRPr="008F0CDA" w:rsidRDefault="0064028A" w:rsidP="0064028A">
      <w:pPr>
        <w:spacing w:after="0" w:line="240" w:lineRule="auto"/>
        <w:rPr>
          <w:rFonts w:cs="Arial"/>
          <w:lang w:val="ca-ES"/>
        </w:rPr>
      </w:pPr>
      <w:r w:rsidRPr="008F0CDA">
        <w:rPr>
          <w:rFonts w:cs="Arial"/>
          <w:b/>
          <w:bCs/>
          <w:lang w:val="ca-ES"/>
        </w:rPr>
        <w:t>7.-</w:t>
      </w:r>
      <w:r w:rsidRPr="008F0CDA">
        <w:rPr>
          <w:rFonts w:cs="Arial"/>
          <w:lang w:val="ca-ES"/>
        </w:rPr>
        <w:t xml:space="preserve"> L’arquitecta municipal ha emès informe en data </w:t>
      </w:r>
      <w:bookmarkStart w:id="18" w:name="_Hlk108007521"/>
      <w:r w:rsidRPr="008F0CDA">
        <w:rPr>
          <w:rFonts w:cs="Arial"/>
          <w:lang w:val="ca-ES"/>
        </w:rPr>
        <w:t>7 de juliol de 2022 verificant que el PEU-HUT incorpora les anteriors consideracions (estimació de les al·legacions i valoració de les observacions de l’esmentat informe de 17 de març de 2022).</w:t>
      </w:r>
      <w:bookmarkEnd w:id="18"/>
    </w:p>
    <w:p w14:paraId="4735843D" w14:textId="77777777" w:rsidR="0064028A" w:rsidRPr="008F0CDA" w:rsidRDefault="0064028A" w:rsidP="0064028A">
      <w:pPr>
        <w:spacing w:after="0" w:line="240" w:lineRule="auto"/>
        <w:rPr>
          <w:rFonts w:cs="Arial"/>
          <w:b/>
          <w:bCs/>
          <w:lang w:val="ca-ES"/>
        </w:rPr>
      </w:pPr>
    </w:p>
    <w:p w14:paraId="6B1EE615" w14:textId="77777777" w:rsidR="0064028A" w:rsidRPr="008F0CDA" w:rsidRDefault="0064028A" w:rsidP="0064028A">
      <w:pPr>
        <w:spacing w:after="0" w:line="240" w:lineRule="auto"/>
        <w:rPr>
          <w:rFonts w:cs="Arial"/>
          <w:lang w:val="ca-ES"/>
        </w:rPr>
      </w:pPr>
      <w:r w:rsidRPr="008F0CDA">
        <w:rPr>
          <w:rFonts w:cs="Arial"/>
          <w:b/>
          <w:bCs/>
          <w:lang w:val="ca-ES"/>
        </w:rPr>
        <w:t>8</w:t>
      </w:r>
      <w:r w:rsidRPr="008F0CDA">
        <w:rPr>
          <w:rFonts w:cs="Arial"/>
          <w:lang w:val="ca-ES"/>
        </w:rPr>
        <w:t>.- En data</w:t>
      </w:r>
      <w:r w:rsidRPr="008F0CDA">
        <w:rPr>
          <w:rFonts w:cs="Arial"/>
          <w:b/>
          <w:bCs/>
          <w:lang w:val="ca-ES"/>
        </w:rPr>
        <w:t xml:space="preserve"> </w:t>
      </w:r>
      <w:r w:rsidRPr="008F0CDA">
        <w:rPr>
          <w:rFonts w:cs="Arial"/>
          <w:lang w:val="ca-ES"/>
        </w:rPr>
        <w:t>11 de juliol de 2022, el Cap de l’Àrea de Serveis Territorials emet informe jurídic favorable a l’aprovació provisional del Pla Especial.</w:t>
      </w:r>
    </w:p>
    <w:p w14:paraId="1B6DB03D" w14:textId="77777777" w:rsidR="0064028A" w:rsidRPr="008F0CDA" w:rsidRDefault="0064028A" w:rsidP="0064028A">
      <w:pPr>
        <w:pStyle w:val="Textoindependiente"/>
        <w:jc w:val="both"/>
      </w:pPr>
    </w:p>
    <w:p w14:paraId="5A0ECA55" w14:textId="77777777" w:rsidR="0064028A" w:rsidRPr="008F0CDA" w:rsidRDefault="0064028A" w:rsidP="0064028A">
      <w:pPr>
        <w:spacing w:after="0" w:line="240" w:lineRule="auto"/>
        <w:rPr>
          <w:rFonts w:cs="Arial"/>
          <w:b/>
          <w:bCs/>
          <w:lang w:val="ca-ES"/>
        </w:rPr>
      </w:pPr>
    </w:p>
    <w:p w14:paraId="0475053C" w14:textId="77777777" w:rsidR="0064028A" w:rsidRPr="008F0CDA" w:rsidRDefault="0064028A" w:rsidP="0064028A">
      <w:pPr>
        <w:spacing w:after="0" w:line="240" w:lineRule="auto"/>
        <w:rPr>
          <w:rFonts w:cs="Arial"/>
          <w:b/>
          <w:bCs/>
          <w:lang w:val="ca-ES"/>
        </w:rPr>
      </w:pPr>
    </w:p>
    <w:p w14:paraId="185686EC" w14:textId="77777777" w:rsidR="0064028A" w:rsidRPr="008F0CDA" w:rsidRDefault="0064028A" w:rsidP="0064028A">
      <w:pPr>
        <w:spacing w:after="0" w:line="240" w:lineRule="auto"/>
        <w:rPr>
          <w:rFonts w:cs="Arial"/>
          <w:b/>
          <w:bCs/>
          <w:lang w:val="ca-ES"/>
        </w:rPr>
      </w:pPr>
      <w:r w:rsidRPr="008F0CDA">
        <w:rPr>
          <w:rFonts w:cs="Arial"/>
          <w:b/>
          <w:bCs/>
          <w:lang w:val="ca-ES"/>
        </w:rPr>
        <w:lastRenderedPageBreak/>
        <w:t>FONAMENTS DE DRET:</w:t>
      </w:r>
    </w:p>
    <w:p w14:paraId="4A82C115" w14:textId="77777777" w:rsidR="0064028A" w:rsidRPr="008F0CDA" w:rsidRDefault="0064028A" w:rsidP="0064028A">
      <w:pPr>
        <w:spacing w:after="0" w:line="240" w:lineRule="auto"/>
        <w:rPr>
          <w:rFonts w:cs="Arial"/>
          <w:b/>
          <w:bCs/>
          <w:lang w:val="ca-ES"/>
        </w:rPr>
      </w:pPr>
    </w:p>
    <w:p w14:paraId="1536290F" w14:textId="77777777" w:rsidR="0064028A" w:rsidRPr="008F0CDA" w:rsidRDefault="0064028A" w:rsidP="0064028A">
      <w:pPr>
        <w:spacing w:after="0" w:line="240" w:lineRule="auto"/>
        <w:rPr>
          <w:rFonts w:cs="Arial"/>
          <w:lang w:val="ca-ES"/>
        </w:rPr>
      </w:pPr>
      <w:r w:rsidRPr="008F0CDA">
        <w:rPr>
          <w:rFonts w:cs="Arial"/>
          <w:lang w:val="ca-ES"/>
        </w:rPr>
        <w:t xml:space="preserve">I.- S’apliquen a aquest expedient els articles 67, 85, 89 i 101 del Decret Legislatiu 1/2010, de 3 d’agost, modificada per la Llei 3/2012, de 22 de febrer, d’aprovació del Text Refós de la Llei d’Urbanisme (endavant TRLUC); </w:t>
      </w:r>
      <w:proofErr w:type="spellStart"/>
      <w:r w:rsidRPr="008F0CDA">
        <w:rPr>
          <w:rFonts w:cs="Arial"/>
          <w:lang w:val="ca-ES"/>
        </w:rPr>
        <w:t>l’arts</w:t>
      </w:r>
      <w:proofErr w:type="spellEnd"/>
      <w:r w:rsidRPr="008F0CDA">
        <w:rPr>
          <w:rFonts w:cs="Arial"/>
          <w:lang w:val="ca-ES"/>
        </w:rPr>
        <w:t>. 92 a 94 i 109 a 110 del Reglament de la Llei d’urbanisme aprovat pel Decret 305/2006, de 18 de juliol; i l’art 46 del Decret 64/2014 de 13 de maig, pel qual s’aprova el Reglament sobre Protecció de la Legalitat Urbanística.</w:t>
      </w:r>
    </w:p>
    <w:p w14:paraId="59D1E38A" w14:textId="77777777" w:rsidR="0064028A" w:rsidRPr="008F0CDA" w:rsidRDefault="0064028A" w:rsidP="0064028A">
      <w:pPr>
        <w:spacing w:after="0" w:line="240" w:lineRule="auto"/>
        <w:rPr>
          <w:rFonts w:cs="Arial"/>
          <w:lang w:val="ca-ES"/>
        </w:rPr>
      </w:pPr>
    </w:p>
    <w:p w14:paraId="6412FCB9" w14:textId="77777777" w:rsidR="0064028A" w:rsidRPr="008F0CDA" w:rsidRDefault="0064028A" w:rsidP="0064028A">
      <w:pPr>
        <w:spacing w:after="0" w:line="240" w:lineRule="auto"/>
        <w:rPr>
          <w:rFonts w:cs="Arial"/>
          <w:lang w:val="ca-ES"/>
        </w:rPr>
      </w:pPr>
      <w:r w:rsidRPr="008F0CDA">
        <w:rPr>
          <w:rFonts w:cs="Arial"/>
          <w:lang w:val="ca-ES"/>
        </w:rPr>
        <w:t>II.- La legislació aplicable ve recollida a l’art. 52 del Decret Legislatiu2/2003, de 28 d’abril, pel qual s’aprova el Text Refós de la Llei Municipal i de règim local de Catalunya, essent el quòrum legal necessari per a la seva aprovació el de majoria simple, d’acord amb l’art. 114 del citat Decret Legislatiu en la seva redacció arrel de la Llei 57/2003, de 16 de desembre, de mesures per a la modernització del govern local.</w:t>
      </w:r>
    </w:p>
    <w:p w14:paraId="47762C02" w14:textId="77777777" w:rsidR="0064028A" w:rsidRPr="008F0CDA" w:rsidRDefault="0064028A" w:rsidP="0064028A">
      <w:pPr>
        <w:spacing w:after="0" w:line="240" w:lineRule="auto"/>
        <w:rPr>
          <w:rFonts w:cs="Arial"/>
          <w:lang w:val="ca-ES"/>
        </w:rPr>
      </w:pPr>
    </w:p>
    <w:p w14:paraId="1B832AA9" w14:textId="77777777" w:rsidR="0064028A" w:rsidRPr="008F0CDA" w:rsidRDefault="0064028A" w:rsidP="0064028A">
      <w:pPr>
        <w:spacing w:after="0" w:line="240" w:lineRule="auto"/>
        <w:rPr>
          <w:rFonts w:cs="Arial"/>
          <w:lang w:val="ca-ES"/>
        </w:rPr>
      </w:pPr>
      <w:r w:rsidRPr="008F0CDA">
        <w:rPr>
          <w:rFonts w:cs="Arial"/>
          <w:lang w:val="ca-ES"/>
        </w:rPr>
        <w:t>III.- L'òrgan competent per a l'aprovació inicial dels instruments del planejament general i l’aprovació que posi fi a la tramitació municipal dels plans i demés instruments d’ordenació previstos a la legislació urbanística és el Ple de l’Ajuntament, de conformitat amb l’art. 22.2 c) de la Llei 7/1985, de 2 d'abril, reguladora de les Bases de Règim Local. Per tant, l’aprovació provisional del PEU-HUT correspon al Ple de l’Ajuntament.</w:t>
      </w:r>
    </w:p>
    <w:p w14:paraId="12085862" w14:textId="77777777" w:rsidR="0064028A" w:rsidRPr="008F0CDA" w:rsidRDefault="0064028A" w:rsidP="0064028A">
      <w:pPr>
        <w:spacing w:after="0" w:line="240" w:lineRule="auto"/>
        <w:rPr>
          <w:rFonts w:cs="Arial"/>
          <w:lang w:val="ca-ES"/>
        </w:rPr>
      </w:pPr>
    </w:p>
    <w:p w14:paraId="653369E9" w14:textId="77777777" w:rsidR="0064028A" w:rsidRPr="008F0CDA" w:rsidRDefault="0064028A" w:rsidP="0064028A">
      <w:pPr>
        <w:spacing w:after="0" w:line="240" w:lineRule="auto"/>
        <w:rPr>
          <w:rFonts w:cs="Arial"/>
          <w:lang w:val="ca-ES"/>
        </w:rPr>
      </w:pPr>
      <w:r w:rsidRPr="008F0CDA">
        <w:rPr>
          <w:rFonts w:cs="Arial"/>
          <w:lang w:val="ca-ES"/>
        </w:rPr>
        <w:t>Per tot el que s’exposa i de conformitat amb la legislació aplicable, en virtut de l’establert a l’article 20.1.c) de la Llei 7/1985, de 2 d’abril, Reguladora de les Bases del Règim Local, es proposa a la Comissió Informativa que informi sobre els següents</w:t>
      </w:r>
    </w:p>
    <w:p w14:paraId="00730656" w14:textId="77777777" w:rsidR="0064028A" w:rsidRPr="008F0CDA" w:rsidRDefault="0064028A" w:rsidP="0064028A">
      <w:pPr>
        <w:pStyle w:val="Textoindependiente"/>
        <w:jc w:val="both"/>
      </w:pPr>
    </w:p>
    <w:p w14:paraId="57C6B9ED" w14:textId="77777777" w:rsidR="0064028A" w:rsidRPr="008F0CDA" w:rsidRDefault="0064028A" w:rsidP="0064028A">
      <w:pPr>
        <w:pStyle w:val="Textoindependiente"/>
        <w:jc w:val="both"/>
      </w:pPr>
      <w:r w:rsidRPr="008F0CDA">
        <w:t>Per tot el que s’exposa i de conformitat amb la legislació aplicable, en virtut de lo establert a l’article 20.1.c) de la Llei 7/1985, de 2 d’abril, Reguladora de les Bases del Règim Local, es proposa a la Comissió Informativa que informi sobre els següents</w:t>
      </w:r>
    </w:p>
    <w:p w14:paraId="7DD7AB23" w14:textId="77777777" w:rsidR="0064028A" w:rsidRPr="008F0CDA" w:rsidRDefault="0064028A" w:rsidP="0064028A">
      <w:pPr>
        <w:pStyle w:val="Textoindependiente"/>
        <w:jc w:val="both"/>
      </w:pPr>
    </w:p>
    <w:p w14:paraId="55CD548D" w14:textId="77777777" w:rsidR="0064028A" w:rsidRPr="008F0CDA" w:rsidRDefault="0064028A" w:rsidP="0064028A">
      <w:pPr>
        <w:pStyle w:val="Textoindependiente"/>
        <w:jc w:val="both"/>
        <w:rPr>
          <w:b/>
          <w:bCs/>
        </w:rPr>
      </w:pPr>
      <w:r w:rsidRPr="008F0CDA">
        <w:rPr>
          <w:b/>
          <w:bCs/>
        </w:rPr>
        <w:t>ACORDS:</w:t>
      </w:r>
    </w:p>
    <w:p w14:paraId="4131825C" w14:textId="77777777" w:rsidR="0064028A" w:rsidRPr="008F0CDA" w:rsidRDefault="0064028A" w:rsidP="0064028A">
      <w:pPr>
        <w:pStyle w:val="Textoindependiente"/>
        <w:jc w:val="both"/>
        <w:rPr>
          <w:b/>
          <w:bCs/>
        </w:rPr>
      </w:pPr>
    </w:p>
    <w:p w14:paraId="2362D4CC" w14:textId="77777777" w:rsidR="0064028A" w:rsidRPr="008F0CDA" w:rsidRDefault="0064028A" w:rsidP="0064028A">
      <w:pPr>
        <w:spacing w:after="0" w:line="240" w:lineRule="auto"/>
        <w:rPr>
          <w:rFonts w:cs="Arial"/>
          <w:lang w:val="ca-ES"/>
        </w:rPr>
      </w:pPr>
      <w:r w:rsidRPr="008F0CDA">
        <w:rPr>
          <w:rFonts w:cs="Arial"/>
          <w:lang w:val="ca-ES"/>
        </w:rPr>
        <w:t xml:space="preserve">Primer.-  Estimar les al·legacions formulades per la senyora Estel </w:t>
      </w:r>
      <w:proofErr w:type="spellStart"/>
      <w:r w:rsidRPr="008F0CDA">
        <w:rPr>
          <w:rFonts w:cs="Arial"/>
          <w:lang w:val="ca-ES"/>
        </w:rPr>
        <w:t>Illas</w:t>
      </w:r>
      <w:proofErr w:type="spellEnd"/>
      <w:r w:rsidRPr="008F0CDA">
        <w:rPr>
          <w:rFonts w:cs="Arial"/>
          <w:lang w:val="ca-ES"/>
        </w:rPr>
        <w:t xml:space="preserve"> Font, Tècnica d’habitatge de l’Ajuntament de Vilassar de Mar, en representació de la Taula d’Habitatge i tenir per efectuada la valoració de les observacions de l’Informe de la </w:t>
      </w:r>
      <w:proofErr w:type="spellStart"/>
      <w:r w:rsidRPr="008F0CDA">
        <w:rPr>
          <w:rFonts w:cs="Arial"/>
          <w:lang w:val="ca-ES"/>
        </w:rPr>
        <w:t>Sub</w:t>
      </w:r>
      <w:proofErr w:type="spellEnd"/>
      <w:r w:rsidRPr="008F0CDA">
        <w:rPr>
          <w:rFonts w:cs="Arial"/>
          <w:lang w:val="ca-ES"/>
        </w:rPr>
        <w:t>-directora general de Desenvolupament Turístic Territorial de 17 de març de 2022.</w:t>
      </w:r>
    </w:p>
    <w:p w14:paraId="218A53A1" w14:textId="77777777" w:rsidR="0064028A" w:rsidRPr="008F0CDA" w:rsidRDefault="0064028A" w:rsidP="0064028A">
      <w:pPr>
        <w:spacing w:after="0" w:line="240" w:lineRule="auto"/>
        <w:rPr>
          <w:rFonts w:cs="Arial"/>
          <w:lang w:val="ca-ES"/>
        </w:rPr>
      </w:pPr>
    </w:p>
    <w:p w14:paraId="52B6FFD5" w14:textId="3DABD1D7" w:rsidR="0064028A" w:rsidRPr="008F0CDA" w:rsidRDefault="0064028A" w:rsidP="0064028A">
      <w:pPr>
        <w:spacing w:after="0" w:line="240" w:lineRule="auto"/>
        <w:rPr>
          <w:rFonts w:cs="Arial"/>
          <w:lang w:val="ca-ES"/>
        </w:rPr>
      </w:pPr>
      <w:r w:rsidRPr="008F0CDA">
        <w:rPr>
          <w:rFonts w:cs="Arial"/>
          <w:lang w:val="ca-ES"/>
        </w:rPr>
        <w:t>Segon.- Aprovar provisionalment el Pla Especial Urbanístic d'Habitatges d'Ús Turístic de Vilassar de Mar redactat per l’arquitecte JM</w:t>
      </w:r>
      <w:r w:rsidR="009C6A33">
        <w:rPr>
          <w:rFonts w:cs="Arial"/>
          <w:lang w:val="ca-ES"/>
        </w:rPr>
        <w:t>.</w:t>
      </w:r>
      <w:r w:rsidRPr="008F0CDA">
        <w:rPr>
          <w:rFonts w:cs="Arial"/>
          <w:lang w:val="ca-ES"/>
        </w:rPr>
        <w:t>B</w:t>
      </w:r>
      <w:r w:rsidR="009C6A33">
        <w:rPr>
          <w:rFonts w:cs="Arial"/>
          <w:lang w:val="ca-ES"/>
        </w:rPr>
        <w:t>.</w:t>
      </w:r>
      <w:r w:rsidRPr="008F0CDA">
        <w:rPr>
          <w:rFonts w:cs="Arial"/>
          <w:lang w:val="ca-ES"/>
        </w:rPr>
        <w:t>B</w:t>
      </w:r>
      <w:r w:rsidR="009C6A33">
        <w:rPr>
          <w:rFonts w:cs="Arial"/>
          <w:lang w:val="ca-ES"/>
        </w:rPr>
        <w:t>.</w:t>
      </w:r>
      <w:r w:rsidRPr="008F0CDA">
        <w:rPr>
          <w:rFonts w:cs="Arial"/>
          <w:lang w:val="ca-ES"/>
        </w:rPr>
        <w:t xml:space="preserve"> i promogut a iniciativa municipal.</w:t>
      </w:r>
    </w:p>
    <w:p w14:paraId="51817EFF" w14:textId="77777777" w:rsidR="0064028A" w:rsidRPr="008F0CDA" w:rsidRDefault="0064028A" w:rsidP="0064028A">
      <w:pPr>
        <w:spacing w:after="0" w:line="240" w:lineRule="auto"/>
        <w:rPr>
          <w:rFonts w:cs="Arial"/>
          <w:lang w:val="ca-ES"/>
        </w:rPr>
      </w:pPr>
    </w:p>
    <w:p w14:paraId="6FF1D6B3" w14:textId="77777777" w:rsidR="0064028A" w:rsidRPr="008F0CDA" w:rsidRDefault="0064028A" w:rsidP="0064028A">
      <w:pPr>
        <w:spacing w:after="0" w:line="240" w:lineRule="auto"/>
        <w:rPr>
          <w:rFonts w:cs="Arial"/>
          <w:lang w:val="ca-ES"/>
        </w:rPr>
      </w:pPr>
      <w:r w:rsidRPr="008F0CDA">
        <w:rPr>
          <w:rFonts w:cs="Arial"/>
          <w:lang w:val="ca-ES"/>
        </w:rPr>
        <w:t>Tercer.- Trametre l’expedient a la Comissió Territorial d’Urbanisme de l’Arc Metropolità de Barcelona per a la seva aprovació definitiva.</w:t>
      </w:r>
    </w:p>
    <w:p w14:paraId="2BC6779B" w14:textId="77777777" w:rsidR="0064028A" w:rsidRPr="008F0CDA" w:rsidRDefault="0064028A" w:rsidP="0064028A">
      <w:pPr>
        <w:spacing w:after="0" w:line="240" w:lineRule="auto"/>
        <w:rPr>
          <w:rFonts w:cs="Arial"/>
          <w:lang w:val="ca-ES"/>
        </w:rPr>
      </w:pPr>
    </w:p>
    <w:p w14:paraId="77E74268" w14:textId="77777777" w:rsidR="0064028A" w:rsidRPr="008F0CDA" w:rsidRDefault="0064028A" w:rsidP="0064028A">
      <w:pPr>
        <w:spacing w:after="0" w:line="240" w:lineRule="auto"/>
        <w:rPr>
          <w:rFonts w:cs="Arial"/>
          <w:lang w:val="ca-ES" w:eastAsia="es-ES"/>
        </w:rPr>
      </w:pPr>
      <w:r w:rsidRPr="008F0CDA">
        <w:rPr>
          <w:rFonts w:cs="Arial"/>
          <w:lang w:val="ca-ES"/>
        </w:rPr>
        <w:t>Quart.- Notificar el present acord als interessats.</w:t>
      </w:r>
    </w:p>
    <w:p w14:paraId="7DEB8C75" w14:textId="77777777" w:rsidR="0064028A" w:rsidRPr="008F0CDA" w:rsidRDefault="0064028A" w:rsidP="0064028A">
      <w:pPr>
        <w:spacing w:after="0" w:line="240" w:lineRule="auto"/>
        <w:rPr>
          <w:rFonts w:cs="Arial"/>
          <w:lang w:val="ca-ES"/>
        </w:rPr>
      </w:pPr>
      <w:bookmarkStart w:id="19" w:name="DOCUMENTO_12729742"/>
      <w:bookmarkEnd w:id="19"/>
    </w:p>
    <w:p w14:paraId="50786E4C" w14:textId="77777777" w:rsidR="0064028A" w:rsidRDefault="0064028A" w:rsidP="0064028A">
      <w:pPr>
        <w:spacing w:after="0" w:line="240" w:lineRule="auto"/>
      </w:pPr>
      <w:bookmarkStart w:id="20" w:name="DOCUMENTO_12798785"/>
      <w:bookmarkEnd w:id="20"/>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372C34F3" w14:textId="77777777" w:rsidR="0064028A" w:rsidRDefault="0064028A" w:rsidP="0064028A">
      <w:pPr>
        <w:spacing w:after="0" w:line="240" w:lineRule="auto"/>
      </w:pPr>
    </w:p>
    <w:p w14:paraId="35F811DD" w14:textId="77777777" w:rsidR="0064028A" w:rsidRDefault="00000000" w:rsidP="0064028A">
      <w:pPr>
        <w:autoSpaceDE w:val="0"/>
        <w:autoSpaceDN w:val="0"/>
        <w:adjustRightInd w:val="0"/>
        <w:spacing w:after="0" w:line="240" w:lineRule="auto"/>
        <w:jc w:val="left"/>
        <w:rPr>
          <w:rFonts w:eastAsiaTheme="minorHAnsi" w:cs="Arial"/>
          <w:color w:val="B50000"/>
        </w:rPr>
      </w:pPr>
      <w:hyperlink r:id="rId15" w:history="1">
        <w:r w:rsidR="0064028A" w:rsidRPr="004B783A">
          <w:rPr>
            <w:rStyle w:val="Hipervnculo"/>
            <w:rFonts w:eastAsiaTheme="minorHAnsi" w:cs="Arial"/>
          </w:rPr>
          <w:t>https://actes.vilassardemar.cat/session/sessionDetail/ff8080818115559b0182249f681e007d?startAt=1047.0&amp;endsAt=2689.0</w:t>
        </w:r>
      </w:hyperlink>
    </w:p>
    <w:p w14:paraId="08D21EFC" w14:textId="77777777" w:rsidR="0064028A" w:rsidRDefault="0064028A" w:rsidP="0064028A">
      <w:pPr>
        <w:autoSpaceDE w:val="0"/>
        <w:autoSpaceDN w:val="0"/>
        <w:adjustRightInd w:val="0"/>
        <w:spacing w:after="0" w:line="240" w:lineRule="auto"/>
        <w:jc w:val="left"/>
        <w:rPr>
          <w:rFonts w:eastAsiaTheme="minorHAnsi" w:cs="Arial"/>
          <w:color w:val="B50000"/>
        </w:rPr>
      </w:pPr>
    </w:p>
    <w:p w14:paraId="7FFB58E6" w14:textId="77777777" w:rsidR="0064028A" w:rsidRPr="008F0CDA" w:rsidRDefault="0064028A" w:rsidP="0064028A">
      <w:pPr>
        <w:spacing w:after="0" w:line="240" w:lineRule="auto"/>
        <w:rPr>
          <w:rFonts w:cs="Arial"/>
          <w:lang w:val="ca-ES"/>
        </w:rPr>
      </w:pPr>
      <w:bookmarkStart w:id="21" w:name="DOCUMENTO_12874107"/>
      <w:bookmarkEnd w:id="17"/>
      <w:bookmarkEnd w:id="21"/>
      <w:r w:rsidRPr="008F0CDA">
        <w:rPr>
          <w:rFonts w:cs="Arial"/>
          <w:b/>
          <w:lang w:val="ca-ES"/>
        </w:rPr>
        <w:lastRenderedPageBreak/>
        <w:t>6.0.- ADHESIO PROTOCOL COMARCAL ABORDATGE VIOLENCIES MASCLISTES I LGTBIFOBIQUES EN ESPAI PUBLIC I CONTEXT D'OCI 18072022</w:t>
      </w:r>
    </w:p>
    <w:p w14:paraId="688E67F6" w14:textId="77777777" w:rsidR="0064028A" w:rsidRPr="008F0CDA" w:rsidRDefault="0064028A" w:rsidP="0064028A">
      <w:pPr>
        <w:spacing w:after="0" w:line="240" w:lineRule="auto"/>
        <w:rPr>
          <w:rFonts w:cs="Arial"/>
          <w:lang w:val="ca-ES"/>
        </w:rPr>
      </w:pPr>
    </w:p>
    <w:p w14:paraId="3A3744AD" w14:textId="77777777" w:rsidR="0064028A" w:rsidRPr="008F0CDA" w:rsidRDefault="0064028A" w:rsidP="0064028A">
      <w:pPr>
        <w:spacing w:after="0" w:line="240" w:lineRule="auto"/>
        <w:rPr>
          <w:rFonts w:cs="Arial"/>
          <w:lang w:val="ca-ES"/>
        </w:rPr>
      </w:pPr>
      <w:bookmarkStart w:id="22" w:name="X2022002330"/>
      <w:r w:rsidRPr="008F0CDA">
        <w:rPr>
          <w:rFonts w:cs="Arial"/>
          <w:lang w:val="ca-ES"/>
        </w:rPr>
        <w:t xml:space="preserve">El Ple d'aquesta Corporació, prèvia deliberació amb 21 Vots A Favor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i obtenint-se per tant unanimitat dels membres de la Corporació, va adoptar els següents acords:</w:t>
      </w:r>
    </w:p>
    <w:p w14:paraId="7552616F" w14:textId="77777777" w:rsidR="0064028A" w:rsidRPr="008F0CDA" w:rsidRDefault="0064028A" w:rsidP="0064028A">
      <w:pPr>
        <w:spacing w:after="0" w:line="240" w:lineRule="auto"/>
        <w:rPr>
          <w:rFonts w:cs="Arial"/>
          <w:lang w:val="ca-ES"/>
        </w:rPr>
      </w:pPr>
    </w:p>
    <w:p w14:paraId="7470CF30" w14:textId="77777777" w:rsidR="0064028A" w:rsidRPr="008F0CDA" w:rsidRDefault="0064028A" w:rsidP="0064028A">
      <w:pPr>
        <w:spacing w:after="0" w:line="240" w:lineRule="auto"/>
        <w:rPr>
          <w:rFonts w:cs="Arial"/>
          <w:b/>
          <w:bCs/>
          <w:lang w:val="ca-ES"/>
        </w:rPr>
      </w:pPr>
      <w:r w:rsidRPr="008F0CDA">
        <w:rPr>
          <w:rFonts w:cs="Arial"/>
          <w:b/>
          <w:lang w:val="ca-ES"/>
        </w:rPr>
        <w:t xml:space="preserve">ADHESIO PROTOCOL COMARCAL ABORDATGE VIOLENCIES MASCLISTES I LGTBIFOBIQUES EN ESPAI </w:t>
      </w:r>
      <w:r w:rsidRPr="008F0CDA">
        <w:rPr>
          <w:rFonts w:cs="Arial"/>
          <w:b/>
          <w:bCs/>
          <w:noProof/>
          <w:lang w:val="ca-ES"/>
        </w:rPr>
        <w:t>PUBLIC I CONTEXT D'OCI 18072022</w:t>
      </w:r>
    </w:p>
    <w:p w14:paraId="26C96BFC" w14:textId="77777777" w:rsidR="0064028A" w:rsidRPr="008F0CDA" w:rsidRDefault="0064028A" w:rsidP="0064028A">
      <w:pPr>
        <w:spacing w:after="0" w:line="240" w:lineRule="auto"/>
        <w:rPr>
          <w:rFonts w:cs="Arial"/>
          <w:b/>
          <w:lang w:val="ca-ES"/>
        </w:rPr>
      </w:pPr>
    </w:p>
    <w:p w14:paraId="18406CA7"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Vist l’informe proposta del cap de l’Àrea de Serveis Personals en què diu:</w:t>
      </w:r>
    </w:p>
    <w:p w14:paraId="7A950ECB"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43657091"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“FETS:</w:t>
      </w:r>
    </w:p>
    <w:p w14:paraId="259C3708"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74F7E4E7"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El Ple del Consell Comarcal del Maresme, celebrat en sessió Ordinària de data 17 de maig de 2022, va aprovar el “Protocol comarcal d’abordatge de les violències masclistes i LGTBI-</w:t>
      </w:r>
      <w:proofErr w:type="spellStart"/>
      <w:r w:rsidRPr="008F0CDA">
        <w:rPr>
          <w:rFonts w:cs="Arial"/>
          <w:color w:val="000000"/>
          <w:lang w:val="ca-ES" w:eastAsia="ca-ES"/>
        </w:rPr>
        <w:t>Fòbiques</w:t>
      </w:r>
      <w:proofErr w:type="spellEnd"/>
      <w:r w:rsidRPr="008F0CDA">
        <w:rPr>
          <w:rFonts w:cs="Arial"/>
          <w:color w:val="000000"/>
          <w:lang w:val="ca-ES" w:eastAsia="ca-ES"/>
        </w:rPr>
        <w:t xml:space="preserve"> a l’espai públic i en contextos d’oci”</w:t>
      </w:r>
    </w:p>
    <w:p w14:paraId="65155831"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7EE54DC0"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La Llei 17/2020, del 22 de desembre, de modificació de la Llei 5/2008 del Dret de les dones a erradicar la violència masclista, incorpora el concepte de Diligència Deguda, definint-lo com a l’obligació dels poders públics d'adoptar mesures legislatives i de qualsevol altre ordre per a actuar amb l’agilitat i eficiència necessàries i assegurar-se que les autoritats, el personal, els agents, les entitats públiques i els altres actors que actuen en nom d'aquests poders públics es comportaran d'acord amb aquesta obligació, amb vista a prevenir, investigar, perseguir, castigar i reparar adequadament els actes de violència masclista i protegir-ne les víctimes i s’assenyala com aquesta es pot causar tant per acció com per omissió.</w:t>
      </w:r>
    </w:p>
    <w:p w14:paraId="3DE4CBEA"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0D6FB1F1"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La comarca del Maresme, no disposa actualment d’un protocol marc d’abordatge específic de les violències masclistes i LGTBI-</w:t>
      </w:r>
      <w:proofErr w:type="spellStart"/>
      <w:r w:rsidRPr="008F0CDA">
        <w:rPr>
          <w:rFonts w:cs="Arial"/>
          <w:color w:val="000000"/>
          <w:lang w:val="ca-ES" w:eastAsia="ca-ES"/>
        </w:rPr>
        <w:t>fòbiques</w:t>
      </w:r>
      <w:proofErr w:type="spellEnd"/>
      <w:r w:rsidRPr="008F0CDA">
        <w:rPr>
          <w:rFonts w:cs="Arial"/>
          <w:color w:val="000000"/>
          <w:lang w:val="ca-ES" w:eastAsia="ca-ES"/>
        </w:rPr>
        <w:t xml:space="preserve"> en els espais públics i en contextos d’oci, i que fruit de tota aquesta feina prèvia al Consell Comarcal del Maresme, es veu necessari disposar d’un document marc que pugui servir de base als ajuntaments per construir el seu propi protocol, afavorint així un treball comarcal més coordinat, i amb uns criteris de treball més homogenis alhora de definir i coordinar la resposta davant de situacions de violències masclistes i LGTBI-</w:t>
      </w:r>
      <w:proofErr w:type="spellStart"/>
      <w:r w:rsidRPr="008F0CDA">
        <w:rPr>
          <w:rFonts w:cs="Arial"/>
          <w:color w:val="000000"/>
          <w:lang w:val="ca-ES" w:eastAsia="ca-ES"/>
        </w:rPr>
        <w:t>fòbiques</w:t>
      </w:r>
      <w:proofErr w:type="spellEnd"/>
      <w:r w:rsidRPr="008F0CDA">
        <w:rPr>
          <w:rFonts w:cs="Arial"/>
          <w:color w:val="000000"/>
          <w:lang w:val="ca-ES" w:eastAsia="ca-ES"/>
        </w:rPr>
        <w:t xml:space="preserve"> en els espais públics i en contextos d’oci i festes locals.</w:t>
      </w:r>
    </w:p>
    <w:p w14:paraId="110A2D8A"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4E81C972"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CONCLUSIÓ:</w:t>
      </w:r>
    </w:p>
    <w:p w14:paraId="6419EABC"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514F23B5"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Favorable a l’adhesió al Protocol comarcal d’abordatge de les violències masclistes i LGTBI-</w:t>
      </w:r>
      <w:proofErr w:type="spellStart"/>
      <w:r w:rsidRPr="008F0CDA">
        <w:rPr>
          <w:rFonts w:cs="Arial"/>
          <w:color w:val="000000"/>
          <w:lang w:val="ca-ES" w:eastAsia="ca-ES"/>
        </w:rPr>
        <w:t>Fòbiques</w:t>
      </w:r>
      <w:proofErr w:type="spellEnd"/>
      <w:r w:rsidRPr="008F0CDA">
        <w:rPr>
          <w:rFonts w:cs="Arial"/>
          <w:color w:val="000000"/>
          <w:lang w:val="ca-ES" w:eastAsia="ca-ES"/>
        </w:rPr>
        <w:t xml:space="preserve"> a l’espai públic i en contextos d’oci.”</w:t>
      </w:r>
    </w:p>
    <w:p w14:paraId="6419C8CB" w14:textId="77777777" w:rsidR="0064028A" w:rsidRPr="008F0CDA" w:rsidRDefault="0064028A" w:rsidP="0064028A">
      <w:pPr>
        <w:autoSpaceDE w:val="0"/>
        <w:autoSpaceDN w:val="0"/>
        <w:adjustRightInd w:val="0"/>
        <w:spacing w:after="0" w:line="240" w:lineRule="auto"/>
        <w:rPr>
          <w:rFonts w:cs="Arial"/>
          <w:color w:val="000000"/>
          <w:lang w:val="ca-ES" w:eastAsia="ca-ES"/>
        </w:rPr>
      </w:pPr>
    </w:p>
    <w:p w14:paraId="4C38FF1E" w14:textId="77777777" w:rsidR="0064028A" w:rsidRPr="008F0CDA" w:rsidRDefault="0064028A" w:rsidP="0064028A">
      <w:pPr>
        <w:autoSpaceDE w:val="0"/>
        <w:autoSpaceDN w:val="0"/>
        <w:adjustRightInd w:val="0"/>
        <w:spacing w:after="0" w:line="240" w:lineRule="auto"/>
        <w:rPr>
          <w:rFonts w:cs="Arial"/>
          <w:color w:val="000000"/>
          <w:lang w:val="ca-ES" w:eastAsia="ca-ES"/>
        </w:rPr>
      </w:pPr>
      <w:r w:rsidRPr="008F0CDA">
        <w:rPr>
          <w:rFonts w:cs="Arial"/>
          <w:color w:val="000000"/>
          <w:lang w:val="ca-ES" w:eastAsia="ca-ES"/>
        </w:rPr>
        <w:t>Vist l’informe de secretaria.</w:t>
      </w:r>
    </w:p>
    <w:p w14:paraId="41A006E7" w14:textId="77777777" w:rsidR="0064028A" w:rsidRPr="008F0CDA" w:rsidRDefault="0064028A" w:rsidP="0064028A">
      <w:pPr>
        <w:pStyle w:val="Textoindependiente"/>
        <w:jc w:val="both"/>
      </w:pPr>
      <w:r w:rsidRPr="008F0CDA">
        <w:t>Per tot el que s’exposa i de conformitat amb la legislació aplicable, en virtut de lo establert a l’article 20.1.c) de la Llei 7/1985, de 2 d’abril, Reguladora de les Bases del Règim Local, es proposa a la Comissió Informativa que informi sobre els següents</w:t>
      </w:r>
    </w:p>
    <w:p w14:paraId="3335A010" w14:textId="77777777" w:rsidR="0064028A" w:rsidRPr="008F0CDA" w:rsidRDefault="0064028A" w:rsidP="0064028A">
      <w:pPr>
        <w:pStyle w:val="Textoindependiente"/>
        <w:jc w:val="both"/>
        <w:rPr>
          <w:b/>
          <w:bCs/>
        </w:rPr>
      </w:pPr>
    </w:p>
    <w:p w14:paraId="2B4A5EFB" w14:textId="77777777" w:rsidR="0064028A" w:rsidRPr="008F0CDA" w:rsidRDefault="0064028A" w:rsidP="0064028A">
      <w:pPr>
        <w:pStyle w:val="Textoindependiente"/>
        <w:jc w:val="both"/>
        <w:rPr>
          <w:b/>
          <w:bCs/>
        </w:rPr>
      </w:pPr>
      <w:r w:rsidRPr="008F0CDA">
        <w:rPr>
          <w:b/>
          <w:bCs/>
        </w:rPr>
        <w:t>ACORDS:</w:t>
      </w:r>
    </w:p>
    <w:p w14:paraId="5F2A7C81" w14:textId="77777777" w:rsidR="0064028A" w:rsidRPr="008F0CDA" w:rsidRDefault="0064028A" w:rsidP="0064028A">
      <w:pPr>
        <w:pStyle w:val="Textoindependiente"/>
        <w:jc w:val="both"/>
        <w:rPr>
          <w:b/>
          <w:bCs/>
        </w:rPr>
      </w:pPr>
    </w:p>
    <w:p w14:paraId="7BF738FA" w14:textId="77777777" w:rsidR="0064028A" w:rsidRPr="008F0CDA" w:rsidRDefault="0064028A" w:rsidP="0064028A">
      <w:pPr>
        <w:numPr>
          <w:ilvl w:val="0"/>
          <w:numId w:val="16"/>
        </w:numPr>
        <w:spacing w:after="0" w:line="240" w:lineRule="auto"/>
        <w:rPr>
          <w:rFonts w:cs="Arial"/>
          <w:bCs/>
          <w:lang w:val="ca-ES"/>
        </w:rPr>
      </w:pPr>
      <w:r w:rsidRPr="008F0CDA">
        <w:rPr>
          <w:rFonts w:cs="Arial"/>
          <w:color w:val="000000"/>
          <w:lang w:val="ca-ES" w:eastAsia="ca-ES"/>
        </w:rPr>
        <w:t xml:space="preserve">Aprovar l’adhesió al </w:t>
      </w:r>
      <w:r w:rsidRPr="008F0CDA">
        <w:rPr>
          <w:rFonts w:cs="Arial"/>
          <w:bCs/>
          <w:lang w:val="ca-ES"/>
        </w:rPr>
        <w:t>“PROTOCOL COMARCAL D’ABORDATGE DE LES VIOLÈNCIES MASCLISTES I LGTBIFÒBIQUES A L’ESPAI PÚBLIC I EN CONTEXTOS D’OCI”</w:t>
      </w:r>
    </w:p>
    <w:p w14:paraId="5651C009" w14:textId="77777777" w:rsidR="0064028A" w:rsidRPr="008F0CDA" w:rsidRDefault="0064028A" w:rsidP="0064028A">
      <w:pPr>
        <w:spacing w:after="0" w:line="240" w:lineRule="auto"/>
        <w:ind w:left="360"/>
        <w:rPr>
          <w:rFonts w:cs="Arial"/>
          <w:bCs/>
          <w:lang w:val="ca-ES"/>
        </w:rPr>
      </w:pPr>
    </w:p>
    <w:p w14:paraId="194104CB" w14:textId="77777777" w:rsidR="0064028A" w:rsidRPr="008F0CDA" w:rsidRDefault="0064028A" w:rsidP="0064028A">
      <w:pPr>
        <w:numPr>
          <w:ilvl w:val="0"/>
          <w:numId w:val="16"/>
        </w:numPr>
        <w:spacing w:after="0" w:line="240" w:lineRule="auto"/>
        <w:rPr>
          <w:rFonts w:cs="Arial"/>
          <w:bCs/>
          <w:lang w:val="ca-ES"/>
        </w:rPr>
      </w:pPr>
      <w:r w:rsidRPr="008F0CDA">
        <w:rPr>
          <w:rFonts w:cs="Arial"/>
          <w:bCs/>
          <w:lang w:val="ca-ES"/>
        </w:rPr>
        <w:t>Trametre el document d’adhesió al Consell Comarcal del Maresme.</w:t>
      </w:r>
    </w:p>
    <w:p w14:paraId="6E61AC52" w14:textId="77777777" w:rsidR="0064028A" w:rsidRPr="008F0CDA" w:rsidRDefault="0064028A" w:rsidP="0064028A">
      <w:pPr>
        <w:spacing w:after="0" w:line="240" w:lineRule="auto"/>
        <w:rPr>
          <w:rFonts w:cs="Arial"/>
          <w:lang w:val="ca-ES" w:eastAsia="es-ES"/>
        </w:rPr>
      </w:pPr>
    </w:p>
    <w:p w14:paraId="341CB80E" w14:textId="77777777" w:rsidR="0064028A" w:rsidRDefault="0064028A" w:rsidP="0064028A">
      <w:pPr>
        <w:spacing w:after="0" w:line="240" w:lineRule="auto"/>
      </w:pPr>
      <w:bookmarkStart w:id="23" w:name="DOCUMENTO_12599155"/>
      <w:bookmarkEnd w:id="23"/>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4CCDCB13" w14:textId="77777777" w:rsidR="0064028A" w:rsidRDefault="0064028A" w:rsidP="0064028A">
      <w:pPr>
        <w:spacing w:after="0" w:line="240" w:lineRule="auto"/>
      </w:pPr>
    </w:p>
    <w:p w14:paraId="0DF47784" w14:textId="77777777" w:rsidR="0064028A" w:rsidRPr="00506679" w:rsidRDefault="00000000" w:rsidP="0064028A">
      <w:pPr>
        <w:autoSpaceDE w:val="0"/>
        <w:autoSpaceDN w:val="0"/>
        <w:adjustRightInd w:val="0"/>
        <w:spacing w:after="0" w:line="240" w:lineRule="auto"/>
        <w:jc w:val="left"/>
        <w:rPr>
          <w:rFonts w:eastAsiaTheme="minorHAnsi" w:cs="Arial"/>
          <w:color w:val="B50000"/>
        </w:rPr>
      </w:pPr>
      <w:hyperlink r:id="rId16" w:history="1">
        <w:r w:rsidR="0064028A" w:rsidRPr="00506679">
          <w:rPr>
            <w:rStyle w:val="Hipervnculo"/>
            <w:rFonts w:eastAsiaTheme="minorHAnsi" w:cs="Arial"/>
          </w:rPr>
          <w:t>https://actes.vilassardemar.cat/session/sessionDetail/ff8080818115559b0182249f681e007d?startAt=2723.0&amp;endsAt=3072.0</w:t>
        </w:r>
      </w:hyperlink>
    </w:p>
    <w:p w14:paraId="7699ADBC" w14:textId="77777777" w:rsidR="0064028A" w:rsidRDefault="0064028A" w:rsidP="0064028A">
      <w:pPr>
        <w:autoSpaceDE w:val="0"/>
        <w:autoSpaceDN w:val="0"/>
        <w:adjustRightInd w:val="0"/>
        <w:spacing w:after="0" w:line="240" w:lineRule="auto"/>
        <w:jc w:val="left"/>
        <w:rPr>
          <w:rFonts w:eastAsiaTheme="minorHAnsi" w:cs="Arial"/>
          <w:color w:val="B50000"/>
          <w:sz w:val="18"/>
          <w:szCs w:val="18"/>
        </w:rPr>
      </w:pPr>
    </w:p>
    <w:p w14:paraId="00AAFAA4" w14:textId="77777777" w:rsidR="0064028A" w:rsidRPr="001A7F3A" w:rsidRDefault="0064028A" w:rsidP="0064028A">
      <w:pPr>
        <w:spacing w:after="0" w:line="240" w:lineRule="auto"/>
        <w:rPr>
          <w:rFonts w:cs="Arial"/>
        </w:rPr>
      </w:pPr>
      <w:bookmarkStart w:id="24" w:name="DOCUMENTO_12798779"/>
      <w:bookmarkStart w:id="25" w:name="DOCUMENTO_12874113"/>
      <w:bookmarkEnd w:id="22"/>
      <w:bookmarkEnd w:id="24"/>
      <w:bookmarkEnd w:id="25"/>
    </w:p>
    <w:p w14:paraId="3A5E0413" w14:textId="77777777" w:rsidR="0064028A" w:rsidRPr="008F0CDA" w:rsidRDefault="0064028A" w:rsidP="0064028A">
      <w:pPr>
        <w:spacing w:after="0" w:line="240" w:lineRule="auto"/>
        <w:rPr>
          <w:rFonts w:cs="Arial"/>
          <w:lang w:val="ca-ES"/>
        </w:rPr>
      </w:pPr>
      <w:r w:rsidRPr="008F0CDA">
        <w:rPr>
          <w:rFonts w:cs="Arial"/>
          <w:b/>
          <w:lang w:val="ca-ES"/>
        </w:rPr>
        <w:t>7.0.- CONVENI DE COL·LABORACIÓ AMB EL CONSELL COMARCAL DEL MARESME PER A L’ÚS I GESTIÓ DE ES BORSES DE PERSONAL PER OCUPAR LLOCS DE TREBALL DE CARÀCTER TEMPORAL NO PERMANENT.</w:t>
      </w:r>
    </w:p>
    <w:p w14:paraId="43CF23F8" w14:textId="77777777" w:rsidR="0064028A" w:rsidRPr="008F0CDA" w:rsidRDefault="0064028A" w:rsidP="0064028A">
      <w:pPr>
        <w:spacing w:after="0" w:line="240" w:lineRule="auto"/>
        <w:rPr>
          <w:rFonts w:cs="Arial"/>
          <w:lang w:val="ca-ES"/>
        </w:rPr>
      </w:pPr>
    </w:p>
    <w:p w14:paraId="7CA3C8F1" w14:textId="77777777" w:rsidR="0064028A" w:rsidRPr="008F0CDA" w:rsidRDefault="0064028A" w:rsidP="0064028A">
      <w:pPr>
        <w:spacing w:after="0" w:line="240" w:lineRule="auto"/>
        <w:rPr>
          <w:rFonts w:cs="Arial"/>
          <w:lang w:val="ca-ES"/>
        </w:rPr>
      </w:pPr>
      <w:bookmarkStart w:id="26" w:name="X2022001867"/>
      <w:r w:rsidRPr="008F0CDA">
        <w:rPr>
          <w:rFonts w:cs="Arial"/>
          <w:lang w:val="ca-ES"/>
        </w:rPr>
        <w:t xml:space="preserve">El Ple d'aquesta Corporació, prèvia deliberació amb 21 Vots A Favor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i obtenint-se per tant unanimitat dels membres de la Corporació, va adoptar els següents acords:</w:t>
      </w:r>
    </w:p>
    <w:p w14:paraId="3260BC50" w14:textId="77777777" w:rsidR="0064028A" w:rsidRPr="008F0CDA" w:rsidRDefault="0064028A" w:rsidP="0064028A">
      <w:pPr>
        <w:spacing w:after="0" w:line="240" w:lineRule="auto"/>
        <w:rPr>
          <w:rFonts w:cs="Arial"/>
          <w:lang w:val="ca-ES"/>
        </w:rPr>
      </w:pPr>
    </w:p>
    <w:p w14:paraId="44251F28" w14:textId="77777777" w:rsidR="0064028A" w:rsidRPr="008F0CDA" w:rsidRDefault="0064028A" w:rsidP="0064028A">
      <w:pPr>
        <w:spacing w:after="0" w:line="240" w:lineRule="auto"/>
        <w:rPr>
          <w:rFonts w:cs="Arial"/>
          <w:b/>
          <w:bCs/>
          <w:lang w:val="ca-ES"/>
        </w:rPr>
      </w:pPr>
      <w:r w:rsidRPr="008F0CDA">
        <w:rPr>
          <w:rFonts w:cs="Arial"/>
          <w:b/>
          <w:lang w:val="ca-ES"/>
        </w:rPr>
        <w:t xml:space="preserve">CONVENI DE COL·LABORACIÓ AMB EL CONSELL COMARCAL DEL MARESME </w:t>
      </w:r>
      <w:r w:rsidRPr="008F0CDA">
        <w:rPr>
          <w:rFonts w:cs="Arial"/>
          <w:b/>
          <w:bCs/>
          <w:noProof/>
          <w:lang w:val="ca-ES"/>
        </w:rPr>
        <w:t>PER A L’ÚS I GESTIÓ DE ES BORSES DE PERSONAL PER OCUPAR LLOCS DE TREBALL DE CARÀCTER TEMPORAL NO PERMANENT.</w:t>
      </w:r>
    </w:p>
    <w:p w14:paraId="5F29100E" w14:textId="77777777" w:rsidR="0064028A" w:rsidRPr="008F0CDA" w:rsidRDefault="0064028A" w:rsidP="0064028A">
      <w:pPr>
        <w:spacing w:after="0" w:line="240" w:lineRule="auto"/>
        <w:rPr>
          <w:rFonts w:cs="Arial"/>
          <w:b/>
          <w:lang w:val="ca-ES"/>
        </w:rPr>
      </w:pPr>
    </w:p>
    <w:p w14:paraId="4559D0B6" w14:textId="77777777" w:rsidR="0064028A" w:rsidRPr="008F0CDA" w:rsidRDefault="0064028A" w:rsidP="0064028A">
      <w:pPr>
        <w:pStyle w:val="Default"/>
        <w:jc w:val="both"/>
        <w:rPr>
          <w:rFonts w:ascii="Arial" w:hAnsi="Arial" w:cs="Arial"/>
          <w:sz w:val="22"/>
          <w:szCs w:val="22"/>
        </w:rPr>
      </w:pPr>
      <w:r w:rsidRPr="008F0CDA">
        <w:rPr>
          <w:rFonts w:ascii="Arial" w:hAnsi="Arial" w:cs="Arial"/>
          <w:sz w:val="22"/>
          <w:szCs w:val="22"/>
        </w:rPr>
        <w:t xml:space="preserve"> Conveni de col·laboració amb el Consell Comarcal del Maresme per a l’ús i gestió de es borses de personal per ocupar llocs de treball de caràcter temporal no permanent.</w:t>
      </w:r>
    </w:p>
    <w:p w14:paraId="21A8B7FA" w14:textId="77777777" w:rsidR="0064028A" w:rsidRPr="008F0CDA" w:rsidRDefault="0064028A" w:rsidP="0064028A">
      <w:pPr>
        <w:pStyle w:val="Default"/>
        <w:jc w:val="both"/>
        <w:rPr>
          <w:rFonts w:ascii="Arial" w:hAnsi="Arial" w:cs="Arial"/>
          <w:sz w:val="22"/>
          <w:szCs w:val="22"/>
        </w:rPr>
      </w:pPr>
    </w:p>
    <w:p w14:paraId="60A6ADD6" w14:textId="77777777" w:rsidR="0064028A" w:rsidRPr="008F0CDA" w:rsidRDefault="0064028A" w:rsidP="0064028A">
      <w:pPr>
        <w:pStyle w:val="Default"/>
        <w:jc w:val="both"/>
        <w:rPr>
          <w:rFonts w:ascii="Arial" w:hAnsi="Arial" w:cs="Arial"/>
          <w:sz w:val="22"/>
          <w:szCs w:val="22"/>
        </w:rPr>
      </w:pPr>
      <w:r w:rsidRPr="008F0CDA">
        <w:rPr>
          <w:rFonts w:ascii="Arial" w:hAnsi="Arial" w:cs="Arial"/>
          <w:sz w:val="22"/>
          <w:szCs w:val="22"/>
        </w:rPr>
        <w:t>Primer.- Les Administracions Públiques en general necessiten dotar-se de mecanismes àgils que permetin dotar-se de personal temporal vinculades a necessitats sobrevingudes.</w:t>
      </w:r>
    </w:p>
    <w:p w14:paraId="7567D789" w14:textId="77777777" w:rsidR="0064028A" w:rsidRPr="008F0CDA" w:rsidRDefault="0064028A" w:rsidP="0064028A">
      <w:pPr>
        <w:pStyle w:val="Default"/>
        <w:jc w:val="both"/>
        <w:rPr>
          <w:rFonts w:ascii="Arial" w:hAnsi="Arial" w:cs="Arial"/>
          <w:sz w:val="22"/>
          <w:szCs w:val="22"/>
        </w:rPr>
      </w:pPr>
    </w:p>
    <w:p w14:paraId="2BC49915" w14:textId="77777777" w:rsidR="0064028A" w:rsidRPr="008F0CDA" w:rsidRDefault="0064028A" w:rsidP="0064028A">
      <w:pPr>
        <w:pStyle w:val="Default"/>
        <w:jc w:val="both"/>
        <w:rPr>
          <w:rFonts w:ascii="Arial" w:hAnsi="Arial" w:cs="Arial"/>
          <w:sz w:val="22"/>
          <w:szCs w:val="22"/>
        </w:rPr>
      </w:pPr>
      <w:r w:rsidRPr="008F0CDA">
        <w:rPr>
          <w:rFonts w:ascii="Arial" w:hAnsi="Arial" w:cs="Arial"/>
          <w:sz w:val="22"/>
          <w:szCs w:val="22"/>
        </w:rPr>
        <w:t>Segon.- L’Ajuntament de Vilassar de Mar ha realitzat per ell mateix processos selectius específics per dotar-se de borses de treball de personal en diversos perfils (auxiliars administratius, agents de policia, mestres d’escola, personal d’oficis, etc.) i en els processos selectius de personal amb caràcter definitiu preveu que la resta d’aspirants que han superar el procés passin a formar part d’una borsa. Però, en ocasions es requereix un perfil diferent al de les borses existents a l’Ajuntament o, en determinats oferiments, les borses han quedat temporalment exhaurides.</w:t>
      </w:r>
    </w:p>
    <w:p w14:paraId="30318D47" w14:textId="77777777" w:rsidR="0064028A" w:rsidRPr="008F0CDA" w:rsidRDefault="0064028A" w:rsidP="0064028A">
      <w:pPr>
        <w:pStyle w:val="Default"/>
        <w:jc w:val="both"/>
        <w:rPr>
          <w:rFonts w:ascii="Arial" w:hAnsi="Arial" w:cs="Arial"/>
          <w:sz w:val="22"/>
          <w:szCs w:val="22"/>
        </w:rPr>
      </w:pPr>
    </w:p>
    <w:p w14:paraId="78059DAE" w14:textId="77777777" w:rsidR="0064028A" w:rsidRPr="008F0CDA" w:rsidRDefault="0064028A" w:rsidP="0064028A">
      <w:pPr>
        <w:pStyle w:val="Default"/>
        <w:jc w:val="both"/>
        <w:rPr>
          <w:rFonts w:ascii="Arial" w:hAnsi="Arial" w:cs="Arial"/>
          <w:sz w:val="22"/>
          <w:szCs w:val="22"/>
        </w:rPr>
      </w:pPr>
      <w:r w:rsidRPr="008F0CDA">
        <w:rPr>
          <w:rFonts w:ascii="Arial" w:hAnsi="Arial" w:cs="Arial"/>
          <w:sz w:val="22"/>
          <w:szCs w:val="22"/>
        </w:rPr>
        <w:t xml:space="preserve">Tercer.- El Consell Comarcal del Maresme, mitjançant el projecte “BORSA COMARCAL DE PERSONAL”, en el marc del servei “Maresme Capacita”, ofereix la possibilitat de poder acudir a les borses de personal, prèviament seleccionades mitjançant procediments que guarden els principis legals, per tal de poder satisfer les </w:t>
      </w:r>
      <w:r w:rsidRPr="008F0CDA">
        <w:rPr>
          <w:rFonts w:ascii="Arial" w:hAnsi="Arial" w:cs="Arial"/>
          <w:sz w:val="22"/>
          <w:szCs w:val="22"/>
        </w:rPr>
        <w:lastRenderedPageBreak/>
        <w:t>necessitats puntals de personal temporal als diferents ens locals que en formen part, per a cobrir necessitats de personal no permanent a l’ens local, de forma àgil i complint la legalitat vigent.</w:t>
      </w:r>
    </w:p>
    <w:p w14:paraId="0A7F0198" w14:textId="77777777" w:rsidR="0064028A" w:rsidRPr="008F0CDA" w:rsidRDefault="0064028A" w:rsidP="0064028A">
      <w:pPr>
        <w:pStyle w:val="Default"/>
        <w:jc w:val="both"/>
        <w:rPr>
          <w:rFonts w:ascii="Arial" w:hAnsi="Arial" w:cs="Arial"/>
          <w:sz w:val="22"/>
          <w:szCs w:val="22"/>
        </w:rPr>
      </w:pPr>
    </w:p>
    <w:p w14:paraId="456CCE8E" w14:textId="77777777" w:rsidR="0064028A" w:rsidRPr="008F0CDA" w:rsidRDefault="0064028A" w:rsidP="0064028A">
      <w:pPr>
        <w:pStyle w:val="Default"/>
        <w:jc w:val="both"/>
        <w:rPr>
          <w:rFonts w:ascii="Arial" w:hAnsi="Arial" w:cs="Arial"/>
          <w:sz w:val="22"/>
          <w:szCs w:val="22"/>
        </w:rPr>
      </w:pPr>
      <w:r w:rsidRPr="008F0CDA">
        <w:rPr>
          <w:rFonts w:ascii="Arial" w:hAnsi="Arial" w:cs="Arial"/>
          <w:sz w:val="22"/>
          <w:szCs w:val="22"/>
        </w:rPr>
        <w:t>Quart.- El conveni en qüestió, s’articula com un conveni de col·laboració interadministrativa i dins les funcions d’assistència i cooperació propis del Consell Comarcal a l’empara d’allò previst a l’article 28 del Decret Legislatiu 4/2003, de 4 de novembre, pel qual s’aprova el Text refós de la Llei de l’organització comarcal de Catalunya.</w:t>
      </w:r>
    </w:p>
    <w:p w14:paraId="7A3CE91C" w14:textId="77777777" w:rsidR="0064028A" w:rsidRPr="008F0CDA" w:rsidRDefault="0064028A" w:rsidP="0064028A">
      <w:pPr>
        <w:pStyle w:val="Textoindependiente"/>
        <w:jc w:val="both"/>
      </w:pPr>
    </w:p>
    <w:p w14:paraId="0DC7DAF9" w14:textId="77777777" w:rsidR="0064028A" w:rsidRPr="008F0CDA" w:rsidRDefault="0064028A" w:rsidP="0064028A">
      <w:pPr>
        <w:pStyle w:val="Textoindependiente"/>
        <w:jc w:val="both"/>
      </w:pPr>
      <w:r w:rsidRPr="008F0CDA">
        <w:t>Vistos els informes de Secretaria i d’Intervenció.</w:t>
      </w:r>
    </w:p>
    <w:p w14:paraId="4728496A" w14:textId="77777777" w:rsidR="0064028A" w:rsidRPr="008F0CDA" w:rsidRDefault="0064028A" w:rsidP="0064028A">
      <w:pPr>
        <w:pStyle w:val="Textoindependiente"/>
        <w:jc w:val="both"/>
      </w:pPr>
    </w:p>
    <w:p w14:paraId="6F9541DE" w14:textId="77777777" w:rsidR="0064028A" w:rsidRPr="008F0CDA" w:rsidRDefault="0064028A" w:rsidP="0064028A">
      <w:pPr>
        <w:pStyle w:val="Textoindependiente"/>
        <w:jc w:val="both"/>
      </w:pPr>
      <w:r w:rsidRPr="008F0CDA">
        <w:t>Per tot el que s’exposa i de conformitat amb la legislació aplicable, en virtut de lo establert a l’article 20.1.c) de la Llei 7/1985, de 2 d’abril, Reguladora de les Bases del Règim Local, es proposa a la Comissió Informativa que informi sobre els següents</w:t>
      </w:r>
    </w:p>
    <w:p w14:paraId="4C0CE419" w14:textId="77777777" w:rsidR="0064028A" w:rsidRPr="008F0CDA" w:rsidRDefault="0064028A" w:rsidP="0064028A">
      <w:pPr>
        <w:pStyle w:val="Textoindependiente"/>
        <w:jc w:val="both"/>
      </w:pPr>
    </w:p>
    <w:p w14:paraId="25977610" w14:textId="77777777" w:rsidR="0064028A" w:rsidRPr="008F0CDA" w:rsidRDefault="0064028A" w:rsidP="0064028A">
      <w:pPr>
        <w:pStyle w:val="Textoindependiente"/>
        <w:jc w:val="both"/>
        <w:rPr>
          <w:b/>
          <w:bCs/>
        </w:rPr>
      </w:pPr>
      <w:r w:rsidRPr="008F0CDA">
        <w:rPr>
          <w:b/>
          <w:bCs/>
        </w:rPr>
        <w:t>ACORDS:</w:t>
      </w:r>
    </w:p>
    <w:p w14:paraId="3E991BA1" w14:textId="77777777" w:rsidR="0064028A" w:rsidRPr="008F0CDA" w:rsidRDefault="0064028A" w:rsidP="0064028A">
      <w:pPr>
        <w:pStyle w:val="Textoindependiente"/>
        <w:jc w:val="both"/>
      </w:pPr>
    </w:p>
    <w:p w14:paraId="12C5C4D6" w14:textId="77777777" w:rsidR="0064028A" w:rsidRPr="008F0CDA" w:rsidRDefault="0064028A" w:rsidP="0064028A">
      <w:pPr>
        <w:spacing w:after="0" w:line="240" w:lineRule="auto"/>
        <w:ind w:right="44"/>
        <w:rPr>
          <w:rFonts w:cs="Arial"/>
          <w:lang w:val="ca-ES"/>
        </w:rPr>
      </w:pPr>
      <w:r w:rsidRPr="008F0CDA">
        <w:rPr>
          <w:rFonts w:cs="Arial"/>
          <w:b/>
          <w:bCs/>
          <w:lang w:val="ca-ES"/>
        </w:rPr>
        <w:t>Primer.-</w:t>
      </w:r>
      <w:r w:rsidRPr="008F0CDA">
        <w:rPr>
          <w:rFonts w:cs="Arial"/>
          <w:lang w:val="ca-ES"/>
        </w:rPr>
        <w:t xml:space="preserve"> Aprovar la proposta de conveni de col·laboració entre el Consell Comarcal del Maresme i l’Ajuntament de Vilassar de Mar per l’ús i gestió de les borses de personal d’àmbit comarcal per ocupar llocs de treball de caràcter temporal (Projecte Borsa Comarcal de Personal).</w:t>
      </w:r>
    </w:p>
    <w:p w14:paraId="481CF4F2" w14:textId="77777777" w:rsidR="0064028A" w:rsidRPr="008F0CDA" w:rsidRDefault="0064028A" w:rsidP="0064028A">
      <w:pPr>
        <w:spacing w:after="0" w:line="240" w:lineRule="auto"/>
        <w:ind w:right="44"/>
        <w:rPr>
          <w:rFonts w:cs="Arial"/>
          <w:b/>
          <w:bCs/>
          <w:lang w:val="ca-ES"/>
        </w:rPr>
      </w:pPr>
    </w:p>
    <w:p w14:paraId="19EDD264" w14:textId="77777777" w:rsidR="0064028A" w:rsidRPr="008F0CDA" w:rsidRDefault="0064028A" w:rsidP="0064028A">
      <w:pPr>
        <w:spacing w:after="0" w:line="240" w:lineRule="auto"/>
        <w:ind w:right="44"/>
        <w:rPr>
          <w:rFonts w:cs="Arial"/>
          <w:lang w:val="ca-ES"/>
        </w:rPr>
      </w:pPr>
      <w:r w:rsidRPr="008F0CDA">
        <w:rPr>
          <w:rFonts w:cs="Arial"/>
          <w:b/>
          <w:bCs/>
          <w:lang w:val="ca-ES"/>
        </w:rPr>
        <w:t>Segon.-</w:t>
      </w:r>
      <w:r w:rsidRPr="008F0CDA">
        <w:rPr>
          <w:rFonts w:cs="Arial"/>
          <w:lang w:val="ca-ES"/>
        </w:rPr>
        <w:t xml:space="preserve"> Autoritzar i disposar una despesa a favor del Consell Comarcal per import de 1.515,03 euros a càrrec de la partida SG-92000-46600 del Pressupost General de l’Ajuntament de Vilassar de Mar per l’exercici 2022.</w:t>
      </w:r>
    </w:p>
    <w:p w14:paraId="53ACFE13" w14:textId="77777777" w:rsidR="0064028A" w:rsidRPr="008F0CDA" w:rsidRDefault="0064028A" w:rsidP="0064028A">
      <w:pPr>
        <w:spacing w:after="0" w:line="240" w:lineRule="auto"/>
        <w:ind w:right="44"/>
        <w:rPr>
          <w:rFonts w:cs="Arial"/>
          <w:b/>
          <w:bCs/>
          <w:lang w:val="ca-ES"/>
        </w:rPr>
      </w:pPr>
    </w:p>
    <w:p w14:paraId="2E9BFE23" w14:textId="77777777" w:rsidR="0064028A" w:rsidRPr="008F0CDA" w:rsidRDefault="0064028A" w:rsidP="0064028A">
      <w:pPr>
        <w:spacing w:after="0" w:line="240" w:lineRule="auto"/>
        <w:ind w:right="44"/>
        <w:rPr>
          <w:rFonts w:cs="Arial"/>
          <w:lang w:val="ca-ES"/>
        </w:rPr>
      </w:pPr>
      <w:r w:rsidRPr="008F0CDA">
        <w:rPr>
          <w:rFonts w:cs="Arial"/>
          <w:b/>
          <w:bCs/>
          <w:lang w:val="ca-ES"/>
        </w:rPr>
        <w:t>Tercer.-</w:t>
      </w:r>
      <w:r w:rsidRPr="008F0CDA">
        <w:rPr>
          <w:rFonts w:cs="Arial"/>
          <w:lang w:val="ca-ES"/>
        </w:rPr>
        <w:t xml:space="preserve"> Aprovar l’obligació i el pagament prèvia presentació de liquidació per part del Consell Comarcal.</w:t>
      </w:r>
    </w:p>
    <w:p w14:paraId="31715963" w14:textId="77777777" w:rsidR="0064028A" w:rsidRPr="008F0CDA" w:rsidRDefault="0064028A" w:rsidP="0064028A">
      <w:pPr>
        <w:spacing w:after="0" w:line="240" w:lineRule="auto"/>
        <w:ind w:right="44"/>
        <w:rPr>
          <w:rFonts w:cs="Arial"/>
          <w:b/>
          <w:bCs/>
          <w:lang w:val="ca-ES"/>
        </w:rPr>
      </w:pPr>
    </w:p>
    <w:p w14:paraId="647EE82E" w14:textId="77777777" w:rsidR="0064028A" w:rsidRPr="008F0CDA" w:rsidRDefault="0064028A" w:rsidP="0064028A">
      <w:pPr>
        <w:spacing w:after="0" w:line="240" w:lineRule="auto"/>
        <w:ind w:right="44"/>
        <w:rPr>
          <w:rFonts w:cs="Arial"/>
          <w:lang w:val="ca-ES"/>
        </w:rPr>
      </w:pPr>
      <w:r w:rsidRPr="008F0CDA">
        <w:rPr>
          <w:rFonts w:cs="Arial"/>
          <w:b/>
          <w:bCs/>
          <w:lang w:val="ca-ES"/>
        </w:rPr>
        <w:t>Quart.-</w:t>
      </w:r>
      <w:r w:rsidRPr="008F0CDA">
        <w:rPr>
          <w:rFonts w:cs="Arial"/>
          <w:lang w:val="ca-ES"/>
        </w:rPr>
        <w:t xml:space="preserve"> Nomenar al Regidor, Sr. Josep Solé Clotet i al tècnic/a de Recursos Humans com a membres de la comissió de seguiment del conveni.</w:t>
      </w:r>
    </w:p>
    <w:p w14:paraId="739E15E8" w14:textId="77777777" w:rsidR="0064028A" w:rsidRPr="008F0CDA" w:rsidRDefault="0064028A" w:rsidP="0064028A">
      <w:pPr>
        <w:spacing w:after="0" w:line="240" w:lineRule="auto"/>
        <w:ind w:right="44"/>
        <w:rPr>
          <w:rFonts w:cs="Arial"/>
          <w:b/>
          <w:bCs/>
          <w:lang w:val="ca-ES"/>
        </w:rPr>
      </w:pPr>
    </w:p>
    <w:p w14:paraId="12BB6663" w14:textId="77777777" w:rsidR="0064028A" w:rsidRPr="008F0CDA" w:rsidRDefault="0064028A" w:rsidP="0064028A">
      <w:pPr>
        <w:spacing w:after="0" w:line="240" w:lineRule="auto"/>
        <w:ind w:right="44"/>
        <w:rPr>
          <w:rFonts w:cs="Arial"/>
          <w:lang w:val="ca-ES"/>
        </w:rPr>
      </w:pPr>
      <w:r w:rsidRPr="008F0CDA">
        <w:rPr>
          <w:rFonts w:cs="Arial"/>
          <w:b/>
          <w:bCs/>
          <w:lang w:val="ca-ES"/>
        </w:rPr>
        <w:t>Cinquè.-</w:t>
      </w:r>
      <w:r w:rsidRPr="008F0CDA">
        <w:rPr>
          <w:rFonts w:cs="Arial"/>
          <w:lang w:val="ca-ES"/>
        </w:rPr>
        <w:t xml:space="preserve"> Notificar aquests acords al Consell Comarcal del Maresme.</w:t>
      </w:r>
    </w:p>
    <w:p w14:paraId="3A53963E" w14:textId="77777777" w:rsidR="0064028A" w:rsidRPr="008F0CDA" w:rsidRDefault="0064028A" w:rsidP="0064028A">
      <w:pPr>
        <w:spacing w:after="0" w:line="240" w:lineRule="auto"/>
        <w:ind w:right="44"/>
        <w:rPr>
          <w:rFonts w:cs="Arial"/>
          <w:b/>
          <w:bCs/>
          <w:lang w:val="ca-ES"/>
        </w:rPr>
      </w:pPr>
    </w:p>
    <w:p w14:paraId="33B79DCB" w14:textId="77777777" w:rsidR="0064028A" w:rsidRPr="008F0CDA" w:rsidRDefault="0064028A" w:rsidP="0064028A">
      <w:pPr>
        <w:spacing w:after="0" w:line="240" w:lineRule="auto"/>
        <w:ind w:right="44"/>
        <w:rPr>
          <w:rFonts w:cs="Arial"/>
          <w:lang w:val="ca-ES"/>
        </w:rPr>
      </w:pPr>
      <w:r w:rsidRPr="008F0CDA">
        <w:rPr>
          <w:rFonts w:cs="Arial"/>
          <w:b/>
          <w:bCs/>
          <w:lang w:val="ca-ES"/>
        </w:rPr>
        <w:t>Sisè.-</w:t>
      </w:r>
      <w:r w:rsidRPr="008F0CDA">
        <w:rPr>
          <w:rFonts w:cs="Arial"/>
          <w:lang w:val="ca-ES"/>
        </w:rPr>
        <w:t xml:space="preserve"> Facultar al tinent-alcalde Angel Font per a qualsevol gestió que s’hagi d’efectuar fruit de l’aplicació d’aquests acords.</w:t>
      </w:r>
    </w:p>
    <w:p w14:paraId="262D4359" w14:textId="77777777" w:rsidR="0064028A" w:rsidRPr="008F0CDA" w:rsidRDefault="0064028A" w:rsidP="0064028A">
      <w:pPr>
        <w:spacing w:after="0" w:line="240" w:lineRule="auto"/>
        <w:rPr>
          <w:rFonts w:cs="Arial"/>
          <w:lang w:val="ca-ES" w:eastAsia="es-ES"/>
        </w:rPr>
      </w:pPr>
    </w:p>
    <w:p w14:paraId="317D7590" w14:textId="77777777" w:rsidR="0064028A" w:rsidRDefault="0064028A" w:rsidP="0064028A">
      <w:pPr>
        <w:spacing w:after="0" w:line="240" w:lineRule="auto"/>
      </w:pPr>
      <w:bookmarkStart w:id="27" w:name="DOCUMENTO_12626739"/>
      <w:bookmarkEnd w:id="27"/>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3513F30C" w14:textId="77777777" w:rsidR="0064028A" w:rsidRDefault="0064028A" w:rsidP="0064028A">
      <w:pPr>
        <w:spacing w:after="0" w:line="240" w:lineRule="auto"/>
      </w:pPr>
    </w:p>
    <w:p w14:paraId="595FF61D" w14:textId="77777777" w:rsidR="0064028A" w:rsidRPr="001A7F3A" w:rsidRDefault="00000000" w:rsidP="0064028A">
      <w:pPr>
        <w:autoSpaceDE w:val="0"/>
        <w:autoSpaceDN w:val="0"/>
        <w:adjustRightInd w:val="0"/>
        <w:spacing w:after="0" w:line="240" w:lineRule="auto"/>
        <w:jc w:val="left"/>
        <w:rPr>
          <w:rFonts w:eastAsiaTheme="minorHAnsi" w:cs="Arial"/>
          <w:color w:val="B50000"/>
        </w:rPr>
      </w:pPr>
      <w:hyperlink r:id="rId17" w:history="1">
        <w:r w:rsidR="0064028A" w:rsidRPr="001A7F3A">
          <w:rPr>
            <w:rStyle w:val="Hipervnculo"/>
            <w:rFonts w:eastAsiaTheme="minorHAnsi" w:cs="Arial"/>
          </w:rPr>
          <w:t>https://actes.vilassardemar.cat/session/sessionDetail/ff8080818115559b0182249f681e007d?startAt=3084.0&amp;endsAt=3430</w:t>
        </w:r>
      </w:hyperlink>
      <w:r w:rsidR="0064028A" w:rsidRPr="001A7F3A">
        <w:rPr>
          <w:rFonts w:eastAsiaTheme="minorHAnsi" w:cs="Arial"/>
          <w:color w:val="B50000"/>
        </w:rPr>
        <w:t>.</w:t>
      </w:r>
    </w:p>
    <w:p w14:paraId="51719FCF" w14:textId="77777777" w:rsidR="0064028A" w:rsidRPr="008F0CDA" w:rsidRDefault="0064028A" w:rsidP="0064028A">
      <w:pPr>
        <w:autoSpaceDE w:val="0"/>
        <w:autoSpaceDN w:val="0"/>
        <w:adjustRightInd w:val="0"/>
        <w:spacing w:after="0" w:line="240" w:lineRule="auto"/>
        <w:jc w:val="left"/>
        <w:rPr>
          <w:rFonts w:cs="Arial"/>
          <w:lang w:val="ca-ES"/>
        </w:rPr>
      </w:pPr>
    </w:p>
    <w:p w14:paraId="0F0CA9E9" w14:textId="77777777" w:rsidR="0064028A" w:rsidRPr="008F0CDA" w:rsidRDefault="0064028A" w:rsidP="0064028A">
      <w:pPr>
        <w:spacing w:after="0" w:line="240" w:lineRule="auto"/>
        <w:rPr>
          <w:rFonts w:cs="Arial"/>
          <w:lang w:val="ca-ES"/>
        </w:rPr>
      </w:pPr>
      <w:bookmarkStart w:id="28" w:name="DOCUMENTO_12798780"/>
      <w:bookmarkStart w:id="29" w:name="DOCUMENTO_12874132"/>
      <w:bookmarkEnd w:id="26"/>
      <w:bookmarkEnd w:id="28"/>
      <w:bookmarkEnd w:id="29"/>
    </w:p>
    <w:p w14:paraId="73DEFDB9" w14:textId="77777777" w:rsidR="0064028A" w:rsidRPr="008F0CDA" w:rsidRDefault="0064028A" w:rsidP="0064028A">
      <w:pPr>
        <w:spacing w:after="0" w:line="240" w:lineRule="auto"/>
        <w:rPr>
          <w:rFonts w:cs="Arial"/>
          <w:lang w:val="ca-ES"/>
        </w:rPr>
      </w:pPr>
      <w:r w:rsidRPr="008F0CDA">
        <w:rPr>
          <w:rFonts w:cs="Arial"/>
          <w:b/>
          <w:lang w:val="ca-ES"/>
        </w:rPr>
        <w:t>8.0.- MODIFICACIÓ DELS PREUS PÚBLICS DE LES ESCOLES BRESSOL MINICIPALS PER A LA PRESTACIÓ DELS SERVEIS COMPLEMENTARIS PER AL CURS 2022- 2023</w:t>
      </w:r>
    </w:p>
    <w:p w14:paraId="4CB8973F" w14:textId="77777777" w:rsidR="0064028A" w:rsidRDefault="0064028A" w:rsidP="0064028A">
      <w:pPr>
        <w:spacing w:after="0" w:line="240" w:lineRule="auto"/>
        <w:rPr>
          <w:rFonts w:cs="Arial"/>
          <w:b/>
          <w:lang w:val="ca-ES"/>
        </w:rPr>
      </w:pPr>
      <w:bookmarkStart w:id="30" w:name="X2022003133"/>
    </w:p>
    <w:p w14:paraId="608F1B3C" w14:textId="77777777" w:rsidR="0064028A" w:rsidRPr="008F0CDA" w:rsidRDefault="0064028A" w:rsidP="0064028A">
      <w:pPr>
        <w:keepNext/>
        <w:spacing w:after="0" w:line="240" w:lineRule="auto"/>
        <w:outlineLvl w:val="6"/>
        <w:rPr>
          <w:rFonts w:cs="Arial"/>
          <w:lang w:val="ca-ES" w:eastAsia="es-ES"/>
        </w:rPr>
      </w:pPr>
      <w:bookmarkStart w:id="31" w:name="_Hlk108435839"/>
      <w:r w:rsidRPr="008F0CDA">
        <w:rPr>
          <w:rFonts w:eastAsia="Verdana" w:cs="Arial"/>
          <w:b/>
          <w:bCs/>
          <w:color w:val="333399"/>
          <w:lang w:val="ca-ES" w:eastAsia="es-ES"/>
        </w:rPr>
        <w:t>ANTECEDENTS</w:t>
      </w:r>
    </w:p>
    <w:p w14:paraId="6D14B458" w14:textId="77777777" w:rsidR="0064028A" w:rsidRPr="008F0CDA" w:rsidRDefault="0064028A" w:rsidP="0064028A">
      <w:pPr>
        <w:spacing w:after="0" w:line="240" w:lineRule="auto"/>
        <w:rPr>
          <w:rFonts w:cs="Arial"/>
          <w:lang w:val="ca-ES" w:eastAsia="es-ES"/>
        </w:rPr>
      </w:pPr>
      <w:r w:rsidRPr="008F0CDA">
        <w:rPr>
          <w:rFonts w:cs="Arial"/>
          <w:lang w:val="ca-ES" w:eastAsia="es-ES"/>
        </w:rPr>
        <w:tab/>
      </w:r>
    </w:p>
    <w:p w14:paraId="4E579538" w14:textId="77777777" w:rsidR="0064028A" w:rsidRPr="008F0CDA" w:rsidRDefault="0064028A" w:rsidP="0064028A">
      <w:pPr>
        <w:spacing w:after="0" w:line="240" w:lineRule="auto"/>
        <w:rPr>
          <w:rFonts w:cs="Arial"/>
          <w:lang w:val="ca-ES" w:eastAsia="es-ES"/>
        </w:rPr>
      </w:pPr>
      <w:r w:rsidRPr="008F0CDA">
        <w:rPr>
          <w:rFonts w:cs="Arial"/>
          <w:lang w:val="ca-ES" w:eastAsia="es-ES"/>
        </w:rPr>
        <w:lastRenderedPageBreak/>
        <w:tab/>
        <w:t>Vista la Resolució d'Alcaldia de data 10 de maig de 2022, incoant el procediment i donant obertura als tràmits corresponents.</w:t>
      </w:r>
    </w:p>
    <w:p w14:paraId="11046BEC" w14:textId="77777777" w:rsidR="0064028A" w:rsidRPr="008F0CDA" w:rsidRDefault="0064028A" w:rsidP="0064028A">
      <w:pPr>
        <w:spacing w:after="0" w:line="240" w:lineRule="auto"/>
        <w:rPr>
          <w:rFonts w:cs="Arial"/>
          <w:lang w:val="ca-ES" w:eastAsia="es-ES"/>
        </w:rPr>
      </w:pPr>
      <w:r w:rsidRPr="008F0CDA">
        <w:rPr>
          <w:rFonts w:cs="Arial"/>
          <w:lang w:val="ca-ES" w:eastAsia="es-ES"/>
        </w:rPr>
        <w:tab/>
      </w:r>
    </w:p>
    <w:p w14:paraId="71AD09C2" w14:textId="77777777" w:rsidR="0064028A" w:rsidRPr="008F0CDA" w:rsidRDefault="0064028A" w:rsidP="0064028A">
      <w:pPr>
        <w:spacing w:after="0" w:line="240" w:lineRule="auto"/>
        <w:ind w:firstLine="696"/>
        <w:rPr>
          <w:rFonts w:cs="Arial"/>
          <w:lang w:val="ca-ES" w:eastAsia="es-ES"/>
        </w:rPr>
      </w:pPr>
      <w:r w:rsidRPr="008F0CDA">
        <w:rPr>
          <w:rFonts w:cs="Arial"/>
          <w:lang w:val="ca-ES" w:eastAsia="es-ES"/>
        </w:rPr>
        <w:t>Vist l'informe del Patronat de les Escoles Bressol de data 11 de maig de 2022 de modificació del preu públic dels serveis d’escola bressol municipal on s’inclou l’estudi economicofinancer sobre el cost i rendiment del servei en el qual es justifica la modificació del preu públic que es pretén acordar.</w:t>
      </w:r>
    </w:p>
    <w:p w14:paraId="165C4D31" w14:textId="77777777" w:rsidR="0064028A" w:rsidRPr="008F0CDA" w:rsidRDefault="0064028A" w:rsidP="0064028A">
      <w:pPr>
        <w:spacing w:after="0" w:line="240" w:lineRule="auto"/>
        <w:ind w:firstLine="696"/>
        <w:rPr>
          <w:rFonts w:cs="Arial"/>
          <w:lang w:val="ca-ES" w:eastAsia="es-ES"/>
        </w:rPr>
      </w:pPr>
    </w:p>
    <w:p w14:paraId="6E0A1210" w14:textId="77777777" w:rsidR="0064028A" w:rsidRPr="008F0CDA" w:rsidRDefault="0064028A" w:rsidP="0064028A">
      <w:pPr>
        <w:spacing w:after="0" w:line="240" w:lineRule="auto"/>
        <w:ind w:firstLine="696"/>
        <w:rPr>
          <w:rFonts w:eastAsia="Verdana" w:cs="Arial"/>
          <w:b/>
          <w:bCs/>
          <w:color w:val="000000"/>
          <w:lang w:val="ca-ES" w:eastAsia="es-ES"/>
        </w:rPr>
      </w:pPr>
      <w:r w:rsidRPr="008F0CDA">
        <w:rPr>
          <w:rFonts w:eastAsia="Verdana" w:cs="Arial"/>
          <w:bCs/>
          <w:lang w:val="ca-ES" w:eastAsia="es-ES"/>
        </w:rPr>
        <w:t>Vist l'informe d'Intervenció subscrit en data 26 de maig de 2022, en el qual es va avaluar l'impacte economicofinancer, així com el compliment de la normativa aplicable i en particular, els principis de necessitat, eficàcia, seguretat jurídica i transparència eficiència així com aquells d'estabilitat pressupostària i sostenibilitat financera.</w:t>
      </w:r>
    </w:p>
    <w:p w14:paraId="1363D1AC" w14:textId="77777777" w:rsidR="0064028A" w:rsidRPr="008F0CDA" w:rsidRDefault="0064028A" w:rsidP="0064028A">
      <w:pPr>
        <w:spacing w:after="0" w:line="240" w:lineRule="auto"/>
        <w:ind w:firstLine="696"/>
        <w:rPr>
          <w:rFonts w:cs="Arial"/>
          <w:lang w:val="ca-ES" w:eastAsia="es-ES"/>
        </w:rPr>
      </w:pPr>
    </w:p>
    <w:p w14:paraId="776F6FA6" w14:textId="77777777" w:rsidR="0064028A" w:rsidRPr="008F0CDA" w:rsidRDefault="0064028A" w:rsidP="0064028A">
      <w:pPr>
        <w:spacing w:after="0" w:line="240" w:lineRule="auto"/>
        <w:ind w:firstLine="696"/>
        <w:rPr>
          <w:rFonts w:cs="Arial"/>
          <w:lang w:val="ca-ES" w:eastAsia="es-ES"/>
        </w:rPr>
      </w:pPr>
      <w:r w:rsidRPr="008F0CDA">
        <w:rPr>
          <w:rFonts w:cs="Arial"/>
          <w:lang w:val="ca-ES" w:eastAsia="es-ES"/>
        </w:rPr>
        <w:t xml:space="preserve">Vist l’acord del Consell del Patronat Municipal d’Escoles Bressol de data 26 de maig de 2022 per l’aprovació de la modificació de la </w:t>
      </w:r>
      <w:r w:rsidRPr="008F0CDA">
        <w:rPr>
          <w:rFonts w:cs="Arial"/>
          <w:lang w:val="ca-ES"/>
        </w:rPr>
        <w:t>normativa específica 1.1, reguladora del preu públic per els serveis prestats a les Escoles Bressol Municipals, d’aplicació a partir de l’1 de setembre de 2022.</w:t>
      </w:r>
      <w:r w:rsidRPr="008F0CDA">
        <w:rPr>
          <w:rFonts w:cs="Arial"/>
          <w:lang w:val="ca-ES" w:eastAsia="es-ES"/>
        </w:rPr>
        <w:tab/>
      </w:r>
    </w:p>
    <w:p w14:paraId="091B2E0A" w14:textId="77777777" w:rsidR="0064028A" w:rsidRPr="008F0CDA" w:rsidRDefault="0064028A" w:rsidP="0064028A">
      <w:pPr>
        <w:spacing w:after="0" w:line="240" w:lineRule="auto"/>
        <w:rPr>
          <w:rFonts w:cs="Arial"/>
          <w:lang w:val="ca-ES" w:eastAsia="es-ES"/>
        </w:rPr>
      </w:pPr>
    </w:p>
    <w:p w14:paraId="72C1FD7C" w14:textId="77777777" w:rsidR="0064028A" w:rsidRPr="008F0CDA" w:rsidRDefault="0064028A" w:rsidP="0064028A">
      <w:pPr>
        <w:spacing w:after="0" w:line="240" w:lineRule="auto"/>
        <w:rPr>
          <w:rFonts w:eastAsia="Verdana" w:cs="Arial"/>
          <w:lang w:val="ca-ES" w:eastAsia="es-ES"/>
        </w:rPr>
      </w:pPr>
      <w:r w:rsidRPr="008F0CDA">
        <w:rPr>
          <w:rFonts w:eastAsia="Verdana" w:cs="Arial"/>
          <w:lang w:val="ca-ES" w:eastAsia="es-ES"/>
        </w:rPr>
        <w:tab/>
        <w:t>Reunits els documents que formen l'expedient relatiu a la modificació de l'Acord regulador del preu públic</w:t>
      </w:r>
      <w:r w:rsidRPr="008F0CDA">
        <w:rPr>
          <w:rFonts w:cs="Arial"/>
          <w:lang w:val="ca-ES" w:eastAsia="es-ES"/>
        </w:rPr>
        <w:t xml:space="preserve"> per de les Escoles Bressol municipals relatiu a la prestació dels serveis complementaris per al curs 2022-2023 </w:t>
      </w:r>
      <w:r w:rsidRPr="008F0CDA">
        <w:rPr>
          <w:rFonts w:eastAsia="Verdana" w:cs="Arial"/>
          <w:color w:val="000000"/>
          <w:lang w:val="ca-ES" w:eastAsia="es-ES"/>
        </w:rPr>
        <w:t xml:space="preserve">i </w:t>
      </w:r>
      <w:r w:rsidRPr="008F0CDA">
        <w:rPr>
          <w:rFonts w:eastAsia="Verdana" w:cs="Arial"/>
          <w:lang w:val="ca-ES" w:eastAsia="es-ES"/>
        </w:rPr>
        <w:t>amb el que es disposa en l'article 21.1.c) de la Llei 7/1985, de 2 d'abril reguladora de les Bases del Règim Local.</w:t>
      </w:r>
    </w:p>
    <w:p w14:paraId="172685AB" w14:textId="77777777" w:rsidR="0064028A" w:rsidRPr="008F0CDA" w:rsidRDefault="0064028A" w:rsidP="0064028A">
      <w:pPr>
        <w:spacing w:after="0" w:line="240" w:lineRule="auto"/>
        <w:rPr>
          <w:rFonts w:eastAsia="Verdana" w:cs="Arial"/>
          <w:lang w:val="ca-ES" w:eastAsia="es-ES"/>
        </w:rPr>
      </w:pPr>
    </w:p>
    <w:p w14:paraId="3BE2C245" w14:textId="77777777" w:rsidR="0064028A" w:rsidRPr="008F0CDA" w:rsidRDefault="0064028A" w:rsidP="0064028A">
      <w:pPr>
        <w:spacing w:after="0" w:line="240" w:lineRule="auto"/>
        <w:rPr>
          <w:rFonts w:eastAsia="Verdana" w:cs="Arial"/>
          <w:lang w:val="ca-ES" w:eastAsia="es-ES"/>
        </w:rPr>
      </w:pPr>
      <w:r w:rsidRPr="008F0CDA">
        <w:rPr>
          <w:rFonts w:eastAsia="Verdana" w:cs="Arial"/>
          <w:lang w:val="ca-ES" w:eastAsia="es-ES"/>
        </w:rPr>
        <w:tab/>
        <w:t>Els que subscriuen aquest document han examinat els fets i les disposicions legals aplicables i, de conformitat amb allò que es preveu a l’article 175 del Reial Decret 2568/1986, de 28 de novembre, pel qual s’aprova el Reglament d’organització, funcionament i règim jurídic dels ens locals.</w:t>
      </w:r>
    </w:p>
    <w:p w14:paraId="0543A00B" w14:textId="77777777" w:rsidR="0064028A" w:rsidRPr="008F0CDA" w:rsidRDefault="0064028A" w:rsidP="0064028A">
      <w:pPr>
        <w:spacing w:after="0" w:line="240" w:lineRule="auto"/>
        <w:rPr>
          <w:rFonts w:eastAsia="Verdana" w:cs="Arial"/>
          <w:lang w:val="ca-ES" w:eastAsia="es-ES"/>
        </w:rPr>
      </w:pPr>
    </w:p>
    <w:p w14:paraId="0E5F8AB5" w14:textId="77777777" w:rsidR="0064028A" w:rsidRPr="008F0CDA" w:rsidRDefault="0064028A" w:rsidP="0064028A">
      <w:pPr>
        <w:spacing w:after="0" w:line="240" w:lineRule="auto"/>
        <w:rPr>
          <w:rFonts w:eastAsia="Verdana" w:cs="Arial"/>
          <w:b/>
          <w:bCs/>
          <w:color w:val="333399"/>
          <w:lang w:val="ca-ES" w:eastAsia="es-ES"/>
        </w:rPr>
      </w:pPr>
    </w:p>
    <w:p w14:paraId="02590AE3" w14:textId="77777777" w:rsidR="0064028A" w:rsidRPr="008F0CDA" w:rsidRDefault="0064028A" w:rsidP="0064028A">
      <w:pPr>
        <w:spacing w:after="0" w:line="240" w:lineRule="auto"/>
        <w:rPr>
          <w:rFonts w:eastAsia="Verdana" w:cs="Arial"/>
          <w:b/>
          <w:bCs/>
          <w:color w:val="333399"/>
          <w:lang w:val="ca-ES" w:eastAsia="es-ES"/>
        </w:rPr>
      </w:pPr>
      <w:r w:rsidRPr="008F0CDA">
        <w:rPr>
          <w:rFonts w:eastAsia="Verdana" w:cs="Arial"/>
          <w:b/>
          <w:bCs/>
          <w:color w:val="333399"/>
          <w:lang w:val="ca-ES" w:eastAsia="es-ES"/>
        </w:rPr>
        <w:t>FONAMENTS DE DRET</w:t>
      </w:r>
    </w:p>
    <w:p w14:paraId="2D0364BB" w14:textId="77777777" w:rsidR="0064028A" w:rsidRPr="008F0CDA" w:rsidRDefault="0064028A" w:rsidP="0064028A">
      <w:pPr>
        <w:spacing w:after="0" w:line="240" w:lineRule="auto"/>
        <w:rPr>
          <w:rFonts w:eastAsia="Verdana" w:cs="Arial"/>
          <w:b/>
          <w:bCs/>
          <w:color w:val="333399"/>
          <w:lang w:val="ca-ES" w:eastAsia="es-ES"/>
        </w:rPr>
      </w:pPr>
    </w:p>
    <w:p w14:paraId="763C3199" w14:textId="77777777" w:rsidR="0064028A" w:rsidRPr="008F0CDA" w:rsidRDefault="0064028A" w:rsidP="0064028A">
      <w:pPr>
        <w:numPr>
          <w:ilvl w:val="0"/>
          <w:numId w:val="17"/>
        </w:numPr>
        <w:spacing w:after="0" w:line="240" w:lineRule="auto"/>
        <w:ind w:left="776" w:hanging="56"/>
        <w:rPr>
          <w:rFonts w:cs="Arial"/>
          <w:lang w:val="ca-ES" w:eastAsia="es-ES"/>
        </w:rPr>
      </w:pPr>
      <w:r w:rsidRPr="008F0CDA">
        <w:rPr>
          <w:rFonts w:cs="Arial"/>
          <w:lang w:val="ca-ES" w:eastAsia="es-ES"/>
        </w:rPr>
        <w:t>L'article 41 del Text Refós de la Llei Reguladora de les Hisendes Locals, aprovat per Reial decret Legislatiu 2/2004, de 5 de març.</w:t>
      </w:r>
    </w:p>
    <w:p w14:paraId="7E47BF5A" w14:textId="77777777" w:rsidR="0064028A" w:rsidRPr="008F0CDA" w:rsidRDefault="0064028A" w:rsidP="0064028A">
      <w:pPr>
        <w:numPr>
          <w:ilvl w:val="0"/>
          <w:numId w:val="17"/>
        </w:numPr>
        <w:spacing w:after="0" w:line="240" w:lineRule="auto"/>
        <w:ind w:left="776" w:hanging="56"/>
        <w:rPr>
          <w:rFonts w:cs="Arial"/>
          <w:lang w:val="ca-ES" w:eastAsia="es-ES"/>
        </w:rPr>
      </w:pPr>
      <w:r w:rsidRPr="008F0CDA">
        <w:rPr>
          <w:rFonts w:cs="Arial"/>
          <w:lang w:val="ca-ES" w:eastAsia="es-ES"/>
        </w:rPr>
        <w:t>L'article 129 de la Llei 39/2015, d'1 d'octubre, del Procediment Administratiu Comú de les Administracions Publiques.</w:t>
      </w:r>
    </w:p>
    <w:p w14:paraId="2184DACE" w14:textId="77777777" w:rsidR="0064028A" w:rsidRPr="008F0CDA" w:rsidRDefault="0064028A" w:rsidP="0064028A">
      <w:pPr>
        <w:numPr>
          <w:ilvl w:val="0"/>
          <w:numId w:val="17"/>
        </w:numPr>
        <w:spacing w:after="0" w:line="240" w:lineRule="auto"/>
        <w:ind w:left="776" w:hanging="56"/>
        <w:rPr>
          <w:rFonts w:cs="Arial"/>
          <w:lang w:val="ca-ES" w:eastAsia="es-ES"/>
        </w:rPr>
      </w:pPr>
      <w:r w:rsidRPr="008F0CDA">
        <w:rPr>
          <w:rFonts w:cs="Arial"/>
          <w:lang w:val="ca-ES" w:eastAsia="es-ES"/>
        </w:rPr>
        <w:t>L'article 7.3 de la Llei Orgànica 2/2012, de 27 d'abril, d'Estabilitat Pressupostària i Sostenibilitat Financera.</w:t>
      </w:r>
    </w:p>
    <w:p w14:paraId="00CAD51A" w14:textId="77777777" w:rsidR="0064028A" w:rsidRPr="008F0CDA" w:rsidRDefault="0064028A" w:rsidP="0064028A">
      <w:pPr>
        <w:spacing w:after="0" w:line="240" w:lineRule="auto"/>
        <w:rPr>
          <w:rFonts w:eastAsia="Verdana" w:cs="Arial"/>
          <w:b/>
          <w:bCs/>
          <w:color w:val="333399"/>
          <w:lang w:val="ca-ES" w:eastAsia="es-ES"/>
        </w:rPr>
      </w:pPr>
    </w:p>
    <w:p w14:paraId="005DE5C5" w14:textId="77777777" w:rsidR="0064028A" w:rsidRPr="008F0CDA" w:rsidRDefault="0064028A" w:rsidP="0064028A">
      <w:pPr>
        <w:spacing w:after="0" w:line="240" w:lineRule="auto"/>
        <w:rPr>
          <w:rFonts w:eastAsia="Verdana" w:cs="Arial"/>
          <w:b/>
          <w:bCs/>
          <w:color w:val="333399"/>
          <w:lang w:val="ca-ES" w:eastAsia="es-ES"/>
        </w:rPr>
      </w:pPr>
      <w:r w:rsidRPr="008F0CDA">
        <w:rPr>
          <w:rFonts w:eastAsia="Verdana" w:cs="Arial"/>
          <w:b/>
          <w:bCs/>
          <w:color w:val="333399"/>
          <w:lang w:val="ca-ES" w:eastAsia="es-ES"/>
        </w:rPr>
        <w:t>EXPOSICIÓ DE FETS</w:t>
      </w:r>
    </w:p>
    <w:p w14:paraId="2D446733" w14:textId="77777777" w:rsidR="0064028A" w:rsidRPr="008F0CDA" w:rsidRDefault="0064028A" w:rsidP="0064028A">
      <w:pPr>
        <w:spacing w:after="0" w:line="240" w:lineRule="auto"/>
        <w:rPr>
          <w:rFonts w:eastAsia="Verdana" w:cs="Arial"/>
          <w:b/>
          <w:bCs/>
          <w:color w:val="333399"/>
          <w:lang w:val="ca-ES" w:eastAsia="es-ES"/>
        </w:rPr>
      </w:pPr>
    </w:p>
    <w:p w14:paraId="3437CA15"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PRIMER.</w:t>
      </w:r>
      <w:r w:rsidRPr="008F0CDA">
        <w:rPr>
          <w:rFonts w:cs="Arial"/>
          <w:lang w:val="ca-ES" w:eastAsia="es-ES"/>
        </w:rPr>
        <w:t xml:space="preserve"> De conformitat amb el previst en el Text Refós de la Llei Reguladora de les Hisendes Locals, aprovat pel Reial decret Legislatiu 2/2004, de 5 de març, les Entitats Locals disposaran de recursos suficients per al compliment de les seves finalitats, recursos entre els quals es troben els percebuts en concepte de preus públics.</w:t>
      </w:r>
    </w:p>
    <w:p w14:paraId="5B505EB2" w14:textId="77777777" w:rsidR="0064028A" w:rsidRPr="008F0CDA" w:rsidRDefault="0064028A" w:rsidP="0064028A">
      <w:pPr>
        <w:spacing w:after="0" w:line="240" w:lineRule="auto"/>
        <w:ind w:firstLine="709"/>
        <w:rPr>
          <w:rFonts w:cs="Arial"/>
          <w:lang w:val="ca-ES" w:eastAsia="es-ES"/>
        </w:rPr>
      </w:pPr>
    </w:p>
    <w:p w14:paraId="354DAF0D"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 xml:space="preserve">En atenció a això i a la potestat reglamentària conferida a les Entitats Locals per l'article 4.1.a) de la Llei 7/1985, de 2 d'abril, Reguladora de les Bases del Règim Local, serà possible establir i exigir preus públics a través dels seus propis acords reguladors, atribució que ve conferida al Ple, conforme disposa l'article 22.2.d) de la </w:t>
      </w:r>
      <w:r w:rsidRPr="008F0CDA">
        <w:rPr>
          <w:rFonts w:cs="Arial"/>
          <w:lang w:val="ca-ES" w:eastAsia="es-ES"/>
        </w:rPr>
        <w:lastRenderedPageBreak/>
        <w:t>citada Llei. La validesa de l'acord requerirà el vot favorable de la majoria simple dels membres presents, com s'estableix en l'article 47.1 d'aquesta norma.</w:t>
      </w:r>
    </w:p>
    <w:p w14:paraId="00415E24" w14:textId="77777777" w:rsidR="0064028A" w:rsidRPr="008F0CDA" w:rsidRDefault="0064028A" w:rsidP="0064028A">
      <w:pPr>
        <w:spacing w:after="0" w:line="240" w:lineRule="auto"/>
        <w:ind w:firstLine="709"/>
        <w:rPr>
          <w:rFonts w:cs="Arial"/>
          <w:lang w:val="ca-ES" w:eastAsia="es-ES"/>
        </w:rPr>
      </w:pPr>
    </w:p>
    <w:p w14:paraId="66C54B71"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Tindran la consideració de preus públics les contraprestacions pecuniàries que se satisfacin per la prestació de serveis o la realització d'activitats efectuades en règim de Dret públic quan, prestant-se també tals serveis o activitats pel sector privat, siguin de sol·licitud voluntària per part dels administrats.</w:t>
      </w:r>
    </w:p>
    <w:p w14:paraId="39EC0904" w14:textId="77777777" w:rsidR="0064028A" w:rsidRPr="008F0CDA" w:rsidRDefault="0064028A" w:rsidP="0064028A">
      <w:pPr>
        <w:spacing w:after="0" w:line="240" w:lineRule="auto"/>
        <w:rPr>
          <w:rFonts w:eastAsia="Verdana" w:cs="Arial"/>
          <w:b/>
          <w:bCs/>
          <w:color w:val="333399"/>
          <w:lang w:val="ca-ES" w:eastAsia="es-ES"/>
        </w:rPr>
      </w:pPr>
    </w:p>
    <w:p w14:paraId="2F22B3F3"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SEGON.</w:t>
      </w:r>
      <w:r w:rsidRPr="008F0CDA">
        <w:rPr>
          <w:rFonts w:cs="Arial"/>
          <w:lang w:val="ca-ES" w:eastAsia="es-ES"/>
        </w:rPr>
        <w:t xml:space="preserve"> L'estudi econòmic de data 11/05/2022, ha inclòs les següents determinacions:</w:t>
      </w:r>
    </w:p>
    <w:p w14:paraId="615E2E6B" w14:textId="77777777" w:rsidR="0064028A" w:rsidRPr="008F0CDA" w:rsidRDefault="0064028A" w:rsidP="0064028A">
      <w:pPr>
        <w:spacing w:after="0" w:line="240" w:lineRule="auto"/>
        <w:ind w:firstLine="709"/>
        <w:rPr>
          <w:rFonts w:cs="Arial"/>
          <w:lang w:val="ca-ES" w:eastAsia="es-ES"/>
        </w:rPr>
      </w:pPr>
    </w:p>
    <w:tbl>
      <w:tblPr>
        <w:tblW w:w="5000" w:type="pct"/>
        <w:tblCellSpacing w:w="0" w:type="dxa"/>
        <w:tblInd w:w="15" w:type="dxa"/>
        <w:tblCellMar>
          <w:top w:w="15" w:type="dxa"/>
          <w:left w:w="15" w:type="dxa"/>
          <w:bottom w:w="15" w:type="dxa"/>
          <w:right w:w="15" w:type="dxa"/>
        </w:tblCellMar>
        <w:tblLook w:val="04A0" w:firstRow="1" w:lastRow="0" w:firstColumn="1" w:lastColumn="0" w:noHBand="0" w:noVBand="1"/>
      </w:tblPr>
      <w:tblGrid>
        <w:gridCol w:w="6038"/>
        <w:gridCol w:w="2466"/>
      </w:tblGrid>
      <w:tr w:rsidR="0064028A" w:rsidRPr="008F0CDA" w14:paraId="4A4225AD" w14:textId="77777777" w:rsidTr="004D4755">
        <w:trPr>
          <w:trHeight w:hRule="exact" w:val="567"/>
          <w:tblCellSpacing w:w="0" w:type="dxa"/>
        </w:trPr>
        <w:tc>
          <w:tcPr>
            <w:tcW w:w="0" w:type="auto"/>
            <w:shd w:val="clear" w:color="auto" w:fill="D3D3D3"/>
            <w:tcMar>
              <w:top w:w="50" w:type="dxa"/>
              <w:left w:w="50" w:type="dxa"/>
              <w:bottom w:w="0" w:type="dxa"/>
              <w:right w:w="50" w:type="dxa"/>
            </w:tcMar>
            <w:vAlign w:val="center"/>
            <w:hideMark/>
          </w:tcPr>
          <w:p w14:paraId="7527A119"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DESPESES</w:t>
            </w:r>
          </w:p>
        </w:tc>
        <w:tc>
          <w:tcPr>
            <w:tcW w:w="0" w:type="auto"/>
            <w:shd w:val="clear" w:color="auto" w:fill="D3D3D3"/>
            <w:tcMar>
              <w:top w:w="50" w:type="dxa"/>
              <w:left w:w="50" w:type="dxa"/>
              <w:bottom w:w="0" w:type="dxa"/>
              <w:right w:w="50" w:type="dxa"/>
            </w:tcMar>
            <w:vAlign w:val="center"/>
            <w:hideMark/>
          </w:tcPr>
          <w:p w14:paraId="0C5C414F"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COSTOS</w:t>
            </w:r>
          </w:p>
        </w:tc>
      </w:tr>
      <w:tr w:rsidR="0064028A" w:rsidRPr="008F0CDA" w14:paraId="1C33E36D" w14:textId="77777777" w:rsidTr="004D4755">
        <w:trPr>
          <w:trHeight w:hRule="exact" w:val="567"/>
          <w:tblCellSpacing w:w="0" w:type="dxa"/>
        </w:trPr>
        <w:tc>
          <w:tcPr>
            <w:tcW w:w="0" w:type="auto"/>
            <w:tcMar>
              <w:top w:w="50" w:type="dxa"/>
              <w:left w:w="50" w:type="dxa"/>
              <w:bottom w:w="0" w:type="dxa"/>
              <w:right w:w="50" w:type="dxa"/>
            </w:tcMar>
            <w:vAlign w:val="center"/>
            <w:hideMark/>
          </w:tcPr>
          <w:p w14:paraId="66AC3D9B" w14:textId="77777777" w:rsidR="0064028A" w:rsidRPr="008F0CDA" w:rsidRDefault="0064028A" w:rsidP="004D4755">
            <w:pPr>
              <w:spacing w:after="0" w:line="240" w:lineRule="auto"/>
              <w:rPr>
                <w:rFonts w:cs="Arial"/>
                <w:lang w:val="ca-ES" w:eastAsia="es-ES"/>
              </w:rPr>
            </w:pPr>
            <w:r w:rsidRPr="008F0CDA">
              <w:rPr>
                <w:rFonts w:cs="Arial"/>
                <w:lang w:val="ca-ES" w:eastAsia="es-ES"/>
              </w:rPr>
              <w:t>Costos de personal</w:t>
            </w:r>
          </w:p>
        </w:tc>
        <w:tc>
          <w:tcPr>
            <w:tcW w:w="0" w:type="auto"/>
            <w:tcMar>
              <w:top w:w="50" w:type="dxa"/>
              <w:left w:w="50" w:type="dxa"/>
              <w:bottom w:w="0" w:type="dxa"/>
              <w:right w:w="50" w:type="dxa"/>
            </w:tcMar>
            <w:vAlign w:val="center"/>
            <w:hideMark/>
          </w:tcPr>
          <w:p w14:paraId="78C44264" w14:textId="77777777" w:rsidR="0064028A" w:rsidRPr="008F0CDA" w:rsidRDefault="0064028A" w:rsidP="004D4755">
            <w:pPr>
              <w:spacing w:after="0" w:line="240" w:lineRule="auto"/>
              <w:rPr>
                <w:rFonts w:cs="Arial"/>
                <w:lang w:val="ca-ES" w:eastAsia="es-ES"/>
              </w:rPr>
            </w:pPr>
            <w:r w:rsidRPr="008F0CDA">
              <w:rPr>
                <w:rFonts w:cs="Arial"/>
                <w:lang w:val="ca-ES" w:eastAsia="es-ES"/>
              </w:rPr>
              <w:t>1.008.076,74 €</w:t>
            </w:r>
          </w:p>
        </w:tc>
      </w:tr>
      <w:tr w:rsidR="0064028A" w:rsidRPr="008F0CDA" w14:paraId="44DF688D" w14:textId="77777777" w:rsidTr="004D4755">
        <w:trPr>
          <w:trHeight w:hRule="exact" w:val="567"/>
          <w:tblCellSpacing w:w="0" w:type="dxa"/>
        </w:trPr>
        <w:tc>
          <w:tcPr>
            <w:tcW w:w="0" w:type="auto"/>
            <w:tcMar>
              <w:top w:w="50" w:type="dxa"/>
              <w:left w:w="50" w:type="dxa"/>
              <w:bottom w:w="0" w:type="dxa"/>
              <w:right w:w="50" w:type="dxa"/>
            </w:tcMar>
            <w:vAlign w:val="center"/>
            <w:hideMark/>
          </w:tcPr>
          <w:p w14:paraId="0DA8920F" w14:textId="77777777" w:rsidR="0064028A" w:rsidRPr="008F0CDA" w:rsidRDefault="0064028A" w:rsidP="004D4755">
            <w:pPr>
              <w:spacing w:after="0" w:line="240" w:lineRule="auto"/>
              <w:rPr>
                <w:rFonts w:cs="Arial"/>
                <w:lang w:val="ca-ES" w:eastAsia="es-ES"/>
              </w:rPr>
            </w:pPr>
            <w:r w:rsidRPr="008F0CDA">
              <w:rPr>
                <w:rFonts w:cs="Arial"/>
                <w:lang w:val="ca-ES" w:eastAsia="es-ES"/>
              </w:rPr>
              <w:t xml:space="preserve">Despeses diverses </w:t>
            </w:r>
          </w:p>
        </w:tc>
        <w:tc>
          <w:tcPr>
            <w:tcW w:w="0" w:type="auto"/>
            <w:tcMar>
              <w:top w:w="50" w:type="dxa"/>
              <w:left w:w="50" w:type="dxa"/>
              <w:bottom w:w="0" w:type="dxa"/>
              <w:right w:w="50" w:type="dxa"/>
            </w:tcMar>
            <w:vAlign w:val="center"/>
            <w:hideMark/>
          </w:tcPr>
          <w:p w14:paraId="16F80B8A" w14:textId="77777777" w:rsidR="0064028A" w:rsidRPr="008F0CDA" w:rsidRDefault="0064028A" w:rsidP="004D4755">
            <w:pPr>
              <w:spacing w:after="0" w:line="240" w:lineRule="auto"/>
              <w:rPr>
                <w:rFonts w:cs="Arial"/>
                <w:lang w:val="ca-ES" w:eastAsia="es-ES"/>
              </w:rPr>
            </w:pPr>
            <w:r w:rsidRPr="008F0CDA">
              <w:rPr>
                <w:rFonts w:cs="Arial"/>
                <w:lang w:val="ca-ES" w:eastAsia="es-ES"/>
              </w:rPr>
              <w:t>195.310,67 €</w:t>
            </w:r>
          </w:p>
        </w:tc>
      </w:tr>
      <w:tr w:rsidR="0064028A" w:rsidRPr="008F0CDA" w14:paraId="00313425" w14:textId="77777777" w:rsidTr="004D4755">
        <w:trPr>
          <w:trHeight w:hRule="exact" w:val="567"/>
          <w:tblCellSpacing w:w="0" w:type="dxa"/>
        </w:trPr>
        <w:tc>
          <w:tcPr>
            <w:tcW w:w="0" w:type="auto"/>
            <w:tcMar>
              <w:top w:w="50" w:type="dxa"/>
              <w:left w:w="50" w:type="dxa"/>
              <w:bottom w:w="0" w:type="dxa"/>
              <w:right w:w="50" w:type="dxa"/>
            </w:tcMar>
            <w:vAlign w:val="center"/>
            <w:hideMark/>
          </w:tcPr>
          <w:p w14:paraId="49BAC4A3" w14:textId="77777777" w:rsidR="0064028A" w:rsidRPr="008F0CDA" w:rsidRDefault="0064028A" w:rsidP="004D4755">
            <w:pPr>
              <w:spacing w:after="0" w:line="240" w:lineRule="auto"/>
              <w:rPr>
                <w:rFonts w:cs="Arial"/>
                <w:lang w:val="ca-ES" w:eastAsia="es-ES"/>
              </w:rPr>
            </w:pPr>
            <w:r w:rsidRPr="008F0CDA">
              <w:rPr>
                <w:rFonts w:cs="Arial"/>
                <w:lang w:val="ca-ES" w:eastAsia="es-ES"/>
              </w:rPr>
              <w:t>Despeses financeres</w:t>
            </w:r>
          </w:p>
        </w:tc>
        <w:tc>
          <w:tcPr>
            <w:tcW w:w="0" w:type="auto"/>
            <w:tcMar>
              <w:top w:w="50" w:type="dxa"/>
              <w:left w:w="50" w:type="dxa"/>
              <w:bottom w:w="0" w:type="dxa"/>
              <w:right w:w="50" w:type="dxa"/>
            </w:tcMar>
            <w:vAlign w:val="center"/>
            <w:hideMark/>
          </w:tcPr>
          <w:p w14:paraId="1D166BC5" w14:textId="77777777" w:rsidR="0064028A" w:rsidRPr="008F0CDA" w:rsidRDefault="0064028A" w:rsidP="004D4755">
            <w:pPr>
              <w:spacing w:after="0" w:line="240" w:lineRule="auto"/>
              <w:rPr>
                <w:rFonts w:cs="Arial"/>
                <w:lang w:val="ca-ES" w:eastAsia="es-ES"/>
              </w:rPr>
            </w:pPr>
            <w:r w:rsidRPr="008F0CDA">
              <w:rPr>
                <w:rFonts w:cs="Arial"/>
                <w:lang w:val="ca-ES" w:eastAsia="es-ES"/>
              </w:rPr>
              <w:t>2.500,00 €</w:t>
            </w:r>
          </w:p>
        </w:tc>
      </w:tr>
      <w:tr w:rsidR="0064028A" w:rsidRPr="008F0CDA" w14:paraId="5BC5D63D" w14:textId="77777777" w:rsidTr="004D4755">
        <w:trPr>
          <w:trHeight w:hRule="exact" w:val="567"/>
          <w:tblCellSpacing w:w="0" w:type="dxa"/>
        </w:trPr>
        <w:tc>
          <w:tcPr>
            <w:tcW w:w="0" w:type="auto"/>
            <w:tcMar>
              <w:top w:w="50" w:type="dxa"/>
              <w:left w:w="50" w:type="dxa"/>
              <w:bottom w:w="0" w:type="dxa"/>
              <w:right w:w="50" w:type="dxa"/>
            </w:tcMar>
            <w:vAlign w:val="center"/>
            <w:hideMark/>
          </w:tcPr>
          <w:p w14:paraId="7AAA1F2B" w14:textId="77777777" w:rsidR="0064028A" w:rsidRPr="008F0CDA" w:rsidRDefault="0064028A" w:rsidP="004D4755">
            <w:pPr>
              <w:spacing w:after="0" w:line="240" w:lineRule="auto"/>
              <w:rPr>
                <w:rFonts w:cs="Arial"/>
                <w:lang w:val="ca-ES" w:eastAsia="es-ES"/>
              </w:rPr>
            </w:pPr>
            <w:r w:rsidRPr="008F0CDA">
              <w:rPr>
                <w:rFonts w:cs="Arial"/>
                <w:lang w:val="ca-ES" w:eastAsia="es-ES"/>
              </w:rPr>
              <w:t>Inversions</w:t>
            </w:r>
          </w:p>
        </w:tc>
        <w:tc>
          <w:tcPr>
            <w:tcW w:w="0" w:type="auto"/>
            <w:tcMar>
              <w:top w:w="50" w:type="dxa"/>
              <w:left w:w="50" w:type="dxa"/>
              <w:bottom w:w="0" w:type="dxa"/>
              <w:right w:w="50" w:type="dxa"/>
            </w:tcMar>
            <w:vAlign w:val="center"/>
            <w:hideMark/>
          </w:tcPr>
          <w:p w14:paraId="6B7AA982" w14:textId="77777777" w:rsidR="0064028A" w:rsidRPr="008F0CDA" w:rsidRDefault="0064028A" w:rsidP="004D4755">
            <w:pPr>
              <w:spacing w:after="0" w:line="240" w:lineRule="auto"/>
              <w:rPr>
                <w:rFonts w:cs="Arial"/>
                <w:lang w:val="ca-ES" w:eastAsia="es-ES"/>
              </w:rPr>
            </w:pPr>
            <w:r w:rsidRPr="008F0CDA">
              <w:rPr>
                <w:rFonts w:cs="Arial"/>
                <w:lang w:val="ca-ES" w:eastAsia="es-ES"/>
              </w:rPr>
              <w:t>16.500,00 €</w:t>
            </w:r>
          </w:p>
        </w:tc>
      </w:tr>
      <w:tr w:rsidR="0064028A" w:rsidRPr="008F0CDA" w14:paraId="08C65C11" w14:textId="77777777" w:rsidTr="004D4755">
        <w:trPr>
          <w:trHeight w:hRule="exact" w:val="567"/>
          <w:tblCellSpacing w:w="0" w:type="dxa"/>
        </w:trPr>
        <w:tc>
          <w:tcPr>
            <w:tcW w:w="0" w:type="auto"/>
            <w:tcMar>
              <w:top w:w="50" w:type="dxa"/>
              <w:left w:w="50" w:type="dxa"/>
              <w:bottom w:w="0" w:type="dxa"/>
              <w:right w:w="50" w:type="dxa"/>
            </w:tcMar>
            <w:vAlign w:val="center"/>
            <w:hideMark/>
          </w:tcPr>
          <w:p w14:paraId="4FB8BF4C" w14:textId="77777777" w:rsidR="0064028A" w:rsidRPr="008F0CDA" w:rsidRDefault="0064028A" w:rsidP="004D4755">
            <w:pPr>
              <w:spacing w:after="0" w:line="240" w:lineRule="auto"/>
              <w:rPr>
                <w:rFonts w:cs="Arial"/>
                <w:lang w:val="ca-ES" w:eastAsia="es-ES"/>
              </w:rPr>
            </w:pPr>
            <w:r w:rsidRPr="008F0CDA">
              <w:rPr>
                <w:rFonts w:cs="Arial"/>
                <w:lang w:val="ca-ES" w:eastAsia="es-ES"/>
              </w:rPr>
              <w:t>Actius financers</w:t>
            </w:r>
          </w:p>
        </w:tc>
        <w:tc>
          <w:tcPr>
            <w:tcW w:w="0" w:type="auto"/>
            <w:tcMar>
              <w:top w:w="50" w:type="dxa"/>
              <w:left w:w="50" w:type="dxa"/>
              <w:bottom w:w="0" w:type="dxa"/>
              <w:right w:w="50" w:type="dxa"/>
            </w:tcMar>
            <w:vAlign w:val="center"/>
            <w:hideMark/>
          </w:tcPr>
          <w:p w14:paraId="7D8F97FA" w14:textId="77777777" w:rsidR="0064028A" w:rsidRPr="008F0CDA" w:rsidRDefault="0064028A" w:rsidP="004D4755">
            <w:pPr>
              <w:spacing w:after="0" w:line="240" w:lineRule="auto"/>
              <w:rPr>
                <w:rFonts w:cs="Arial"/>
                <w:lang w:val="ca-ES" w:eastAsia="es-ES"/>
              </w:rPr>
            </w:pPr>
            <w:r w:rsidRPr="008F0CDA">
              <w:rPr>
                <w:rFonts w:cs="Arial"/>
                <w:lang w:val="ca-ES" w:eastAsia="es-ES"/>
              </w:rPr>
              <w:t>5.000,00 €</w:t>
            </w:r>
          </w:p>
        </w:tc>
      </w:tr>
      <w:tr w:rsidR="0064028A" w:rsidRPr="008F0CDA" w14:paraId="7D4BEAC6" w14:textId="77777777" w:rsidTr="004D4755">
        <w:trPr>
          <w:trHeight w:hRule="exact" w:val="567"/>
          <w:tblCellSpacing w:w="0" w:type="dxa"/>
        </w:trPr>
        <w:tc>
          <w:tcPr>
            <w:tcW w:w="0" w:type="auto"/>
            <w:tcMar>
              <w:top w:w="50" w:type="dxa"/>
              <w:left w:w="50" w:type="dxa"/>
              <w:bottom w:w="0" w:type="dxa"/>
              <w:right w:w="50" w:type="dxa"/>
            </w:tcMar>
            <w:vAlign w:val="center"/>
            <w:hideMark/>
          </w:tcPr>
          <w:p w14:paraId="3CC6B099" w14:textId="77777777" w:rsidR="0064028A" w:rsidRPr="008F0CDA" w:rsidRDefault="0064028A" w:rsidP="004D4755">
            <w:pPr>
              <w:spacing w:after="0" w:line="240" w:lineRule="auto"/>
              <w:rPr>
                <w:rFonts w:cs="Arial"/>
                <w:b/>
                <w:lang w:val="ca-ES" w:eastAsia="es-ES"/>
              </w:rPr>
            </w:pPr>
            <w:r w:rsidRPr="008F0CDA">
              <w:rPr>
                <w:rFonts w:cs="Arial"/>
                <w:b/>
                <w:lang w:val="ca-ES" w:eastAsia="es-ES"/>
              </w:rPr>
              <w:t>TOTAL DESPESES</w:t>
            </w:r>
          </w:p>
        </w:tc>
        <w:tc>
          <w:tcPr>
            <w:tcW w:w="0" w:type="auto"/>
            <w:tcMar>
              <w:top w:w="50" w:type="dxa"/>
              <w:left w:w="50" w:type="dxa"/>
              <w:bottom w:w="0" w:type="dxa"/>
              <w:right w:w="50" w:type="dxa"/>
            </w:tcMar>
            <w:vAlign w:val="center"/>
            <w:hideMark/>
          </w:tcPr>
          <w:p w14:paraId="2D71AECE" w14:textId="77777777" w:rsidR="0064028A" w:rsidRPr="008F0CDA" w:rsidRDefault="0064028A" w:rsidP="004D4755">
            <w:pPr>
              <w:spacing w:after="0" w:line="240" w:lineRule="auto"/>
              <w:rPr>
                <w:rFonts w:cs="Arial"/>
                <w:b/>
                <w:lang w:val="ca-ES" w:eastAsia="es-ES"/>
              </w:rPr>
            </w:pPr>
            <w:r w:rsidRPr="008F0CDA">
              <w:rPr>
                <w:rFonts w:cs="Arial"/>
                <w:b/>
                <w:lang w:val="ca-ES" w:eastAsia="es-ES"/>
              </w:rPr>
              <w:t>1.227.387,41 €</w:t>
            </w:r>
          </w:p>
        </w:tc>
      </w:tr>
      <w:tr w:rsidR="0064028A" w:rsidRPr="008F0CDA" w14:paraId="443C822D" w14:textId="77777777" w:rsidTr="004D4755">
        <w:trPr>
          <w:trHeight w:hRule="exact" w:val="567"/>
          <w:tblCellSpacing w:w="0" w:type="dxa"/>
        </w:trPr>
        <w:tc>
          <w:tcPr>
            <w:tcW w:w="0" w:type="auto"/>
            <w:shd w:val="clear" w:color="auto" w:fill="D9D9D9"/>
            <w:tcMar>
              <w:top w:w="50" w:type="dxa"/>
              <w:left w:w="50" w:type="dxa"/>
              <w:bottom w:w="0" w:type="dxa"/>
              <w:right w:w="50" w:type="dxa"/>
            </w:tcMar>
            <w:vAlign w:val="center"/>
          </w:tcPr>
          <w:p w14:paraId="647ABB3E"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INGRESSOS</w:t>
            </w:r>
          </w:p>
        </w:tc>
        <w:tc>
          <w:tcPr>
            <w:tcW w:w="0" w:type="auto"/>
            <w:shd w:val="clear" w:color="auto" w:fill="D9D9D9"/>
            <w:tcMar>
              <w:top w:w="50" w:type="dxa"/>
              <w:left w:w="50" w:type="dxa"/>
              <w:bottom w:w="0" w:type="dxa"/>
              <w:right w:w="50" w:type="dxa"/>
            </w:tcMar>
            <w:vAlign w:val="center"/>
          </w:tcPr>
          <w:p w14:paraId="536E298A"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COSTOS</w:t>
            </w:r>
          </w:p>
        </w:tc>
      </w:tr>
      <w:tr w:rsidR="0064028A" w:rsidRPr="008F0CDA" w14:paraId="03158DDA" w14:textId="77777777" w:rsidTr="004D4755">
        <w:trPr>
          <w:trHeight w:hRule="exact" w:val="567"/>
          <w:tblCellSpacing w:w="0" w:type="dxa"/>
        </w:trPr>
        <w:tc>
          <w:tcPr>
            <w:tcW w:w="0" w:type="auto"/>
            <w:tcMar>
              <w:top w:w="50" w:type="dxa"/>
              <w:left w:w="50" w:type="dxa"/>
              <w:bottom w:w="0" w:type="dxa"/>
              <w:right w:w="50" w:type="dxa"/>
            </w:tcMar>
            <w:vAlign w:val="center"/>
            <w:hideMark/>
          </w:tcPr>
          <w:p w14:paraId="605AD987" w14:textId="77777777" w:rsidR="0064028A" w:rsidRPr="008F0CDA" w:rsidRDefault="0064028A" w:rsidP="004D4755">
            <w:pPr>
              <w:spacing w:after="0" w:line="240" w:lineRule="auto"/>
              <w:rPr>
                <w:rFonts w:cs="Arial"/>
                <w:lang w:val="ca-ES" w:eastAsia="es-ES"/>
              </w:rPr>
            </w:pPr>
            <w:r w:rsidRPr="008F0CDA">
              <w:rPr>
                <w:rFonts w:cs="Arial"/>
                <w:lang w:val="ca-ES" w:eastAsia="es-ES"/>
              </w:rPr>
              <w:t>Ingressos quotes i serveis escola</w:t>
            </w:r>
          </w:p>
        </w:tc>
        <w:tc>
          <w:tcPr>
            <w:tcW w:w="0" w:type="auto"/>
            <w:tcMar>
              <w:top w:w="50" w:type="dxa"/>
              <w:left w:w="50" w:type="dxa"/>
              <w:bottom w:w="0" w:type="dxa"/>
              <w:right w:w="50" w:type="dxa"/>
            </w:tcMar>
            <w:vAlign w:val="center"/>
            <w:hideMark/>
          </w:tcPr>
          <w:p w14:paraId="18580070" w14:textId="77777777" w:rsidR="0064028A" w:rsidRPr="008F0CDA" w:rsidRDefault="0064028A" w:rsidP="004D4755">
            <w:pPr>
              <w:spacing w:after="0" w:line="240" w:lineRule="auto"/>
              <w:rPr>
                <w:rFonts w:cs="Arial"/>
                <w:lang w:val="ca-ES" w:eastAsia="es-ES"/>
              </w:rPr>
            </w:pPr>
            <w:r w:rsidRPr="008F0CDA">
              <w:rPr>
                <w:rFonts w:cs="Arial"/>
                <w:lang w:val="ca-ES" w:eastAsia="es-ES"/>
              </w:rPr>
              <w:t>343.076,41 €</w:t>
            </w:r>
          </w:p>
        </w:tc>
      </w:tr>
      <w:tr w:rsidR="0064028A" w:rsidRPr="008F0CDA" w14:paraId="07917F48" w14:textId="77777777" w:rsidTr="004D4755">
        <w:trPr>
          <w:trHeight w:hRule="exact" w:val="567"/>
          <w:tblCellSpacing w:w="0" w:type="dxa"/>
        </w:trPr>
        <w:tc>
          <w:tcPr>
            <w:tcW w:w="0" w:type="auto"/>
            <w:tcMar>
              <w:top w:w="50" w:type="dxa"/>
              <w:left w:w="50" w:type="dxa"/>
              <w:bottom w:w="0" w:type="dxa"/>
              <w:right w:w="50" w:type="dxa"/>
            </w:tcMar>
            <w:vAlign w:val="center"/>
            <w:hideMark/>
          </w:tcPr>
          <w:p w14:paraId="6CEF8A68" w14:textId="77777777" w:rsidR="0064028A" w:rsidRPr="008F0CDA" w:rsidRDefault="0064028A" w:rsidP="004D4755">
            <w:pPr>
              <w:spacing w:after="0" w:line="240" w:lineRule="auto"/>
              <w:rPr>
                <w:rFonts w:cs="Arial"/>
                <w:lang w:val="ca-ES" w:eastAsia="es-ES"/>
              </w:rPr>
            </w:pPr>
            <w:r w:rsidRPr="008F0CDA">
              <w:rPr>
                <w:rFonts w:cs="Arial"/>
                <w:lang w:val="ca-ES" w:eastAsia="es-ES"/>
              </w:rPr>
              <w:t>Programa finançament Generalitat</w:t>
            </w:r>
          </w:p>
        </w:tc>
        <w:tc>
          <w:tcPr>
            <w:tcW w:w="0" w:type="auto"/>
            <w:tcMar>
              <w:top w:w="50" w:type="dxa"/>
              <w:left w:w="50" w:type="dxa"/>
              <w:bottom w:w="0" w:type="dxa"/>
              <w:right w:w="50" w:type="dxa"/>
            </w:tcMar>
            <w:vAlign w:val="center"/>
            <w:hideMark/>
          </w:tcPr>
          <w:p w14:paraId="3C9DAA0D" w14:textId="77777777" w:rsidR="0064028A" w:rsidRPr="008F0CDA" w:rsidRDefault="0064028A" w:rsidP="004D4755">
            <w:pPr>
              <w:spacing w:after="0" w:line="240" w:lineRule="auto"/>
              <w:rPr>
                <w:rFonts w:cs="Arial"/>
                <w:lang w:val="ca-ES" w:eastAsia="es-ES"/>
              </w:rPr>
            </w:pPr>
            <w:r w:rsidRPr="008F0CDA">
              <w:rPr>
                <w:rFonts w:cs="Arial"/>
                <w:lang w:val="ca-ES" w:eastAsia="es-ES"/>
              </w:rPr>
              <w:t>230.400,00 €</w:t>
            </w:r>
          </w:p>
        </w:tc>
      </w:tr>
      <w:tr w:rsidR="0064028A" w:rsidRPr="008F0CDA" w14:paraId="53459B1F" w14:textId="77777777" w:rsidTr="004D4755">
        <w:trPr>
          <w:trHeight w:hRule="exact" w:val="567"/>
          <w:tblCellSpacing w:w="0" w:type="dxa"/>
        </w:trPr>
        <w:tc>
          <w:tcPr>
            <w:tcW w:w="0" w:type="auto"/>
            <w:tcMar>
              <w:top w:w="50" w:type="dxa"/>
              <w:left w:w="50" w:type="dxa"/>
              <w:bottom w:w="0" w:type="dxa"/>
              <w:right w:w="50" w:type="dxa"/>
            </w:tcMar>
            <w:vAlign w:val="center"/>
            <w:hideMark/>
          </w:tcPr>
          <w:p w14:paraId="73CC965D" w14:textId="77777777" w:rsidR="0064028A" w:rsidRPr="008F0CDA" w:rsidRDefault="0064028A" w:rsidP="004D4755">
            <w:pPr>
              <w:spacing w:after="0" w:line="240" w:lineRule="auto"/>
              <w:rPr>
                <w:rFonts w:cs="Arial"/>
                <w:lang w:val="ca-ES" w:eastAsia="es-ES"/>
              </w:rPr>
            </w:pPr>
            <w:r w:rsidRPr="008F0CDA">
              <w:rPr>
                <w:rFonts w:cs="Arial"/>
                <w:lang w:val="ca-ES" w:eastAsia="es-ES"/>
              </w:rPr>
              <w:t>Recuperació cursos 12-19 Generalitat</w:t>
            </w:r>
          </w:p>
        </w:tc>
        <w:tc>
          <w:tcPr>
            <w:tcW w:w="0" w:type="auto"/>
            <w:tcMar>
              <w:top w:w="50" w:type="dxa"/>
              <w:left w:w="50" w:type="dxa"/>
              <w:bottom w:w="0" w:type="dxa"/>
              <w:right w:w="50" w:type="dxa"/>
            </w:tcMar>
            <w:vAlign w:val="center"/>
            <w:hideMark/>
          </w:tcPr>
          <w:p w14:paraId="0AB16A3F" w14:textId="77777777" w:rsidR="0064028A" w:rsidRPr="008F0CDA" w:rsidRDefault="0064028A" w:rsidP="004D4755">
            <w:pPr>
              <w:spacing w:after="0" w:line="240" w:lineRule="auto"/>
              <w:rPr>
                <w:rFonts w:cs="Arial"/>
                <w:lang w:val="ca-ES" w:eastAsia="es-ES"/>
              </w:rPr>
            </w:pPr>
            <w:r w:rsidRPr="008F0CDA">
              <w:rPr>
                <w:rFonts w:cs="Arial"/>
                <w:lang w:val="ca-ES" w:eastAsia="es-ES"/>
              </w:rPr>
              <w:t>45.600,00 €</w:t>
            </w:r>
          </w:p>
        </w:tc>
      </w:tr>
      <w:tr w:rsidR="0064028A" w:rsidRPr="008F0CDA" w14:paraId="6C722500" w14:textId="77777777" w:rsidTr="004D4755">
        <w:trPr>
          <w:trHeight w:hRule="exact" w:val="567"/>
          <w:tblCellSpacing w:w="0" w:type="dxa"/>
        </w:trPr>
        <w:tc>
          <w:tcPr>
            <w:tcW w:w="0" w:type="auto"/>
            <w:tcMar>
              <w:top w:w="50" w:type="dxa"/>
              <w:left w:w="50" w:type="dxa"/>
              <w:bottom w:w="0" w:type="dxa"/>
              <w:right w:w="50" w:type="dxa"/>
            </w:tcMar>
            <w:vAlign w:val="center"/>
            <w:hideMark/>
          </w:tcPr>
          <w:p w14:paraId="305CE2DB" w14:textId="77777777" w:rsidR="0064028A" w:rsidRPr="008F0CDA" w:rsidRDefault="0064028A" w:rsidP="004D4755">
            <w:pPr>
              <w:spacing w:after="0" w:line="240" w:lineRule="auto"/>
              <w:rPr>
                <w:rFonts w:cs="Arial"/>
                <w:lang w:val="ca-ES" w:eastAsia="es-ES"/>
              </w:rPr>
            </w:pPr>
            <w:r w:rsidRPr="008F0CDA">
              <w:rPr>
                <w:rFonts w:cs="Arial"/>
                <w:lang w:val="ca-ES" w:eastAsia="es-ES"/>
              </w:rPr>
              <w:t>Finançament infants i2 Generalitat</w:t>
            </w:r>
          </w:p>
        </w:tc>
        <w:tc>
          <w:tcPr>
            <w:tcW w:w="0" w:type="auto"/>
            <w:tcMar>
              <w:top w:w="50" w:type="dxa"/>
              <w:left w:w="50" w:type="dxa"/>
              <w:bottom w:w="0" w:type="dxa"/>
              <w:right w:w="50" w:type="dxa"/>
            </w:tcMar>
            <w:vAlign w:val="center"/>
            <w:hideMark/>
          </w:tcPr>
          <w:p w14:paraId="7677C94A" w14:textId="77777777" w:rsidR="0064028A" w:rsidRPr="008F0CDA" w:rsidRDefault="0064028A" w:rsidP="004D4755">
            <w:pPr>
              <w:spacing w:after="0" w:line="240" w:lineRule="auto"/>
              <w:rPr>
                <w:rFonts w:cs="Arial"/>
                <w:lang w:val="ca-ES" w:eastAsia="es-ES"/>
              </w:rPr>
            </w:pPr>
            <w:r w:rsidRPr="008F0CDA">
              <w:rPr>
                <w:rFonts w:cs="Arial"/>
                <w:lang w:val="ca-ES" w:eastAsia="es-ES"/>
              </w:rPr>
              <w:t>71.111,00 €</w:t>
            </w:r>
          </w:p>
        </w:tc>
      </w:tr>
      <w:tr w:rsidR="0064028A" w:rsidRPr="008F0CDA" w14:paraId="2D83F3E3" w14:textId="77777777" w:rsidTr="004D4755">
        <w:trPr>
          <w:trHeight w:hRule="exact" w:val="567"/>
          <w:tblCellSpacing w:w="0" w:type="dxa"/>
        </w:trPr>
        <w:tc>
          <w:tcPr>
            <w:tcW w:w="0" w:type="auto"/>
            <w:tcMar>
              <w:top w:w="50" w:type="dxa"/>
              <w:left w:w="50" w:type="dxa"/>
              <w:bottom w:w="0" w:type="dxa"/>
              <w:right w:w="50" w:type="dxa"/>
            </w:tcMar>
            <w:vAlign w:val="center"/>
            <w:hideMark/>
          </w:tcPr>
          <w:p w14:paraId="72025A6C" w14:textId="77777777" w:rsidR="0064028A" w:rsidRPr="008F0CDA" w:rsidRDefault="0064028A" w:rsidP="004D4755">
            <w:pPr>
              <w:spacing w:after="0" w:line="240" w:lineRule="auto"/>
              <w:rPr>
                <w:rFonts w:cs="Arial"/>
                <w:lang w:val="ca-ES" w:eastAsia="es-ES"/>
              </w:rPr>
            </w:pPr>
            <w:r w:rsidRPr="008F0CDA">
              <w:rPr>
                <w:rFonts w:cs="Arial"/>
                <w:lang w:val="ca-ES" w:eastAsia="es-ES"/>
              </w:rPr>
              <w:t>Concessions i aprofitaments especials</w:t>
            </w:r>
          </w:p>
        </w:tc>
        <w:tc>
          <w:tcPr>
            <w:tcW w:w="0" w:type="auto"/>
            <w:tcMar>
              <w:top w:w="50" w:type="dxa"/>
              <w:left w:w="50" w:type="dxa"/>
              <w:bottom w:w="0" w:type="dxa"/>
              <w:right w:w="50" w:type="dxa"/>
            </w:tcMar>
            <w:vAlign w:val="center"/>
            <w:hideMark/>
          </w:tcPr>
          <w:p w14:paraId="5F53D0F3" w14:textId="77777777" w:rsidR="0064028A" w:rsidRPr="008F0CDA" w:rsidRDefault="0064028A" w:rsidP="004D4755">
            <w:pPr>
              <w:spacing w:after="0" w:line="240" w:lineRule="auto"/>
              <w:rPr>
                <w:rFonts w:cs="Arial"/>
                <w:lang w:val="ca-ES" w:eastAsia="es-ES"/>
              </w:rPr>
            </w:pPr>
            <w:r w:rsidRPr="008F0CDA">
              <w:rPr>
                <w:rFonts w:cs="Arial"/>
                <w:lang w:val="ca-ES" w:eastAsia="es-ES"/>
              </w:rPr>
              <w:t>1.200,00 €</w:t>
            </w:r>
          </w:p>
        </w:tc>
      </w:tr>
      <w:tr w:rsidR="0064028A" w:rsidRPr="008F0CDA" w14:paraId="6A96A628" w14:textId="77777777" w:rsidTr="004D4755">
        <w:trPr>
          <w:trHeight w:hRule="exact" w:val="567"/>
          <w:tblCellSpacing w:w="0" w:type="dxa"/>
        </w:trPr>
        <w:tc>
          <w:tcPr>
            <w:tcW w:w="0" w:type="auto"/>
            <w:tcMar>
              <w:top w:w="50" w:type="dxa"/>
              <w:left w:w="50" w:type="dxa"/>
              <w:bottom w:w="0" w:type="dxa"/>
              <w:right w:w="50" w:type="dxa"/>
            </w:tcMar>
            <w:vAlign w:val="center"/>
            <w:hideMark/>
          </w:tcPr>
          <w:p w14:paraId="3A301DBD" w14:textId="77777777" w:rsidR="0064028A" w:rsidRPr="008F0CDA" w:rsidRDefault="0064028A" w:rsidP="004D4755">
            <w:pPr>
              <w:spacing w:after="0" w:line="240" w:lineRule="auto"/>
              <w:rPr>
                <w:rFonts w:cs="Arial"/>
                <w:lang w:val="ca-ES" w:eastAsia="es-ES"/>
              </w:rPr>
            </w:pPr>
            <w:r w:rsidRPr="008F0CDA">
              <w:rPr>
                <w:rFonts w:cs="Arial"/>
                <w:lang w:val="ca-ES" w:eastAsia="es-ES"/>
              </w:rPr>
              <w:t>Ajuts/beques ajuntament</w:t>
            </w:r>
          </w:p>
        </w:tc>
        <w:tc>
          <w:tcPr>
            <w:tcW w:w="0" w:type="auto"/>
            <w:tcMar>
              <w:top w:w="50" w:type="dxa"/>
              <w:left w:w="50" w:type="dxa"/>
              <w:bottom w:w="0" w:type="dxa"/>
              <w:right w:w="50" w:type="dxa"/>
            </w:tcMar>
            <w:vAlign w:val="center"/>
            <w:hideMark/>
          </w:tcPr>
          <w:p w14:paraId="62F1A011" w14:textId="77777777" w:rsidR="0064028A" w:rsidRPr="008F0CDA" w:rsidRDefault="0064028A" w:rsidP="004D4755">
            <w:pPr>
              <w:spacing w:after="0" w:line="240" w:lineRule="auto"/>
              <w:rPr>
                <w:rFonts w:cs="Arial"/>
                <w:lang w:val="ca-ES" w:eastAsia="es-ES"/>
              </w:rPr>
            </w:pPr>
            <w:r w:rsidRPr="008F0CDA">
              <w:rPr>
                <w:rFonts w:cs="Arial"/>
                <w:lang w:val="ca-ES" w:eastAsia="es-ES"/>
              </w:rPr>
              <w:t>13.000,00 €</w:t>
            </w:r>
          </w:p>
        </w:tc>
      </w:tr>
      <w:tr w:rsidR="0064028A" w:rsidRPr="008F0CDA" w14:paraId="2FFF60AB" w14:textId="77777777" w:rsidTr="004D4755">
        <w:trPr>
          <w:trHeight w:hRule="exact" w:val="567"/>
          <w:tblCellSpacing w:w="0" w:type="dxa"/>
        </w:trPr>
        <w:tc>
          <w:tcPr>
            <w:tcW w:w="0" w:type="auto"/>
            <w:tcMar>
              <w:top w:w="50" w:type="dxa"/>
              <w:left w:w="50" w:type="dxa"/>
              <w:bottom w:w="0" w:type="dxa"/>
              <w:right w:w="50" w:type="dxa"/>
            </w:tcMar>
            <w:vAlign w:val="center"/>
            <w:hideMark/>
          </w:tcPr>
          <w:p w14:paraId="307141A5" w14:textId="77777777" w:rsidR="0064028A" w:rsidRPr="008F0CDA" w:rsidRDefault="0064028A" w:rsidP="004D4755">
            <w:pPr>
              <w:spacing w:after="0" w:line="240" w:lineRule="auto"/>
              <w:rPr>
                <w:rFonts w:cs="Arial"/>
                <w:lang w:val="ca-ES" w:eastAsia="es-ES"/>
              </w:rPr>
            </w:pPr>
            <w:r w:rsidRPr="008F0CDA">
              <w:rPr>
                <w:rFonts w:cs="Arial"/>
                <w:lang w:val="ca-ES" w:eastAsia="es-ES"/>
              </w:rPr>
              <w:t>Préstecs de fora del servei públic</w:t>
            </w:r>
          </w:p>
        </w:tc>
        <w:tc>
          <w:tcPr>
            <w:tcW w:w="0" w:type="auto"/>
            <w:tcMar>
              <w:top w:w="50" w:type="dxa"/>
              <w:left w:w="50" w:type="dxa"/>
              <w:bottom w:w="0" w:type="dxa"/>
              <w:right w:w="50" w:type="dxa"/>
            </w:tcMar>
            <w:vAlign w:val="center"/>
            <w:hideMark/>
          </w:tcPr>
          <w:p w14:paraId="03F02D1D" w14:textId="77777777" w:rsidR="0064028A" w:rsidRPr="008F0CDA" w:rsidRDefault="0064028A" w:rsidP="004D4755">
            <w:pPr>
              <w:spacing w:after="0" w:line="240" w:lineRule="auto"/>
              <w:rPr>
                <w:rFonts w:cs="Arial"/>
                <w:lang w:val="ca-ES" w:eastAsia="es-ES"/>
              </w:rPr>
            </w:pPr>
            <w:r w:rsidRPr="008F0CDA">
              <w:rPr>
                <w:rFonts w:cs="Arial"/>
                <w:lang w:val="ca-ES" w:eastAsia="es-ES"/>
              </w:rPr>
              <w:t>5.000,00 €</w:t>
            </w:r>
          </w:p>
        </w:tc>
      </w:tr>
      <w:tr w:rsidR="0064028A" w:rsidRPr="008F0CDA" w14:paraId="734360F8" w14:textId="77777777" w:rsidTr="004D4755">
        <w:trPr>
          <w:trHeight w:hRule="exact" w:val="567"/>
          <w:tblCellSpacing w:w="0" w:type="dxa"/>
        </w:trPr>
        <w:tc>
          <w:tcPr>
            <w:tcW w:w="0" w:type="auto"/>
            <w:tcMar>
              <w:top w:w="50" w:type="dxa"/>
              <w:left w:w="50" w:type="dxa"/>
              <w:bottom w:w="0" w:type="dxa"/>
              <w:right w:w="50" w:type="dxa"/>
            </w:tcMar>
            <w:vAlign w:val="center"/>
            <w:hideMark/>
          </w:tcPr>
          <w:p w14:paraId="732C3D43" w14:textId="77777777" w:rsidR="0064028A" w:rsidRPr="008F0CDA" w:rsidRDefault="0064028A" w:rsidP="004D4755">
            <w:pPr>
              <w:spacing w:after="0" w:line="240" w:lineRule="auto"/>
              <w:rPr>
                <w:rFonts w:cs="Arial"/>
                <w:lang w:val="ca-ES" w:eastAsia="es-ES"/>
              </w:rPr>
            </w:pPr>
            <w:r w:rsidRPr="008F0CDA">
              <w:rPr>
                <w:rFonts w:cs="Arial"/>
                <w:lang w:val="ca-ES" w:eastAsia="es-ES"/>
              </w:rPr>
              <w:t>Aportació Ajuntament</w:t>
            </w:r>
          </w:p>
        </w:tc>
        <w:tc>
          <w:tcPr>
            <w:tcW w:w="0" w:type="auto"/>
            <w:tcMar>
              <w:top w:w="50" w:type="dxa"/>
              <w:left w:w="50" w:type="dxa"/>
              <w:bottom w:w="0" w:type="dxa"/>
              <w:right w:w="50" w:type="dxa"/>
            </w:tcMar>
            <w:vAlign w:val="center"/>
            <w:hideMark/>
          </w:tcPr>
          <w:p w14:paraId="03371593" w14:textId="77777777" w:rsidR="0064028A" w:rsidRPr="008F0CDA" w:rsidRDefault="0064028A" w:rsidP="004D4755">
            <w:pPr>
              <w:spacing w:after="0" w:line="240" w:lineRule="auto"/>
              <w:rPr>
                <w:rFonts w:cs="Arial"/>
                <w:lang w:val="ca-ES" w:eastAsia="es-ES"/>
              </w:rPr>
            </w:pPr>
            <w:r w:rsidRPr="008F0CDA">
              <w:rPr>
                <w:rFonts w:cs="Arial"/>
                <w:lang w:val="ca-ES" w:eastAsia="es-ES"/>
              </w:rPr>
              <w:t>518.000,00 €</w:t>
            </w:r>
          </w:p>
        </w:tc>
      </w:tr>
      <w:tr w:rsidR="0064028A" w:rsidRPr="008F0CDA" w14:paraId="60737506" w14:textId="77777777" w:rsidTr="004D4755">
        <w:trPr>
          <w:trHeight w:hRule="exact" w:val="567"/>
          <w:tblCellSpacing w:w="0" w:type="dxa"/>
        </w:trPr>
        <w:tc>
          <w:tcPr>
            <w:tcW w:w="0" w:type="auto"/>
            <w:tcBorders>
              <w:bottom w:val="single" w:sz="12" w:space="0" w:color="000000"/>
            </w:tcBorders>
            <w:tcMar>
              <w:top w:w="50" w:type="dxa"/>
              <w:left w:w="50" w:type="dxa"/>
              <w:bottom w:w="0" w:type="dxa"/>
              <w:right w:w="50" w:type="dxa"/>
            </w:tcMar>
            <w:vAlign w:val="center"/>
            <w:hideMark/>
          </w:tcPr>
          <w:p w14:paraId="7AEC0F9D" w14:textId="77777777" w:rsidR="0064028A" w:rsidRPr="008F0CDA" w:rsidRDefault="0064028A" w:rsidP="004D4755">
            <w:pPr>
              <w:spacing w:after="0" w:line="240" w:lineRule="auto"/>
              <w:rPr>
                <w:rFonts w:cs="Arial"/>
                <w:b/>
                <w:lang w:val="ca-ES" w:eastAsia="es-ES"/>
              </w:rPr>
            </w:pPr>
            <w:r w:rsidRPr="008F0CDA">
              <w:rPr>
                <w:rFonts w:cs="Arial"/>
                <w:b/>
                <w:lang w:val="ca-ES" w:eastAsia="es-ES"/>
              </w:rPr>
              <w:t>TOTAL INGRESSOS</w:t>
            </w:r>
          </w:p>
        </w:tc>
        <w:tc>
          <w:tcPr>
            <w:tcW w:w="0" w:type="auto"/>
            <w:tcBorders>
              <w:bottom w:val="single" w:sz="12" w:space="0" w:color="000000"/>
            </w:tcBorders>
            <w:tcMar>
              <w:top w:w="50" w:type="dxa"/>
              <w:left w:w="50" w:type="dxa"/>
              <w:bottom w:w="0" w:type="dxa"/>
              <w:right w:w="50" w:type="dxa"/>
            </w:tcMar>
            <w:vAlign w:val="center"/>
            <w:hideMark/>
          </w:tcPr>
          <w:p w14:paraId="4D20052D" w14:textId="77777777" w:rsidR="0064028A" w:rsidRPr="008F0CDA" w:rsidRDefault="0064028A" w:rsidP="004D4755">
            <w:pPr>
              <w:spacing w:after="0" w:line="240" w:lineRule="auto"/>
              <w:rPr>
                <w:rFonts w:cs="Arial"/>
                <w:b/>
                <w:lang w:val="ca-ES" w:eastAsia="es-ES"/>
              </w:rPr>
            </w:pPr>
            <w:r w:rsidRPr="008F0CDA">
              <w:rPr>
                <w:rFonts w:cs="Arial"/>
                <w:b/>
                <w:lang w:val="ca-ES" w:eastAsia="es-ES"/>
              </w:rPr>
              <w:t>1.227.387,41 €</w:t>
            </w:r>
          </w:p>
        </w:tc>
      </w:tr>
      <w:tr w:rsidR="0064028A" w:rsidRPr="008F0CDA" w14:paraId="4730E1A9" w14:textId="77777777" w:rsidTr="004D4755">
        <w:trPr>
          <w:trHeight w:hRule="exact" w:val="567"/>
          <w:tblCellSpacing w:w="0" w:type="dxa"/>
        </w:trPr>
        <w:tc>
          <w:tcPr>
            <w:tcW w:w="0" w:type="auto"/>
            <w:gridSpan w:val="2"/>
            <w:tcBorders>
              <w:top w:val="single" w:sz="12" w:space="0" w:color="000000"/>
              <w:left w:val="nil"/>
              <w:bottom w:val="single" w:sz="12" w:space="0" w:color="000000"/>
              <w:right w:val="nil"/>
            </w:tcBorders>
            <w:tcMar>
              <w:top w:w="50" w:type="dxa"/>
              <w:left w:w="50" w:type="dxa"/>
              <w:bottom w:w="0" w:type="dxa"/>
              <w:right w:w="50" w:type="dxa"/>
            </w:tcMar>
          </w:tcPr>
          <w:p w14:paraId="485D53AD" w14:textId="77777777" w:rsidR="0064028A" w:rsidRPr="008F0CDA" w:rsidRDefault="0064028A" w:rsidP="004D4755">
            <w:pPr>
              <w:spacing w:after="0" w:line="240" w:lineRule="auto"/>
              <w:rPr>
                <w:rFonts w:cs="Arial"/>
                <w:b/>
                <w:bCs/>
                <w:lang w:val="ca-ES" w:eastAsia="es-ES"/>
              </w:rPr>
            </w:pPr>
          </w:p>
          <w:p w14:paraId="3F5FEE49" w14:textId="77777777" w:rsidR="0064028A" w:rsidRPr="008F0CDA" w:rsidRDefault="0064028A" w:rsidP="004D4755">
            <w:pPr>
              <w:spacing w:after="0" w:line="240" w:lineRule="auto"/>
              <w:rPr>
                <w:rFonts w:cs="Arial"/>
                <w:b/>
                <w:bCs/>
                <w:lang w:val="ca-ES" w:eastAsia="es-ES"/>
              </w:rPr>
            </w:pPr>
          </w:p>
          <w:p w14:paraId="5E454993" w14:textId="77777777" w:rsidR="0064028A" w:rsidRPr="008F0CDA" w:rsidRDefault="0064028A" w:rsidP="004D4755">
            <w:pPr>
              <w:spacing w:after="0" w:line="240" w:lineRule="auto"/>
              <w:rPr>
                <w:rFonts w:cs="Arial"/>
                <w:b/>
                <w:bCs/>
                <w:lang w:val="ca-ES" w:eastAsia="es-ES"/>
              </w:rPr>
            </w:pPr>
          </w:p>
          <w:p w14:paraId="23246B30" w14:textId="77777777" w:rsidR="0064028A" w:rsidRPr="008F0CDA" w:rsidRDefault="0064028A" w:rsidP="004D4755">
            <w:pPr>
              <w:spacing w:after="0" w:line="240" w:lineRule="auto"/>
              <w:rPr>
                <w:rFonts w:cs="Arial"/>
                <w:b/>
                <w:bCs/>
                <w:lang w:val="ca-ES" w:eastAsia="es-ES"/>
              </w:rPr>
            </w:pPr>
          </w:p>
        </w:tc>
      </w:tr>
      <w:tr w:rsidR="0064028A" w:rsidRPr="008F0CDA" w14:paraId="7C8A5831" w14:textId="77777777" w:rsidTr="004D4755">
        <w:trPr>
          <w:trHeight w:hRule="exact" w:val="567"/>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tcMar>
              <w:top w:w="50" w:type="dxa"/>
              <w:left w:w="50" w:type="dxa"/>
              <w:bottom w:w="0" w:type="dxa"/>
              <w:right w:w="50" w:type="dxa"/>
            </w:tcMar>
            <w:hideMark/>
          </w:tcPr>
          <w:p w14:paraId="394DE657" w14:textId="77777777" w:rsidR="0064028A" w:rsidRPr="008F0CDA" w:rsidRDefault="0064028A" w:rsidP="004D4755">
            <w:pPr>
              <w:spacing w:after="0" w:line="240" w:lineRule="auto"/>
              <w:rPr>
                <w:rFonts w:cs="Arial"/>
                <w:b/>
                <w:lang w:val="ca-ES" w:eastAsia="es-ES"/>
              </w:rPr>
            </w:pPr>
            <w:r w:rsidRPr="008F0CDA">
              <w:rPr>
                <w:rFonts w:cs="Arial"/>
                <w:b/>
                <w:bCs/>
                <w:lang w:val="ca-ES" w:eastAsia="es-ES"/>
              </w:rPr>
              <w:t>PROPOSTA DE NOUS PREUS PÚBLICS PER SERVEIS COMPLEMENTARIS</w:t>
            </w:r>
          </w:p>
        </w:tc>
      </w:tr>
      <w:tr w:rsidR="0064028A" w:rsidRPr="008F0CDA" w14:paraId="6F05CE5D"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62663FAB"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Berenar (menjador i2)</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07A5644F" w14:textId="77777777" w:rsidR="0064028A" w:rsidRPr="008F0CDA" w:rsidRDefault="0064028A" w:rsidP="004D4755">
            <w:pPr>
              <w:spacing w:after="0" w:line="240" w:lineRule="auto"/>
              <w:rPr>
                <w:rFonts w:cs="Arial"/>
                <w:lang w:val="ca-ES" w:eastAsia="es-ES"/>
              </w:rPr>
            </w:pPr>
            <w:r w:rsidRPr="008F0CDA">
              <w:rPr>
                <w:rFonts w:cs="Arial"/>
                <w:lang w:val="ca-ES" w:eastAsia="es-ES"/>
              </w:rPr>
              <w:t>2,00 €</w:t>
            </w:r>
          </w:p>
        </w:tc>
      </w:tr>
      <w:tr w:rsidR="0064028A" w:rsidRPr="008F0CDA" w14:paraId="1A117F92"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4CCAB14F"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(7.45 a 8.45)</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1700F05B" w14:textId="77777777" w:rsidR="0064028A" w:rsidRPr="008F0CDA" w:rsidRDefault="0064028A" w:rsidP="004D4755">
            <w:pPr>
              <w:spacing w:after="0" w:line="240" w:lineRule="auto"/>
              <w:rPr>
                <w:rFonts w:cs="Arial"/>
                <w:lang w:val="ca-ES" w:eastAsia="es-ES"/>
              </w:rPr>
            </w:pPr>
            <w:r w:rsidRPr="008F0CDA">
              <w:rPr>
                <w:rFonts w:cs="Arial"/>
                <w:lang w:val="ca-ES" w:eastAsia="es-ES"/>
              </w:rPr>
              <w:t>35,00 €</w:t>
            </w:r>
          </w:p>
        </w:tc>
      </w:tr>
      <w:tr w:rsidR="0064028A" w:rsidRPr="008F0CDA" w14:paraId="25D1C16C"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2C57B378"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(8.15 a 8.45)</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3B8CDB9C" w14:textId="77777777" w:rsidR="0064028A" w:rsidRPr="008F0CDA" w:rsidRDefault="0064028A" w:rsidP="004D4755">
            <w:pPr>
              <w:spacing w:after="0" w:line="240" w:lineRule="auto"/>
              <w:rPr>
                <w:rFonts w:cs="Arial"/>
                <w:lang w:val="ca-ES" w:eastAsia="es-ES"/>
              </w:rPr>
            </w:pPr>
            <w:r w:rsidRPr="008F0CDA">
              <w:rPr>
                <w:rFonts w:cs="Arial"/>
                <w:lang w:val="ca-ES" w:eastAsia="es-ES"/>
              </w:rPr>
              <w:t>18,00 €</w:t>
            </w:r>
          </w:p>
        </w:tc>
      </w:tr>
      <w:tr w:rsidR="0064028A" w:rsidRPr="008F0CDA" w14:paraId="4F7BAD56"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7AF6063A"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esporàdica</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4B59CF8A" w14:textId="77777777" w:rsidR="0064028A" w:rsidRPr="008F0CDA" w:rsidRDefault="0064028A" w:rsidP="004D4755">
            <w:pPr>
              <w:spacing w:after="0" w:line="240" w:lineRule="auto"/>
              <w:rPr>
                <w:rFonts w:cs="Arial"/>
                <w:lang w:val="ca-ES" w:eastAsia="es-ES"/>
              </w:rPr>
            </w:pPr>
            <w:r w:rsidRPr="008F0CDA">
              <w:rPr>
                <w:rFonts w:cs="Arial"/>
                <w:lang w:val="ca-ES" w:eastAsia="es-ES"/>
              </w:rPr>
              <w:t>3,50 €</w:t>
            </w:r>
          </w:p>
        </w:tc>
      </w:tr>
      <w:tr w:rsidR="0064028A" w:rsidRPr="008F0CDA" w14:paraId="7CA4658E"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56B58BAA"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Permanència i2 (17.15 a 17.45)</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0DBBE748" w14:textId="77777777" w:rsidR="0064028A" w:rsidRPr="008F0CDA" w:rsidRDefault="0064028A" w:rsidP="004D4755">
            <w:pPr>
              <w:spacing w:after="0" w:line="240" w:lineRule="auto"/>
              <w:rPr>
                <w:rFonts w:cs="Arial"/>
                <w:lang w:val="ca-ES" w:eastAsia="es-ES"/>
              </w:rPr>
            </w:pPr>
            <w:r w:rsidRPr="008F0CDA">
              <w:rPr>
                <w:rFonts w:cs="Arial"/>
                <w:lang w:val="ca-ES" w:eastAsia="es-ES"/>
              </w:rPr>
              <w:t>30,00 €</w:t>
            </w:r>
          </w:p>
        </w:tc>
      </w:tr>
      <w:tr w:rsidR="0064028A" w:rsidRPr="008F0CDA" w14:paraId="0571DE53"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49D905D3"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A)</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25C158A1" w14:textId="77777777" w:rsidR="0064028A" w:rsidRPr="008F0CDA" w:rsidRDefault="0064028A" w:rsidP="004D4755">
            <w:pPr>
              <w:spacing w:after="0" w:line="240" w:lineRule="auto"/>
              <w:rPr>
                <w:rFonts w:cs="Arial"/>
                <w:lang w:val="ca-ES" w:eastAsia="es-ES"/>
              </w:rPr>
            </w:pPr>
            <w:r w:rsidRPr="008F0CDA">
              <w:rPr>
                <w:rFonts w:cs="Arial"/>
                <w:lang w:val="ca-ES" w:eastAsia="es-ES"/>
              </w:rPr>
              <w:t>71,32 €</w:t>
            </w:r>
          </w:p>
        </w:tc>
      </w:tr>
      <w:tr w:rsidR="0064028A" w:rsidRPr="008F0CDA" w14:paraId="315CF141"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7C6AD4B7"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B)</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296F6406" w14:textId="77777777" w:rsidR="0064028A" w:rsidRPr="008F0CDA" w:rsidRDefault="0064028A" w:rsidP="004D4755">
            <w:pPr>
              <w:spacing w:after="0" w:line="240" w:lineRule="auto"/>
              <w:rPr>
                <w:rFonts w:cs="Arial"/>
                <w:lang w:val="ca-ES" w:eastAsia="es-ES"/>
              </w:rPr>
            </w:pPr>
            <w:r w:rsidRPr="008F0CDA">
              <w:rPr>
                <w:rFonts w:cs="Arial"/>
                <w:lang w:val="ca-ES" w:eastAsia="es-ES"/>
              </w:rPr>
              <w:t>82,44 €</w:t>
            </w:r>
          </w:p>
        </w:tc>
      </w:tr>
      <w:tr w:rsidR="0064028A" w:rsidRPr="008F0CDA" w14:paraId="4670299D"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55A0117F"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C)</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78CC0887" w14:textId="77777777" w:rsidR="0064028A" w:rsidRPr="008F0CDA" w:rsidRDefault="0064028A" w:rsidP="004D4755">
            <w:pPr>
              <w:spacing w:after="0" w:line="240" w:lineRule="auto"/>
              <w:rPr>
                <w:rFonts w:cs="Arial"/>
                <w:lang w:val="ca-ES" w:eastAsia="es-ES"/>
              </w:rPr>
            </w:pPr>
            <w:r w:rsidRPr="008F0CDA">
              <w:rPr>
                <w:rFonts w:cs="Arial"/>
                <w:lang w:val="ca-ES" w:eastAsia="es-ES"/>
              </w:rPr>
              <w:t>94,35 €</w:t>
            </w:r>
          </w:p>
        </w:tc>
      </w:tr>
    </w:tbl>
    <w:p w14:paraId="57F94E91" w14:textId="77777777" w:rsidR="0064028A" w:rsidRPr="008F0CDA" w:rsidRDefault="0064028A" w:rsidP="0064028A">
      <w:pPr>
        <w:spacing w:after="0" w:line="240" w:lineRule="auto"/>
        <w:ind w:firstLine="709"/>
        <w:rPr>
          <w:rFonts w:cs="Arial"/>
          <w:b/>
          <w:bCs/>
          <w:lang w:val="ca-ES" w:eastAsia="es-ES"/>
        </w:rPr>
      </w:pPr>
    </w:p>
    <w:p w14:paraId="1247E50C"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TERCER.</w:t>
      </w:r>
      <w:r w:rsidRPr="008F0CDA">
        <w:rPr>
          <w:rFonts w:cs="Arial"/>
          <w:lang w:val="ca-ES" w:eastAsia="es-ES"/>
        </w:rPr>
        <w:t xml:space="preserve"> A la vista de la xifres anteriors es desprèn:</w:t>
      </w:r>
    </w:p>
    <w:p w14:paraId="6B2AC510" w14:textId="77777777" w:rsidR="0064028A" w:rsidRPr="008F0CDA" w:rsidRDefault="0064028A" w:rsidP="0064028A">
      <w:pPr>
        <w:spacing w:after="0" w:line="240" w:lineRule="auto"/>
        <w:ind w:firstLine="709"/>
        <w:rPr>
          <w:rFonts w:cs="Arial"/>
          <w:b/>
          <w:bCs/>
          <w:lang w:val="ca-ES" w:eastAsia="es-ES"/>
        </w:rPr>
      </w:pPr>
    </w:p>
    <w:p w14:paraId="62D6F07F"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A.</w:t>
      </w:r>
      <w:r w:rsidRPr="008F0CDA">
        <w:rPr>
          <w:rFonts w:cs="Arial"/>
          <w:lang w:val="ca-ES" w:eastAsia="es-ES"/>
        </w:rPr>
        <w:t xml:space="preserve"> Que l'import de la recaptació d’ingressos previstos, haurà de cobrir, com a mínim, el conjunt de costos previstos per la seva execució. No obstant els esmentats costos superarien en escreix el conjunt d’ingressos, que per assegurar l’equilibri de l’estat econòmic del servei son d’aportació municipal.</w:t>
      </w:r>
    </w:p>
    <w:p w14:paraId="6AD51160" w14:textId="77777777" w:rsidR="0064028A" w:rsidRPr="008F0CDA" w:rsidRDefault="0064028A" w:rsidP="0064028A">
      <w:pPr>
        <w:spacing w:after="0" w:line="240" w:lineRule="auto"/>
        <w:ind w:firstLine="709"/>
        <w:rPr>
          <w:rFonts w:cs="Arial"/>
          <w:b/>
          <w:bCs/>
          <w:lang w:val="ca-ES" w:eastAsia="es-ES"/>
        </w:rPr>
      </w:pPr>
    </w:p>
    <w:p w14:paraId="0B087688"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B.</w:t>
      </w:r>
      <w:r w:rsidRPr="008F0CDA">
        <w:rPr>
          <w:rFonts w:cs="Arial"/>
          <w:lang w:val="ca-ES" w:eastAsia="es-ES"/>
        </w:rPr>
        <w:t xml:space="preserve"> Atès que els nous </w:t>
      </w:r>
      <w:r w:rsidRPr="008F0CDA">
        <w:rPr>
          <w:rFonts w:cs="Arial"/>
          <w:iCs/>
          <w:lang w:val="ca-ES" w:eastAsia="es-ES"/>
        </w:rPr>
        <w:t>preus públics no cobreixen al cost de la prestació del servei per raons socials, benèfiques, culturals o d'interès públic i e</w:t>
      </w:r>
      <w:r w:rsidRPr="008F0CDA">
        <w:rPr>
          <w:rFonts w:cs="Arial"/>
          <w:lang w:val="ca-ES" w:eastAsia="es-ES"/>
        </w:rPr>
        <w:t xml:space="preserve">n tractar-se d'un servei que es presta per </w:t>
      </w:r>
      <w:r w:rsidRPr="008F0CDA">
        <w:rPr>
          <w:rFonts w:cs="Arial"/>
          <w:iCs/>
          <w:lang w:val="ca-ES" w:eastAsia="es-ES"/>
        </w:rPr>
        <w:t>raó d’interès públic</w:t>
      </w:r>
      <w:r w:rsidRPr="008F0CDA">
        <w:rPr>
          <w:rFonts w:cs="Arial"/>
          <w:lang w:val="ca-ES" w:eastAsia="es-ES"/>
        </w:rPr>
        <w:t xml:space="preserve">, i tal com ha informat </w:t>
      </w:r>
      <w:r w:rsidRPr="008F0CDA">
        <w:rPr>
          <w:rFonts w:cs="Arial"/>
          <w:iCs/>
          <w:lang w:val="ca-ES" w:eastAsia="es-ES"/>
        </w:rPr>
        <w:t>l'informe econòmic</w:t>
      </w:r>
      <w:r w:rsidRPr="008F0CDA">
        <w:rPr>
          <w:rFonts w:cs="Arial"/>
          <w:i/>
          <w:iCs/>
          <w:lang w:val="ca-ES" w:eastAsia="es-ES"/>
        </w:rPr>
        <w:t>,</w:t>
      </w:r>
      <w:r w:rsidRPr="008F0CDA">
        <w:rPr>
          <w:rFonts w:cs="Arial"/>
          <w:lang w:val="ca-ES" w:eastAsia="es-ES"/>
        </w:rPr>
        <w:t xml:space="preserve"> el Pressupost Municipal preveu la dotació suficient per atendre la diferència resultant i garantir el finançament del servei, xifrada aquesta en 518.000,00 €.</w:t>
      </w:r>
    </w:p>
    <w:p w14:paraId="5EB7ED30" w14:textId="77777777" w:rsidR="0064028A" w:rsidRPr="008F0CDA" w:rsidRDefault="0064028A" w:rsidP="0064028A">
      <w:pPr>
        <w:spacing w:after="0" w:line="240" w:lineRule="auto"/>
        <w:ind w:firstLine="709"/>
        <w:rPr>
          <w:rFonts w:cs="Arial"/>
          <w:lang w:val="ca-ES" w:eastAsia="es-ES"/>
        </w:rPr>
      </w:pPr>
    </w:p>
    <w:p w14:paraId="5113239A"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 xml:space="preserve">A la vista d'aquests i de l’informe </w:t>
      </w:r>
      <w:r w:rsidRPr="008F0CDA">
        <w:rPr>
          <w:rFonts w:cs="Arial"/>
          <w:iCs/>
          <w:lang w:val="ca-ES" w:eastAsia="es-ES"/>
        </w:rPr>
        <w:t>de l'òrgan gestor i normativa específica,</w:t>
      </w:r>
      <w:r w:rsidRPr="008F0CDA">
        <w:rPr>
          <w:rFonts w:cs="Arial"/>
          <w:lang w:val="ca-ES" w:eastAsia="es-ES"/>
        </w:rPr>
        <w:t xml:space="preserve"> es desprèn que nous preus públics</w:t>
      </w:r>
      <w:r w:rsidRPr="008F0CDA">
        <w:rPr>
          <w:rFonts w:cs="Arial"/>
          <w:i/>
          <w:iCs/>
          <w:lang w:val="ca-ES" w:eastAsia="es-ES"/>
        </w:rPr>
        <w:t xml:space="preserve"> </w:t>
      </w:r>
      <w:r w:rsidRPr="008F0CDA">
        <w:rPr>
          <w:rFonts w:cs="Arial"/>
          <w:iCs/>
          <w:lang w:val="ca-ES" w:eastAsia="es-ES"/>
        </w:rPr>
        <w:t>s'han fixat en atenció a la capacitat econòmica dels subjectes obligats a satisfer-les -article 24.4 TRLRHL-, podent assumir-se el cost de la seva gestió, verificant-se d'aquesta manera la regularitat d'aquestes.</w:t>
      </w:r>
    </w:p>
    <w:p w14:paraId="6649AAA0" w14:textId="77777777" w:rsidR="0064028A" w:rsidRPr="008F0CDA" w:rsidRDefault="0064028A" w:rsidP="0064028A">
      <w:pPr>
        <w:spacing w:after="0" w:line="240" w:lineRule="auto"/>
        <w:ind w:firstLine="709"/>
        <w:rPr>
          <w:rFonts w:cs="Arial"/>
          <w:b/>
          <w:bCs/>
          <w:lang w:val="ca-ES" w:eastAsia="es-ES"/>
        </w:rPr>
      </w:pPr>
    </w:p>
    <w:p w14:paraId="3323BA9B"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QUART.</w:t>
      </w:r>
      <w:r w:rsidRPr="008F0CDA">
        <w:rPr>
          <w:rFonts w:cs="Arial"/>
          <w:lang w:val="ca-ES" w:eastAsia="es-ES"/>
        </w:rPr>
        <w:t xml:space="preserve"> Finalment, d'acord amb el que es preveu en l'article 129 de la Llei 39/2015, d'1 d'octubre, del Procediment Administratiu Comú de les Administracions Públiques, l'acord o normativa específica reguladora dels preus públics ha d'adequar-se als anomenats principis de bona regulació, així com adequar-se al compliment dels principis d'estabilitat pressupostària i sostenibilitat financera.</w:t>
      </w:r>
    </w:p>
    <w:p w14:paraId="7CBA9729" w14:textId="77777777" w:rsidR="0064028A" w:rsidRPr="008F0CDA" w:rsidRDefault="0064028A" w:rsidP="0064028A">
      <w:pPr>
        <w:spacing w:after="0" w:line="240" w:lineRule="auto"/>
        <w:ind w:firstLine="709"/>
        <w:rPr>
          <w:rFonts w:cs="Arial"/>
          <w:lang w:val="ca-ES" w:eastAsia="es-ES"/>
        </w:rPr>
      </w:pPr>
    </w:p>
    <w:p w14:paraId="1D45EB58"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 xml:space="preserve">En virtut del que es disposa en l’Ordenança General reguladora dels Preus Públics aprovada amb caràcter definitiu el 18/09/1989, la normativa específica dictada a l’empara del que disposa el penúltim paràgraf de l’article 10è de l’Ordenança abans </w:t>
      </w:r>
      <w:r w:rsidRPr="008F0CDA">
        <w:rPr>
          <w:rFonts w:cs="Arial"/>
          <w:lang w:val="ca-ES" w:eastAsia="es-ES"/>
        </w:rPr>
        <w:lastRenderedPageBreak/>
        <w:t>esmentada amb la finalitat de regular els aspectes peculiars i diferenciats dels preus públics de l’escola bressol municipal, compleix amb els principis de necessitat, eficàcia i eficiència, doncs la iniciativa queda justificada per una raó d'interès general; de proporcionalitat, doncs queda constatada la correcta quantificació del seu cost; de seguretat jurídica i transparència, doncs es considera adequat a dret i conforme a la normativa reguladora local; i d'estabilitat pressupostària i sostenibilitat financera, doncs les quanties estimades d'ingressos i costos no generen ni dèficit ni superàvit de gestió.</w:t>
      </w:r>
    </w:p>
    <w:p w14:paraId="1E6254BB" w14:textId="77777777" w:rsidR="0064028A" w:rsidRPr="008F0CDA" w:rsidRDefault="0064028A" w:rsidP="0064028A">
      <w:pPr>
        <w:spacing w:after="0" w:line="240" w:lineRule="auto"/>
        <w:ind w:firstLine="709"/>
        <w:rPr>
          <w:rFonts w:cs="Arial"/>
          <w:lang w:val="ca-ES" w:eastAsia="es-ES"/>
        </w:rPr>
      </w:pPr>
    </w:p>
    <w:p w14:paraId="3D594188"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Per tot el que s’exposa i de conformitat amb la legislació aplicable, en virtut de l’establert a l’article 20.1.c) de la Llei 7/1985, de 2 d’abril, Reguladora de les Bases del Règim Local, es proposa a la Comissió Informativa que dictamini sobre el següent</w:t>
      </w:r>
    </w:p>
    <w:p w14:paraId="2433CFB5" w14:textId="77777777" w:rsidR="0064028A" w:rsidRPr="008F0CDA" w:rsidRDefault="0064028A" w:rsidP="0064028A">
      <w:pPr>
        <w:spacing w:after="0" w:line="240" w:lineRule="auto"/>
        <w:ind w:firstLine="709"/>
        <w:rPr>
          <w:rFonts w:cs="Arial"/>
          <w:lang w:val="ca-ES" w:eastAsia="es-ES"/>
        </w:rPr>
      </w:pPr>
    </w:p>
    <w:p w14:paraId="72B4094D" w14:textId="77777777" w:rsidR="0064028A" w:rsidRPr="008F0CDA" w:rsidRDefault="0064028A" w:rsidP="0064028A">
      <w:pPr>
        <w:spacing w:after="0" w:line="240" w:lineRule="auto"/>
        <w:rPr>
          <w:rFonts w:cs="Arial"/>
          <w:b/>
          <w:bCs/>
          <w:lang w:val="ca-ES" w:eastAsia="es-ES"/>
        </w:rPr>
      </w:pPr>
      <w:r w:rsidRPr="008F0CDA">
        <w:rPr>
          <w:rFonts w:cs="Arial"/>
          <w:b/>
          <w:bCs/>
          <w:lang w:val="ca-ES" w:eastAsia="es-ES"/>
        </w:rPr>
        <w:t>ACORD</w:t>
      </w:r>
    </w:p>
    <w:p w14:paraId="7FD5B1CD" w14:textId="77777777" w:rsidR="0064028A" w:rsidRPr="008F0CDA" w:rsidRDefault="0064028A" w:rsidP="0064028A">
      <w:pPr>
        <w:spacing w:after="0" w:line="240" w:lineRule="auto"/>
        <w:ind w:firstLine="709"/>
        <w:rPr>
          <w:rFonts w:cs="Arial"/>
          <w:lang w:val="ca-ES" w:eastAsia="es-ES"/>
        </w:rPr>
      </w:pPr>
    </w:p>
    <w:p w14:paraId="4412F5CA" w14:textId="77777777" w:rsidR="0064028A" w:rsidRPr="008F0CDA" w:rsidRDefault="0064028A" w:rsidP="0064028A">
      <w:pPr>
        <w:spacing w:after="0" w:line="240" w:lineRule="auto"/>
        <w:ind w:firstLine="720"/>
        <w:rPr>
          <w:rFonts w:cs="Arial"/>
          <w:bCs/>
          <w:lang w:val="ca-ES" w:eastAsia="es-ES"/>
        </w:rPr>
      </w:pPr>
      <w:r w:rsidRPr="008F0CDA">
        <w:rPr>
          <w:rFonts w:cs="Arial"/>
          <w:b/>
          <w:bCs/>
          <w:lang w:val="ca-ES" w:eastAsia="es-ES"/>
        </w:rPr>
        <w:t>PRIMER.</w:t>
      </w:r>
      <w:r w:rsidRPr="008F0CDA">
        <w:rPr>
          <w:rFonts w:cs="Arial"/>
          <w:bCs/>
          <w:lang w:val="ca-ES" w:eastAsia="es-ES"/>
        </w:rPr>
        <w:t xml:space="preserve"> Aprovar la modificació de l'acord regulador dels preus públics de les Escoles Bressol municipals per el curs 2022-2023 en relació als serveis complementaris següents:</w:t>
      </w:r>
    </w:p>
    <w:p w14:paraId="266C2B03" w14:textId="77777777" w:rsidR="0064028A" w:rsidRPr="008F0CDA" w:rsidRDefault="0064028A" w:rsidP="0064028A">
      <w:pPr>
        <w:spacing w:after="0" w:line="240" w:lineRule="auto"/>
        <w:ind w:firstLine="720"/>
        <w:rPr>
          <w:rFonts w:cs="Arial"/>
          <w:bCs/>
          <w:lang w:val="ca-ES" w:eastAsia="es-ES"/>
        </w:rPr>
      </w:pPr>
    </w:p>
    <w:tbl>
      <w:tblPr>
        <w:tblW w:w="5000" w:type="pct"/>
        <w:tblCellSpacing w:w="0" w:type="dxa"/>
        <w:tblInd w:w="15" w:type="dxa"/>
        <w:tblCellMar>
          <w:top w:w="15" w:type="dxa"/>
          <w:left w:w="15" w:type="dxa"/>
          <w:bottom w:w="15" w:type="dxa"/>
          <w:right w:w="15" w:type="dxa"/>
        </w:tblCellMar>
        <w:tblLook w:val="04A0" w:firstRow="1" w:lastRow="0" w:firstColumn="1" w:lastColumn="0" w:noHBand="0" w:noVBand="1"/>
      </w:tblPr>
      <w:tblGrid>
        <w:gridCol w:w="6752"/>
        <w:gridCol w:w="1752"/>
      </w:tblGrid>
      <w:tr w:rsidR="0064028A" w:rsidRPr="008F0CDA" w14:paraId="7063484D" w14:textId="77777777" w:rsidTr="004D4755">
        <w:trPr>
          <w:trHeight w:hRule="exact" w:val="567"/>
          <w:tblCellSpacing w:w="0" w:type="dxa"/>
        </w:trPr>
        <w:tc>
          <w:tcPr>
            <w:tcW w:w="0" w:type="auto"/>
            <w:gridSpan w:val="2"/>
            <w:tcBorders>
              <w:top w:val="single" w:sz="12" w:space="0" w:color="000000"/>
              <w:left w:val="nil"/>
              <w:bottom w:val="single" w:sz="12" w:space="0" w:color="000000"/>
              <w:right w:val="nil"/>
            </w:tcBorders>
            <w:tcMar>
              <w:top w:w="50" w:type="dxa"/>
              <w:left w:w="50" w:type="dxa"/>
              <w:bottom w:w="0" w:type="dxa"/>
              <w:right w:w="50" w:type="dxa"/>
            </w:tcMar>
          </w:tcPr>
          <w:p w14:paraId="1EBAE9C2" w14:textId="77777777" w:rsidR="0064028A" w:rsidRPr="008F0CDA" w:rsidRDefault="0064028A" w:rsidP="004D4755">
            <w:pPr>
              <w:spacing w:after="0" w:line="240" w:lineRule="auto"/>
              <w:rPr>
                <w:rFonts w:cs="Arial"/>
                <w:b/>
                <w:bCs/>
                <w:lang w:val="ca-ES" w:eastAsia="es-ES"/>
              </w:rPr>
            </w:pPr>
          </w:p>
          <w:p w14:paraId="03A67EE3" w14:textId="77777777" w:rsidR="0064028A" w:rsidRPr="008F0CDA" w:rsidRDefault="0064028A" w:rsidP="004D4755">
            <w:pPr>
              <w:spacing w:after="0" w:line="240" w:lineRule="auto"/>
              <w:rPr>
                <w:rFonts w:cs="Arial"/>
                <w:b/>
                <w:bCs/>
                <w:lang w:val="ca-ES" w:eastAsia="es-ES"/>
              </w:rPr>
            </w:pPr>
          </w:p>
          <w:p w14:paraId="255E81EA" w14:textId="77777777" w:rsidR="0064028A" w:rsidRPr="008F0CDA" w:rsidRDefault="0064028A" w:rsidP="004D4755">
            <w:pPr>
              <w:spacing w:after="0" w:line="240" w:lineRule="auto"/>
              <w:rPr>
                <w:rFonts w:cs="Arial"/>
                <w:b/>
                <w:bCs/>
                <w:lang w:val="ca-ES" w:eastAsia="es-ES"/>
              </w:rPr>
            </w:pPr>
          </w:p>
          <w:p w14:paraId="35AAB15F" w14:textId="77777777" w:rsidR="0064028A" w:rsidRPr="008F0CDA" w:rsidRDefault="0064028A" w:rsidP="004D4755">
            <w:pPr>
              <w:spacing w:after="0" w:line="240" w:lineRule="auto"/>
              <w:rPr>
                <w:rFonts w:cs="Arial"/>
                <w:b/>
                <w:bCs/>
                <w:lang w:val="ca-ES" w:eastAsia="es-ES"/>
              </w:rPr>
            </w:pPr>
          </w:p>
        </w:tc>
      </w:tr>
      <w:tr w:rsidR="0064028A" w:rsidRPr="008F0CDA" w14:paraId="5511AE15" w14:textId="77777777" w:rsidTr="004D4755">
        <w:trPr>
          <w:trHeight w:hRule="exact" w:val="567"/>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tcMar>
              <w:top w:w="50" w:type="dxa"/>
              <w:left w:w="50" w:type="dxa"/>
              <w:bottom w:w="0" w:type="dxa"/>
              <w:right w:w="50" w:type="dxa"/>
            </w:tcMar>
            <w:hideMark/>
          </w:tcPr>
          <w:p w14:paraId="2BD9940E" w14:textId="77777777" w:rsidR="0064028A" w:rsidRPr="008F0CDA" w:rsidRDefault="0064028A" w:rsidP="004D4755">
            <w:pPr>
              <w:spacing w:after="0" w:line="240" w:lineRule="auto"/>
              <w:rPr>
                <w:rFonts w:cs="Arial"/>
                <w:b/>
                <w:lang w:val="ca-ES" w:eastAsia="es-ES"/>
              </w:rPr>
            </w:pPr>
            <w:r w:rsidRPr="008F0CDA">
              <w:rPr>
                <w:rFonts w:cs="Arial"/>
                <w:b/>
                <w:bCs/>
                <w:lang w:val="ca-ES" w:eastAsia="es-ES"/>
              </w:rPr>
              <w:t>PROPOSTA DE NOUS PREUS PÚBLICS PER SERVEIS COMPLEMENTARIS</w:t>
            </w:r>
          </w:p>
        </w:tc>
      </w:tr>
      <w:tr w:rsidR="0064028A" w:rsidRPr="008F0CDA" w14:paraId="3298FE4E"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22504308"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Berenar (menjador i2)</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7C2856DB" w14:textId="77777777" w:rsidR="0064028A" w:rsidRPr="008F0CDA" w:rsidRDefault="0064028A" w:rsidP="004D4755">
            <w:pPr>
              <w:spacing w:after="0" w:line="240" w:lineRule="auto"/>
              <w:rPr>
                <w:rFonts w:cs="Arial"/>
                <w:lang w:val="ca-ES" w:eastAsia="es-ES"/>
              </w:rPr>
            </w:pPr>
            <w:r w:rsidRPr="008F0CDA">
              <w:rPr>
                <w:rFonts w:cs="Arial"/>
                <w:lang w:val="ca-ES" w:eastAsia="es-ES"/>
              </w:rPr>
              <w:t>2,00 €</w:t>
            </w:r>
          </w:p>
        </w:tc>
      </w:tr>
      <w:tr w:rsidR="0064028A" w:rsidRPr="008F0CDA" w14:paraId="654BB6F2"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3260BBCC"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(7.45 a 8.45)</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44114332" w14:textId="77777777" w:rsidR="0064028A" w:rsidRPr="008F0CDA" w:rsidRDefault="0064028A" w:rsidP="004D4755">
            <w:pPr>
              <w:spacing w:after="0" w:line="240" w:lineRule="auto"/>
              <w:rPr>
                <w:rFonts w:cs="Arial"/>
                <w:lang w:val="ca-ES" w:eastAsia="es-ES"/>
              </w:rPr>
            </w:pPr>
            <w:r w:rsidRPr="008F0CDA">
              <w:rPr>
                <w:rFonts w:cs="Arial"/>
                <w:lang w:val="ca-ES" w:eastAsia="es-ES"/>
              </w:rPr>
              <w:t>35,00 €</w:t>
            </w:r>
          </w:p>
        </w:tc>
      </w:tr>
      <w:tr w:rsidR="0064028A" w:rsidRPr="008F0CDA" w14:paraId="18CCA41E"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24B63D54"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(8.15 a 8.45)</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7E5B8A11" w14:textId="77777777" w:rsidR="0064028A" w:rsidRPr="008F0CDA" w:rsidRDefault="0064028A" w:rsidP="004D4755">
            <w:pPr>
              <w:spacing w:after="0" w:line="240" w:lineRule="auto"/>
              <w:rPr>
                <w:rFonts w:cs="Arial"/>
                <w:lang w:val="ca-ES" w:eastAsia="es-ES"/>
              </w:rPr>
            </w:pPr>
            <w:r w:rsidRPr="008F0CDA">
              <w:rPr>
                <w:rFonts w:cs="Arial"/>
                <w:lang w:val="ca-ES" w:eastAsia="es-ES"/>
              </w:rPr>
              <w:t>18,00 €</w:t>
            </w:r>
          </w:p>
        </w:tc>
      </w:tr>
      <w:tr w:rsidR="0064028A" w:rsidRPr="008F0CDA" w14:paraId="191153A6"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7DC0C2C6"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esporàdica</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66FD28C1" w14:textId="77777777" w:rsidR="0064028A" w:rsidRPr="008F0CDA" w:rsidRDefault="0064028A" w:rsidP="004D4755">
            <w:pPr>
              <w:spacing w:after="0" w:line="240" w:lineRule="auto"/>
              <w:rPr>
                <w:rFonts w:cs="Arial"/>
                <w:lang w:val="ca-ES" w:eastAsia="es-ES"/>
              </w:rPr>
            </w:pPr>
            <w:r w:rsidRPr="008F0CDA">
              <w:rPr>
                <w:rFonts w:cs="Arial"/>
                <w:lang w:val="ca-ES" w:eastAsia="es-ES"/>
              </w:rPr>
              <w:t>3,50 €</w:t>
            </w:r>
          </w:p>
        </w:tc>
      </w:tr>
      <w:tr w:rsidR="0064028A" w:rsidRPr="008F0CDA" w14:paraId="032E30C8"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48C2D17C"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Permanència i2 (17.15 a 17.45)</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74EB5524" w14:textId="77777777" w:rsidR="0064028A" w:rsidRPr="008F0CDA" w:rsidRDefault="0064028A" w:rsidP="004D4755">
            <w:pPr>
              <w:spacing w:after="0" w:line="240" w:lineRule="auto"/>
              <w:rPr>
                <w:rFonts w:cs="Arial"/>
                <w:lang w:val="ca-ES" w:eastAsia="es-ES"/>
              </w:rPr>
            </w:pPr>
            <w:r w:rsidRPr="008F0CDA">
              <w:rPr>
                <w:rFonts w:cs="Arial"/>
                <w:lang w:val="ca-ES" w:eastAsia="es-ES"/>
              </w:rPr>
              <w:t>30,00 €</w:t>
            </w:r>
          </w:p>
        </w:tc>
      </w:tr>
      <w:tr w:rsidR="0064028A" w:rsidRPr="008F0CDA" w14:paraId="27C707D1"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1E120EF2"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A)</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35D42CCA" w14:textId="77777777" w:rsidR="0064028A" w:rsidRPr="008F0CDA" w:rsidRDefault="0064028A" w:rsidP="004D4755">
            <w:pPr>
              <w:spacing w:after="0" w:line="240" w:lineRule="auto"/>
              <w:rPr>
                <w:rFonts w:cs="Arial"/>
                <w:lang w:val="ca-ES" w:eastAsia="es-ES"/>
              </w:rPr>
            </w:pPr>
            <w:r w:rsidRPr="008F0CDA">
              <w:rPr>
                <w:rFonts w:cs="Arial"/>
                <w:lang w:val="ca-ES" w:eastAsia="es-ES"/>
              </w:rPr>
              <w:t>71,32 €</w:t>
            </w:r>
          </w:p>
        </w:tc>
      </w:tr>
      <w:tr w:rsidR="0064028A" w:rsidRPr="008F0CDA" w14:paraId="701B2732"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1983ACE0"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B)</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6B8BDFF2" w14:textId="77777777" w:rsidR="0064028A" w:rsidRPr="008F0CDA" w:rsidRDefault="0064028A" w:rsidP="004D4755">
            <w:pPr>
              <w:spacing w:after="0" w:line="240" w:lineRule="auto"/>
              <w:rPr>
                <w:rFonts w:cs="Arial"/>
                <w:lang w:val="ca-ES" w:eastAsia="es-ES"/>
              </w:rPr>
            </w:pPr>
            <w:r w:rsidRPr="008F0CDA">
              <w:rPr>
                <w:rFonts w:cs="Arial"/>
                <w:lang w:val="ca-ES" w:eastAsia="es-ES"/>
              </w:rPr>
              <w:t>82,44 €</w:t>
            </w:r>
          </w:p>
        </w:tc>
      </w:tr>
      <w:tr w:rsidR="0064028A" w:rsidRPr="008F0CDA" w14:paraId="4D4AE292"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5CBB92BD"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C)</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22F933F4" w14:textId="77777777" w:rsidR="0064028A" w:rsidRPr="008F0CDA" w:rsidRDefault="0064028A" w:rsidP="004D4755">
            <w:pPr>
              <w:spacing w:after="0" w:line="240" w:lineRule="auto"/>
              <w:rPr>
                <w:rFonts w:cs="Arial"/>
                <w:lang w:val="ca-ES" w:eastAsia="es-ES"/>
              </w:rPr>
            </w:pPr>
            <w:r w:rsidRPr="008F0CDA">
              <w:rPr>
                <w:rFonts w:cs="Arial"/>
                <w:lang w:val="ca-ES" w:eastAsia="es-ES"/>
              </w:rPr>
              <w:t>94,35 €</w:t>
            </w:r>
          </w:p>
        </w:tc>
      </w:tr>
    </w:tbl>
    <w:p w14:paraId="4CE2C717" w14:textId="77777777" w:rsidR="0064028A" w:rsidRPr="008F0CDA" w:rsidRDefault="0064028A" w:rsidP="0064028A">
      <w:pPr>
        <w:spacing w:after="0" w:line="240" w:lineRule="auto"/>
        <w:ind w:firstLine="720"/>
        <w:rPr>
          <w:rFonts w:cs="Arial"/>
          <w:bCs/>
          <w:lang w:val="ca-ES" w:eastAsia="es-ES"/>
        </w:rPr>
      </w:pPr>
    </w:p>
    <w:p w14:paraId="32FCA535" w14:textId="77777777" w:rsidR="0064028A" w:rsidRPr="008F0CDA" w:rsidRDefault="0064028A" w:rsidP="0064028A">
      <w:pPr>
        <w:spacing w:after="0" w:line="240" w:lineRule="auto"/>
        <w:ind w:firstLine="720"/>
        <w:rPr>
          <w:rFonts w:cs="Arial"/>
          <w:lang w:val="ca-ES" w:eastAsia="es-ES"/>
        </w:rPr>
      </w:pPr>
      <w:r w:rsidRPr="008F0CDA">
        <w:rPr>
          <w:rFonts w:cs="Arial"/>
          <w:lang w:val="ca-ES" w:eastAsia="es-ES"/>
        </w:rPr>
        <w:t xml:space="preserve">L’acord requerirà d’ésser publicat a la seu electrònica d’aquest ajuntament a l’adreça electrònica </w:t>
      </w:r>
      <w:r w:rsidRPr="008F0CDA">
        <w:rPr>
          <w:rFonts w:cs="Arial"/>
          <w:shd w:val="clear" w:color="auto" w:fill="FFFFFF"/>
          <w:lang w:val="ca-ES"/>
        </w:rPr>
        <w:t>https://www.vilassardemar.cat/seu_electronica</w:t>
      </w:r>
      <w:r w:rsidRPr="008F0CDA">
        <w:rPr>
          <w:rFonts w:cs="Arial"/>
          <w:lang w:val="ca-ES" w:eastAsia="es-ES"/>
        </w:rPr>
        <w:t xml:space="preserve"> i en el Butlletí Oficial de la Província a l'efecte del seu general coneixement.</w:t>
      </w:r>
    </w:p>
    <w:p w14:paraId="215AB2A7" w14:textId="77777777" w:rsidR="0064028A" w:rsidRPr="008F0CDA" w:rsidRDefault="0064028A" w:rsidP="0064028A">
      <w:pPr>
        <w:spacing w:after="0" w:line="240" w:lineRule="auto"/>
        <w:ind w:firstLine="720"/>
        <w:rPr>
          <w:rFonts w:cs="Arial"/>
          <w:lang w:val="ca-ES" w:eastAsia="es-ES"/>
        </w:rPr>
      </w:pPr>
    </w:p>
    <w:p w14:paraId="2F8486B0" w14:textId="77777777" w:rsidR="0064028A" w:rsidRPr="008F0CDA" w:rsidRDefault="0064028A" w:rsidP="0064028A">
      <w:pPr>
        <w:spacing w:after="0" w:line="240" w:lineRule="auto"/>
        <w:rPr>
          <w:rFonts w:cs="Arial"/>
          <w:lang w:val="ca-ES"/>
        </w:rPr>
      </w:pPr>
    </w:p>
    <w:p w14:paraId="0A2FD57F" w14:textId="77777777" w:rsidR="0064028A" w:rsidRDefault="0064028A" w:rsidP="0064028A">
      <w:pPr>
        <w:autoSpaceDE w:val="0"/>
        <w:autoSpaceDN w:val="0"/>
        <w:adjustRightInd w:val="0"/>
        <w:spacing w:after="0" w:line="240" w:lineRule="auto"/>
        <w:jc w:val="left"/>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681E2E85" w14:textId="77777777" w:rsidR="0064028A" w:rsidRPr="00414F90" w:rsidRDefault="0064028A" w:rsidP="0064028A">
      <w:pPr>
        <w:autoSpaceDE w:val="0"/>
        <w:autoSpaceDN w:val="0"/>
        <w:adjustRightInd w:val="0"/>
        <w:spacing w:after="0" w:line="240" w:lineRule="auto"/>
        <w:jc w:val="left"/>
      </w:pPr>
    </w:p>
    <w:p w14:paraId="68EB85CC" w14:textId="77777777" w:rsidR="0064028A" w:rsidRPr="00B52B41" w:rsidRDefault="00000000" w:rsidP="0064028A">
      <w:pPr>
        <w:autoSpaceDE w:val="0"/>
        <w:autoSpaceDN w:val="0"/>
        <w:adjustRightInd w:val="0"/>
        <w:spacing w:after="0" w:line="240" w:lineRule="auto"/>
        <w:jc w:val="left"/>
        <w:rPr>
          <w:rFonts w:eastAsiaTheme="minorHAnsi" w:cs="Arial"/>
          <w:color w:val="B50000"/>
        </w:rPr>
      </w:pPr>
      <w:hyperlink r:id="rId18" w:history="1">
        <w:r w:rsidR="0064028A" w:rsidRPr="00B52B41">
          <w:rPr>
            <w:rStyle w:val="Hipervnculo"/>
            <w:rFonts w:eastAsiaTheme="minorHAnsi" w:cs="Arial"/>
          </w:rPr>
          <w:t>https://actes.vilassardemar.cat/session/sessionDetail/ff8080818115559b0182249f681e007d?startAt=3442.0&amp;endsAt=5148.0</w:t>
        </w:r>
      </w:hyperlink>
    </w:p>
    <w:p w14:paraId="2E78C903" w14:textId="77777777" w:rsidR="0064028A" w:rsidRDefault="0064028A" w:rsidP="0064028A">
      <w:pPr>
        <w:autoSpaceDE w:val="0"/>
        <w:autoSpaceDN w:val="0"/>
        <w:adjustRightInd w:val="0"/>
        <w:spacing w:after="0" w:line="240" w:lineRule="auto"/>
        <w:jc w:val="left"/>
        <w:rPr>
          <w:rFonts w:eastAsiaTheme="minorHAnsi" w:cs="Arial"/>
          <w:color w:val="B50000"/>
          <w:sz w:val="18"/>
          <w:szCs w:val="18"/>
        </w:rPr>
      </w:pPr>
    </w:p>
    <w:p w14:paraId="6AC45320" w14:textId="77777777" w:rsidR="0064028A" w:rsidRDefault="0064028A" w:rsidP="0064028A">
      <w:pPr>
        <w:spacing w:after="0" w:line="240" w:lineRule="auto"/>
        <w:rPr>
          <w:rFonts w:cs="Arial"/>
          <w:lang w:val="ca-ES"/>
        </w:rPr>
      </w:pPr>
      <w:r w:rsidRPr="008F0CDA">
        <w:rPr>
          <w:rFonts w:cs="Arial"/>
          <w:lang w:val="ca-ES"/>
        </w:rPr>
        <w:t xml:space="preserve">Ple d'aquesta Corporació, prèvia deliberació amb 21 Vots A Favor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xml:space="preserve">, i obtenint-se per tant unanimitat dels membres de la Corporació, va </w:t>
      </w:r>
      <w:r>
        <w:rPr>
          <w:rFonts w:cs="Arial"/>
          <w:lang w:val="ca-ES"/>
        </w:rPr>
        <w:t>acordar introduir l’esmena següent:</w:t>
      </w:r>
    </w:p>
    <w:p w14:paraId="08B5E711" w14:textId="77777777" w:rsidR="0064028A" w:rsidRDefault="0064028A" w:rsidP="0064028A">
      <w:pPr>
        <w:spacing w:after="0" w:line="240" w:lineRule="auto"/>
        <w:rPr>
          <w:rFonts w:cs="Arial"/>
          <w:lang w:val="ca-ES"/>
        </w:rPr>
      </w:pPr>
    </w:p>
    <w:p w14:paraId="456E34FE" w14:textId="77777777" w:rsidR="0064028A" w:rsidRDefault="0064028A" w:rsidP="0064028A">
      <w:pPr>
        <w:spacing w:after="0" w:line="240" w:lineRule="auto"/>
        <w:rPr>
          <w:rFonts w:cs="Arial"/>
          <w:lang w:val="ca-ES"/>
        </w:rPr>
      </w:pPr>
      <w:r>
        <w:rPr>
          <w:rFonts w:cs="Arial"/>
          <w:lang w:val="ca-ES"/>
        </w:rPr>
        <w:t>-Es retira de la proposta de nous preus públics per serveis complementaris el preu públic del berenar (menjador i2) 2,00 €</w:t>
      </w:r>
    </w:p>
    <w:p w14:paraId="2FF3C87F" w14:textId="77777777" w:rsidR="0064028A" w:rsidRDefault="0064028A" w:rsidP="0064028A">
      <w:pPr>
        <w:spacing w:after="0" w:line="240" w:lineRule="auto"/>
        <w:rPr>
          <w:rFonts w:cs="Arial"/>
          <w:lang w:val="ca-ES"/>
        </w:rPr>
      </w:pPr>
    </w:p>
    <w:p w14:paraId="365F69E8" w14:textId="77777777" w:rsidR="0064028A" w:rsidRDefault="0064028A" w:rsidP="0064028A">
      <w:pPr>
        <w:spacing w:after="0" w:line="240" w:lineRule="auto"/>
        <w:rPr>
          <w:rFonts w:cs="Arial"/>
          <w:lang w:val="ca-ES"/>
        </w:rPr>
      </w:pPr>
    </w:p>
    <w:p w14:paraId="056EC4D9"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05826AF7" w14:textId="77777777" w:rsidR="0064028A" w:rsidRDefault="0064028A" w:rsidP="0064028A">
      <w:pPr>
        <w:spacing w:after="0" w:line="240" w:lineRule="auto"/>
      </w:pPr>
    </w:p>
    <w:p w14:paraId="774E26B2" w14:textId="77777777" w:rsidR="0064028A" w:rsidRPr="000B2DE1" w:rsidRDefault="00000000" w:rsidP="0064028A">
      <w:pPr>
        <w:autoSpaceDE w:val="0"/>
        <w:autoSpaceDN w:val="0"/>
        <w:adjustRightInd w:val="0"/>
        <w:spacing w:after="0" w:line="240" w:lineRule="auto"/>
        <w:jc w:val="left"/>
        <w:rPr>
          <w:rFonts w:eastAsiaTheme="minorHAnsi" w:cs="Arial"/>
          <w:color w:val="B50000"/>
        </w:rPr>
      </w:pPr>
      <w:hyperlink r:id="rId19" w:history="1">
        <w:r w:rsidR="0064028A" w:rsidRPr="000B2DE1">
          <w:rPr>
            <w:rStyle w:val="Hipervnculo"/>
            <w:rFonts w:eastAsiaTheme="minorHAnsi" w:cs="Arial"/>
          </w:rPr>
          <w:t>https://actes.vilassardemar.cat/session/sessionDetail/ff8080818115559b0182249f681e007d?startAt=5148.0&amp;endsAt=5183.0</w:t>
        </w:r>
      </w:hyperlink>
    </w:p>
    <w:p w14:paraId="0C2F77DF" w14:textId="77777777" w:rsidR="0064028A" w:rsidRDefault="0064028A" w:rsidP="0064028A">
      <w:pPr>
        <w:autoSpaceDE w:val="0"/>
        <w:autoSpaceDN w:val="0"/>
        <w:adjustRightInd w:val="0"/>
        <w:spacing w:after="0" w:line="240" w:lineRule="auto"/>
        <w:jc w:val="left"/>
        <w:rPr>
          <w:rFonts w:cs="Arial"/>
          <w:lang w:val="ca-ES"/>
        </w:rPr>
      </w:pPr>
    </w:p>
    <w:p w14:paraId="14166D92" w14:textId="77777777" w:rsidR="0064028A" w:rsidRDefault="0064028A" w:rsidP="0064028A">
      <w:pPr>
        <w:autoSpaceDE w:val="0"/>
        <w:autoSpaceDN w:val="0"/>
        <w:adjustRightInd w:val="0"/>
        <w:spacing w:after="0" w:line="240" w:lineRule="auto"/>
        <w:jc w:val="left"/>
        <w:rPr>
          <w:rFonts w:cs="Arial"/>
          <w:lang w:val="ca-ES"/>
        </w:rPr>
      </w:pPr>
      <w:r>
        <w:rPr>
          <w:rFonts w:cs="Arial"/>
          <w:lang w:val="ca-ES"/>
        </w:rPr>
        <w:t xml:space="preserve">El </w:t>
      </w:r>
      <w:r w:rsidRPr="00414F90">
        <w:rPr>
          <w:rFonts w:cs="Arial"/>
          <w:lang w:val="ca-ES"/>
        </w:rPr>
        <w:t>Ple d’aquesta Corporació, prèvia deliberació i amb 16 Vots A Favor (Angel Font Catalan</w:t>
      </w:r>
      <w:r w:rsidRPr="00414F90">
        <w:rPr>
          <w:rFonts w:cs="Arial"/>
          <w:noProof/>
          <w:lang w:val="ca-ES"/>
        </w:rPr>
        <w:t xml:space="preserve">, Damia Clot Trias, Esther Lopez Marti, Joan Roca Lleonart, Jordi Acero Garcia, Jordi Tapias Tolra, Josep Sole Clotet, Montserrat Gual Gibert, Núria Arasa Rovira, Laura Martínez Portell, Javier Martin Lapeña, Rosa Maria Lloret Ramon, Jordi Palles Marimon, Elena Lopez Lujan, Tamara Mateos Hippchen, Julia Suriol Corbera i 5 Abstencions (Anna Esmeralda Santos Arnau, Francisco Zamora Villafaina, Manuel Balaguer Gonzalez, Juan Diaz Delgado, Javier Cointe Mieles) </w:t>
      </w:r>
      <w:r w:rsidRPr="00414F90">
        <w:rPr>
          <w:rFonts w:cs="Arial"/>
          <w:lang w:val="ca-ES"/>
        </w:rPr>
        <w:t>i obtenint-se per tant els vots favorables dels membres de la Corporació, va adoptar els següents acords:</w:t>
      </w:r>
    </w:p>
    <w:p w14:paraId="3B763F6C" w14:textId="77777777" w:rsidR="0064028A" w:rsidRDefault="0064028A" w:rsidP="0064028A">
      <w:pPr>
        <w:autoSpaceDE w:val="0"/>
        <w:autoSpaceDN w:val="0"/>
        <w:adjustRightInd w:val="0"/>
        <w:spacing w:after="0" w:line="240" w:lineRule="auto"/>
        <w:jc w:val="left"/>
        <w:rPr>
          <w:rFonts w:eastAsiaTheme="minorHAnsi" w:cs="Arial"/>
          <w:color w:val="B50000"/>
          <w:sz w:val="18"/>
          <w:szCs w:val="18"/>
        </w:rPr>
      </w:pPr>
    </w:p>
    <w:p w14:paraId="426BF3B7" w14:textId="77777777" w:rsidR="0064028A" w:rsidRDefault="0064028A" w:rsidP="0064028A">
      <w:pPr>
        <w:keepNext/>
        <w:spacing w:after="0" w:line="240" w:lineRule="auto"/>
        <w:outlineLvl w:val="6"/>
        <w:rPr>
          <w:rFonts w:cs="Arial"/>
          <w:b/>
          <w:lang w:val="ca-ES"/>
        </w:rPr>
      </w:pPr>
      <w:r w:rsidRPr="008F0CDA">
        <w:rPr>
          <w:rFonts w:cs="Arial"/>
          <w:b/>
          <w:lang w:val="ca-ES"/>
        </w:rPr>
        <w:t>MODIFICACIÓ DELS PREUS PÚBLICS DE LES ESCOLES BRESSOL MINICIPALS PER A LA PRESTACIÓ DELS SERVEIS COMPLEMENTARIS PER AL CURS 2022- 2023</w:t>
      </w:r>
    </w:p>
    <w:p w14:paraId="42719962" w14:textId="77777777" w:rsidR="0064028A" w:rsidRDefault="0064028A" w:rsidP="0064028A">
      <w:pPr>
        <w:keepNext/>
        <w:spacing w:after="0" w:line="240" w:lineRule="auto"/>
        <w:outlineLvl w:val="6"/>
        <w:rPr>
          <w:rFonts w:eastAsia="Verdana" w:cs="Arial"/>
          <w:b/>
          <w:bCs/>
          <w:color w:val="333399"/>
          <w:lang w:val="ca-ES" w:eastAsia="es-ES"/>
        </w:rPr>
      </w:pPr>
    </w:p>
    <w:p w14:paraId="1B161FA4" w14:textId="77777777" w:rsidR="0064028A" w:rsidRPr="008F0CDA" w:rsidRDefault="0064028A" w:rsidP="0064028A">
      <w:pPr>
        <w:keepNext/>
        <w:spacing w:after="0" w:line="240" w:lineRule="auto"/>
        <w:outlineLvl w:val="6"/>
        <w:rPr>
          <w:rFonts w:cs="Arial"/>
          <w:lang w:val="ca-ES" w:eastAsia="es-ES"/>
        </w:rPr>
      </w:pPr>
      <w:r w:rsidRPr="008F0CDA">
        <w:rPr>
          <w:rFonts w:eastAsia="Verdana" w:cs="Arial"/>
          <w:b/>
          <w:bCs/>
          <w:color w:val="333399"/>
          <w:lang w:val="ca-ES" w:eastAsia="es-ES"/>
        </w:rPr>
        <w:t>ANTECEDENTS</w:t>
      </w:r>
    </w:p>
    <w:p w14:paraId="3AC8A4A7" w14:textId="77777777" w:rsidR="0064028A" w:rsidRPr="008F0CDA" w:rsidRDefault="0064028A" w:rsidP="0064028A">
      <w:pPr>
        <w:spacing w:after="0" w:line="240" w:lineRule="auto"/>
        <w:rPr>
          <w:rFonts w:cs="Arial"/>
          <w:lang w:val="ca-ES" w:eastAsia="es-ES"/>
        </w:rPr>
      </w:pPr>
      <w:r w:rsidRPr="008F0CDA">
        <w:rPr>
          <w:rFonts w:cs="Arial"/>
          <w:lang w:val="ca-ES" w:eastAsia="es-ES"/>
        </w:rPr>
        <w:tab/>
      </w:r>
    </w:p>
    <w:p w14:paraId="3E617ED9" w14:textId="77777777" w:rsidR="0064028A" w:rsidRPr="008F0CDA" w:rsidRDefault="0064028A" w:rsidP="0064028A">
      <w:pPr>
        <w:spacing w:after="0" w:line="240" w:lineRule="auto"/>
        <w:rPr>
          <w:rFonts w:cs="Arial"/>
          <w:lang w:val="ca-ES" w:eastAsia="es-ES"/>
        </w:rPr>
      </w:pPr>
      <w:r w:rsidRPr="008F0CDA">
        <w:rPr>
          <w:rFonts w:cs="Arial"/>
          <w:lang w:val="ca-ES" w:eastAsia="es-ES"/>
        </w:rPr>
        <w:tab/>
        <w:t>Vista la Resolució d'Alcaldia de data 10 de maig de 2022, incoant el procediment i donant obertura als tràmits corresponents.</w:t>
      </w:r>
    </w:p>
    <w:p w14:paraId="3D4C1F0D" w14:textId="77777777" w:rsidR="0064028A" w:rsidRPr="008F0CDA" w:rsidRDefault="0064028A" w:rsidP="0064028A">
      <w:pPr>
        <w:spacing w:after="0" w:line="240" w:lineRule="auto"/>
        <w:rPr>
          <w:rFonts w:cs="Arial"/>
          <w:lang w:val="ca-ES" w:eastAsia="es-ES"/>
        </w:rPr>
      </w:pPr>
      <w:r w:rsidRPr="008F0CDA">
        <w:rPr>
          <w:rFonts w:cs="Arial"/>
          <w:lang w:val="ca-ES" w:eastAsia="es-ES"/>
        </w:rPr>
        <w:tab/>
      </w:r>
    </w:p>
    <w:p w14:paraId="2C5015DB" w14:textId="77777777" w:rsidR="0064028A" w:rsidRPr="008F0CDA" w:rsidRDefault="0064028A" w:rsidP="0064028A">
      <w:pPr>
        <w:spacing w:after="0" w:line="240" w:lineRule="auto"/>
        <w:ind w:firstLine="696"/>
        <w:rPr>
          <w:rFonts w:cs="Arial"/>
          <w:lang w:val="ca-ES" w:eastAsia="es-ES"/>
        </w:rPr>
      </w:pPr>
      <w:r w:rsidRPr="008F0CDA">
        <w:rPr>
          <w:rFonts w:cs="Arial"/>
          <w:lang w:val="ca-ES" w:eastAsia="es-ES"/>
        </w:rPr>
        <w:t>Vist l'informe del Patronat de les Escoles Bressol de data 11 de maig de 2022 de modificació del preu públic dels serveis d’escola bressol municipal on s’inclou l’estudi economicofinancer sobre el cost i rendiment del servei en el qual es justifica la modificació del preu públic que es pretén acordar.</w:t>
      </w:r>
    </w:p>
    <w:p w14:paraId="17634E20" w14:textId="77777777" w:rsidR="0064028A" w:rsidRPr="008F0CDA" w:rsidRDefault="0064028A" w:rsidP="0064028A">
      <w:pPr>
        <w:spacing w:after="0" w:line="240" w:lineRule="auto"/>
        <w:ind w:firstLine="696"/>
        <w:rPr>
          <w:rFonts w:cs="Arial"/>
          <w:lang w:val="ca-ES" w:eastAsia="es-ES"/>
        </w:rPr>
      </w:pPr>
    </w:p>
    <w:p w14:paraId="57B8D3C0" w14:textId="77777777" w:rsidR="0064028A" w:rsidRPr="008F0CDA" w:rsidRDefault="0064028A" w:rsidP="0064028A">
      <w:pPr>
        <w:spacing w:after="0" w:line="240" w:lineRule="auto"/>
        <w:ind w:firstLine="696"/>
        <w:rPr>
          <w:rFonts w:eastAsia="Verdana" w:cs="Arial"/>
          <w:b/>
          <w:bCs/>
          <w:color w:val="000000"/>
          <w:lang w:val="ca-ES" w:eastAsia="es-ES"/>
        </w:rPr>
      </w:pPr>
      <w:r w:rsidRPr="008F0CDA">
        <w:rPr>
          <w:rFonts w:eastAsia="Verdana" w:cs="Arial"/>
          <w:bCs/>
          <w:lang w:val="ca-ES" w:eastAsia="es-ES"/>
        </w:rPr>
        <w:t>Vist l'informe d'Intervenció subscrit en data 26 de maig de 2022, en el qual es va avaluar l'impacte economicofinancer, així com el compliment de la normativa aplicable i en particular, els principis de necessitat, eficàcia, seguretat jurídica i transparència eficiència així com aquells d'estabilitat pressupostària i sostenibilitat financera.</w:t>
      </w:r>
    </w:p>
    <w:p w14:paraId="68A05A71" w14:textId="77777777" w:rsidR="0064028A" w:rsidRPr="008F0CDA" w:rsidRDefault="0064028A" w:rsidP="0064028A">
      <w:pPr>
        <w:spacing w:after="0" w:line="240" w:lineRule="auto"/>
        <w:ind w:firstLine="696"/>
        <w:rPr>
          <w:rFonts w:cs="Arial"/>
          <w:lang w:val="ca-ES" w:eastAsia="es-ES"/>
        </w:rPr>
      </w:pPr>
    </w:p>
    <w:p w14:paraId="6ABA9E41" w14:textId="77777777" w:rsidR="0064028A" w:rsidRPr="008F0CDA" w:rsidRDefault="0064028A" w:rsidP="0064028A">
      <w:pPr>
        <w:spacing w:after="0" w:line="240" w:lineRule="auto"/>
        <w:ind w:firstLine="696"/>
        <w:rPr>
          <w:rFonts w:cs="Arial"/>
          <w:lang w:val="ca-ES" w:eastAsia="es-ES"/>
        </w:rPr>
      </w:pPr>
      <w:r w:rsidRPr="008F0CDA">
        <w:rPr>
          <w:rFonts w:cs="Arial"/>
          <w:lang w:val="ca-ES" w:eastAsia="es-ES"/>
        </w:rPr>
        <w:t xml:space="preserve">Vist l’acord del Consell del Patronat Municipal d’Escoles Bressol de data 26 de maig de 2022 per l’aprovació de la modificació de la </w:t>
      </w:r>
      <w:r w:rsidRPr="008F0CDA">
        <w:rPr>
          <w:rFonts w:cs="Arial"/>
          <w:lang w:val="ca-ES"/>
        </w:rPr>
        <w:t xml:space="preserve">normativa específica 1.1, </w:t>
      </w:r>
      <w:r w:rsidRPr="008F0CDA">
        <w:rPr>
          <w:rFonts w:cs="Arial"/>
          <w:lang w:val="ca-ES"/>
        </w:rPr>
        <w:lastRenderedPageBreak/>
        <w:t>reguladora del preu públic per els serveis prestats a les Escoles Bressol Municipals, d’aplicació a partir de l’1 de setembre de 2022.</w:t>
      </w:r>
      <w:r w:rsidRPr="008F0CDA">
        <w:rPr>
          <w:rFonts w:cs="Arial"/>
          <w:lang w:val="ca-ES" w:eastAsia="es-ES"/>
        </w:rPr>
        <w:tab/>
      </w:r>
    </w:p>
    <w:p w14:paraId="14561176" w14:textId="77777777" w:rsidR="0064028A" w:rsidRPr="008F0CDA" w:rsidRDefault="0064028A" w:rsidP="0064028A">
      <w:pPr>
        <w:spacing w:after="0" w:line="240" w:lineRule="auto"/>
        <w:rPr>
          <w:rFonts w:cs="Arial"/>
          <w:lang w:val="ca-ES" w:eastAsia="es-ES"/>
        </w:rPr>
      </w:pPr>
    </w:p>
    <w:p w14:paraId="44E89A48" w14:textId="77777777" w:rsidR="0064028A" w:rsidRPr="008F0CDA" w:rsidRDefault="0064028A" w:rsidP="0064028A">
      <w:pPr>
        <w:spacing w:after="0" w:line="240" w:lineRule="auto"/>
        <w:rPr>
          <w:rFonts w:eastAsia="Verdana" w:cs="Arial"/>
          <w:lang w:val="ca-ES" w:eastAsia="es-ES"/>
        </w:rPr>
      </w:pPr>
      <w:r w:rsidRPr="008F0CDA">
        <w:rPr>
          <w:rFonts w:eastAsia="Verdana" w:cs="Arial"/>
          <w:lang w:val="ca-ES" w:eastAsia="es-ES"/>
        </w:rPr>
        <w:tab/>
        <w:t>Reunits els documents que formen l'expedient relatiu a la modificació de l'Acord regulador del preu públic</w:t>
      </w:r>
      <w:r w:rsidRPr="008F0CDA">
        <w:rPr>
          <w:rFonts w:cs="Arial"/>
          <w:lang w:val="ca-ES" w:eastAsia="es-ES"/>
        </w:rPr>
        <w:t xml:space="preserve"> per de les Escoles Bressol municipals relatiu a la prestació dels serveis complementaris per al curs 2022-2023 </w:t>
      </w:r>
      <w:r w:rsidRPr="008F0CDA">
        <w:rPr>
          <w:rFonts w:eastAsia="Verdana" w:cs="Arial"/>
          <w:color w:val="000000"/>
          <w:lang w:val="ca-ES" w:eastAsia="es-ES"/>
        </w:rPr>
        <w:t xml:space="preserve">i </w:t>
      </w:r>
      <w:r w:rsidRPr="008F0CDA">
        <w:rPr>
          <w:rFonts w:eastAsia="Verdana" w:cs="Arial"/>
          <w:lang w:val="ca-ES" w:eastAsia="es-ES"/>
        </w:rPr>
        <w:t>amb el que es disposa en l'article 21.1.c) de la Llei 7/1985, de 2 d'abril reguladora de les Bases del Règim Local.</w:t>
      </w:r>
    </w:p>
    <w:p w14:paraId="2A73A1C3" w14:textId="77777777" w:rsidR="0064028A" w:rsidRPr="008F0CDA" w:rsidRDefault="0064028A" w:rsidP="0064028A">
      <w:pPr>
        <w:spacing w:after="0" w:line="240" w:lineRule="auto"/>
        <w:rPr>
          <w:rFonts w:eastAsia="Verdana" w:cs="Arial"/>
          <w:lang w:val="ca-ES" w:eastAsia="es-ES"/>
        </w:rPr>
      </w:pPr>
    </w:p>
    <w:p w14:paraId="31117501" w14:textId="77777777" w:rsidR="0064028A" w:rsidRPr="008F0CDA" w:rsidRDefault="0064028A" w:rsidP="0064028A">
      <w:pPr>
        <w:spacing w:after="0" w:line="240" w:lineRule="auto"/>
        <w:rPr>
          <w:rFonts w:eastAsia="Verdana" w:cs="Arial"/>
          <w:lang w:val="ca-ES" w:eastAsia="es-ES"/>
        </w:rPr>
      </w:pPr>
      <w:r w:rsidRPr="008F0CDA">
        <w:rPr>
          <w:rFonts w:eastAsia="Verdana" w:cs="Arial"/>
          <w:lang w:val="ca-ES" w:eastAsia="es-ES"/>
        </w:rPr>
        <w:tab/>
        <w:t>Els que subscriuen aquest document han examinat els fets i les disposicions legals aplicables i, de conformitat amb allò que es preveu a l’article 175 del Reial Decret 2568/1986, de 28 de novembre, pel qual s’aprova el Reglament d’organització, funcionament i règim jurídic dels ens locals.</w:t>
      </w:r>
    </w:p>
    <w:p w14:paraId="05C285ED" w14:textId="77777777" w:rsidR="0064028A" w:rsidRPr="008F0CDA" w:rsidRDefault="0064028A" w:rsidP="0064028A">
      <w:pPr>
        <w:spacing w:after="0" w:line="240" w:lineRule="auto"/>
        <w:rPr>
          <w:rFonts w:eastAsia="Verdana" w:cs="Arial"/>
          <w:lang w:val="ca-ES" w:eastAsia="es-ES"/>
        </w:rPr>
      </w:pPr>
    </w:p>
    <w:p w14:paraId="1298916B" w14:textId="77777777" w:rsidR="0064028A" w:rsidRPr="008F0CDA" w:rsidRDefault="0064028A" w:rsidP="0064028A">
      <w:pPr>
        <w:spacing w:after="0" w:line="240" w:lineRule="auto"/>
        <w:rPr>
          <w:rFonts w:eastAsia="Verdana" w:cs="Arial"/>
          <w:b/>
          <w:bCs/>
          <w:color w:val="333399"/>
          <w:lang w:val="ca-ES" w:eastAsia="es-ES"/>
        </w:rPr>
      </w:pPr>
    </w:p>
    <w:p w14:paraId="020F71D1" w14:textId="77777777" w:rsidR="0064028A" w:rsidRPr="008F0CDA" w:rsidRDefault="0064028A" w:rsidP="0064028A">
      <w:pPr>
        <w:spacing w:after="0" w:line="240" w:lineRule="auto"/>
        <w:rPr>
          <w:rFonts w:eastAsia="Verdana" w:cs="Arial"/>
          <w:b/>
          <w:bCs/>
          <w:color w:val="333399"/>
          <w:lang w:val="ca-ES" w:eastAsia="es-ES"/>
        </w:rPr>
      </w:pPr>
      <w:r w:rsidRPr="008F0CDA">
        <w:rPr>
          <w:rFonts w:eastAsia="Verdana" w:cs="Arial"/>
          <w:b/>
          <w:bCs/>
          <w:color w:val="333399"/>
          <w:lang w:val="ca-ES" w:eastAsia="es-ES"/>
        </w:rPr>
        <w:t>FONAMENTS DE DRET</w:t>
      </w:r>
    </w:p>
    <w:p w14:paraId="258E1E64" w14:textId="77777777" w:rsidR="0064028A" w:rsidRPr="008F0CDA" w:rsidRDefault="0064028A" w:rsidP="0064028A">
      <w:pPr>
        <w:spacing w:after="0" w:line="240" w:lineRule="auto"/>
        <w:rPr>
          <w:rFonts w:eastAsia="Verdana" w:cs="Arial"/>
          <w:b/>
          <w:bCs/>
          <w:color w:val="333399"/>
          <w:lang w:val="ca-ES" w:eastAsia="es-ES"/>
        </w:rPr>
      </w:pPr>
    </w:p>
    <w:p w14:paraId="5830B666" w14:textId="77777777" w:rsidR="0064028A" w:rsidRPr="008F0CDA" w:rsidRDefault="0064028A" w:rsidP="0064028A">
      <w:pPr>
        <w:numPr>
          <w:ilvl w:val="0"/>
          <w:numId w:val="17"/>
        </w:numPr>
        <w:spacing w:after="0" w:line="240" w:lineRule="auto"/>
        <w:ind w:left="776" w:hanging="56"/>
        <w:rPr>
          <w:rFonts w:cs="Arial"/>
          <w:lang w:val="ca-ES" w:eastAsia="es-ES"/>
        </w:rPr>
      </w:pPr>
      <w:r w:rsidRPr="008F0CDA">
        <w:rPr>
          <w:rFonts w:cs="Arial"/>
          <w:lang w:val="ca-ES" w:eastAsia="es-ES"/>
        </w:rPr>
        <w:t>L'article 41 del Text Refós de la Llei Reguladora de les Hisendes Locals, aprovat per Reial decret Legislatiu 2/2004, de 5 de març.</w:t>
      </w:r>
    </w:p>
    <w:p w14:paraId="5FD25041" w14:textId="77777777" w:rsidR="0064028A" w:rsidRPr="008F0CDA" w:rsidRDefault="0064028A" w:rsidP="0064028A">
      <w:pPr>
        <w:numPr>
          <w:ilvl w:val="0"/>
          <w:numId w:val="17"/>
        </w:numPr>
        <w:spacing w:after="0" w:line="240" w:lineRule="auto"/>
        <w:ind w:left="776" w:hanging="56"/>
        <w:rPr>
          <w:rFonts w:cs="Arial"/>
          <w:lang w:val="ca-ES" w:eastAsia="es-ES"/>
        </w:rPr>
      </w:pPr>
      <w:r w:rsidRPr="008F0CDA">
        <w:rPr>
          <w:rFonts w:cs="Arial"/>
          <w:lang w:val="ca-ES" w:eastAsia="es-ES"/>
        </w:rPr>
        <w:t>L'article 129 de la Llei 39/2015, d'1 d'octubre, del Procediment Administratiu Comú de les Administracions Publiques.</w:t>
      </w:r>
    </w:p>
    <w:p w14:paraId="225DA85B" w14:textId="77777777" w:rsidR="0064028A" w:rsidRPr="008F0CDA" w:rsidRDefault="0064028A" w:rsidP="0064028A">
      <w:pPr>
        <w:numPr>
          <w:ilvl w:val="0"/>
          <w:numId w:val="17"/>
        </w:numPr>
        <w:spacing w:after="0" w:line="240" w:lineRule="auto"/>
        <w:ind w:left="776" w:hanging="56"/>
        <w:rPr>
          <w:rFonts w:cs="Arial"/>
          <w:lang w:val="ca-ES" w:eastAsia="es-ES"/>
        </w:rPr>
      </w:pPr>
      <w:r w:rsidRPr="008F0CDA">
        <w:rPr>
          <w:rFonts w:cs="Arial"/>
          <w:lang w:val="ca-ES" w:eastAsia="es-ES"/>
        </w:rPr>
        <w:t>L'article 7.3 de la Llei Orgànica 2/2012, de 27 d'abril, d'Estabilitat Pressupostària i Sostenibilitat Financera.</w:t>
      </w:r>
    </w:p>
    <w:p w14:paraId="7E105D42" w14:textId="77777777" w:rsidR="0064028A" w:rsidRPr="008F0CDA" w:rsidRDefault="0064028A" w:rsidP="0064028A">
      <w:pPr>
        <w:spacing w:after="0" w:line="240" w:lineRule="auto"/>
        <w:rPr>
          <w:rFonts w:eastAsia="Verdana" w:cs="Arial"/>
          <w:b/>
          <w:bCs/>
          <w:color w:val="333399"/>
          <w:lang w:val="ca-ES" w:eastAsia="es-ES"/>
        </w:rPr>
      </w:pPr>
    </w:p>
    <w:p w14:paraId="54D6A1A4" w14:textId="77777777" w:rsidR="0064028A" w:rsidRPr="008F0CDA" w:rsidRDefault="0064028A" w:rsidP="0064028A">
      <w:pPr>
        <w:spacing w:after="0" w:line="240" w:lineRule="auto"/>
        <w:rPr>
          <w:rFonts w:eastAsia="Verdana" w:cs="Arial"/>
          <w:b/>
          <w:bCs/>
          <w:color w:val="333399"/>
          <w:lang w:val="ca-ES" w:eastAsia="es-ES"/>
        </w:rPr>
      </w:pPr>
      <w:r w:rsidRPr="008F0CDA">
        <w:rPr>
          <w:rFonts w:eastAsia="Verdana" w:cs="Arial"/>
          <w:b/>
          <w:bCs/>
          <w:color w:val="333399"/>
          <w:lang w:val="ca-ES" w:eastAsia="es-ES"/>
        </w:rPr>
        <w:t>EXPOSICIÓ DE FETS</w:t>
      </w:r>
    </w:p>
    <w:p w14:paraId="4903E360" w14:textId="77777777" w:rsidR="0064028A" w:rsidRPr="008F0CDA" w:rsidRDefault="0064028A" w:rsidP="0064028A">
      <w:pPr>
        <w:spacing w:after="0" w:line="240" w:lineRule="auto"/>
        <w:rPr>
          <w:rFonts w:eastAsia="Verdana" w:cs="Arial"/>
          <w:b/>
          <w:bCs/>
          <w:color w:val="333399"/>
          <w:lang w:val="ca-ES" w:eastAsia="es-ES"/>
        </w:rPr>
      </w:pPr>
    </w:p>
    <w:p w14:paraId="3536A8B3"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PRIMER.</w:t>
      </w:r>
      <w:r w:rsidRPr="008F0CDA">
        <w:rPr>
          <w:rFonts w:cs="Arial"/>
          <w:lang w:val="ca-ES" w:eastAsia="es-ES"/>
        </w:rPr>
        <w:t xml:space="preserve"> De conformitat amb el previst en el Text Refós de la Llei Reguladora de les Hisendes Locals, aprovat pel Reial decret Legislatiu 2/2004, de 5 de març, les Entitats Locals disposaran de recursos suficients per al compliment de les seves finalitats, recursos entre els quals es troben els percebuts en concepte de preus públics.</w:t>
      </w:r>
    </w:p>
    <w:p w14:paraId="0CF2B82B" w14:textId="77777777" w:rsidR="0064028A" w:rsidRPr="008F0CDA" w:rsidRDefault="0064028A" w:rsidP="0064028A">
      <w:pPr>
        <w:spacing w:after="0" w:line="240" w:lineRule="auto"/>
        <w:ind w:firstLine="709"/>
        <w:rPr>
          <w:rFonts w:cs="Arial"/>
          <w:lang w:val="ca-ES" w:eastAsia="es-ES"/>
        </w:rPr>
      </w:pPr>
    </w:p>
    <w:p w14:paraId="568FF4A1"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En atenció a això i a la potestat reglamentària conferida a les Entitats Locals per l'article 4.1.a) de la Llei 7/1985, de 2 d'abril, Reguladora de les Bases del Règim Local, serà possible establir i exigir preus públics a través dels seus propis acords reguladors, atribució que ve conferida al Ple, conforme disposa l'article 22.2.d) de la citada Llei. La validesa de l'acord requerirà el vot favorable de la majoria simple dels membres presents, com s'estableix en l'article 47.1 d'aquesta norma.</w:t>
      </w:r>
    </w:p>
    <w:p w14:paraId="6BA8A85E" w14:textId="77777777" w:rsidR="0064028A" w:rsidRPr="008F0CDA" w:rsidRDefault="0064028A" w:rsidP="0064028A">
      <w:pPr>
        <w:spacing w:after="0" w:line="240" w:lineRule="auto"/>
        <w:ind w:firstLine="709"/>
        <w:rPr>
          <w:rFonts w:cs="Arial"/>
          <w:lang w:val="ca-ES" w:eastAsia="es-ES"/>
        </w:rPr>
      </w:pPr>
    </w:p>
    <w:p w14:paraId="404FFCDC"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Tindran la consideració de preus públics les contraprestacions pecuniàries que se satisfacin per la prestació de serveis o la realització d'activitats efectuades en règim de Dret públic quan, prestant-se també tals serveis o activitats pel sector privat, siguin de sol·licitud voluntària per part dels administrats.</w:t>
      </w:r>
    </w:p>
    <w:p w14:paraId="57A44E2D" w14:textId="77777777" w:rsidR="0064028A" w:rsidRPr="008F0CDA" w:rsidRDefault="0064028A" w:rsidP="0064028A">
      <w:pPr>
        <w:spacing w:after="0" w:line="240" w:lineRule="auto"/>
        <w:rPr>
          <w:rFonts w:eastAsia="Verdana" w:cs="Arial"/>
          <w:b/>
          <w:bCs/>
          <w:color w:val="333399"/>
          <w:lang w:val="ca-ES" w:eastAsia="es-ES"/>
        </w:rPr>
      </w:pPr>
    </w:p>
    <w:p w14:paraId="5557EE69"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SEGON.</w:t>
      </w:r>
      <w:r w:rsidRPr="008F0CDA">
        <w:rPr>
          <w:rFonts w:cs="Arial"/>
          <w:lang w:val="ca-ES" w:eastAsia="es-ES"/>
        </w:rPr>
        <w:t xml:space="preserve"> L'estudi econòmic de data 11/05/2022, ha inclòs les següents determinacions:</w:t>
      </w:r>
    </w:p>
    <w:p w14:paraId="296218B9" w14:textId="77777777" w:rsidR="0064028A" w:rsidRPr="008F0CDA" w:rsidRDefault="0064028A" w:rsidP="0064028A">
      <w:pPr>
        <w:spacing w:after="0" w:line="240" w:lineRule="auto"/>
        <w:ind w:firstLine="709"/>
        <w:rPr>
          <w:rFonts w:cs="Arial"/>
          <w:lang w:val="ca-ES" w:eastAsia="es-ES"/>
        </w:rPr>
      </w:pPr>
    </w:p>
    <w:tbl>
      <w:tblPr>
        <w:tblW w:w="5000" w:type="pct"/>
        <w:tblCellSpacing w:w="0" w:type="dxa"/>
        <w:tblInd w:w="15" w:type="dxa"/>
        <w:tblCellMar>
          <w:top w:w="15" w:type="dxa"/>
          <w:left w:w="15" w:type="dxa"/>
          <w:bottom w:w="15" w:type="dxa"/>
          <w:right w:w="15" w:type="dxa"/>
        </w:tblCellMar>
        <w:tblLook w:val="04A0" w:firstRow="1" w:lastRow="0" w:firstColumn="1" w:lastColumn="0" w:noHBand="0" w:noVBand="1"/>
      </w:tblPr>
      <w:tblGrid>
        <w:gridCol w:w="6038"/>
        <w:gridCol w:w="2466"/>
      </w:tblGrid>
      <w:tr w:rsidR="0064028A" w:rsidRPr="008F0CDA" w14:paraId="1FD599FF" w14:textId="77777777" w:rsidTr="004D4755">
        <w:trPr>
          <w:trHeight w:hRule="exact" w:val="567"/>
          <w:tblCellSpacing w:w="0" w:type="dxa"/>
        </w:trPr>
        <w:tc>
          <w:tcPr>
            <w:tcW w:w="0" w:type="auto"/>
            <w:shd w:val="clear" w:color="auto" w:fill="D3D3D3"/>
            <w:tcMar>
              <w:top w:w="50" w:type="dxa"/>
              <w:left w:w="50" w:type="dxa"/>
              <w:bottom w:w="0" w:type="dxa"/>
              <w:right w:w="50" w:type="dxa"/>
            </w:tcMar>
            <w:vAlign w:val="center"/>
            <w:hideMark/>
          </w:tcPr>
          <w:p w14:paraId="335B3E3C"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DESPESES</w:t>
            </w:r>
          </w:p>
        </w:tc>
        <w:tc>
          <w:tcPr>
            <w:tcW w:w="0" w:type="auto"/>
            <w:shd w:val="clear" w:color="auto" w:fill="D3D3D3"/>
            <w:tcMar>
              <w:top w:w="50" w:type="dxa"/>
              <w:left w:w="50" w:type="dxa"/>
              <w:bottom w:w="0" w:type="dxa"/>
              <w:right w:w="50" w:type="dxa"/>
            </w:tcMar>
            <w:vAlign w:val="center"/>
            <w:hideMark/>
          </w:tcPr>
          <w:p w14:paraId="4E6F5325"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COSTOS</w:t>
            </w:r>
          </w:p>
        </w:tc>
      </w:tr>
      <w:tr w:rsidR="0064028A" w:rsidRPr="008F0CDA" w14:paraId="25D68E1D" w14:textId="77777777" w:rsidTr="004D4755">
        <w:trPr>
          <w:trHeight w:hRule="exact" w:val="567"/>
          <w:tblCellSpacing w:w="0" w:type="dxa"/>
        </w:trPr>
        <w:tc>
          <w:tcPr>
            <w:tcW w:w="0" w:type="auto"/>
            <w:tcMar>
              <w:top w:w="50" w:type="dxa"/>
              <w:left w:w="50" w:type="dxa"/>
              <w:bottom w:w="0" w:type="dxa"/>
              <w:right w:w="50" w:type="dxa"/>
            </w:tcMar>
            <w:vAlign w:val="center"/>
            <w:hideMark/>
          </w:tcPr>
          <w:p w14:paraId="60818029" w14:textId="77777777" w:rsidR="0064028A" w:rsidRPr="008F0CDA" w:rsidRDefault="0064028A" w:rsidP="004D4755">
            <w:pPr>
              <w:spacing w:after="0" w:line="240" w:lineRule="auto"/>
              <w:rPr>
                <w:rFonts w:cs="Arial"/>
                <w:lang w:val="ca-ES" w:eastAsia="es-ES"/>
              </w:rPr>
            </w:pPr>
            <w:r w:rsidRPr="008F0CDA">
              <w:rPr>
                <w:rFonts w:cs="Arial"/>
                <w:lang w:val="ca-ES" w:eastAsia="es-ES"/>
              </w:rPr>
              <w:t>Costos de personal</w:t>
            </w:r>
          </w:p>
        </w:tc>
        <w:tc>
          <w:tcPr>
            <w:tcW w:w="0" w:type="auto"/>
            <w:tcMar>
              <w:top w:w="50" w:type="dxa"/>
              <w:left w:w="50" w:type="dxa"/>
              <w:bottom w:w="0" w:type="dxa"/>
              <w:right w:w="50" w:type="dxa"/>
            </w:tcMar>
            <w:vAlign w:val="center"/>
            <w:hideMark/>
          </w:tcPr>
          <w:p w14:paraId="631E8B65" w14:textId="77777777" w:rsidR="0064028A" w:rsidRPr="008F0CDA" w:rsidRDefault="0064028A" w:rsidP="004D4755">
            <w:pPr>
              <w:spacing w:after="0" w:line="240" w:lineRule="auto"/>
              <w:rPr>
                <w:rFonts w:cs="Arial"/>
                <w:lang w:val="ca-ES" w:eastAsia="es-ES"/>
              </w:rPr>
            </w:pPr>
            <w:r w:rsidRPr="008F0CDA">
              <w:rPr>
                <w:rFonts w:cs="Arial"/>
                <w:lang w:val="ca-ES" w:eastAsia="es-ES"/>
              </w:rPr>
              <w:t>1.008.076,74 €</w:t>
            </w:r>
          </w:p>
        </w:tc>
      </w:tr>
      <w:tr w:rsidR="0064028A" w:rsidRPr="008F0CDA" w14:paraId="06E5978C" w14:textId="77777777" w:rsidTr="004D4755">
        <w:trPr>
          <w:trHeight w:hRule="exact" w:val="567"/>
          <w:tblCellSpacing w:w="0" w:type="dxa"/>
        </w:trPr>
        <w:tc>
          <w:tcPr>
            <w:tcW w:w="0" w:type="auto"/>
            <w:tcMar>
              <w:top w:w="50" w:type="dxa"/>
              <w:left w:w="50" w:type="dxa"/>
              <w:bottom w:w="0" w:type="dxa"/>
              <w:right w:w="50" w:type="dxa"/>
            </w:tcMar>
            <w:vAlign w:val="center"/>
            <w:hideMark/>
          </w:tcPr>
          <w:p w14:paraId="3316C202" w14:textId="77777777" w:rsidR="0064028A" w:rsidRPr="008F0CDA" w:rsidRDefault="0064028A" w:rsidP="004D4755">
            <w:pPr>
              <w:spacing w:after="0" w:line="240" w:lineRule="auto"/>
              <w:rPr>
                <w:rFonts w:cs="Arial"/>
                <w:lang w:val="ca-ES" w:eastAsia="es-ES"/>
              </w:rPr>
            </w:pPr>
            <w:r w:rsidRPr="008F0CDA">
              <w:rPr>
                <w:rFonts w:cs="Arial"/>
                <w:lang w:val="ca-ES" w:eastAsia="es-ES"/>
              </w:rPr>
              <w:lastRenderedPageBreak/>
              <w:t xml:space="preserve">Despeses diverses </w:t>
            </w:r>
          </w:p>
        </w:tc>
        <w:tc>
          <w:tcPr>
            <w:tcW w:w="0" w:type="auto"/>
            <w:tcMar>
              <w:top w:w="50" w:type="dxa"/>
              <w:left w:w="50" w:type="dxa"/>
              <w:bottom w:w="0" w:type="dxa"/>
              <w:right w:w="50" w:type="dxa"/>
            </w:tcMar>
            <w:vAlign w:val="center"/>
            <w:hideMark/>
          </w:tcPr>
          <w:p w14:paraId="0B1D878B" w14:textId="77777777" w:rsidR="0064028A" w:rsidRPr="008F0CDA" w:rsidRDefault="0064028A" w:rsidP="004D4755">
            <w:pPr>
              <w:spacing w:after="0" w:line="240" w:lineRule="auto"/>
              <w:rPr>
                <w:rFonts w:cs="Arial"/>
                <w:lang w:val="ca-ES" w:eastAsia="es-ES"/>
              </w:rPr>
            </w:pPr>
            <w:r w:rsidRPr="008F0CDA">
              <w:rPr>
                <w:rFonts w:cs="Arial"/>
                <w:lang w:val="ca-ES" w:eastAsia="es-ES"/>
              </w:rPr>
              <w:t>195.310,67 €</w:t>
            </w:r>
          </w:p>
        </w:tc>
      </w:tr>
      <w:tr w:rsidR="0064028A" w:rsidRPr="008F0CDA" w14:paraId="6BE5BED4" w14:textId="77777777" w:rsidTr="004D4755">
        <w:trPr>
          <w:trHeight w:hRule="exact" w:val="567"/>
          <w:tblCellSpacing w:w="0" w:type="dxa"/>
        </w:trPr>
        <w:tc>
          <w:tcPr>
            <w:tcW w:w="0" w:type="auto"/>
            <w:tcMar>
              <w:top w:w="50" w:type="dxa"/>
              <w:left w:w="50" w:type="dxa"/>
              <w:bottom w:w="0" w:type="dxa"/>
              <w:right w:w="50" w:type="dxa"/>
            </w:tcMar>
            <w:vAlign w:val="center"/>
            <w:hideMark/>
          </w:tcPr>
          <w:p w14:paraId="30F3843E" w14:textId="77777777" w:rsidR="0064028A" w:rsidRPr="008F0CDA" w:rsidRDefault="0064028A" w:rsidP="004D4755">
            <w:pPr>
              <w:spacing w:after="0" w:line="240" w:lineRule="auto"/>
              <w:rPr>
                <w:rFonts w:cs="Arial"/>
                <w:lang w:val="ca-ES" w:eastAsia="es-ES"/>
              </w:rPr>
            </w:pPr>
            <w:r w:rsidRPr="008F0CDA">
              <w:rPr>
                <w:rFonts w:cs="Arial"/>
                <w:lang w:val="ca-ES" w:eastAsia="es-ES"/>
              </w:rPr>
              <w:t>Despeses financeres</w:t>
            </w:r>
          </w:p>
        </w:tc>
        <w:tc>
          <w:tcPr>
            <w:tcW w:w="0" w:type="auto"/>
            <w:tcMar>
              <w:top w:w="50" w:type="dxa"/>
              <w:left w:w="50" w:type="dxa"/>
              <w:bottom w:w="0" w:type="dxa"/>
              <w:right w:w="50" w:type="dxa"/>
            </w:tcMar>
            <w:vAlign w:val="center"/>
            <w:hideMark/>
          </w:tcPr>
          <w:p w14:paraId="092502B6" w14:textId="77777777" w:rsidR="0064028A" w:rsidRPr="008F0CDA" w:rsidRDefault="0064028A" w:rsidP="004D4755">
            <w:pPr>
              <w:spacing w:after="0" w:line="240" w:lineRule="auto"/>
              <w:rPr>
                <w:rFonts w:cs="Arial"/>
                <w:lang w:val="ca-ES" w:eastAsia="es-ES"/>
              </w:rPr>
            </w:pPr>
            <w:r w:rsidRPr="008F0CDA">
              <w:rPr>
                <w:rFonts w:cs="Arial"/>
                <w:lang w:val="ca-ES" w:eastAsia="es-ES"/>
              </w:rPr>
              <w:t>2.500,00 €</w:t>
            </w:r>
          </w:p>
        </w:tc>
      </w:tr>
      <w:tr w:rsidR="0064028A" w:rsidRPr="008F0CDA" w14:paraId="7AF77BFB" w14:textId="77777777" w:rsidTr="004D4755">
        <w:trPr>
          <w:trHeight w:hRule="exact" w:val="567"/>
          <w:tblCellSpacing w:w="0" w:type="dxa"/>
        </w:trPr>
        <w:tc>
          <w:tcPr>
            <w:tcW w:w="0" w:type="auto"/>
            <w:tcMar>
              <w:top w:w="50" w:type="dxa"/>
              <w:left w:w="50" w:type="dxa"/>
              <w:bottom w:w="0" w:type="dxa"/>
              <w:right w:w="50" w:type="dxa"/>
            </w:tcMar>
            <w:vAlign w:val="center"/>
            <w:hideMark/>
          </w:tcPr>
          <w:p w14:paraId="67D6CC7D" w14:textId="77777777" w:rsidR="0064028A" w:rsidRPr="008F0CDA" w:rsidRDefault="0064028A" w:rsidP="004D4755">
            <w:pPr>
              <w:spacing w:after="0" w:line="240" w:lineRule="auto"/>
              <w:rPr>
                <w:rFonts w:cs="Arial"/>
                <w:lang w:val="ca-ES" w:eastAsia="es-ES"/>
              </w:rPr>
            </w:pPr>
            <w:r w:rsidRPr="008F0CDA">
              <w:rPr>
                <w:rFonts w:cs="Arial"/>
                <w:lang w:val="ca-ES" w:eastAsia="es-ES"/>
              </w:rPr>
              <w:t>Inversions</w:t>
            </w:r>
          </w:p>
        </w:tc>
        <w:tc>
          <w:tcPr>
            <w:tcW w:w="0" w:type="auto"/>
            <w:tcMar>
              <w:top w:w="50" w:type="dxa"/>
              <w:left w:w="50" w:type="dxa"/>
              <w:bottom w:w="0" w:type="dxa"/>
              <w:right w:w="50" w:type="dxa"/>
            </w:tcMar>
            <w:vAlign w:val="center"/>
            <w:hideMark/>
          </w:tcPr>
          <w:p w14:paraId="366FD2D1" w14:textId="77777777" w:rsidR="0064028A" w:rsidRPr="008F0CDA" w:rsidRDefault="0064028A" w:rsidP="004D4755">
            <w:pPr>
              <w:spacing w:after="0" w:line="240" w:lineRule="auto"/>
              <w:rPr>
                <w:rFonts w:cs="Arial"/>
                <w:lang w:val="ca-ES" w:eastAsia="es-ES"/>
              </w:rPr>
            </w:pPr>
            <w:r w:rsidRPr="008F0CDA">
              <w:rPr>
                <w:rFonts w:cs="Arial"/>
                <w:lang w:val="ca-ES" w:eastAsia="es-ES"/>
              </w:rPr>
              <w:t>16.500,00 €</w:t>
            </w:r>
          </w:p>
        </w:tc>
      </w:tr>
      <w:tr w:rsidR="0064028A" w:rsidRPr="008F0CDA" w14:paraId="63508920" w14:textId="77777777" w:rsidTr="004D4755">
        <w:trPr>
          <w:trHeight w:hRule="exact" w:val="567"/>
          <w:tblCellSpacing w:w="0" w:type="dxa"/>
        </w:trPr>
        <w:tc>
          <w:tcPr>
            <w:tcW w:w="0" w:type="auto"/>
            <w:tcMar>
              <w:top w:w="50" w:type="dxa"/>
              <w:left w:w="50" w:type="dxa"/>
              <w:bottom w:w="0" w:type="dxa"/>
              <w:right w:w="50" w:type="dxa"/>
            </w:tcMar>
            <w:vAlign w:val="center"/>
            <w:hideMark/>
          </w:tcPr>
          <w:p w14:paraId="035C4725" w14:textId="77777777" w:rsidR="0064028A" w:rsidRPr="008F0CDA" w:rsidRDefault="0064028A" w:rsidP="004D4755">
            <w:pPr>
              <w:spacing w:after="0" w:line="240" w:lineRule="auto"/>
              <w:rPr>
                <w:rFonts w:cs="Arial"/>
                <w:lang w:val="ca-ES" w:eastAsia="es-ES"/>
              </w:rPr>
            </w:pPr>
            <w:r w:rsidRPr="008F0CDA">
              <w:rPr>
                <w:rFonts w:cs="Arial"/>
                <w:lang w:val="ca-ES" w:eastAsia="es-ES"/>
              </w:rPr>
              <w:t>Actius financers</w:t>
            </w:r>
          </w:p>
        </w:tc>
        <w:tc>
          <w:tcPr>
            <w:tcW w:w="0" w:type="auto"/>
            <w:tcMar>
              <w:top w:w="50" w:type="dxa"/>
              <w:left w:w="50" w:type="dxa"/>
              <w:bottom w:w="0" w:type="dxa"/>
              <w:right w:w="50" w:type="dxa"/>
            </w:tcMar>
            <w:vAlign w:val="center"/>
            <w:hideMark/>
          </w:tcPr>
          <w:p w14:paraId="06220CC5" w14:textId="77777777" w:rsidR="0064028A" w:rsidRPr="008F0CDA" w:rsidRDefault="0064028A" w:rsidP="004D4755">
            <w:pPr>
              <w:spacing w:after="0" w:line="240" w:lineRule="auto"/>
              <w:rPr>
                <w:rFonts w:cs="Arial"/>
                <w:lang w:val="ca-ES" w:eastAsia="es-ES"/>
              </w:rPr>
            </w:pPr>
            <w:r w:rsidRPr="008F0CDA">
              <w:rPr>
                <w:rFonts w:cs="Arial"/>
                <w:lang w:val="ca-ES" w:eastAsia="es-ES"/>
              </w:rPr>
              <w:t>5.000,00 €</w:t>
            </w:r>
          </w:p>
        </w:tc>
      </w:tr>
      <w:tr w:rsidR="0064028A" w:rsidRPr="008F0CDA" w14:paraId="0ADBEC94" w14:textId="77777777" w:rsidTr="004D4755">
        <w:trPr>
          <w:trHeight w:hRule="exact" w:val="567"/>
          <w:tblCellSpacing w:w="0" w:type="dxa"/>
        </w:trPr>
        <w:tc>
          <w:tcPr>
            <w:tcW w:w="0" w:type="auto"/>
            <w:tcMar>
              <w:top w:w="50" w:type="dxa"/>
              <w:left w:w="50" w:type="dxa"/>
              <w:bottom w:w="0" w:type="dxa"/>
              <w:right w:w="50" w:type="dxa"/>
            </w:tcMar>
            <w:vAlign w:val="center"/>
            <w:hideMark/>
          </w:tcPr>
          <w:p w14:paraId="23A98D3C" w14:textId="77777777" w:rsidR="0064028A" w:rsidRPr="008F0CDA" w:rsidRDefault="0064028A" w:rsidP="004D4755">
            <w:pPr>
              <w:spacing w:after="0" w:line="240" w:lineRule="auto"/>
              <w:rPr>
                <w:rFonts w:cs="Arial"/>
                <w:b/>
                <w:lang w:val="ca-ES" w:eastAsia="es-ES"/>
              </w:rPr>
            </w:pPr>
            <w:r w:rsidRPr="008F0CDA">
              <w:rPr>
                <w:rFonts w:cs="Arial"/>
                <w:b/>
                <w:lang w:val="ca-ES" w:eastAsia="es-ES"/>
              </w:rPr>
              <w:t>TOTAL DESPESES</w:t>
            </w:r>
          </w:p>
        </w:tc>
        <w:tc>
          <w:tcPr>
            <w:tcW w:w="0" w:type="auto"/>
            <w:tcMar>
              <w:top w:w="50" w:type="dxa"/>
              <w:left w:w="50" w:type="dxa"/>
              <w:bottom w:w="0" w:type="dxa"/>
              <w:right w:w="50" w:type="dxa"/>
            </w:tcMar>
            <w:vAlign w:val="center"/>
            <w:hideMark/>
          </w:tcPr>
          <w:p w14:paraId="3A9BECE5" w14:textId="77777777" w:rsidR="0064028A" w:rsidRPr="008F0CDA" w:rsidRDefault="0064028A" w:rsidP="004D4755">
            <w:pPr>
              <w:spacing w:after="0" w:line="240" w:lineRule="auto"/>
              <w:rPr>
                <w:rFonts w:cs="Arial"/>
                <w:b/>
                <w:lang w:val="ca-ES" w:eastAsia="es-ES"/>
              </w:rPr>
            </w:pPr>
            <w:r w:rsidRPr="008F0CDA">
              <w:rPr>
                <w:rFonts w:cs="Arial"/>
                <w:b/>
                <w:lang w:val="ca-ES" w:eastAsia="es-ES"/>
              </w:rPr>
              <w:t>1.227.387,41 €</w:t>
            </w:r>
          </w:p>
        </w:tc>
      </w:tr>
      <w:tr w:rsidR="0064028A" w:rsidRPr="008F0CDA" w14:paraId="189E2DC4" w14:textId="77777777" w:rsidTr="004D4755">
        <w:trPr>
          <w:trHeight w:hRule="exact" w:val="567"/>
          <w:tblCellSpacing w:w="0" w:type="dxa"/>
        </w:trPr>
        <w:tc>
          <w:tcPr>
            <w:tcW w:w="0" w:type="auto"/>
            <w:shd w:val="clear" w:color="auto" w:fill="D9D9D9"/>
            <w:tcMar>
              <w:top w:w="50" w:type="dxa"/>
              <w:left w:w="50" w:type="dxa"/>
              <w:bottom w:w="0" w:type="dxa"/>
              <w:right w:w="50" w:type="dxa"/>
            </w:tcMar>
            <w:vAlign w:val="center"/>
          </w:tcPr>
          <w:p w14:paraId="320FA602"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INGRESSOS</w:t>
            </w:r>
          </w:p>
        </w:tc>
        <w:tc>
          <w:tcPr>
            <w:tcW w:w="0" w:type="auto"/>
            <w:shd w:val="clear" w:color="auto" w:fill="D9D9D9"/>
            <w:tcMar>
              <w:top w:w="50" w:type="dxa"/>
              <w:left w:w="50" w:type="dxa"/>
              <w:bottom w:w="0" w:type="dxa"/>
              <w:right w:w="50" w:type="dxa"/>
            </w:tcMar>
            <w:vAlign w:val="center"/>
          </w:tcPr>
          <w:p w14:paraId="1D607611" w14:textId="77777777" w:rsidR="0064028A" w:rsidRPr="008F0CDA" w:rsidRDefault="0064028A" w:rsidP="004D4755">
            <w:pPr>
              <w:spacing w:after="0" w:line="240" w:lineRule="auto"/>
              <w:rPr>
                <w:rFonts w:cs="Arial"/>
                <w:b/>
                <w:bCs/>
                <w:lang w:val="ca-ES" w:eastAsia="es-ES"/>
              </w:rPr>
            </w:pPr>
            <w:r w:rsidRPr="008F0CDA">
              <w:rPr>
                <w:rFonts w:cs="Arial"/>
                <w:b/>
                <w:bCs/>
                <w:lang w:val="ca-ES" w:eastAsia="es-ES"/>
              </w:rPr>
              <w:t>COSTOS</w:t>
            </w:r>
          </w:p>
        </w:tc>
      </w:tr>
      <w:tr w:rsidR="0064028A" w:rsidRPr="008F0CDA" w14:paraId="622AA374" w14:textId="77777777" w:rsidTr="004D4755">
        <w:trPr>
          <w:trHeight w:hRule="exact" w:val="567"/>
          <w:tblCellSpacing w:w="0" w:type="dxa"/>
        </w:trPr>
        <w:tc>
          <w:tcPr>
            <w:tcW w:w="0" w:type="auto"/>
            <w:tcMar>
              <w:top w:w="50" w:type="dxa"/>
              <w:left w:w="50" w:type="dxa"/>
              <w:bottom w:w="0" w:type="dxa"/>
              <w:right w:w="50" w:type="dxa"/>
            </w:tcMar>
            <w:vAlign w:val="center"/>
            <w:hideMark/>
          </w:tcPr>
          <w:p w14:paraId="074E658A" w14:textId="77777777" w:rsidR="0064028A" w:rsidRPr="008F0CDA" w:rsidRDefault="0064028A" w:rsidP="004D4755">
            <w:pPr>
              <w:spacing w:after="0" w:line="240" w:lineRule="auto"/>
              <w:rPr>
                <w:rFonts w:cs="Arial"/>
                <w:lang w:val="ca-ES" w:eastAsia="es-ES"/>
              </w:rPr>
            </w:pPr>
            <w:r w:rsidRPr="008F0CDA">
              <w:rPr>
                <w:rFonts w:cs="Arial"/>
                <w:lang w:val="ca-ES" w:eastAsia="es-ES"/>
              </w:rPr>
              <w:t>Ingressos quotes i serveis escola</w:t>
            </w:r>
          </w:p>
        </w:tc>
        <w:tc>
          <w:tcPr>
            <w:tcW w:w="0" w:type="auto"/>
            <w:tcMar>
              <w:top w:w="50" w:type="dxa"/>
              <w:left w:w="50" w:type="dxa"/>
              <w:bottom w:w="0" w:type="dxa"/>
              <w:right w:w="50" w:type="dxa"/>
            </w:tcMar>
            <w:vAlign w:val="center"/>
            <w:hideMark/>
          </w:tcPr>
          <w:p w14:paraId="659A0E7C" w14:textId="77777777" w:rsidR="0064028A" w:rsidRPr="008F0CDA" w:rsidRDefault="0064028A" w:rsidP="004D4755">
            <w:pPr>
              <w:spacing w:after="0" w:line="240" w:lineRule="auto"/>
              <w:rPr>
                <w:rFonts w:cs="Arial"/>
                <w:lang w:val="ca-ES" w:eastAsia="es-ES"/>
              </w:rPr>
            </w:pPr>
            <w:r w:rsidRPr="008F0CDA">
              <w:rPr>
                <w:rFonts w:cs="Arial"/>
                <w:lang w:val="ca-ES" w:eastAsia="es-ES"/>
              </w:rPr>
              <w:t>343.076,41 €</w:t>
            </w:r>
          </w:p>
        </w:tc>
      </w:tr>
      <w:tr w:rsidR="0064028A" w:rsidRPr="008F0CDA" w14:paraId="658BFEC3" w14:textId="77777777" w:rsidTr="004D4755">
        <w:trPr>
          <w:trHeight w:hRule="exact" w:val="567"/>
          <w:tblCellSpacing w:w="0" w:type="dxa"/>
        </w:trPr>
        <w:tc>
          <w:tcPr>
            <w:tcW w:w="0" w:type="auto"/>
            <w:tcMar>
              <w:top w:w="50" w:type="dxa"/>
              <w:left w:w="50" w:type="dxa"/>
              <w:bottom w:w="0" w:type="dxa"/>
              <w:right w:w="50" w:type="dxa"/>
            </w:tcMar>
            <w:vAlign w:val="center"/>
            <w:hideMark/>
          </w:tcPr>
          <w:p w14:paraId="18CD9560" w14:textId="77777777" w:rsidR="0064028A" w:rsidRPr="008F0CDA" w:rsidRDefault="0064028A" w:rsidP="004D4755">
            <w:pPr>
              <w:spacing w:after="0" w:line="240" w:lineRule="auto"/>
              <w:rPr>
                <w:rFonts w:cs="Arial"/>
                <w:lang w:val="ca-ES" w:eastAsia="es-ES"/>
              </w:rPr>
            </w:pPr>
            <w:r w:rsidRPr="008F0CDA">
              <w:rPr>
                <w:rFonts w:cs="Arial"/>
                <w:lang w:val="ca-ES" w:eastAsia="es-ES"/>
              </w:rPr>
              <w:t>Programa finançament Generalitat</w:t>
            </w:r>
          </w:p>
        </w:tc>
        <w:tc>
          <w:tcPr>
            <w:tcW w:w="0" w:type="auto"/>
            <w:tcMar>
              <w:top w:w="50" w:type="dxa"/>
              <w:left w:w="50" w:type="dxa"/>
              <w:bottom w:w="0" w:type="dxa"/>
              <w:right w:w="50" w:type="dxa"/>
            </w:tcMar>
            <w:vAlign w:val="center"/>
            <w:hideMark/>
          </w:tcPr>
          <w:p w14:paraId="21E83D7F" w14:textId="77777777" w:rsidR="0064028A" w:rsidRPr="008F0CDA" w:rsidRDefault="0064028A" w:rsidP="004D4755">
            <w:pPr>
              <w:spacing w:after="0" w:line="240" w:lineRule="auto"/>
              <w:rPr>
                <w:rFonts w:cs="Arial"/>
                <w:lang w:val="ca-ES" w:eastAsia="es-ES"/>
              </w:rPr>
            </w:pPr>
            <w:r w:rsidRPr="008F0CDA">
              <w:rPr>
                <w:rFonts w:cs="Arial"/>
                <w:lang w:val="ca-ES" w:eastAsia="es-ES"/>
              </w:rPr>
              <w:t>230.400,00 €</w:t>
            </w:r>
          </w:p>
        </w:tc>
      </w:tr>
      <w:tr w:rsidR="0064028A" w:rsidRPr="008F0CDA" w14:paraId="64F3B16E" w14:textId="77777777" w:rsidTr="004D4755">
        <w:trPr>
          <w:trHeight w:hRule="exact" w:val="567"/>
          <w:tblCellSpacing w:w="0" w:type="dxa"/>
        </w:trPr>
        <w:tc>
          <w:tcPr>
            <w:tcW w:w="0" w:type="auto"/>
            <w:tcMar>
              <w:top w:w="50" w:type="dxa"/>
              <w:left w:w="50" w:type="dxa"/>
              <w:bottom w:w="0" w:type="dxa"/>
              <w:right w:w="50" w:type="dxa"/>
            </w:tcMar>
            <w:vAlign w:val="center"/>
            <w:hideMark/>
          </w:tcPr>
          <w:p w14:paraId="46B95F92" w14:textId="77777777" w:rsidR="0064028A" w:rsidRPr="008F0CDA" w:rsidRDefault="0064028A" w:rsidP="004D4755">
            <w:pPr>
              <w:spacing w:after="0" w:line="240" w:lineRule="auto"/>
              <w:rPr>
                <w:rFonts w:cs="Arial"/>
                <w:lang w:val="ca-ES" w:eastAsia="es-ES"/>
              </w:rPr>
            </w:pPr>
            <w:r w:rsidRPr="008F0CDA">
              <w:rPr>
                <w:rFonts w:cs="Arial"/>
                <w:lang w:val="ca-ES" w:eastAsia="es-ES"/>
              </w:rPr>
              <w:t>Recuperació cursos 12-19 Generalitat</w:t>
            </w:r>
          </w:p>
        </w:tc>
        <w:tc>
          <w:tcPr>
            <w:tcW w:w="0" w:type="auto"/>
            <w:tcMar>
              <w:top w:w="50" w:type="dxa"/>
              <w:left w:w="50" w:type="dxa"/>
              <w:bottom w:w="0" w:type="dxa"/>
              <w:right w:w="50" w:type="dxa"/>
            </w:tcMar>
            <w:vAlign w:val="center"/>
            <w:hideMark/>
          </w:tcPr>
          <w:p w14:paraId="509450FC" w14:textId="77777777" w:rsidR="0064028A" w:rsidRPr="008F0CDA" w:rsidRDefault="0064028A" w:rsidP="004D4755">
            <w:pPr>
              <w:spacing w:after="0" w:line="240" w:lineRule="auto"/>
              <w:rPr>
                <w:rFonts w:cs="Arial"/>
                <w:lang w:val="ca-ES" w:eastAsia="es-ES"/>
              </w:rPr>
            </w:pPr>
            <w:r w:rsidRPr="008F0CDA">
              <w:rPr>
                <w:rFonts w:cs="Arial"/>
                <w:lang w:val="ca-ES" w:eastAsia="es-ES"/>
              </w:rPr>
              <w:t>45.600,00 €</w:t>
            </w:r>
          </w:p>
        </w:tc>
      </w:tr>
      <w:tr w:rsidR="0064028A" w:rsidRPr="008F0CDA" w14:paraId="6D16E18E" w14:textId="77777777" w:rsidTr="004D4755">
        <w:trPr>
          <w:trHeight w:hRule="exact" w:val="567"/>
          <w:tblCellSpacing w:w="0" w:type="dxa"/>
        </w:trPr>
        <w:tc>
          <w:tcPr>
            <w:tcW w:w="0" w:type="auto"/>
            <w:tcMar>
              <w:top w:w="50" w:type="dxa"/>
              <w:left w:w="50" w:type="dxa"/>
              <w:bottom w:w="0" w:type="dxa"/>
              <w:right w:w="50" w:type="dxa"/>
            </w:tcMar>
            <w:vAlign w:val="center"/>
            <w:hideMark/>
          </w:tcPr>
          <w:p w14:paraId="73EAB9A6" w14:textId="77777777" w:rsidR="0064028A" w:rsidRPr="008F0CDA" w:rsidRDefault="0064028A" w:rsidP="004D4755">
            <w:pPr>
              <w:spacing w:after="0" w:line="240" w:lineRule="auto"/>
              <w:rPr>
                <w:rFonts w:cs="Arial"/>
                <w:lang w:val="ca-ES" w:eastAsia="es-ES"/>
              </w:rPr>
            </w:pPr>
            <w:r w:rsidRPr="008F0CDA">
              <w:rPr>
                <w:rFonts w:cs="Arial"/>
                <w:lang w:val="ca-ES" w:eastAsia="es-ES"/>
              </w:rPr>
              <w:t>Finançament infants i2 Generalitat</w:t>
            </w:r>
          </w:p>
        </w:tc>
        <w:tc>
          <w:tcPr>
            <w:tcW w:w="0" w:type="auto"/>
            <w:tcMar>
              <w:top w:w="50" w:type="dxa"/>
              <w:left w:w="50" w:type="dxa"/>
              <w:bottom w:w="0" w:type="dxa"/>
              <w:right w:w="50" w:type="dxa"/>
            </w:tcMar>
            <w:vAlign w:val="center"/>
            <w:hideMark/>
          </w:tcPr>
          <w:p w14:paraId="0EE11CB4" w14:textId="77777777" w:rsidR="0064028A" w:rsidRPr="008F0CDA" w:rsidRDefault="0064028A" w:rsidP="004D4755">
            <w:pPr>
              <w:spacing w:after="0" w:line="240" w:lineRule="auto"/>
              <w:rPr>
                <w:rFonts w:cs="Arial"/>
                <w:lang w:val="ca-ES" w:eastAsia="es-ES"/>
              </w:rPr>
            </w:pPr>
            <w:r w:rsidRPr="008F0CDA">
              <w:rPr>
                <w:rFonts w:cs="Arial"/>
                <w:lang w:val="ca-ES" w:eastAsia="es-ES"/>
              </w:rPr>
              <w:t>71.111,00 €</w:t>
            </w:r>
          </w:p>
        </w:tc>
      </w:tr>
      <w:tr w:rsidR="0064028A" w:rsidRPr="008F0CDA" w14:paraId="76A0FF32" w14:textId="77777777" w:rsidTr="004D4755">
        <w:trPr>
          <w:trHeight w:hRule="exact" w:val="567"/>
          <w:tblCellSpacing w:w="0" w:type="dxa"/>
        </w:trPr>
        <w:tc>
          <w:tcPr>
            <w:tcW w:w="0" w:type="auto"/>
            <w:tcMar>
              <w:top w:w="50" w:type="dxa"/>
              <w:left w:w="50" w:type="dxa"/>
              <w:bottom w:w="0" w:type="dxa"/>
              <w:right w:w="50" w:type="dxa"/>
            </w:tcMar>
            <w:vAlign w:val="center"/>
            <w:hideMark/>
          </w:tcPr>
          <w:p w14:paraId="21D7FF52" w14:textId="77777777" w:rsidR="0064028A" w:rsidRPr="008F0CDA" w:rsidRDefault="0064028A" w:rsidP="004D4755">
            <w:pPr>
              <w:spacing w:after="0" w:line="240" w:lineRule="auto"/>
              <w:rPr>
                <w:rFonts w:cs="Arial"/>
                <w:lang w:val="ca-ES" w:eastAsia="es-ES"/>
              </w:rPr>
            </w:pPr>
            <w:r w:rsidRPr="008F0CDA">
              <w:rPr>
                <w:rFonts w:cs="Arial"/>
                <w:lang w:val="ca-ES" w:eastAsia="es-ES"/>
              </w:rPr>
              <w:t>Concessions i aprofitaments especials</w:t>
            </w:r>
          </w:p>
        </w:tc>
        <w:tc>
          <w:tcPr>
            <w:tcW w:w="0" w:type="auto"/>
            <w:tcMar>
              <w:top w:w="50" w:type="dxa"/>
              <w:left w:w="50" w:type="dxa"/>
              <w:bottom w:w="0" w:type="dxa"/>
              <w:right w:w="50" w:type="dxa"/>
            </w:tcMar>
            <w:vAlign w:val="center"/>
            <w:hideMark/>
          </w:tcPr>
          <w:p w14:paraId="766AB4A4" w14:textId="77777777" w:rsidR="0064028A" w:rsidRPr="008F0CDA" w:rsidRDefault="0064028A" w:rsidP="004D4755">
            <w:pPr>
              <w:spacing w:after="0" w:line="240" w:lineRule="auto"/>
              <w:rPr>
                <w:rFonts w:cs="Arial"/>
                <w:lang w:val="ca-ES" w:eastAsia="es-ES"/>
              </w:rPr>
            </w:pPr>
            <w:r w:rsidRPr="008F0CDA">
              <w:rPr>
                <w:rFonts w:cs="Arial"/>
                <w:lang w:val="ca-ES" w:eastAsia="es-ES"/>
              </w:rPr>
              <w:t>1.200,00 €</w:t>
            </w:r>
          </w:p>
        </w:tc>
      </w:tr>
      <w:tr w:rsidR="0064028A" w:rsidRPr="008F0CDA" w14:paraId="25D10A3C" w14:textId="77777777" w:rsidTr="004D4755">
        <w:trPr>
          <w:trHeight w:hRule="exact" w:val="567"/>
          <w:tblCellSpacing w:w="0" w:type="dxa"/>
        </w:trPr>
        <w:tc>
          <w:tcPr>
            <w:tcW w:w="0" w:type="auto"/>
            <w:tcMar>
              <w:top w:w="50" w:type="dxa"/>
              <w:left w:w="50" w:type="dxa"/>
              <w:bottom w:w="0" w:type="dxa"/>
              <w:right w:w="50" w:type="dxa"/>
            </w:tcMar>
            <w:vAlign w:val="center"/>
            <w:hideMark/>
          </w:tcPr>
          <w:p w14:paraId="196B18AD" w14:textId="77777777" w:rsidR="0064028A" w:rsidRPr="008F0CDA" w:rsidRDefault="0064028A" w:rsidP="004D4755">
            <w:pPr>
              <w:spacing w:after="0" w:line="240" w:lineRule="auto"/>
              <w:rPr>
                <w:rFonts w:cs="Arial"/>
                <w:lang w:val="ca-ES" w:eastAsia="es-ES"/>
              </w:rPr>
            </w:pPr>
            <w:r w:rsidRPr="008F0CDA">
              <w:rPr>
                <w:rFonts w:cs="Arial"/>
                <w:lang w:val="ca-ES" w:eastAsia="es-ES"/>
              </w:rPr>
              <w:t>Ajuts/beques ajuntament</w:t>
            </w:r>
          </w:p>
        </w:tc>
        <w:tc>
          <w:tcPr>
            <w:tcW w:w="0" w:type="auto"/>
            <w:tcMar>
              <w:top w:w="50" w:type="dxa"/>
              <w:left w:w="50" w:type="dxa"/>
              <w:bottom w:w="0" w:type="dxa"/>
              <w:right w:w="50" w:type="dxa"/>
            </w:tcMar>
            <w:vAlign w:val="center"/>
            <w:hideMark/>
          </w:tcPr>
          <w:p w14:paraId="3C9E73E6" w14:textId="77777777" w:rsidR="0064028A" w:rsidRPr="008F0CDA" w:rsidRDefault="0064028A" w:rsidP="004D4755">
            <w:pPr>
              <w:spacing w:after="0" w:line="240" w:lineRule="auto"/>
              <w:rPr>
                <w:rFonts w:cs="Arial"/>
                <w:lang w:val="ca-ES" w:eastAsia="es-ES"/>
              </w:rPr>
            </w:pPr>
            <w:r w:rsidRPr="008F0CDA">
              <w:rPr>
                <w:rFonts w:cs="Arial"/>
                <w:lang w:val="ca-ES" w:eastAsia="es-ES"/>
              </w:rPr>
              <w:t>13.000,00 €</w:t>
            </w:r>
          </w:p>
        </w:tc>
      </w:tr>
      <w:tr w:rsidR="0064028A" w:rsidRPr="008F0CDA" w14:paraId="56396740" w14:textId="77777777" w:rsidTr="004D4755">
        <w:trPr>
          <w:trHeight w:hRule="exact" w:val="567"/>
          <w:tblCellSpacing w:w="0" w:type="dxa"/>
        </w:trPr>
        <w:tc>
          <w:tcPr>
            <w:tcW w:w="0" w:type="auto"/>
            <w:tcMar>
              <w:top w:w="50" w:type="dxa"/>
              <w:left w:w="50" w:type="dxa"/>
              <w:bottom w:w="0" w:type="dxa"/>
              <w:right w:w="50" w:type="dxa"/>
            </w:tcMar>
            <w:vAlign w:val="center"/>
            <w:hideMark/>
          </w:tcPr>
          <w:p w14:paraId="5F8264CE" w14:textId="77777777" w:rsidR="0064028A" w:rsidRPr="008F0CDA" w:rsidRDefault="0064028A" w:rsidP="004D4755">
            <w:pPr>
              <w:spacing w:after="0" w:line="240" w:lineRule="auto"/>
              <w:rPr>
                <w:rFonts w:cs="Arial"/>
                <w:lang w:val="ca-ES" w:eastAsia="es-ES"/>
              </w:rPr>
            </w:pPr>
            <w:r w:rsidRPr="008F0CDA">
              <w:rPr>
                <w:rFonts w:cs="Arial"/>
                <w:lang w:val="ca-ES" w:eastAsia="es-ES"/>
              </w:rPr>
              <w:t>Préstecs de fora del servei públic</w:t>
            </w:r>
          </w:p>
        </w:tc>
        <w:tc>
          <w:tcPr>
            <w:tcW w:w="0" w:type="auto"/>
            <w:tcMar>
              <w:top w:w="50" w:type="dxa"/>
              <w:left w:w="50" w:type="dxa"/>
              <w:bottom w:w="0" w:type="dxa"/>
              <w:right w:w="50" w:type="dxa"/>
            </w:tcMar>
            <w:vAlign w:val="center"/>
            <w:hideMark/>
          </w:tcPr>
          <w:p w14:paraId="286217D7" w14:textId="77777777" w:rsidR="0064028A" w:rsidRPr="008F0CDA" w:rsidRDefault="0064028A" w:rsidP="004D4755">
            <w:pPr>
              <w:spacing w:after="0" w:line="240" w:lineRule="auto"/>
              <w:rPr>
                <w:rFonts w:cs="Arial"/>
                <w:lang w:val="ca-ES" w:eastAsia="es-ES"/>
              </w:rPr>
            </w:pPr>
            <w:r w:rsidRPr="008F0CDA">
              <w:rPr>
                <w:rFonts w:cs="Arial"/>
                <w:lang w:val="ca-ES" w:eastAsia="es-ES"/>
              </w:rPr>
              <w:t>5.000,00 €</w:t>
            </w:r>
          </w:p>
        </w:tc>
      </w:tr>
      <w:tr w:rsidR="0064028A" w:rsidRPr="008F0CDA" w14:paraId="0B379CFF" w14:textId="77777777" w:rsidTr="004D4755">
        <w:trPr>
          <w:trHeight w:hRule="exact" w:val="567"/>
          <w:tblCellSpacing w:w="0" w:type="dxa"/>
        </w:trPr>
        <w:tc>
          <w:tcPr>
            <w:tcW w:w="0" w:type="auto"/>
            <w:tcMar>
              <w:top w:w="50" w:type="dxa"/>
              <w:left w:w="50" w:type="dxa"/>
              <w:bottom w:w="0" w:type="dxa"/>
              <w:right w:w="50" w:type="dxa"/>
            </w:tcMar>
            <w:vAlign w:val="center"/>
            <w:hideMark/>
          </w:tcPr>
          <w:p w14:paraId="733ADB69" w14:textId="77777777" w:rsidR="0064028A" w:rsidRPr="008F0CDA" w:rsidRDefault="0064028A" w:rsidP="004D4755">
            <w:pPr>
              <w:spacing w:after="0" w:line="240" w:lineRule="auto"/>
              <w:rPr>
                <w:rFonts w:cs="Arial"/>
                <w:lang w:val="ca-ES" w:eastAsia="es-ES"/>
              </w:rPr>
            </w:pPr>
            <w:r w:rsidRPr="008F0CDA">
              <w:rPr>
                <w:rFonts w:cs="Arial"/>
                <w:lang w:val="ca-ES" w:eastAsia="es-ES"/>
              </w:rPr>
              <w:t>Aportació Ajuntament</w:t>
            </w:r>
          </w:p>
        </w:tc>
        <w:tc>
          <w:tcPr>
            <w:tcW w:w="0" w:type="auto"/>
            <w:tcMar>
              <w:top w:w="50" w:type="dxa"/>
              <w:left w:w="50" w:type="dxa"/>
              <w:bottom w:w="0" w:type="dxa"/>
              <w:right w:w="50" w:type="dxa"/>
            </w:tcMar>
            <w:vAlign w:val="center"/>
            <w:hideMark/>
          </w:tcPr>
          <w:p w14:paraId="34005131" w14:textId="77777777" w:rsidR="0064028A" w:rsidRPr="008F0CDA" w:rsidRDefault="0064028A" w:rsidP="004D4755">
            <w:pPr>
              <w:spacing w:after="0" w:line="240" w:lineRule="auto"/>
              <w:rPr>
                <w:rFonts w:cs="Arial"/>
                <w:lang w:val="ca-ES" w:eastAsia="es-ES"/>
              </w:rPr>
            </w:pPr>
            <w:r w:rsidRPr="008F0CDA">
              <w:rPr>
                <w:rFonts w:cs="Arial"/>
                <w:lang w:val="ca-ES" w:eastAsia="es-ES"/>
              </w:rPr>
              <w:t>518.000,00 €</w:t>
            </w:r>
          </w:p>
        </w:tc>
      </w:tr>
      <w:tr w:rsidR="0064028A" w:rsidRPr="008F0CDA" w14:paraId="2AD0906B" w14:textId="77777777" w:rsidTr="004D4755">
        <w:trPr>
          <w:trHeight w:hRule="exact" w:val="567"/>
          <w:tblCellSpacing w:w="0" w:type="dxa"/>
        </w:trPr>
        <w:tc>
          <w:tcPr>
            <w:tcW w:w="0" w:type="auto"/>
            <w:tcBorders>
              <w:bottom w:val="single" w:sz="12" w:space="0" w:color="000000"/>
            </w:tcBorders>
            <w:tcMar>
              <w:top w:w="50" w:type="dxa"/>
              <w:left w:w="50" w:type="dxa"/>
              <w:bottom w:w="0" w:type="dxa"/>
              <w:right w:w="50" w:type="dxa"/>
            </w:tcMar>
            <w:vAlign w:val="center"/>
            <w:hideMark/>
          </w:tcPr>
          <w:p w14:paraId="6F8E8E18" w14:textId="77777777" w:rsidR="0064028A" w:rsidRPr="008F0CDA" w:rsidRDefault="0064028A" w:rsidP="004D4755">
            <w:pPr>
              <w:spacing w:after="0" w:line="240" w:lineRule="auto"/>
              <w:rPr>
                <w:rFonts w:cs="Arial"/>
                <w:b/>
                <w:lang w:val="ca-ES" w:eastAsia="es-ES"/>
              </w:rPr>
            </w:pPr>
            <w:r w:rsidRPr="008F0CDA">
              <w:rPr>
                <w:rFonts w:cs="Arial"/>
                <w:b/>
                <w:lang w:val="ca-ES" w:eastAsia="es-ES"/>
              </w:rPr>
              <w:t>TOTAL INGRESSOS</w:t>
            </w:r>
          </w:p>
        </w:tc>
        <w:tc>
          <w:tcPr>
            <w:tcW w:w="0" w:type="auto"/>
            <w:tcBorders>
              <w:bottom w:val="single" w:sz="12" w:space="0" w:color="000000"/>
            </w:tcBorders>
            <w:tcMar>
              <w:top w:w="50" w:type="dxa"/>
              <w:left w:w="50" w:type="dxa"/>
              <w:bottom w:w="0" w:type="dxa"/>
              <w:right w:w="50" w:type="dxa"/>
            </w:tcMar>
            <w:vAlign w:val="center"/>
            <w:hideMark/>
          </w:tcPr>
          <w:p w14:paraId="4AEE160B" w14:textId="77777777" w:rsidR="0064028A" w:rsidRPr="008F0CDA" w:rsidRDefault="0064028A" w:rsidP="004D4755">
            <w:pPr>
              <w:spacing w:after="0" w:line="240" w:lineRule="auto"/>
              <w:rPr>
                <w:rFonts w:cs="Arial"/>
                <w:b/>
                <w:lang w:val="ca-ES" w:eastAsia="es-ES"/>
              </w:rPr>
            </w:pPr>
            <w:r w:rsidRPr="008F0CDA">
              <w:rPr>
                <w:rFonts w:cs="Arial"/>
                <w:b/>
                <w:lang w:val="ca-ES" w:eastAsia="es-ES"/>
              </w:rPr>
              <w:t>1.227.387,41 €</w:t>
            </w:r>
          </w:p>
        </w:tc>
      </w:tr>
      <w:tr w:rsidR="0064028A" w:rsidRPr="008F0CDA" w14:paraId="1D4E6CFF" w14:textId="77777777" w:rsidTr="004D4755">
        <w:trPr>
          <w:trHeight w:hRule="exact" w:val="567"/>
          <w:tblCellSpacing w:w="0" w:type="dxa"/>
        </w:trPr>
        <w:tc>
          <w:tcPr>
            <w:tcW w:w="0" w:type="auto"/>
            <w:gridSpan w:val="2"/>
            <w:tcBorders>
              <w:top w:val="single" w:sz="12" w:space="0" w:color="000000"/>
              <w:left w:val="nil"/>
              <w:bottom w:val="single" w:sz="12" w:space="0" w:color="000000"/>
              <w:right w:val="nil"/>
            </w:tcBorders>
            <w:tcMar>
              <w:top w:w="50" w:type="dxa"/>
              <w:left w:w="50" w:type="dxa"/>
              <w:bottom w:w="0" w:type="dxa"/>
              <w:right w:w="50" w:type="dxa"/>
            </w:tcMar>
          </w:tcPr>
          <w:p w14:paraId="1E412C58" w14:textId="77777777" w:rsidR="0064028A" w:rsidRPr="008F0CDA" w:rsidRDefault="0064028A" w:rsidP="004D4755">
            <w:pPr>
              <w:spacing w:after="0" w:line="240" w:lineRule="auto"/>
              <w:rPr>
                <w:rFonts w:cs="Arial"/>
                <w:b/>
                <w:bCs/>
                <w:lang w:val="ca-ES" w:eastAsia="es-ES"/>
              </w:rPr>
            </w:pPr>
          </w:p>
          <w:p w14:paraId="454EECC8" w14:textId="77777777" w:rsidR="0064028A" w:rsidRPr="008F0CDA" w:rsidRDefault="0064028A" w:rsidP="004D4755">
            <w:pPr>
              <w:spacing w:after="0" w:line="240" w:lineRule="auto"/>
              <w:rPr>
                <w:rFonts w:cs="Arial"/>
                <w:b/>
                <w:bCs/>
                <w:lang w:val="ca-ES" w:eastAsia="es-ES"/>
              </w:rPr>
            </w:pPr>
          </w:p>
          <w:p w14:paraId="7FDE9310" w14:textId="77777777" w:rsidR="0064028A" w:rsidRPr="008F0CDA" w:rsidRDefault="0064028A" w:rsidP="004D4755">
            <w:pPr>
              <w:spacing w:after="0" w:line="240" w:lineRule="auto"/>
              <w:rPr>
                <w:rFonts w:cs="Arial"/>
                <w:b/>
                <w:bCs/>
                <w:lang w:val="ca-ES" w:eastAsia="es-ES"/>
              </w:rPr>
            </w:pPr>
          </w:p>
          <w:p w14:paraId="18BCC7EC" w14:textId="77777777" w:rsidR="0064028A" w:rsidRPr="008F0CDA" w:rsidRDefault="0064028A" w:rsidP="004D4755">
            <w:pPr>
              <w:spacing w:after="0" w:line="240" w:lineRule="auto"/>
              <w:rPr>
                <w:rFonts w:cs="Arial"/>
                <w:b/>
                <w:bCs/>
                <w:lang w:val="ca-ES" w:eastAsia="es-ES"/>
              </w:rPr>
            </w:pPr>
          </w:p>
        </w:tc>
      </w:tr>
      <w:tr w:rsidR="0064028A" w:rsidRPr="008F0CDA" w14:paraId="0A5578C9" w14:textId="77777777" w:rsidTr="004D4755">
        <w:trPr>
          <w:trHeight w:hRule="exact" w:val="567"/>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tcMar>
              <w:top w:w="50" w:type="dxa"/>
              <w:left w:w="50" w:type="dxa"/>
              <w:bottom w:w="0" w:type="dxa"/>
              <w:right w:w="50" w:type="dxa"/>
            </w:tcMar>
            <w:hideMark/>
          </w:tcPr>
          <w:p w14:paraId="64B83851" w14:textId="77777777" w:rsidR="0064028A" w:rsidRPr="008F0CDA" w:rsidRDefault="0064028A" w:rsidP="004D4755">
            <w:pPr>
              <w:spacing w:after="0" w:line="240" w:lineRule="auto"/>
              <w:rPr>
                <w:rFonts w:cs="Arial"/>
                <w:b/>
                <w:lang w:val="ca-ES" w:eastAsia="es-ES"/>
              </w:rPr>
            </w:pPr>
            <w:r w:rsidRPr="008F0CDA">
              <w:rPr>
                <w:rFonts w:cs="Arial"/>
                <w:b/>
                <w:bCs/>
                <w:lang w:val="ca-ES" w:eastAsia="es-ES"/>
              </w:rPr>
              <w:t>PROPOSTA DE NOUS PREUS PÚBLICS PER SERVEIS COMPLEMENTARIS</w:t>
            </w:r>
          </w:p>
        </w:tc>
      </w:tr>
      <w:tr w:rsidR="0064028A" w:rsidRPr="008F0CDA" w14:paraId="46CD860A"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0C076614"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Berenar (menjador i2)</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12E3C371" w14:textId="77777777" w:rsidR="0064028A" w:rsidRPr="008F0CDA" w:rsidRDefault="0064028A" w:rsidP="004D4755">
            <w:pPr>
              <w:spacing w:after="0" w:line="240" w:lineRule="auto"/>
              <w:rPr>
                <w:rFonts w:cs="Arial"/>
                <w:lang w:val="ca-ES" w:eastAsia="es-ES"/>
              </w:rPr>
            </w:pPr>
            <w:r w:rsidRPr="008F0CDA">
              <w:rPr>
                <w:rFonts w:cs="Arial"/>
                <w:lang w:val="ca-ES" w:eastAsia="es-ES"/>
              </w:rPr>
              <w:t>2,00 €</w:t>
            </w:r>
          </w:p>
        </w:tc>
      </w:tr>
      <w:tr w:rsidR="0064028A" w:rsidRPr="008F0CDA" w14:paraId="642F6519"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559C0C1E"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(7.45 a 8.45)</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5E89B69C" w14:textId="77777777" w:rsidR="0064028A" w:rsidRPr="008F0CDA" w:rsidRDefault="0064028A" w:rsidP="004D4755">
            <w:pPr>
              <w:spacing w:after="0" w:line="240" w:lineRule="auto"/>
              <w:rPr>
                <w:rFonts w:cs="Arial"/>
                <w:lang w:val="ca-ES" w:eastAsia="es-ES"/>
              </w:rPr>
            </w:pPr>
            <w:r w:rsidRPr="008F0CDA">
              <w:rPr>
                <w:rFonts w:cs="Arial"/>
                <w:lang w:val="ca-ES" w:eastAsia="es-ES"/>
              </w:rPr>
              <w:t>35,00 €</w:t>
            </w:r>
          </w:p>
        </w:tc>
      </w:tr>
      <w:tr w:rsidR="0064028A" w:rsidRPr="008F0CDA" w14:paraId="0A4DF03A"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0946558A"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(8.15 a 8.45)</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6A4C405C" w14:textId="77777777" w:rsidR="0064028A" w:rsidRPr="008F0CDA" w:rsidRDefault="0064028A" w:rsidP="004D4755">
            <w:pPr>
              <w:spacing w:after="0" w:line="240" w:lineRule="auto"/>
              <w:rPr>
                <w:rFonts w:cs="Arial"/>
                <w:lang w:val="ca-ES" w:eastAsia="es-ES"/>
              </w:rPr>
            </w:pPr>
            <w:r w:rsidRPr="008F0CDA">
              <w:rPr>
                <w:rFonts w:cs="Arial"/>
                <w:lang w:val="ca-ES" w:eastAsia="es-ES"/>
              </w:rPr>
              <w:t>18,00 €</w:t>
            </w:r>
          </w:p>
        </w:tc>
      </w:tr>
      <w:tr w:rsidR="0064028A" w:rsidRPr="008F0CDA" w14:paraId="120A3724"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6B059CA3"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esporàdica</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51570290" w14:textId="77777777" w:rsidR="0064028A" w:rsidRPr="008F0CDA" w:rsidRDefault="0064028A" w:rsidP="004D4755">
            <w:pPr>
              <w:spacing w:after="0" w:line="240" w:lineRule="auto"/>
              <w:rPr>
                <w:rFonts w:cs="Arial"/>
                <w:lang w:val="ca-ES" w:eastAsia="es-ES"/>
              </w:rPr>
            </w:pPr>
            <w:r w:rsidRPr="008F0CDA">
              <w:rPr>
                <w:rFonts w:cs="Arial"/>
                <w:lang w:val="ca-ES" w:eastAsia="es-ES"/>
              </w:rPr>
              <w:t>3,50 €</w:t>
            </w:r>
          </w:p>
        </w:tc>
      </w:tr>
      <w:tr w:rsidR="0064028A" w:rsidRPr="008F0CDA" w14:paraId="1F8224EB"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2CF217FA"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Permanència i2 (17.15 a 17.45)</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5E8E98A0" w14:textId="77777777" w:rsidR="0064028A" w:rsidRPr="008F0CDA" w:rsidRDefault="0064028A" w:rsidP="004D4755">
            <w:pPr>
              <w:spacing w:after="0" w:line="240" w:lineRule="auto"/>
              <w:rPr>
                <w:rFonts w:cs="Arial"/>
                <w:lang w:val="ca-ES" w:eastAsia="es-ES"/>
              </w:rPr>
            </w:pPr>
            <w:r w:rsidRPr="008F0CDA">
              <w:rPr>
                <w:rFonts w:cs="Arial"/>
                <w:lang w:val="ca-ES" w:eastAsia="es-ES"/>
              </w:rPr>
              <w:t>30,00 €</w:t>
            </w:r>
          </w:p>
        </w:tc>
      </w:tr>
      <w:tr w:rsidR="0064028A" w:rsidRPr="008F0CDA" w14:paraId="47E9C2F2"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5ECF0956"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lastRenderedPageBreak/>
              <w:t>Primera quinzena juliol (quota A)</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47A60A66" w14:textId="77777777" w:rsidR="0064028A" w:rsidRPr="008F0CDA" w:rsidRDefault="0064028A" w:rsidP="004D4755">
            <w:pPr>
              <w:spacing w:after="0" w:line="240" w:lineRule="auto"/>
              <w:rPr>
                <w:rFonts w:cs="Arial"/>
                <w:lang w:val="ca-ES" w:eastAsia="es-ES"/>
              </w:rPr>
            </w:pPr>
            <w:r w:rsidRPr="008F0CDA">
              <w:rPr>
                <w:rFonts w:cs="Arial"/>
                <w:lang w:val="ca-ES" w:eastAsia="es-ES"/>
              </w:rPr>
              <w:t>71,32 €</w:t>
            </w:r>
          </w:p>
        </w:tc>
      </w:tr>
      <w:tr w:rsidR="0064028A" w:rsidRPr="008F0CDA" w14:paraId="0E8FD6E1"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6DE89A39"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B)</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0F717485" w14:textId="77777777" w:rsidR="0064028A" w:rsidRPr="008F0CDA" w:rsidRDefault="0064028A" w:rsidP="004D4755">
            <w:pPr>
              <w:spacing w:after="0" w:line="240" w:lineRule="auto"/>
              <w:rPr>
                <w:rFonts w:cs="Arial"/>
                <w:lang w:val="ca-ES" w:eastAsia="es-ES"/>
              </w:rPr>
            </w:pPr>
            <w:r w:rsidRPr="008F0CDA">
              <w:rPr>
                <w:rFonts w:cs="Arial"/>
                <w:lang w:val="ca-ES" w:eastAsia="es-ES"/>
              </w:rPr>
              <w:t>82,44 €</w:t>
            </w:r>
          </w:p>
        </w:tc>
      </w:tr>
      <w:tr w:rsidR="0064028A" w:rsidRPr="008F0CDA" w14:paraId="6BCB1ECB"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3F3330EF"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C)</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29E90755" w14:textId="77777777" w:rsidR="0064028A" w:rsidRPr="008F0CDA" w:rsidRDefault="0064028A" w:rsidP="004D4755">
            <w:pPr>
              <w:spacing w:after="0" w:line="240" w:lineRule="auto"/>
              <w:rPr>
                <w:rFonts w:cs="Arial"/>
                <w:lang w:val="ca-ES" w:eastAsia="es-ES"/>
              </w:rPr>
            </w:pPr>
            <w:r w:rsidRPr="008F0CDA">
              <w:rPr>
                <w:rFonts w:cs="Arial"/>
                <w:lang w:val="ca-ES" w:eastAsia="es-ES"/>
              </w:rPr>
              <w:t>94,35 €</w:t>
            </w:r>
          </w:p>
        </w:tc>
      </w:tr>
    </w:tbl>
    <w:p w14:paraId="6A69468F" w14:textId="77777777" w:rsidR="0064028A" w:rsidRPr="008F0CDA" w:rsidRDefault="0064028A" w:rsidP="0064028A">
      <w:pPr>
        <w:spacing w:after="0" w:line="240" w:lineRule="auto"/>
        <w:ind w:firstLine="709"/>
        <w:rPr>
          <w:rFonts w:cs="Arial"/>
          <w:b/>
          <w:bCs/>
          <w:lang w:val="ca-ES" w:eastAsia="es-ES"/>
        </w:rPr>
      </w:pPr>
    </w:p>
    <w:p w14:paraId="63C4BCAE"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TERCER.</w:t>
      </w:r>
      <w:r w:rsidRPr="008F0CDA">
        <w:rPr>
          <w:rFonts w:cs="Arial"/>
          <w:lang w:val="ca-ES" w:eastAsia="es-ES"/>
        </w:rPr>
        <w:t xml:space="preserve"> A la vista de la xifres anteriors es desprèn:</w:t>
      </w:r>
    </w:p>
    <w:p w14:paraId="0D874C29" w14:textId="77777777" w:rsidR="0064028A" w:rsidRPr="008F0CDA" w:rsidRDefault="0064028A" w:rsidP="0064028A">
      <w:pPr>
        <w:spacing w:after="0" w:line="240" w:lineRule="auto"/>
        <w:ind w:firstLine="709"/>
        <w:rPr>
          <w:rFonts w:cs="Arial"/>
          <w:b/>
          <w:bCs/>
          <w:lang w:val="ca-ES" w:eastAsia="es-ES"/>
        </w:rPr>
      </w:pPr>
    </w:p>
    <w:p w14:paraId="1A81786B"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A.</w:t>
      </w:r>
      <w:r w:rsidRPr="008F0CDA">
        <w:rPr>
          <w:rFonts w:cs="Arial"/>
          <w:lang w:val="ca-ES" w:eastAsia="es-ES"/>
        </w:rPr>
        <w:t xml:space="preserve"> Que l'import de la recaptació d’ingressos previstos, haurà de cobrir, com a mínim, el conjunt de costos previstos per la seva execució. No obstant els esmentats costos superarien en escreix el conjunt d’ingressos, que per assegurar l’equilibri de l’estat econòmic del servei son d’aportació municipal.</w:t>
      </w:r>
    </w:p>
    <w:p w14:paraId="73F56B32" w14:textId="77777777" w:rsidR="0064028A" w:rsidRPr="008F0CDA" w:rsidRDefault="0064028A" w:rsidP="0064028A">
      <w:pPr>
        <w:spacing w:after="0" w:line="240" w:lineRule="auto"/>
        <w:ind w:firstLine="709"/>
        <w:rPr>
          <w:rFonts w:cs="Arial"/>
          <w:b/>
          <w:bCs/>
          <w:lang w:val="ca-ES" w:eastAsia="es-ES"/>
        </w:rPr>
      </w:pPr>
    </w:p>
    <w:p w14:paraId="291E6490"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B.</w:t>
      </w:r>
      <w:r w:rsidRPr="008F0CDA">
        <w:rPr>
          <w:rFonts w:cs="Arial"/>
          <w:lang w:val="ca-ES" w:eastAsia="es-ES"/>
        </w:rPr>
        <w:t xml:space="preserve"> Atès que els nous </w:t>
      </w:r>
      <w:r w:rsidRPr="008F0CDA">
        <w:rPr>
          <w:rFonts w:cs="Arial"/>
          <w:iCs/>
          <w:lang w:val="ca-ES" w:eastAsia="es-ES"/>
        </w:rPr>
        <w:t>preus públics no cobreixen al cost de la prestació del servei per raons socials, benèfiques, culturals o d'interès públic i e</w:t>
      </w:r>
      <w:r w:rsidRPr="008F0CDA">
        <w:rPr>
          <w:rFonts w:cs="Arial"/>
          <w:lang w:val="ca-ES" w:eastAsia="es-ES"/>
        </w:rPr>
        <w:t xml:space="preserve">n tractar-se d'un servei que es presta per </w:t>
      </w:r>
      <w:r w:rsidRPr="008F0CDA">
        <w:rPr>
          <w:rFonts w:cs="Arial"/>
          <w:iCs/>
          <w:lang w:val="ca-ES" w:eastAsia="es-ES"/>
        </w:rPr>
        <w:t>raó d’interès públic</w:t>
      </w:r>
      <w:r w:rsidRPr="008F0CDA">
        <w:rPr>
          <w:rFonts w:cs="Arial"/>
          <w:lang w:val="ca-ES" w:eastAsia="es-ES"/>
        </w:rPr>
        <w:t xml:space="preserve">, i tal com ha informat </w:t>
      </w:r>
      <w:r w:rsidRPr="008F0CDA">
        <w:rPr>
          <w:rFonts w:cs="Arial"/>
          <w:iCs/>
          <w:lang w:val="ca-ES" w:eastAsia="es-ES"/>
        </w:rPr>
        <w:t>l'informe econòmic</w:t>
      </w:r>
      <w:r w:rsidRPr="008F0CDA">
        <w:rPr>
          <w:rFonts w:cs="Arial"/>
          <w:i/>
          <w:iCs/>
          <w:lang w:val="ca-ES" w:eastAsia="es-ES"/>
        </w:rPr>
        <w:t>,</w:t>
      </w:r>
      <w:r w:rsidRPr="008F0CDA">
        <w:rPr>
          <w:rFonts w:cs="Arial"/>
          <w:lang w:val="ca-ES" w:eastAsia="es-ES"/>
        </w:rPr>
        <w:t xml:space="preserve"> el Pressupost Municipal preveu la dotació suficient per atendre la diferència resultant i garantir el finançament del servei, xifrada aquesta en 518.000,00 €.</w:t>
      </w:r>
    </w:p>
    <w:p w14:paraId="0E04A47C" w14:textId="77777777" w:rsidR="0064028A" w:rsidRPr="008F0CDA" w:rsidRDefault="0064028A" w:rsidP="0064028A">
      <w:pPr>
        <w:spacing w:after="0" w:line="240" w:lineRule="auto"/>
        <w:ind w:firstLine="709"/>
        <w:rPr>
          <w:rFonts w:cs="Arial"/>
          <w:lang w:val="ca-ES" w:eastAsia="es-ES"/>
        </w:rPr>
      </w:pPr>
    </w:p>
    <w:p w14:paraId="6326D70D"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 xml:space="preserve">A la vista d'aquests i de l’informe </w:t>
      </w:r>
      <w:r w:rsidRPr="008F0CDA">
        <w:rPr>
          <w:rFonts w:cs="Arial"/>
          <w:iCs/>
          <w:lang w:val="ca-ES" w:eastAsia="es-ES"/>
        </w:rPr>
        <w:t>de l'òrgan gestor i normativa específica,</w:t>
      </w:r>
      <w:r w:rsidRPr="008F0CDA">
        <w:rPr>
          <w:rFonts w:cs="Arial"/>
          <w:lang w:val="ca-ES" w:eastAsia="es-ES"/>
        </w:rPr>
        <w:t xml:space="preserve"> es desprèn que nous preus públics</w:t>
      </w:r>
      <w:r w:rsidRPr="008F0CDA">
        <w:rPr>
          <w:rFonts w:cs="Arial"/>
          <w:i/>
          <w:iCs/>
          <w:lang w:val="ca-ES" w:eastAsia="es-ES"/>
        </w:rPr>
        <w:t xml:space="preserve"> </w:t>
      </w:r>
      <w:r w:rsidRPr="008F0CDA">
        <w:rPr>
          <w:rFonts w:cs="Arial"/>
          <w:iCs/>
          <w:lang w:val="ca-ES" w:eastAsia="es-ES"/>
        </w:rPr>
        <w:t>s'han fixat en atenció a la capacitat econòmica dels subjectes obligats a satisfer-les -article 24.4 TRLRHL-, podent assumir-se el cost de la seva gestió, verificant-se d'aquesta manera la regularitat d'aquestes.</w:t>
      </w:r>
    </w:p>
    <w:p w14:paraId="6414FBCA" w14:textId="77777777" w:rsidR="0064028A" w:rsidRPr="008F0CDA" w:rsidRDefault="0064028A" w:rsidP="0064028A">
      <w:pPr>
        <w:spacing w:after="0" w:line="240" w:lineRule="auto"/>
        <w:ind w:firstLine="709"/>
        <w:rPr>
          <w:rFonts w:cs="Arial"/>
          <w:b/>
          <w:bCs/>
          <w:lang w:val="ca-ES" w:eastAsia="es-ES"/>
        </w:rPr>
      </w:pPr>
    </w:p>
    <w:p w14:paraId="140C6E12" w14:textId="77777777" w:rsidR="0064028A" w:rsidRPr="008F0CDA" w:rsidRDefault="0064028A" w:rsidP="0064028A">
      <w:pPr>
        <w:spacing w:after="0" w:line="240" w:lineRule="auto"/>
        <w:ind w:firstLine="709"/>
        <w:rPr>
          <w:rFonts w:cs="Arial"/>
          <w:lang w:val="ca-ES" w:eastAsia="es-ES"/>
        </w:rPr>
      </w:pPr>
      <w:r w:rsidRPr="008F0CDA">
        <w:rPr>
          <w:rFonts w:cs="Arial"/>
          <w:b/>
          <w:bCs/>
          <w:lang w:val="ca-ES" w:eastAsia="es-ES"/>
        </w:rPr>
        <w:t>QUART.</w:t>
      </w:r>
      <w:r w:rsidRPr="008F0CDA">
        <w:rPr>
          <w:rFonts w:cs="Arial"/>
          <w:lang w:val="ca-ES" w:eastAsia="es-ES"/>
        </w:rPr>
        <w:t xml:space="preserve"> Finalment, d'acord amb el que es preveu en l'article 129 de la Llei 39/2015, d'1 d'octubre, del Procediment Administratiu Comú de les Administracions Públiques, l'acord o normativa específica reguladora dels preus públics ha d'adequar-se als anomenats principis de bona regulació, així com adequar-se al compliment dels principis d'estabilitat pressupostària i sostenibilitat financera.</w:t>
      </w:r>
    </w:p>
    <w:p w14:paraId="3BE75B6A" w14:textId="77777777" w:rsidR="0064028A" w:rsidRPr="008F0CDA" w:rsidRDefault="0064028A" w:rsidP="0064028A">
      <w:pPr>
        <w:spacing w:after="0" w:line="240" w:lineRule="auto"/>
        <w:ind w:firstLine="709"/>
        <w:rPr>
          <w:rFonts w:cs="Arial"/>
          <w:lang w:val="ca-ES" w:eastAsia="es-ES"/>
        </w:rPr>
      </w:pPr>
    </w:p>
    <w:p w14:paraId="35AAD829"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En virtut del que es disposa en l’Ordenança General reguladora dels Preus Públics aprovada amb caràcter definitiu el 18/09/1989, la normativa específica dictada a l’empara del que disposa el penúltim paràgraf de l’article 10è de l’Ordenança abans esmentada amb la finalitat de regular els aspectes peculiars i diferenciats dels preus públics de l’escola bressol municipal, compleix amb els principis de necessitat, eficàcia i eficiència, doncs la iniciativa queda justificada per una raó d'interès general; de proporcionalitat, doncs queda constatada la correcta quantificació del seu cost; de seguretat jurídica i transparència, doncs es considera adequat a dret i conforme a la normativa reguladora local; i d'estabilitat pressupostària i sostenibilitat financera, doncs les quanties estimades d'ingressos i costos no generen ni dèficit ni superàvit de gestió.</w:t>
      </w:r>
    </w:p>
    <w:p w14:paraId="763370E3" w14:textId="77777777" w:rsidR="0064028A" w:rsidRPr="008F0CDA" w:rsidRDefault="0064028A" w:rsidP="0064028A">
      <w:pPr>
        <w:spacing w:after="0" w:line="240" w:lineRule="auto"/>
        <w:ind w:firstLine="709"/>
        <w:rPr>
          <w:rFonts w:cs="Arial"/>
          <w:lang w:val="ca-ES" w:eastAsia="es-ES"/>
        </w:rPr>
      </w:pPr>
    </w:p>
    <w:p w14:paraId="2E7EA60F" w14:textId="77777777" w:rsidR="0064028A" w:rsidRPr="008F0CDA" w:rsidRDefault="0064028A" w:rsidP="0064028A">
      <w:pPr>
        <w:spacing w:after="0" w:line="240" w:lineRule="auto"/>
        <w:ind w:firstLine="709"/>
        <w:rPr>
          <w:rFonts w:cs="Arial"/>
          <w:lang w:val="ca-ES" w:eastAsia="es-ES"/>
        </w:rPr>
      </w:pPr>
      <w:r w:rsidRPr="008F0CDA">
        <w:rPr>
          <w:rFonts w:cs="Arial"/>
          <w:lang w:val="ca-ES" w:eastAsia="es-ES"/>
        </w:rPr>
        <w:t>Per tot el que s’exposa i de conformitat amb la legislació aplicable, en virtut de l’establert a l’article 20.1.c) de la Llei 7/1985, de 2 d’abril, Reguladora de les Bases del Règim Local, es proposa a la Comissió Informativa que dictamini sobre el següent</w:t>
      </w:r>
    </w:p>
    <w:p w14:paraId="4BB54F03" w14:textId="77777777" w:rsidR="0064028A" w:rsidRPr="008F0CDA" w:rsidRDefault="0064028A" w:rsidP="0064028A">
      <w:pPr>
        <w:spacing w:after="0" w:line="240" w:lineRule="auto"/>
        <w:ind w:firstLine="709"/>
        <w:rPr>
          <w:rFonts w:cs="Arial"/>
          <w:lang w:val="ca-ES" w:eastAsia="es-ES"/>
        </w:rPr>
      </w:pPr>
    </w:p>
    <w:p w14:paraId="05A4FD76" w14:textId="77777777" w:rsidR="0064028A" w:rsidRPr="008F0CDA" w:rsidRDefault="0064028A" w:rsidP="0064028A">
      <w:pPr>
        <w:spacing w:after="0" w:line="240" w:lineRule="auto"/>
        <w:rPr>
          <w:rFonts w:cs="Arial"/>
          <w:b/>
          <w:bCs/>
          <w:lang w:val="ca-ES" w:eastAsia="es-ES"/>
        </w:rPr>
      </w:pPr>
      <w:r w:rsidRPr="008F0CDA">
        <w:rPr>
          <w:rFonts w:cs="Arial"/>
          <w:b/>
          <w:bCs/>
          <w:lang w:val="ca-ES" w:eastAsia="es-ES"/>
        </w:rPr>
        <w:t>ACORD</w:t>
      </w:r>
    </w:p>
    <w:p w14:paraId="259C4367" w14:textId="77777777" w:rsidR="0064028A" w:rsidRPr="008F0CDA" w:rsidRDefault="0064028A" w:rsidP="0064028A">
      <w:pPr>
        <w:spacing w:after="0" w:line="240" w:lineRule="auto"/>
        <w:ind w:firstLine="709"/>
        <w:rPr>
          <w:rFonts w:cs="Arial"/>
          <w:lang w:val="ca-ES" w:eastAsia="es-ES"/>
        </w:rPr>
      </w:pPr>
    </w:p>
    <w:p w14:paraId="76D28E59" w14:textId="77777777" w:rsidR="0064028A" w:rsidRPr="008F0CDA" w:rsidRDefault="0064028A" w:rsidP="0064028A">
      <w:pPr>
        <w:spacing w:after="0" w:line="240" w:lineRule="auto"/>
        <w:ind w:firstLine="720"/>
        <w:rPr>
          <w:rFonts w:cs="Arial"/>
          <w:bCs/>
          <w:lang w:val="ca-ES" w:eastAsia="es-ES"/>
        </w:rPr>
      </w:pPr>
      <w:r w:rsidRPr="008F0CDA">
        <w:rPr>
          <w:rFonts w:cs="Arial"/>
          <w:b/>
          <w:bCs/>
          <w:lang w:val="ca-ES" w:eastAsia="es-ES"/>
        </w:rPr>
        <w:lastRenderedPageBreak/>
        <w:t>PRIMER.</w:t>
      </w:r>
      <w:r w:rsidRPr="008F0CDA">
        <w:rPr>
          <w:rFonts w:cs="Arial"/>
          <w:bCs/>
          <w:lang w:val="ca-ES" w:eastAsia="es-ES"/>
        </w:rPr>
        <w:t xml:space="preserve"> Aprovar la modificació de l'acord regulador dels preus públics de les Escoles Bressol municipals per el curs 2022-2023 en relació als serveis complementaris següents:</w:t>
      </w:r>
    </w:p>
    <w:p w14:paraId="06ABD490" w14:textId="77777777" w:rsidR="0064028A" w:rsidRPr="008F0CDA" w:rsidRDefault="0064028A" w:rsidP="0064028A">
      <w:pPr>
        <w:spacing w:after="0" w:line="240" w:lineRule="auto"/>
        <w:ind w:firstLine="720"/>
        <w:rPr>
          <w:rFonts w:cs="Arial"/>
          <w:bCs/>
          <w:lang w:val="ca-ES" w:eastAsia="es-ES"/>
        </w:rPr>
      </w:pPr>
    </w:p>
    <w:tbl>
      <w:tblPr>
        <w:tblW w:w="5000" w:type="pct"/>
        <w:tblCellSpacing w:w="0" w:type="dxa"/>
        <w:tblInd w:w="15" w:type="dxa"/>
        <w:tblCellMar>
          <w:top w:w="15" w:type="dxa"/>
          <w:left w:w="15" w:type="dxa"/>
          <w:bottom w:w="15" w:type="dxa"/>
          <w:right w:w="15" w:type="dxa"/>
        </w:tblCellMar>
        <w:tblLook w:val="04A0" w:firstRow="1" w:lastRow="0" w:firstColumn="1" w:lastColumn="0" w:noHBand="0" w:noVBand="1"/>
      </w:tblPr>
      <w:tblGrid>
        <w:gridCol w:w="6752"/>
        <w:gridCol w:w="1752"/>
      </w:tblGrid>
      <w:tr w:rsidR="0064028A" w:rsidRPr="008F0CDA" w14:paraId="6125C125" w14:textId="77777777" w:rsidTr="004D4755">
        <w:trPr>
          <w:trHeight w:hRule="exact" w:val="567"/>
          <w:tblCellSpacing w:w="0" w:type="dxa"/>
        </w:trPr>
        <w:tc>
          <w:tcPr>
            <w:tcW w:w="0" w:type="auto"/>
            <w:gridSpan w:val="2"/>
            <w:tcBorders>
              <w:top w:val="single" w:sz="12" w:space="0" w:color="000000"/>
              <w:left w:val="nil"/>
              <w:bottom w:val="single" w:sz="12" w:space="0" w:color="000000"/>
              <w:right w:val="nil"/>
            </w:tcBorders>
            <w:tcMar>
              <w:top w:w="50" w:type="dxa"/>
              <w:left w:w="50" w:type="dxa"/>
              <w:bottom w:w="0" w:type="dxa"/>
              <w:right w:w="50" w:type="dxa"/>
            </w:tcMar>
          </w:tcPr>
          <w:p w14:paraId="09063EE7" w14:textId="77777777" w:rsidR="0064028A" w:rsidRPr="008F0CDA" w:rsidRDefault="0064028A" w:rsidP="004D4755">
            <w:pPr>
              <w:spacing w:after="0" w:line="240" w:lineRule="auto"/>
              <w:rPr>
                <w:rFonts w:cs="Arial"/>
                <w:b/>
                <w:bCs/>
                <w:lang w:val="ca-ES" w:eastAsia="es-ES"/>
              </w:rPr>
            </w:pPr>
          </w:p>
          <w:p w14:paraId="4FA7EC4C" w14:textId="77777777" w:rsidR="0064028A" w:rsidRPr="008F0CDA" w:rsidRDefault="0064028A" w:rsidP="004D4755">
            <w:pPr>
              <w:spacing w:after="0" w:line="240" w:lineRule="auto"/>
              <w:rPr>
                <w:rFonts w:cs="Arial"/>
                <w:b/>
                <w:bCs/>
                <w:lang w:val="ca-ES" w:eastAsia="es-ES"/>
              </w:rPr>
            </w:pPr>
          </w:p>
          <w:p w14:paraId="78210B47" w14:textId="77777777" w:rsidR="0064028A" w:rsidRPr="008F0CDA" w:rsidRDefault="0064028A" w:rsidP="004D4755">
            <w:pPr>
              <w:spacing w:after="0" w:line="240" w:lineRule="auto"/>
              <w:rPr>
                <w:rFonts w:cs="Arial"/>
                <w:b/>
                <w:bCs/>
                <w:lang w:val="ca-ES" w:eastAsia="es-ES"/>
              </w:rPr>
            </w:pPr>
          </w:p>
          <w:p w14:paraId="26BAA3AC" w14:textId="77777777" w:rsidR="0064028A" w:rsidRPr="008F0CDA" w:rsidRDefault="0064028A" w:rsidP="004D4755">
            <w:pPr>
              <w:spacing w:after="0" w:line="240" w:lineRule="auto"/>
              <w:rPr>
                <w:rFonts w:cs="Arial"/>
                <w:b/>
                <w:bCs/>
                <w:lang w:val="ca-ES" w:eastAsia="es-ES"/>
              </w:rPr>
            </w:pPr>
          </w:p>
        </w:tc>
      </w:tr>
      <w:tr w:rsidR="0064028A" w:rsidRPr="008F0CDA" w14:paraId="51057468" w14:textId="77777777" w:rsidTr="004D4755">
        <w:trPr>
          <w:trHeight w:hRule="exact" w:val="567"/>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tcMar>
              <w:top w:w="50" w:type="dxa"/>
              <w:left w:w="50" w:type="dxa"/>
              <w:bottom w:w="0" w:type="dxa"/>
              <w:right w:w="50" w:type="dxa"/>
            </w:tcMar>
            <w:hideMark/>
          </w:tcPr>
          <w:p w14:paraId="006F831C" w14:textId="77777777" w:rsidR="0064028A" w:rsidRPr="008F0CDA" w:rsidRDefault="0064028A" w:rsidP="004D4755">
            <w:pPr>
              <w:spacing w:after="0" w:line="240" w:lineRule="auto"/>
              <w:rPr>
                <w:rFonts w:cs="Arial"/>
                <w:b/>
                <w:lang w:val="ca-ES" w:eastAsia="es-ES"/>
              </w:rPr>
            </w:pPr>
            <w:r w:rsidRPr="008F0CDA">
              <w:rPr>
                <w:rFonts w:cs="Arial"/>
                <w:b/>
                <w:bCs/>
                <w:lang w:val="ca-ES" w:eastAsia="es-ES"/>
              </w:rPr>
              <w:t>PROPOSTA DE NOUS PREUS PÚBLICS PER SERVEIS COMPLEMENTARIS</w:t>
            </w:r>
          </w:p>
        </w:tc>
      </w:tr>
      <w:tr w:rsidR="0064028A" w:rsidRPr="008F0CDA" w14:paraId="5069B0C0"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594F8C34"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(7.45 a 8.45)</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5BC284B3" w14:textId="77777777" w:rsidR="0064028A" w:rsidRPr="008F0CDA" w:rsidRDefault="0064028A" w:rsidP="004D4755">
            <w:pPr>
              <w:spacing w:after="0" w:line="240" w:lineRule="auto"/>
              <w:rPr>
                <w:rFonts w:cs="Arial"/>
                <w:lang w:val="ca-ES" w:eastAsia="es-ES"/>
              </w:rPr>
            </w:pPr>
            <w:r w:rsidRPr="008F0CDA">
              <w:rPr>
                <w:rFonts w:cs="Arial"/>
                <w:lang w:val="ca-ES" w:eastAsia="es-ES"/>
              </w:rPr>
              <w:t>35,00 €</w:t>
            </w:r>
          </w:p>
        </w:tc>
      </w:tr>
      <w:tr w:rsidR="0064028A" w:rsidRPr="008F0CDA" w14:paraId="28173AED"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01AE9AE8"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(8.15 a 8.45)</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22797200" w14:textId="77777777" w:rsidR="0064028A" w:rsidRPr="008F0CDA" w:rsidRDefault="0064028A" w:rsidP="004D4755">
            <w:pPr>
              <w:spacing w:after="0" w:line="240" w:lineRule="auto"/>
              <w:rPr>
                <w:rFonts w:cs="Arial"/>
                <w:lang w:val="ca-ES" w:eastAsia="es-ES"/>
              </w:rPr>
            </w:pPr>
            <w:r w:rsidRPr="008F0CDA">
              <w:rPr>
                <w:rFonts w:cs="Arial"/>
                <w:lang w:val="ca-ES" w:eastAsia="es-ES"/>
              </w:rPr>
              <w:t>18,00 €</w:t>
            </w:r>
          </w:p>
        </w:tc>
      </w:tr>
      <w:tr w:rsidR="0064028A" w:rsidRPr="008F0CDA" w14:paraId="7FCE3B1A"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1E3C672C"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Acollida esporàdica</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0E4ECAFE" w14:textId="77777777" w:rsidR="0064028A" w:rsidRPr="008F0CDA" w:rsidRDefault="0064028A" w:rsidP="004D4755">
            <w:pPr>
              <w:spacing w:after="0" w:line="240" w:lineRule="auto"/>
              <w:rPr>
                <w:rFonts w:cs="Arial"/>
                <w:lang w:val="ca-ES" w:eastAsia="es-ES"/>
              </w:rPr>
            </w:pPr>
            <w:r w:rsidRPr="008F0CDA">
              <w:rPr>
                <w:rFonts w:cs="Arial"/>
                <w:lang w:val="ca-ES" w:eastAsia="es-ES"/>
              </w:rPr>
              <w:t>3,50 €</w:t>
            </w:r>
          </w:p>
        </w:tc>
      </w:tr>
      <w:tr w:rsidR="0064028A" w:rsidRPr="008F0CDA" w14:paraId="2BEA2203" w14:textId="77777777" w:rsidTr="004D4755">
        <w:trPr>
          <w:trHeight w:hRule="exact" w:val="567"/>
          <w:tblCellSpacing w:w="0" w:type="dxa"/>
        </w:trPr>
        <w:tc>
          <w:tcPr>
            <w:tcW w:w="0" w:type="auto"/>
            <w:tcBorders>
              <w:top w:val="single" w:sz="12" w:space="0" w:color="000000"/>
              <w:left w:val="single" w:sz="12" w:space="0" w:color="000000"/>
              <w:bottom w:val="single" w:sz="12" w:space="0" w:color="000000"/>
              <w:right w:val="nil"/>
            </w:tcBorders>
            <w:tcMar>
              <w:top w:w="50" w:type="dxa"/>
              <w:left w:w="50" w:type="dxa"/>
              <w:bottom w:w="0" w:type="dxa"/>
              <w:right w:w="50" w:type="dxa"/>
            </w:tcMar>
            <w:vAlign w:val="center"/>
          </w:tcPr>
          <w:p w14:paraId="25BE4391"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Permanència i2 (17.15 a 17.45)</w:t>
            </w:r>
          </w:p>
        </w:tc>
        <w:tc>
          <w:tcPr>
            <w:tcW w:w="0" w:type="auto"/>
            <w:tcBorders>
              <w:top w:val="single" w:sz="12" w:space="0" w:color="000000"/>
              <w:left w:val="nil"/>
              <w:bottom w:val="single" w:sz="12" w:space="0" w:color="000000"/>
              <w:right w:val="single" w:sz="12" w:space="0" w:color="000000"/>
            </w:tcBorders>
            <w:tcMar>
              <w:top w:w="50" w:type="dxa"/>
              <w:left w:w="50" w:type="dxa"/>
              <w:bottom w:w="0" w:type="dxa"/>
              <w:right w:w="50" w:type="dxa"/>
            </w:tcMar>
            <w:vAlign w:val="center"/>
          </w:tcPr>
          <w:p w14:paraId="0F32D38B" w14:textId="77777777" w:rsidR="0064028A" w:rsidRPr="008F0CDA" w:rsidRDefault="0064028A" w:rsidP="004D4755">
            <w:pPr>
              <w:spacing w:after="0" w:line="240" w:lineRule="auto"/>
              <w:rPr>
                <w:rFonts w:cs="Arial"/>
                <w:lang w:val="ca-ES" w:eastAsia="es-ES"/>
              </w:rPr>
            </w:pPr>
            <w:r w:rsidRPr="008F0CDA">
              <w:rPr>
                <w:rFonts w:cs="Arial"/>
                <w:lang w:val="ca-ES" w:eastAsia="es-ES"/>
              </w:rPr>
              <w:t>30,00 €</w:t>
            </w:r>
          </w:p>
        </w:tc>
      </w:tr>
      <w:tr w:rsidR="0064028A" w:rsidRPr="008F0CDA" w14:paraId="4F1B7B62" w14:textId="77777777" w:rsidTr="004D4755">
        <w:trPr>
          <w:trHeight w:hRule="exact" w:val="567"/>
          <w:tblCellSpacing w:w="0" w:type="dxa"/>
        </w:trPr>
        <w:tc>
          <w:tcPr>
            <w:tcW w:w="0" w:type="auto"/>
            <w:tcBorders>
              <w:top w:val="single" w:sz="12" w:space="0" w:color="000000"/>
              <w:left w:val="single" w:sz="12" w:space="0" w:color="000000"/>
              <w:bottom w:val="nil"/>
              <w:right w:val="nil"/>
            </w:tcBorders>
            <w:tcMar>
              <w:top w:w="50" w:type="dxa"/>
              <w:left w:w="50" w:type="dxa"/>
              <w:bottom w:w="0" w:type="dxa"/>
              <w:right w:w="50" w:type="dxa"/>
            </w:tcMar>
            <w:vAlign w:val="center"/>
          </w:tcPr>
          <w:p w14:paraId="50278E80"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A)</w:t>
            </w:r>
          </w:p>
        </w:tc>
        <w:tc>
          <w:tcPr>
            <w:tcW w:w="0" w:type="auto"/>
            <w:tcBorders>
              <w:top w:val="single" w:sz="12" w:space="0" w:color="000000"/>
              <w:left w:val="nil"/>
              <w:bottom w:val="nil"/>
              <w:right w:val="single" w:sz="12" w:space="0" w:color="000000"/>
            </w:tcBorders>
            <w:tcMar>
              <w:top w:w="50" w:type="dxa"/>
              <w:left w:w="50" w:type="dxa"/>
              <w:bottom w:w="0" w:type="dxa"/>
              <w:right w:w="50" w:type="dxa"/>
            </w:tcMar>
            <w:vAlign w:val="center"/>
          </w:tcPr>
          <w:p w14:paraId="1892B44C" w14:textId="77777777" w:rsidR="0064028A" w:rsidRPr="008F0CDA" w:rsidRDefault="0064028A" w:rsidP="004D4755">
            <w:pPr>
              <w:spacing w:after="0" w:line="240" w:lineRule="auto"/>
              <w:rPr>
                <w:rFonts w:cs="Arial"/>
                <w:lang w:val="ca-ES" w:eastAsia="es-ES"/>
              </w:rPr>
            </w:pPr>
            <w:r w:rsidRPr="008F0CDA">
              <w:rPr>
                <w:rFonts w:cs="Arial"/>
                <w:lang w:val="ca-ES" w:eastAsia="es-ES"/>
              </w:rPr>
              <w:t>71,32 €</w:t>
            </w:r>
          </w:p>
        </w:tc>
      </w:tr>
      <w:tr w:rsidR="0064028A" w:rsidRPr="008F0CDA" w14:paraId="623313EA" w14:textId="77777777" w:rsidTr="004D4755">
        <w:trPr>
          <w:trHeight w:hRule="exact" w:val="567"/>
          <w:tblCellSpacing w:w="0" w:type="dxa"/>
        </w:trPr>
        <w:tc>
          <w:tcPr>
            <w:tcW w:w="0" w:type="auto"/>
            <w:tcBorders>
              <w:top w:val="nil"/>
              <w:left w:val="single" w:sz="12" w:space="0" w:color="000000"/>
              <w:bottom w:val="nil"/>
              <w:right w:val="nil"/>
            </w:tcBorders>
            <w:tcMar>
              <w:top w:w="50" w:type="dxa"/>
              <w:left w:w="50" w:type="dxa"/>
              <w:bottom w:w="0" w:type="dxa"/>
              <w:right w:w="50" w:type="dxa"/>
            </w:tcMar>
            <w:vAlign w:val="center"/>
          </w:tcPr>
          <w:p w14:paraId="6C594C25"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B)</w:t>
            </w:r>
          </w:p>
        </w:tc>
        <w:tc>
          <w:tcPr>
            <w:tcW w:w="0" w:type="auto"/>
            <w:tcBorders>
              <w:top w:val="nil"/>
              <w:left w:val="nil"/>
              <w:bottom w:val="nil"/>
              <w:right w:val="single" w:sz="12" w:space="0" w:color="000000"/>
            </w:tcBorders>
            <w:tcMar>
              <w:top w:w="50" w:type="dxa"/>
              <w:left w:w="50" w:type="dxa"/>
              <w:bottom w:w="0" w:type="dxa"/>
              <w:right w:w="50" w:type="dxa"/>
            </w:tcMar>
            <w:vAlign w:val="center"/>
          </w:tcPr>
          <w:p w14:paraId="38CB16B6" w14:textId="77777777" w:rsidR="0064028A" w:rsidRPr="008F0CDA" w:rsidRDefault="0064028A" w:rsidP="004D4755">
            <w:pPr>
              <w:spacing w:after="0" w:line="240" w:lineRule="auto"/>
              <w:rPr>
                <w:rFonts w:cs="Arial"/>
                <w:lang w:val="ca-ES" w:eastAsia="es-ES"/>
              </w:rPr>
            </w:pPr>
            <w:r w:rsidRPr="008F0CDA">
              <w:rPr>
                <w:rFonts w:cs="Arial"/>
                <w:lang w:val="ca-ES" w:eastAsia="es-ES"/>
              </w:rPr>
              <w:t>82,44 €</w:t>
            </w:r>
          </w:p>
        </w:tc>
      </w:tr>
      <w:tr w:rsidR="0064028A" w:rsidRPr="008F0CDA" w14:paraId="23913E37" w14:textId="77777777" w:rsidTr="004D4755">
        <w:trPr>
          <w:trHeight w:hRule="exact" w:val="567"/>
          <w:tblCellSpacing w:w="0" w:type="dxa"/>
        </w:trPr>
        <w:tc>
          <w:tcPr>
            <w:tcW w:w="0" w:type="auto"/>
            <w:tcBorders>
              <w:top w:val="nil"/>
              <w:left w:val="single" w:sz="12" w:space="0" w:color="000000"/>
              <w:bottom w:val="single" w:sz="12" w:space="0" w:color="000000"/>
              <w:right w:val="nil"/>
            </w:tcBorders>
            <w:tcMar>
              <w:top w:w="50" w:type="dxa"/>
              <w:left w:w="50" w:type="dxa"/>
              <w:bottom w:w="0" w:type="dxa"/>
              <w:right w:w="50" w:type="dxa"/>
            </w:tcMar>
            <w:vAlign w:val="center"/>
          </w:tcPr>
          <w:p w14:paraId="5C8FE301" w14:textId="77777777" w:rsidR="0064028A" w:rsidRPr="008F0CDA" w:rsidRDefault="0064028A" w:rsidP="004D4755">
            <w:pPr>
              <w:spacing w:after="0" w:line="240" w:lineRule="auto"/>
              <w:rPr>
                <w:rFonts w:cs="Arial"/>
                <w:bCs/>
                <w:lang w:val="ca-ES" w:eastAsia="es-ES"/>
              </w:rPr>
            </w:pPr>
            <w:r w:rsidRPr="008F0CDA">
              <w:rPr>
                <w:rFonts w:cs="Arial"/>
                <w:bCs/>
                <w:lang w:val="ca-ES" w:eastAsia="es-ES"/>
              </w:rPr>
              <w:t>Primera quinzena juliol (quota C)</w:t>
            </w:r>
          </w:p>
        </w:tc>
        <w:tc>
          <w:tcPr>
            <w:tcW w:w="0" w:type="auto"/>
            <w:tcBorders>
              <w:top w:val="nil"/>
              <w:left w:val="nil"/>
              <w:bottom w:val="single" w:sz="12" w:space="0" w:color="000000"/>
              <w:right w:val="single" w:sz="12" w:space="0" w:color="000000"/>
            </w:tcBorders>
            <w:tcMar>
              <w:top w:w="50" w:type="dxa"/>
              <w:left w:w="50" w:type="dxa"/>
              <w:bottom w:w="0" w:type="dxa"/>
              <w:right w:w="50" w:type="dxa"/>
            </w:tcMar>
            <w:vAlign w:val="center"/>
          </w:tcPr>
          <w:p w14:paraId="170485E4" w14:textId="77777777" w:rsidR="0064028A" w:rsidRPr="008F0CDA" w:rsidRDefault="0064028A" w:rsidP="004D4755">
            <w:pPr>
              <w:spacing w:after="0" w:line="240" w:lineRule="auto"/>
              <w:rPr>
                <w:rFonts w:cs="Arial"/>
                <w:lang w:val="ca-ES" w:eastAsia="es-ES"/>
              </w:rPr>
            </w:pPr>
            <w:r w:rsidRPr="008F0CDA">
              <w:rPr>
                <w:rFonts w:cs="Arial"/>
                <w:lang w:val="ca-ES" w:eastAsia="es-ES"/>
              </w:rPr>
              <w:t>94,35 €</w:t>
            </w:r>
          </w:p>
        </w:tc>
      </w:tr>
    </w:tbl>
    <w:p w14:paraId="160C9B46" w14:textId="77777777" w:rsidR="0064028A" w:rsidRPr="008F0CDA" w:rsidRDefault="0064028A" w:rsidP="0064028A">
      <w:pPr>
        <w:spacing w:after="0" w:line="240" w:lineRule="auto"/>
        <w:ind w:firstLine="720"/>
        <w:rPr>
          <w:rFonts w:cs="Arial"/>
          <w:bCs/>
          <w:lang w:val="ca-ES" w:eastAsia="es-ES"/>
        </w:rPr>
      </w:pPr>
    </w:p>
    <w:p w14:paraId="7CAD975B" w14:textId="77777777" w:rsidR="0064028A" w:rsidRDefault="0064028A" w:rsidP="0064028A">
      <w:pPr>
        <w:spacing w:after="0" w:line="240" w:lineRule="auto"/>
        <w:ind w:firstLine="720"/>
        <w:rPr>
          <w:rFonts w:cs="Arial"/>
          <w:lang w:val="ca-ES" w:eastAsia="es-ES"/>
        </w:rPr>
      </w:pPr>
      <w:r w:rsidRPr="008F0CDA">
        <w:rPr>
          <w:rFonts w:cs="Arial"/>
          <w:lang w:val="ca-ES" w:eastAsia="es-ES"/>
        </w:rPr>
        <w:t xml:space="preserve">L’acord requerirà d’ésser publicat a la seu electrònica d’aquest ajuntament a l’adreça electrònica </w:t>
      </w:r>
      <w:r w:rsidRPr="008F0CDA">
        <w:rPr>
          <w:rFonts w:cs="Arial"/>
          <w:shd w:val="clear" w:color="auto" w:fill="FFFFFF"/>
          <w:lang w:val="ca-ES"/>
        </w:rPr>
        <w:t>https://www.vilassardemar.cat/seu_electronica</w:t>
      </w:r>
      <w:r w:rsidRPr="008F0CDA">
        <w:rPr>
          <w:rFonts w:cs="Arial"/>
          <w:lang w:val="ca-ES" w:eastAsia="es-ES"/>
        </w:rPr>
        <w:t xml:space="preserve"> i en el Butlletí Oficial de la Província a l'efecte del seu general coneixement.</w:t>
      </w:r>
    </w:p>
    <w:p w14:paraId="2A94707A" w14:textId="77777777" w:rsidR="0064028A" w:rsidRDefault="0064028A" w:rsidP="0064028A">
      <w:pPr>
        <w:spacing w:after="0" w:line="240" w:lineRule="auto"/>
        <w:ind w:firstLine="720"/>
        <w:rPr>
          <w:rFonts w:cs="Arial"/>
          <w:lang w:val="ca-ES" w:eastAsia="es-ES"/>
        </w:rPr>
      </w:pPr>
    </w:p>
    <w:p w14:paraId="1BABB9E3"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2606EA78" w14:textId="77777777" w:rsidR="0064028A" w:rsidRDefault="0064028A" w:rsidP="0064028A">
      <w:pPr>
        <w:spacing w:after="0" w:line="240" w:lineRule="auto"/>
        <w:ind w:firstLine="720"/>
        <w:rPr>
          <w:rFonts w:cs="Arial"/>
          <w:lang w:val="ca-ES" w:eastAsia="es-ES"/>
        </w:rPr>
      </w:pPr>
    </w:p>
    <w:p w14:paraId="725DCF7D" w14:textId="77777777" w:rsidR="0064028A" w:rsidRDefault="0064028A" w:rsidP="0064028A">
      <w:pPr>
        <w:spacing w:after="0" w:line="240" w:lineRule="auto"/>
        <w:ind w:firstLine="720"/>
        <w:rPr>
          <w:rFonts w:cs="Arial"/>
          <w:lang w:val="ca-ES" w:eastAsia="es-ES"/>
        </w:rPr>
      </w:pPr>
    </w:p>
    <w:p w14:paraId="13EDDCB5" w14:textId="77777777" w:rsidR="0064028A" w:rsidRPr="00EC6F96" w:rsidRDefault="00000000" w:rsidP="0064028A">
      <w:pPr>
        <w:autoSpaceDE w:val="0"/>
        <w:autoSpaceDN w:val="0"/>
        <w:adjustRightInd w:val="0"/>
        <w:spacing w:after="0" w:line="240" w:lineRule="auto"/>
        <w:jc w:val="left"/>
        <w:rPr>
          <w:rFonts w:eastAsiaTheme="minorHAnsi" w:cs="Arial"/>
          <w:color w:val="B50000"/>
        </w:rPr>
      </w:pPr>
      <w:hyperlink r:id="rId20" w:history="1">
        <w:r w:rsidR="0064028A" w:rsidRPr="00EC6F96">
          <w:rPr>
            <w:rStyle w:val="Hipervnculo"/>
            <w:rFonts w:eastAsiaTheme="minorHAnsi" w:cs="Arial"/>
          </w:rPr>
          <w:t>https://actes.vilassardemar.cat/session/sessionDetail/ff8080818115559b0182249f681e007d?startAt=5183.0&amp;endsAt=5234.0</w:t>
        </w:r>
      </w:hyperlink>
    </w:p>
    <w:p w14:paraId="2738CD9E" w14:textId="77777777" w:rsidR="0064028A" w:rsidRDefault="0064028A" w:rsidP="0064028A">
      <w:pPr>
        <w:autoSpaceDE w:val="0"/>
        <w:autoSpaceDN w:val="0"/>
        <w:adjustRightInd w:val="0"/>
        <w:spacing w:after="0" w:line="240" w:lineRule="auto"/>
        <w:jc w:val="left"/>
        <w:rPr>
          <w:rFonts w:eastAsiaTheme="minorHAnsi" w:cs="Arial"/>
          <w:color w:val="B50000"/>
          <w:sz w:val="18"/>
          <w:szCs w:val="18"/>
        </w:rPr>
      </w:pPr>
    </w:p>
    <w:p w14:paraId="4934F346" w14:textId="77777777" w:rsidR="0064028A" w:rsidRPr="008F0CDA" w:rsidRDefault="0064028A" w:rsidP="0064028A">
      <w:pPr>
        <w:spacing w:after="0" w:line="240" w:lineRule="auto"/>
        <w:ind w:firstLine="720"/>
        <w:rPr>
          <w:rFonts w:cs="Arial"/>
          <w:lang w:val="ca-ES" w:eastAsia="es-ES"/>
        </w:rPr>
      </w:pPr>
    </w:p>
    <w:p w14:paraId="0F65AC35" w14:textId="77777777" w:rsidR="0064028A" w:rsidRPr="008F0CDA" w:rsidRDefault="0064028A" w:rsidP="0064028A">
      <w:pPr>
        <w:spacing w:after="0" w:line="240" w:lineRule="auto"/>
        <w:rPr>
          <w:rFonts w:cs="Arial"/>
          <w:lang w:val="ca-ES"/>
        </w:rPr>
      </w:pPr>
      <w:bookmarkStart w:id="32" w:name="DOCUMENTO_12734170"/>
      <w:bookmarkStart w:id="33" w:name="DOCUMENTO_12798776"/>
      <w:bookmarkStart w:id="34" w:name="DOCUMENTO_12874138"/>
      <w:bookmarkEnd w:id="30"/>
      <w:bookmarkEnd w:id="31"/>
      <w:bookmarkEnd w:id="32"/>
      <w:bookmarkEnd w:id="33"/>
      <w:bookmarkEnd w:id="34"/>
      <w:r w:rsidRPr="008F0CDA">
        <w:rPr>
          <w:rFonts w:cs="Arial"/>
          <w:b/>
          <w:lang w:val="ca-ES"/>
        </w:rPr>
        <w:t>9.0.- PACTE DE LES ALCALDIES A EUROPA</w:t>
      </w:r>
    </w:p>
    <w:p w14:paraId="4A8C36AF" w14:textId="77777777" w:rsidR="0064028A" w:rsidRPr="008F0CDA" w:rsidRDefault="0064028A" w:rsidP="0064028A">
      <w:pPr>
        <w:spacing w:after="0" w:line="240" w:lineRule="auto"/>
        <w:rPr>
          <w:rFonts w:cs="Arial"/>
          <w:lang w:val="ca-ES"/>
        </w:rPr>
      </w:pPr>
    </w:p>
    <w:p w14:paraId="001AB1B8" w14:textId="77777777" w:rsidR="0064028A" w:rsidRPr="008F0CDA" w:rsidRDefault="0064028A" w:rsidP="0064028A">
      <w:pPr>
        <w:spacing w:after="0" w:line="240" w:lineRule="auto"/>
        <w:rPr>
          <w:rFonts w:cs="Arial"/>
          <w:lang w:val="ca-ES"/>
        </w:rPr>
      </w:pPr>
      <w:bookmarkStart w:id="35" w:name="X2022002010"/>
      <w:r w:rsidRPr="008F0CDA">
        <w:rPr>
          <w:rFonts w:cs="Arial"/>
          <w:lang w:val="ca-ES"/>
        </w:rPr>
        <w:t xml:space="preserve">El Ple d'aquesta Corporació, prèvia deliberació amb 21 Vots A Favor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i obtenint-se per tant unanimitat dels membres de la Corporació, va adoptar els següents acords:</w:t>
      </w:r>
    </w:p>
    <w:p w14:paraId="1B2080AA" w14:textId="77777777" w:rsidR="0064028A" w:rsidRPr="008F0CDA" w:rsidRDefault="0064028A" w:rsidP="0064028A">
      <w:pPr>
        <w:spacing w:after="0" w:line="240" w:lineRule="auto"/>
        <w:rPr>
          <w:rFonts w:cs="Arial"/>
          <w:lang w:val="ca-ES"/>
        </w:rPr>
      </w:pPr>
    </w:p>
    <w:p w14:paraId="48F4C2AA" w14:textId="77777777" w:rsidR="0064028A" w:rsidRPr="008F0CDA" w:rsidRDefault="0064028A" w:rsidP="0064028A">
      <w:pPr>
        <w:spacing w:after="0" w:line="240" w:lineRule="auto"/>
        <w:rPr>
          <w:rFonts w:cs="Arial"/>
          <w:b/>
          <w:lang w:val="ca-ES"/>
        </w:rPr>
      </w:pPr>
      <w:r w:rsidRPr="008F0CDA">
        <w:rPr>
          <w:rFonts w:cs="Arial"/>
          <w:b/>
          <w:lang w:val="ca-ES"/>
        </w:rPr>
        <w:t>PACTE DE LES ALCALDIES A EUROPA</w:t>
      </w:r>
    </w:p>
    <w:p w14:paraId="70DCD1DD" w14:textId="77777777" w:rsidR="0064028A" w:rsidRPr="008F0CDA" w:rsidRDefault="0064028A" w:rsidP="0064028A">
      <w:pPr>
        <w:pStyle w:val="Textoindependiente2"/>
        <w:spacing w:before="0" w:after="0" w:line="240" w:lineRule="auto"/>
        <w:rPr>
          <w:rFonts w:ascii="Arial" w:eastAsia="Calibri" w:hAnsi="Arial"/>
          <w:b/>
          <w:bCs/>
          <w:sz w:val="22"/>
          <w:szCs w:val="22"/>
          <w:lang w:eastAsia="en-US"/>
        </w:rPr>
      </w:pPr>
    </w:p>
    <w:p w14:paraId="626C10E1" w14:textId="77777777" w:rsidR="0064028A" w:rsidRPr="008F0CDA" w:rsidRDefault="0064028A" w:rsidP="0064028A">
      <w:pPr>
        <w:spacing w:after="0" w:line="240" w:lineRule="auto"/>
        <w:outlineLvl w:val="0"/>
        <w:rPr>
          <w:rFonts w:cs="Arial"/>
          <w:lang w:val="ca-ES"/>
        </w:rPr>
      </w:pPr>
      <w:r w:rsidRPr="008F0CDA">
        <w:rPr>
          <w:rFonts w:cs="Arial"/>
          <w:lang w:val="ca-ES"/>
        </w:rPr>
        <w:lastRenderedPageBreak/>
        <w:t xml:space="preserve">Els que subscriuen aquest document han examinat els fets i les disposicions legals aplicables a l’assumpte que es menciona a la proposta i, de conformitat amb allò que es preveu a l’article 175 del Reial Decret 2568/1986, de 28 de novembre, pel que s’aprova el Reglament d’organització, funcionament i règim jurídic dels ens locals, proposen l’adopció de la següent resolució: </w:t>
      </w:r>
    </w:p>
    <w:p w14:paraId="66D082D8" w14:textId="77777777" w:rsidR="0064028A" w:rsidRPr="008F0CDA" w:rsidRDefault="0064028A" w:rsidP="0064028A">
      <w:pPr>
        <w:pStyle w:val="Textoindependiente2"/>
        <w:spacing w:before="0" w:after="0" w:line="240" w:lineRule="auto"/>
        <w:rPr>
          <w:rFonts w:ascii="Arial" w:eastAsia="Calibri" w:hAnsi="Arial"/>
          <w:b/>
          <w:bCs/>
          <w:sz w:val="22"/>
          <w:szCs w:val="22"/>
          <w:lang w:eastAsia="en-US"/>
        </w:rPr>
      </w:pPr>
    </w:p>
    <w:p w14:paraId="68388304" w14:textId="77777777" w:rsidR="0064028A" w:rsidRPr="008F0CDA" w:rsidRDefault="0064028A" w:rsidP="0064028A">
      <w:pPr>
        <w:pStyle w:val="Textoindependiente2"/>
        <w:spacing w:before="0" w:after="0" w:line="240" w:lineRule="auto"/>
        <w:rPr>
          <w:rFonts w:ascii="Arial" w:eastAsia="Calibri" w:hAnsi="Arial"/>
          <w:sz w:val="22"/>
          <w:szCs w:val="22"/>
          <w:lang w:eastAsia="en-US"/>
        </w:rPr>
      </w:pPr>
      <w:r w:rsidRPr="008F0CDA">
        <w:rPr>
          <w:rFonts w:ascii="Arial" w:eastAsia="Calibri" w:hAnsi="Arial"/>
          <w:b/>
          <w:bCs/>
          <w:sz w:val="22"/>
          <w:szCs w:val="22"/>
          <w:lang w:eastAsia="en-US"/>
        </w:rPr>
        <w:t>ASSUMPTE</w:t>
      </w:r>
      <w:r w:rsidRPr="008F0CDA">
        <w:rPr>
          <w:rFonts w:ascii="Arial" w:eastAsia="Calibri" w:hAnsi="Arial"/>
          <w:sz w:val="22"/>
          <w:szCs w:val="22"/>
          <w:lang w:eastAsia="en-US"/>
        </w:rPr>
        <w:t>: Adhesió al Pacte de les Alcaldies a Europa</w:t>
      </w:r>
    </w:p>
    <w:p w14:paraId="5B071588" w14:textId="77777777" w:rsidR="0064028A" w:rsidRPr="008F0CDA" w:rsidRDefault="0064028A" w:rsidP="0064028A">
      <w:pPr>
        <w:pStyle w:val="Textoindependiente2"/>
        <w:spacing w:before="0" w:after="0" w:line="240" w:lineRule="auto"/>
        <w:rPr>
          <w:rFonts w:ascii="Arial" w:eastAsia="Calibri" w:hAnsi="Arial"/>
          <w:sz w:val="22"/>
          <w:szCs w:val="22"/>
          <w:lang w:eastAsia="en-US"/>
        </w:rPr>
      </w:pPr>
      <w:r w:rsidRPr="008F0CDA">
        <w:rPr>
          <w:rFonts w:ascii="Arial" w:eastAsia="Calibri" w:hAnsi="Arial"/>
          <w:sz w:val="22"/>
          <w:szCs w:val="22"/>
          <w:lang w:eastAsia="en-US"/>
        </w:rPr>
        <w:t xml:space="preserve">Expedient: </w:t>
      </w:r>
      <w:r w:rsidRPr="008F0CDA">
        <w:rPr>
          <w:rFonts w:ascii="Arial" w:hAnsi="Arial"/>
          <w:bCs/>
          <w:sz w:val="22"/>
          <w:szCs w:val="22"/>
        </w:rPr>
        <w:t>2022/000012/2463 (X2022002010)</w:t>
      </w:r>
    </w:p>
    <w:p w14:paraId="39D1DD85" w14:textId="77777777" w:rsidR="0064028A" w:rsidRPr="008F0CDA" w:rsidRDefault="0064028A" w:rsidP="0064028A">
      <w:pPr>
        <w:spacing w:after="0" w:line="240" w:lineRule="auto"/>
        <w:rPr>
          <w:rFonts w:cs="Arial"/>
          <w:b/>
          <w:lang w:val="ca-ES"/>
        </w:rPr>
      </w:pPr>
    </w:p>
    <w:p w14:paraId="432C0C5C" w14:textId="77777777" w:rsidR="0064028A" w:rsidRPr="008F0CDA" w:rsidRDefault="0064028A" w:rsidP="0064028A">
      <w:pPr>
        <w:spacing w:after="0" w:line="240" w:lineRule="auto"/>
        <w:rPr>
          <w:rFonts w:cs="Arial"/>
          <w:b/>
          <w:lang w:val="ca-ES"/>
        </w:rPr>
      </w:pPr>
      <w:r w:rsidRPr="008F0CDA">
        <w:rPr>
          <w:rFonts w:cs="Arial"/>
          <w:b/>
          <w:lang w:val="ca-ES"/>
        </w:rPr>
        <w:t xml:space="preserve">Antecedents </w:t>
      </w:r>
    </w:p>
    <w:p w14:paraId="0BE3057C" w14:textId="77777777" w:rsidR="0064028A" w:rsidRPr="008F0CDA" w:rsidRDefault="0064028A" w:rsidP="0064028A">
      <w:pPr>
        <w:spacing w:after="0" w:line="240" w:lineRule="auto"/>
        <w:rPr>
          <w:rFonts w:cs="Arial"/>
          <w:b/>
          <w:lang w:val="ca-ES"/>
        </w:rPr>
      </w:pPr>
    </w:p>
    <w:p w14:paraId="1F561448" w14:textId="77777777" w:rsidR="0064028A" w:rsidRPr="008F0CDA" w:rsidRDefault="0064028A" w:rsidP="0064028A">
      <w:pPr>
        <w:spacing w:after="0" w:line="240" w:lineRule="auto"/>
        <w:rPr>
          <w:rFonts w:cs="Arial"/>
          <w:lang w:val="ca-ES"/>
        </w:rPr>
      </w:pPr>
      <w:r w:rsidRPr="008F0CDA">
        <w:rPr>
          <w:rFonts w:cs="Arial"/>
          <w:lang w:val="ca-ES"/>
        </w:rPr>
        <w:t>A principis de l'any 2008 la Unió Europea (UE), com a concreció del Paquet energia i clima, va iniciar el Pacte dels Alcaldes i les Alcaldesses per l’Energia Sostenible local, una iniciativa a Europa per canalitzar i reconèixer la participació del món local en la lluita contra el canvi climàtic, i que ha aplegat milers de ciutats i pobles d'Europa en un moviment únic.</w:t>
      </w:r>
    </w:p>
    <w:p w14:paraId="4454C468" w14:textId="77777777" w:rsidR="0064028A" w:rsidRPr="008F0CDA" w:rsidRDefault="0064028A" w:rsidP="0064028A">
      <w:pPr>
        <w:spacing w:after="0" w:line="240" w:lineRule="auto"/>
        <w:rPr>
          <w:rFonts w:cs="Arial"/>
          <w:lang w:val="ca-ES"/>
        </w:rPr>
      </w:pPr>
    </w:p>
    <w:p w14:paraId="02FF90BE" w14:textId="77777777" w:rsidR="0064028A" w:rsidRPr="008F0CDA" w:rsidRDefault="0064028A" w:rsidP="0064028A">
      <w:pPr>
        <w:spacing w:after="0" w:line="240" w:lineRule="auto"/>
        <w:rPr>
          <w:rFonts w:cs="Arial"/>
          <w:lang w:val="ca-ES"/>
        </w:rPr>
      </w:pPr>
      <w:r w:rsidRPr="008F0CDA">
        <w:rPr>
          <w:rFonts w:cs="Arial"/>
          <w:lang w:val="ca-ES"/>
        </w:rPr>
        <w:t>El Pacte perseguia implicar als ens locals en l’assoliment dels objectius comunitaris de reducció de les emissions de gasos d'efecte hivernacle (GEH) mitjançant actuacions d'eficiència energètica i relacionades amb les fonts d'energia renovables. Els ens signataris es comprometien a reduir en més d’un 20% les emissions l’any 2020.</w:t>
      </w:r>
    </w:p>
    <w:p w14:paraId="21607D07" w14:textId="77777777" w:rsidR="0064028A" w:rsidRPr="008F0CDA" w:rsidRDefault="0064028A" w:rsidP="0064028A">
      <w:pPr>
        <w:spacing w:after="0" w:line="240" w:lineRule="auto"/>
        <w:rPr>
          <w:rFonts w:cs="Arial"/>
          <w:lang w:val="ca-ES"/>
        </w:rPr>
      </w:pPr>
    </w:p>
    <w:p w14:paraId="0DA92B46" w14:textId="77777777" w:rsidR="0064028A" w:rsidRPr="008F0CDA" w:rsidRDefault="0064028A" w:rsidP="0064028A">
      <w:pPr>
        <w:spacing w:after="0" w:line="240" w:lineRule="auto"/>
        <w:rPr>
          <w:rFonts w:cs="Arial"/>
          <w:lang w:val="ca-ES"/>
        </w:rPr>
      </w:pPr>
      <w:r w:rsidRPr="008F0CDA">
        <w:rPr>
          <w:rFonts w:cs="Arial"/>
          <w:lang w:val="ca-ES"/>
        </w:rPr>
        <w:t>El Ple de l'Ajuntament de Vilassar de Mar, en sessió ordinària celebrada el 28 de gener de 2010, va aprovar l’adhesió de la Corporació al Pacte dels Alcaldes i les Alcaldesses per l’Energia Sostenible Local. Així mateix, en el mateix acord es va adoptar els compromisos derivats del pacte, entre ells, es va comprometre a elaborar un Pla d'Acció d'Energia Sostenible (PAES) en un termini màxim d’un any des de la data d'Adhesió al Pacte. El PAES 2011-2020 tenia la finalitat global de reduir les emissions de CO2 un mínim del 20% respecte les emissions de 2009.</w:t>
      </w:r>
    </w:p>
    <w:p w14:paraId="2DEDC99D" w14:textId="77777777" w:rsidR="0064028A" w:rsidRPr="008F0CDA" w:rsidRDefault="0064028A" w:rsidP="0064028A">
      <w:pPr>
        <w:spacing w:after="0" w:line="240" w:lineRule="auto"/>
        <w:rPr>
          <w:rFonts w:cs="Arial"/>
          <w:lang w:val="ca-ES"/>
        </w:rPr>
      </w:pPr>
    </w:p>
    <w:p w14:paraId="165C53D2" w14:textId="77777777" w:rsidR="0064028A" w:rsidRPr="008F0CDA" w:rsidRDefault="0064028A" w:rsidP="0064028A">
      <w:pPr>
        <w:spacing w:after="0" w:line="240" w:lineRule="auto"/>
        <w:rPr>
          <w:rFonts w:cs="Arial"/>
          <w:lang w:val="ca-ES"/>
        </w:rPr>
      </w:pPr>
      <w:r w:rsidRPr="008F0CDA">
        <w:rPr>
          <w:rFonts w:cs="Arial"/>
          <w:lang w:val="ca-ES"/>
        </w:rPr>
        <w:t>L’any 2014, davant l’evidència que el canvi climàtic ja era una realitat, la Unió Europea va llançar una nova iniciativa per implicar el món local en l’adaptació enfront el canvi climàtic: Alcaldes per l’Adaptació (</w:t>
      </w:r>
      <w:proofErr w:type="spellStart"/>
      <w:r w:rsidRPr="008F0CDA">
        <w:rPr>
          <w:rFonts w:cs="Arial"/>
          <w:lang w:val="ca-ES"/>
        </w:rPr>
        <w:t>Mayors</w:t>
      </w:r>
      <w:proofErr w:type="spellEnd"/>
      <w:r w:rsidRPr="008F0CDA">
        <w:rPr>
          <w:rFonts w:cs="Arial"/>
          <w:lang w:val="ca-ES"/>
        </w:rPr>
        <w:t xml:space="preserve"> </w:t>
      </w:r>
      <w:proofErr w:type="spellStart"/>
      <w:r w:rsidRPr="008F0CDA">
        <w:rPr>
          <w:rFonts w:cs="Arial"/>
          <w:lang w:val="ca-ES"/>
        </w:rPr>
        <w:t>adapt</w:t>
      </w:r>
      <w:proofErr w:type="spellEnd"/>
      <w:r w:rsidRPr="008F0CDA">
        <w:rPr>
          <w:rFonts w:cs="Arial"/>
          <w:lang w:val="ca-ES"/>
        </w:rPr>
        <w:t>). El model de funcionament era similar al del Pacte dels Alcaldes, i tornava a ser una iniciativa de relació directa entre institucions europees i ens locals. A més de prendre mesures de mitigació també es volia avançar en l’execució de mesures per a l’adaptació, amb la finalitat d’avançar cap a la resiliència del nostre territori.</w:t>
      </w:r>
    </w:p>
    <w:p w14:paraId="6F085336" w14:textId="77777777" w:rsidR="0064028A" w:rsidRPr="008F0CDA" w:rsidRDefault="0064028A" w:rsidP="0064028A">
      <w:pPr>
        <w:spacing w:after="0" w:line="240" w:lineRule="auto"/>
        <w:rPr>
          <w:rFonts w:cs="Arial"/>
          <w:lang w:val="ca-ES"/>
        </w:rPr>
      </w:pPr>
    </w:p>
    <w:p w14:paraId="2D6D3A1A" w14:textId="77777777" w:rsidR="0064028A" w:rsidRPr="008F0CDA" w:rsidRDefault="0064028A" w:rsidP="0064028A">
      <w:pPr>
        <w:spacing w:after="0" w:line="240" w:lineRule="auto"/>
        <w:rPr>
          <w:rFonts w:cs="Arial"/>
          <w:lang w:val="ca-ES"/>
        </w:rPr>
      </w:pPr>
      <w:r w:rsidRPr="008F0CDA">
        <w:rPr>
          <w:rFonts w:cs="Arial"/>
          <w:lang w:val="ca-ES"/>
        </w:rPr>
        <w:t xml:space="preserve">Durant un any ambdues iniciatives van funcionar en paral·lel, però finalment es va considerar la necessitat de </w:t>
      </w:r>
      <w:proofErr w:type="spellStart"/>
      <w:r w:rsidRPr="008F0CDA">
        <w:rPr>
          <w:rFonts w:cs="Arial"/>
          <w:lang w:val="ca-ES"/>
        </w:rPr>
        <w:t>reformular</w:t>
      </w:r>
      <w:proofErr w:type="spellEnd"/>
      <w:r w:rsidRPr="008F0CDA">
        <w:rPr>
          <w:rFonts w:cs="Arial"/>
          <w:lang w:val="ca-ES"/>
        </w:rPr>
        <w:t xml:space="preserve"> el Pacte dels Alcaldes per integrar l’adaptació al canvi climàtic i per incorporar uns objectius de reducció més ambiciosos i que anessin en la mateixa línia que els objectius europeus.</w:t>
      </w:r>
    </w:p>
    <w:p w14:paraId="525AB81C" w14:textId="77777777" w:rsidR="0064028A" w:rsidRPr="008F0CDA" w:rsidRDefault="0064028A" w:rsidP="0064028A">
      <w:pPr>
        <w:spacing w:after="0" w:line="240" w:lineRule="auto"/>
        <w:rPr>
          <w:rFonts w:cs="Arial"/>
          <w:lang w:val="ca-ES"/>
        </w:rPr>
      </w:pPr>
    </w:p>
    <w:p w14:paraId="7D55DAA4" w14:textId="77777777" w:rsidR="0064028A" w:rsidRPr="008F0CDA" w:rsidRDefault="0064028A" w:rsidP="0064028A">
      <w:pPr>
        <w:spacing w:after="0" w:line="240" w:lineRule="auto"/>
        <w:rPr>
          <w:rFonts w:cs="Arial"/>
          <w:lang w:val="ca-ES"/>
        </w:rPr>
      </w:pPr>
      <w:r w:rsidRPr="008F0CDA">
        <w:rPr>
          <w:rFonts w:cs="Arial"/>
          <w:lang w:val="ca-ES"/>
        </w:rPr>
        <w:t xml:space="preserve">Així doncs, a la cerimònia del Pacte d’Alcaldes i Alcaldes per l’Adaptació celebrada del 15 d’octubre de 2015, la UE decideix fer un pas endavant i aprova el Pacte d’Alcaldes pel Clima i l’Energia. El nou Pacte dels Alcaldes i les Alcaldesses pel Clima i l'Energia és la fusió de la mitigació del canvi climàtic (Pacte dels Alcaldes i les Alcaldesses – </w:t>
      </w:r>
      <w:proofErr w:type="spellStart"/>
      <w:r w:rsidRPr="008F0CDA">
        <w:rPr>
          <w:rFonts w:cs="Arial"/>
          <w:lang w:val="ca-ES"/>
        </w:rPr>
        <w:t>Covenant</w:t>
      </w:r>
      <w:proofErr w:type="spellEnd"/>
      <w:r w:rsidRPr="008F0CDA">
        <w:rPr>
          <w:rFonts w:cs="Arial"/>
          <w:lang w:val="ca-ES"/>
        </w:rPr>
        <w:t xml:space="preserve"> of </w:t>
      </w:r>
      <w:proofErr w:type="spellStart"/>
      <w:r w:rsidRPr="008F0CDA">
        <w:rPr>
          <w:rFonts w:cs="Arial"/>
          <w:lang w:val="ca-ES"/>
        </w:rPr>
        <w:t>Mayors</w:t>
      </w:r>
      <w:proofErr w:type="spellEnd"/>
      <w:r w:rsidRPr="008F0CDA">
        <w:rPr>
          <w:rFonts w:cs="Arial"/>
          <w:lang w:val="ca-ES"/>
        </w:rPr>
        <w:t xml:space="preserve">) i l'adaptació (Alcaldes per l’Adaptació – </w:t>
      </w:r>
      <w:proofErr w:type="spellStart"/>
      <w:r w:rsidRPr="008F0CDA">
        <w:rPr>
          <w:rFonts w:cs="Arial"/>
          <w:lang w:val="ca-ES"/>
        </w:rPr>
        <w:t>Mayors</w:t>
      </w:r>
      <w:proofErr w:type="spellEnd"/>
      <w:r w:rsidRPr="008F0CDA">
        <w:rPr>
          <w:rFonts w:cs="Arial"/>
          <w:lang w:val="ca-ES"/>
        </w:rPr>
        <w:t xml:space="preserve"> </w:t>
      </w:r>
      <w:proofErr w:type="spellStart"/>
      <w:r w:rsidRPr="008F0CDA">
        <w:rPr>
          <w:rFonts w:cs="Arial"/>
          <w:lang w:val="ca-ES"/>
        </w:rPr>
        <w:t>Adapts</w:t>
      </w:r>
      <w:proofErr w:type="spellEnd"/>
      <w:r w:rsidRPr="008F0CDA">
        <w:rPr>
          <w:rFonts w:cs="Arial"/>
          <w:lang w:val="ca-ES"/>
        </w:rPr>
        <w:t xml:space="preserve">) sota un mateix paraigua en una sola iniciativa i constitueix el corrent principal del moviment Europeu que involucra les Autoritats Locals i la seva ciutadania en la lluita contra el canvi climàtic. El Pacte és una de les iniciatives més ambicioses com a mecanisme de </w:t>
      </w:r>
      <w:r w:rsidRPr="008F0CDA">
        <w:rPr>
          <w:rFonts w:cs="Arial"/>
          <w:lang w:val="ca-ES"/>
        </w:rPr>
        <w:lastRenderedPageBreak/>
        <w:t>participació de la ciutadania en la lluita contra l’escalfament de La Terra. El Pacte ha nascut després d’un procés no formal de consultes amb moltes ciutats europees.</w:t>
      </w:r>
    </w:p>
    <w:p w14:paraId="61B1C8ED" w14:textId="77777777" w:rsidR="0064028A" w:rsidRPr="008F0CDA" w:rsidRDefault="0064028A" w:rsidP="0064028A">
      <w:pPr>
        <w:spacing w:after="0" w:line="240" w:lineRule="auto"/>
        <w:rPr>
          <w:rFonts w:cs="Arial"/>
          <w:lang w:val="ca-ES"/>
        </w:rPr>
      </w:pPr>
    </w:p>
    <w:p w14:paraId="7C7615F8" w14:textId="77777777" w:rsidR="0064028A" w:rsidRPr="008F0CDA" w:rsidRDefault="0064028A" w:rsidP="0064028A">
      <w:pPr>
        <w:spacing w:after="0" w:line="240" w:lineRule="auto"/>
        <w:rPr>
          <w:rFonts w:cs="Arial"/>
          <w:lang w:val="ca-ES"/>
        </w:rPr>
      </w:pPr>
      <w:r w:rsidRPr="008F0CDA">
        <w:rPr>
          <w:rFonts w:cs="Arial"/>
          <w:lang w:val="ca-ES"/>
        </w:rPr>
        <w:t>Aquest pacte del  2015 tenia tres pilars principals:</w:t>
      </w:r>
    </w:p>
    <w:p w14:paraId="5935BE2F" w14:textId="77777777" w:rsidR="0064028A" w:rsidRPr="008F0CDA" w:rsidRDefault="0064028A" w:rsidP="0064028A">
      <w:pPr>
        <w:spacing w:after="0" w:line="240" w:lineRule="auto"/>
        <w:rPr>
          <w:rFonts w:cs="Arial"/>
          <w:lang w:val="ca-ES"/>
        </w:rPr>
      </w:pPr>
    </w:p>
    <w:p w14:paraId="7DCDEAE9" w14:textId="77777777" w:rsidR="0064028A" w:rsidRPr="008F0CDA" w:rsidRDefault="0064028A" w:rsidP="0064028A">
      <w:pPr>
        <w:numPr>
          <w:ilvl w:val="0"/>
          <w:numId w:val="18"/>
        </w:numPr>
        <w:spacing w:after="0" w:line="240" w:lineRule="auto"/>
        <w:rPr>
          <w:rFonts w:eastAsia="Times New Roman" w:cs="Arial"/>
          <w:lang w:val="ca-ES" w:eastAsia="ca-ES"/>
        </w:rPr>
      </w:pPr>
      <w:r w:rsidRPr="008F0CDA">
        <w:rPr>
          <w:rFonts w:eastAsia="Times New Roman" w:cs="Arial"/>
          <w:lang w:val="ca-ES" w:eastAsia="ca-ES"/>
        </w:rPr>
        <w:t>Esdevenir més ambiciós amb un compromís de reducció d’emissions de GEH més enllà del 40% per l’any 2030, mitjançant l’augment de l’eficiència energètica i un major ús de fonts d’energia renovables.</w:t>
      </w:r>
    </w:p>
    <w:p w14:paraId="5FB9E4AE" w14:textId="77777777" w:rsidR="0064028A" w:rsidRPr="008F0CDA" w:rsidRDefault="0064028A" w:rsidP="0064028A">
      <w:pPr>
        <w:numPr>
          <w:ilvl w:val="0"/>
          <w:numId w:val="18"/>
        </w:numPr>
        <w:spacing w:after="0" w:line="240" w:lineRule="auto"/>
        <w:rPr>
          <w:rFonts w:eastAsia="Times New Roman" w:cs="Arial"/>
          <w:lang w:val="ca-ES" w:eastAsia="ca-ES"/>
        </w:rPr>
      </w:pPr>
      <w:r w:rsidRPr="008F0CDA">
        <w:rPr>
          <w:rFonts w:eastAsia="Times New Roman" w:cs="Arial"/>
          <w:lang w:val="ca-ES" w:eastAsia="ca-ES"/>
        </w:rPr>
        <w:t>Incorporar el compromís d’avançar cap a la resiliència de les ciutats afegint l’obligació de redactar un Pla d’Acció per a l’Energia Sostenible i el Clima (PAESC) i executar-ne les accions.</w:t>
      </w:r>
    </w:p>
    <w:p w14:paraId="7986C0BF" w14:textId="77777777" w:rsidR="0064028A" w:rsidRPr="008F0CDA" w:rsidRDefault="0064028A" w:rsidP="0064028A">
      <w:pPr>
        <w:numPr>
          <w:ilvl w:val="0"/>
          <w:numId w:val="18"/>
        </w:numPr>
        <w:spacing w:after="0" w:line="240" w:lineRule="auto"/>
        <w:rPr>
          <w:rFonts w:eastAsia="Times New Roman" w:cs="Arial"/>
          <w:lang w:val="ca-ES" w:eastAsia="ca-ES"/>
        </w:rPr>
      </w:pPr>
      <w:r w:rsidRPr="008F0CDA">
        <w:rPr>
          <w:rFonts w:eastAsia="Times New Roman" w:cs="Arial"/>
          <w:lang w:val="ca-ES" w:eastAsia="ca-ES"/>
        </w:rPr>
        <w:t>Que el subministrament energètic fos segur, disponible per a tothom, equitatiu i sostenible.</w:t>
      </w:r>
    </w:p>
    <w:p w14:paraId="419D61E9" w14:textId="77777777" w:rsidR="0064028A" w:rsidRPr="008F0CDA" w:rsidRDefault="0064028A" w:rsidP="0064028A">
      <w:pPr>
        <w:spacing w:after="0" w:line="240" w:lineRule="auto"/>
        <w:ind w:left="720"/>
        <w:rPr>
          <w:rFonts w:eastAsia="Times New Roman" w:cs="Arial"/>
          <w:lang w:val="ca-ES" w:eastAsia="ca-ES"/>
        </w:rPr>
      </w:pPr>
    </w:p>
    <w:p w14:paraId="4DC211AB"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El desafiament de la crisi climàtica només es pot abordar amb un plantejament global, integrat, a llarg termini i, sobretot, basat en la participació de la ciutadania. És per això que s’ha considerat que les ciutats han de liderar l’aplicació de polítiques energètiques sostenibles i cal recolzar els seus esforços.</w:t>
      </w:r>
    </w:p>
    <w:p w14:paraId="292CA7C9" w14:textId="77777777" w:rsidR="0064028A" w:rsidRPr="008F0CDA" w:rsidRDefault="0064028A" w:rsidP="0064028A">
      <w:pPr>
        <w:autoSpaceDE w:val="0"/>
        <w:autoSpaceDN w:val="0"/>
        <w:adjustRightInd w:val="0"/>
        <w:spacing w:after="0" w:line="240" w:lineRule="auto"/>
        <w:rPr>
          <w:rFonts w:cs="Arial"/>
          <w:lang w:val="ca-ES"/>
        </w:rPr>
      </w:pPr>
    </w:p>
    <w:p w14:paraId="312D9B9E"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Per aquesta raó, el passat 18 de març de 2021, el Ple Municipal acordà l’adhesió de l’Ajuntament de Vilassar de Mar al “Pacte d’alcaldes i alcaldesses pel Clima i l’Energia”.</w:t>
      </w:r>
    </w:p>
    <w:p w14:paraId="3DB7CED2" w14:textId="77777777" w:rsidR="0064028A" w:rsidRPr="008F0CDA" w:rsidRDefault="0064028A" w:rsidP="0064028A">
      <w:pPr>
        <w:autoSpaceDE w:val="0"/>
        <w:autoSpaceDN w:val="0"/>
        <w:adjustRightInd w:val="0"/>
        <w:spacing w:after="0" w:line="240" w:lineRule="auto"/>
        <w:rPr>
          <w:rFonts w:cs="Arial"/>
          <w:lang w:val="ca-ES"/>
        </w:rPr>
      </w:pPr>
    </w:p>
    <w:p w14:paraId="4F8620A2"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El passat mes d’abril de 2021, l’Oficina Europea del Pacte va fer seus el nous objectius establerts per la Comissió Europea de reduir les emissions de gasos d’efecte hivernacle (GEH), passant del 40% fins el 55% abans de l’any 2030.</w:t>
      </w:r>
    </w:p>
    <w:p w14:paraId="679ED897" w14:textId="77777777" w:rsidR="0064028A" w:rsidRPr="008F0CDA" w:rsidRDefault="0064028A" w:rsidP="0064028A">
      <w:pPr>
        <w:autoSpaceDE w:val="0"/>
        <w:autoSpaceDN w:val="0"/>
        <w:adjustRightInd w:val="0"/>
        <w:spacing w:after="0" w:line="240" w:lineRule="auto"/>
        <w:rPr>
          <w:rFonts w:cs="Arial"/>
          <w:lang w:val="ca-ES"/>
        </w:rPr>
      </w:pPr>
    </w:p>
    <w:p w14:paraId="53E80EB7"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Aquest canvi en els objectius establert per l’Oficina Europea del Pacte, obliga a renovar l’adhesió del nostre municipi als nous compromisos establerts.</w:t>
      </w:r>
    </w:p>
    <w:p w14:paraId="088977F9" w14:textId="77777777" w:rsidR="0064028A" w:rsidRPr="008F0CDA" w:rsidRDefault="0064028A" w:rsidP="0064028A">
      <w:pPr>
        <w:autoSpaceDE w:val="0"/>
        <w:autoSpaceDN w:val="0"/>
        <w:adjustRightInd w:val="0"/>
        <w:spacing w:after="0" w:line="240" w:lineRule="auto"/>
        <w:rPr>
          <w:rFonts w:cs="Arial"/>
          <w:lang w:val="ca-ES"/>
        </w:rPr>
      </w:pPr>
    </w:p>
    <w:p w14:paraId="1CCC37BE" w14:textId="77777777" w:rsidR="0064028A" w:rsidRPr="008F0CDA" w:rsidRDefault="0064028A" w:rsidP="0064028A">
      <w:pPr>
        <w:autoSpaceDE w:val="0"/>
        <w:autoSpaceDN w:val="0"/>
        <w:adjustRightInd w:val="0"/>
        <w:spacing w:after="0" w:line="240" w:lineRule="auto"/>
        <w:rPr>
          <w:rFonts w:cs="Arial"/>
          <w:lang w:val="ca-ES"/>
        </w:rPr>
      </w:pPr>
      <w:r w:rsidRPr="008F0CDA">
        <w:rPr>
          <w:rFonts w:cs="Arial"/>
          <w:lang w:val="ca-ES"/>
        </w:rPr>
        <w:t xml:space="preserve">Els municipis adherits al Pacte dels Alcaldes es comprometen a executar accions per assolir reduccions d’emissions de gasos d’efecte hivernacle de com a mínim el 55% l’any 2030 i l'adopció d'un enfocament conjunt per abordar la mitigació i adaptació al canvi climàtic. </w:t>
      </w:r>
    </w:p>
    <w:p w14:paraId="618334E9" w14:textId="77777777" w:rsidR="0064028A" w:rsidRPr="008F0CDA" w:rsidRDefault="0064028A" w:rsidP="0064028A">
      <w:pPr>
        <w:autoSpaceDE w:val="0"/>
        <w:autoSpaceDN w:val="0"/>
        <w:adjustRightInd w:val="0"/>
        <w:spacing w:after="0" w:line="240" w:lineRule="auto"/>
        <w:rPr>
          <w:rFonts w:cs="Arial"/>
          <w:i/>
          <w:iCs/>
          <w:lang w:val="ca-ES"/>
        </w:rPr>
      </w:pPr>
    </w:p>
    <w:p w14:paraId="0191B407" w14:textId="77777777" w:rsidR="0064028A" w:rsidRPr="008F0CDA" w:rsidRDefault="0064028A" w:rsidP="0064028A">
      <w:pPr>
        <w:pStyle w:val="Textoindependiente2"/>
        <w:spacing w:before="0" w:after="0" w:line="240" w:lineRule="auto"/>
        <w:rPr>
          <w:rFonts w:ascii="Arial" w:hAnsi="Arial"/>
          <w:sz w:val="22"/>
          <w:szCs w:val="22"/>
          <w:lang w:eastAsia="ca-ES"/>
        </w:rPr>
      </w:pPr>
      <w:r w:rsidRPr="008F0CDA">
        <w:rPr>
          <w:rFonts w:ascii="Arial" w:eastAsia="Calibri" w:hAnsi="Arial"/>
          <w:sz w:val="22"/>
          <w:szCs w:val="22"/>
          <w:lang w:eastAsia="en-US"/>
        </w:rPr>
        <w:t xml:space="preserve">La situació d’emergència climàtica actual i la necessitat de ser més ambiciosos fan que Vilassar de Mar renovi el seu compromís amb el Pacte d’Alcaldes 2020 i assumeixi reptes més ambiciosos. El </w:t>
      </w:r>
      <w:r w:rsidRPr="008F0CDA">
        <w:rPr>
          <w:rFonts w:ascii="Arial" w:eastAsia="Calibri" w:hAnsi="Arial"/>
          <w:i/>
          <w:iCs/>
          <w:sz w:val="22"/>
          <w:szCs w:val="22"/>
          <w:lang w:eastAsia="en-US"/>
        </w:rPr>
        <w:t xml:space="preserve">Pla de Transició Energètica </w:t>
      </w:r>
      <w:r w:rsidRPr="008F0CDA">
        <w:rPr>
          <w:rFonts w:ascii="Arial" w:eastAsia="Calibri" w:hAnsi="Arial"/>
          <w:sz w:val="22"/>
          <w:szCs w:val="22"/>
          <w:lang w:eastAsia="en-US"/>
        </w:rPr>
        <w:t xml:space="preserve">conjuntament amb el </w:t>
      </w:r>
      <w:r w:rsidRPr="008F0CDA">
        <w:rPr>
          <w:rFonts w:ascii="Arial" w:eastAsia="Calibri" w:hAnsi="Arial"/>
          <w:i/>
          <w:iCs/>
          <w:sz w:val="22"/>
          <w:szCs w:val="22"/>
          <w:lang w:eastAsia="en-US"/>
        </w:rPr>
        <w:t xml:space="preserve">Pla d’Adaptació </w:t>
      </w:r>
      <w:r w:rsidRPr="008F0CDA">
        <w:rPr>
          <w:rFonts w:ascii="Arial" w:eastAsia="Calibri" w:hAnsi="Arial"/>
          <w:sz w:val="22"/>
          <w:szCs w:val="22"/>
          <w:lang w:eastAsia="en-US"/>
        </w:rPr>
        <w:t xml:space="preserve">conformen el </w:t>
      </w:r>
      <w:r w:rsidRPr="008F0CDA">
        <w:rPr>
          <w:rFonts w:ascii="Arial" w:eastAsia="Calibri" w:hAnsi="Arial"/>
          <w:i/>
          <w:iCs/>
          <w:sz w:val="22"/>
          <w:szCs w:val="22"/>
          <w:lang w:eastAsia="en-US"/>
        </w:rPr>
        <w:t xml:space="preserve">Pla d’Acció per l’Energia i el Clima </w:t>
      </w:r>
      <w:r w:rsidRPr="008F0CDA">
        <w:rPr>
          <w:rFonts w:ascii="Arial" w:eastAsia="Calibri" w:hAnsi="Arial"/>
          <w:sz w:val="22"/>
          <w:szCs w:val="22"/>
          <w:lang w:eastAsia="en-US"/>
        </w:rPr>
        <w:t>(PAESC) que dona resposta a aquest compromís.</w:t>
      </w:r>
    </w:p>
    <w:p w14:paraId="4DB41ACD" w14:textId="77777777" w:rsidR="0064028A" w:rsidRPr="008F0CDA" w:rsidRDefault="0064028A" w:rsidP="0064028A">
      <w:pPr>
        <w:pStyle w:val="Textoindependiente2"/>
        <w:spacing w:before="0" w:after="0" w:line="240" w:lineRule="auto"/>
        <w:rPr>
          <w:rFonts w:ascii="Arial" w:hAnsi="Arial"/>
          <w:b/>
          <w:sz w:val="22"/>
          <w:szCs w:val="22"/>
        </w:rPr>
      </w:pPr>
    </w:p>
    <w:p w14:paraId="11751566" w14:textId="77777777" w:rsidR="0064028A" w:rsidRPr="008F0CDA" w:rsidRDefault="0064028A" w:rsidP="0064028A">
      <w:pPr>
        <w:pStyle w:val="Textoindependiente2"/>
        <w:spacing w:before="0" w:after="0" w:line="240" w:lineRule="auto"/>
        <w:rPr>
          <w:rFonts w:ascii="Arial" w:hAnsi="Arial"/>
          <w:b/>
          <w:bCs/>
          <w:sz w:val="22"/>
          <w:szCs w:val="22"/>
          <w:lang w:eastAsia="ca-ES"/>
        </w:rPr>
      </w:pPr>
      <w:r w:rsidRPr="008F0CDA">
        <w:rPr>
          <w:rFonts w:ascii="Arial" w:hAnsi="Arial"/>
          <w:b/>
          <w:bCs/>
          <w:sz w:val="22"/>
          <w:szCs w:val="22"/>
          <w:lang w:eastAsia="ca-ES"/>
        </w:rPr>
        <w:t>Fonaments de dret</w:t>
      </w:r>
    </w:p>
    <w:p w14:paraId="53C2B0B6" w14:textId="77777777" w:rsidR="0064028A" w:rsidRPr="008F0CDA" w:rsidRDefault="0064028A" w:rsidP="0064028A">
      <w:pPr>
        <w:pStyle w:val="Textoindependiente2"/>
        <w:spacing w:before="0" w:after="0" w:line="240" w:lineRule="auto"/>
        <w:rPr>
          <w:rFonts w:ascii="Arial" w:hAnsi="Arial"/>
          <w:b/>
          <w:bCs/>
          <w:sz w:val="22"/>
          <w:szCs w:val="22"/>
          <w:lang w:eastAsia="ca-ES"/>
        </w:rPr>
      </w:pPr>
    </w:p>
    <w:p w14:paraId="6F021AF8" w14:textId="77777777" w:rsidR="0064028A" w:rsidRPr="008F0CDA" w:rsidRDefault="0064028A" w:rsidP="0064028A">
      <w:pPr>
        <w:spacing w:after="0" w:line="240" w:lineRule="auto"/>
        <w:rPr>
          <w:rFonts w:cs="Arial"/>
          <w:lang w:val="ca-ES"/>
        </w:rPr>
      </w:pPr>
      <w:r w:rsidRPr="008F0CDA">
        <w:rPr>
          <w:rFonts w:cs="Arial"/>
          <w:lang w:val="ca-ES"/>
        </w:rPr>
        <w:t>L’adhesió al Pacte és un compromís polític i voluntari.</w:t>
      </w:r>
    </w:p>
    <w:p w14:paraId="3ED188AA" w14:textId="77777777" w:rsidR="0064028A" w:rsidRPr="008F0CDA" w:rsidRDefault="0064028A" w:rsidP="0064028A">
      <w:pPr>
        <w:spacing w:after="0" w:line="240" w:lineRule="auto"/>
        <w:rPr>
          <w:rFonts w:cs="Arial"/>
          <w:lang w:val="ca-ES"/>
        </w:rPr>
      </w:pPr>
    </w:p>
    <w:p w14:paraId="0774C33E" w14:textId="77777777" w:rsidR="0064028A" w:rsidRPr="008F0CDA" w:rsidRDefault="0064028A" w:rsidP="0064028A">
      <w:pPr>
        <w:spacing w:after="0" w:line="240" w:lineRule="auto"/>
        <w:rPr>
          <w:rFonts w:cs="Arial"/>
          <w:lang w:val="ca-ES"/>
        </w:rPr>
      </w:pPr>
      <w:r w:rsidRPr="008F0CDA">
        <w:rPr>
          <w:rFonts w:cs="Arial"/>
          <w:lang w:val="ca-ES"/>
        </w:rPr>
        <w:t>Els objectius del Pacte es basen en acords internacionals (Acords de París més l’Agenda 2030) més les polítiques europees de Clima i energia:</w:t>
      </w:r>
    </w:p>
    <w:p w14:paraId="2572E111" w14:textId="77777777" w:rsidR="0064028A" w:rsidRPr="008F0CDA" w:rsidRDefault="0064028A" w:rsidP="0064028A">
      <w:pPr>
        <w:spacing w:after="0" w:line="240" w:lineRule="auto"/>
        <w:rPr>
          <w:rFonts w:cs="Arial"/>
          <w:lang w:val="ca-ES"/>
        </w:rPr>
      </w:pPr>
    </w:p>
    <w:p w14:paraId="4330FDDA" w14:textId="77777777" w:rsidR="0064028A" w:rsidRPr="008F0CDA" w:rsidRDefault="0064028A" w:rsidP="0064028A">
      <w:pPr>
        <w:spacing w:after="0" w:line="240" w:lineRule="auto"/>
        <w:rPr>
          <w:rFonts w:cs="Arial"/>
          <w:lang w:val="ca-ES"/>
        </w:rPr>
      </w:pPr>
      <w:r w:rsidRPr="008F0CDA">
        <w:rPr>
          <w:rFonts w:cs="Arial"/>
          <w:lang w:val="ca-ES"/>
        </w:rPr>
        <w:t xml:space="preserve">La Unió Europea trasllada els Acords de París en el que es coneix com el </w:t>
      </w:r>
      <w:proofErr w:type="spellStart"/>
      <w:r w:rsidRPr="008F0CDA">
        <w:rPr>
          <w:rFonts w:cs="Arial"/>
          <w:i/>
          <w:iCs/>
          <w:lang w:val="ca-ES"/>
        </w:rPr>
        <w:t>Clean</w:t>
      </w:r>
      <w:proofErr w:type="spellEnd"/>
      <w:r w:rsidRPr="008F0CDA">
        <w:rPr>
          <w:rFonts w:cs="Arial"/>
          <w:i/>
          <w:iCs/>
          <w:lang w:val="ca-ES"/>
        </w:rPr>
        <w:t xml:space="preserve"> </w:t>
      </w:r>
      <w:proofErr w:type="spellStart"/>
      <w:r w:rsidRPr="008F0CDA">
        <w:rPr>
          <w:rFonts w:cs="Arial"/>
          <w:i/>
          <w:iCs/>
          <w:lang w:val="ca-ES"/>
        </w:rPr>
        <w:t>Energy</w:t>
      </w:r>
      <w:proofErr w:type="spellEnd"/>
      <w:r w:rsidRPr="008F0CDA">
        <w:rPr>
          <w:rFonts w:cs="Arial"/>
          <w:i/>
          <w:iCs/>
          <w:lang w:val="ca-ES"/>
        </w:rPr>
        <w:t xml:space="preserve"> for all </w:t>
      </w:r>
      <w:proofErr w:type="spellStart"/>
      <w:r w:rsidRPr="008F0CDA">
        <w:rPr>
          <w:rFonts w:cs="Arial"/>
          <w:i/>
          <w:iCs/>
          <w:lang w:val="ca-ES"/>
        </w:rPr>
        <w:t>europeans</w:t>
      </w:r>
      <w:proofErr w:type="spellEnd"/>
      <w:r w:rsidRPr="008F0CDA">
        <w:rPr>
          <w:rFonts w:cs="Arial"/>
          <w:i/>
          <w:iCs/>
          <w:lang w:val="ca-ES"/>
        </w:rPr>
        <w:t xml:space="preserve"> Package</w:t>
      </w:r>
      <w:r w:rsidRPr="008F0CDA">
        <w:rPr>
          <w:rFonts w:cs="Arial"/>
          <w:lang w:val="ca-ES"/>
        </w:rPr>
        <w:t xml:space="preserve">. </w:t>
      </w:r>
    </w:p>
    <w:p w14:paraId="49876245" w14:textId="77777777" w:rsidR="0064028A" w:rsidRPr="008F0CDA" w:rsidRDefault="0064028A" w:rsidP="0064028A">
      <w:pPr>
        <w:spacing w:after="0" w:line="240" w:lineRule="auto"/>
        <w:rPr>
          <w:rFonts w:cs="Arial"/>
          <w:lang w:val="ca-ES"/>
        </w:rPr>
      </w:pPr>
    </w:p>
    <w:p w14:paraId="69D1D53E" w14:textId="77777777" w:rsidR="0064028A" w:rsidRPr="008F0CDA" w:rsidRDefault="0064028A" w:rsidP="0064028A">
      <w:pPr>
        <w:spacing w:after="0" w:line="240" w:lineRule="auto"/>
        <w:rPr>
          <w:rFonts w:cs="Arial"/>
          <w:lang w:val="ca-ES"/>
        </w:rPr>
      </w:pPr>
      <w:r w:rsidRPr="008F0CDA">
        <w:rPr>
          <w:rFonts w:cs="Arial"/>
          <w:lang w:val="ca-ES"/>
        </w:rPr>
        <w:lastRenderedPageBreak/>
        <w:t xml:space="preserve">A més, a l’agenda de l’estratègia europea hi ha els paquets </w:t>
      </w:r>
      <w:r w:rsidRPr="008F0CDA">
        <w:rPr>
          <w:rFonts w:cs="Arial"/>
          <w:i/>
          <w:iCs/>
          <w:lang w:val="ca-ES"/>
        </w:rPr>
        <w:t xml:space="preserve">Europe on </w:t>
      </w:r>
      <w:proofErr w:type="spellStart"/>
      <w:r w:rsidRPr="008F0CDA">
        <w:rPr>
          <w:rFonts w:cs="Arial"/>
          <w:i/>
          <w:iCs/>
          <w:lang w:val="ca-ES"/>
        </w:rPr>
        <w:t>the</w:t>
      </w:r>
      <w:proofErr w:type="spellEnd"/>
      <w:r w:rsidRPr="008F0CDA">
        <w:rPr>
          <w:rFonts w:cs="Arial"/>
          <w:i/>
          <w:iCs/>
          <w:lang w:val="ca-ES"/>
        </w:rPr>
        <w:t xml:space="preserve"> </w:t>
      </w:r>
      <w:proofErr w:type="spellStart"/>
      <w:r w:rsidRPr="008F0CDA">
        <w:rPr>
          <w:rFonts w:cs="Arial"/>
          <w:i/>
          <w:iCs/>
          <w:lang w:val="ca-ES"/>
        </w:rPr>
        <w:t>Move</w:t>
      </w:r>
      <w:proofErr w:type="spellEnd"/>
      <w:r w:rsidRPr="008F0CDA">
        <w:rPr>
          <w:rFonts w:cs="Arial"/>
          <w:lang w:val="ca-ES"/>
        </w:rPr>
        <w:t xml:space="preserve"> i estratègies de reducció d’emissions més les d’adaptació</w:t>
      </w:r>
    </w:p>
    <w:p w14:paraId="31EEA61B" w14:textId="77777777" w:rsidR="0064028A" w:rsidRPr="008F0CDA" w:rsidRDefault="0064028A" w:rsidP="0064028A">
      <w:pPr>
        <w:spacing w:after="0" w:line="240" w:lineRule="auto"/>
        <w:rPr>
          <w:rFonts w:cs="Arial"/>
          <w:lang w:val="ca-ES"/>
        </w:rPr>
      </w:pPr>
    </w:p>
    <w:p w14:paraId="2B6739F1" w14:textId="77777777" w:rsidR="0064028A" w:rsidRPr="008F0CDA" w:rsidRDefault="0064028A" w:rsidP="0064028A">
      <w:pPr>
        <w:spacing w:after="0" w:line="240" w:lineRule="auto"/>
        <w:rPr>
          <w:rFonts w:cs="Arial"/>
          <w:lang w:val="ca-ES"/>
        </w:rPr>
      </w:pPr>
      <w:r w:rsidRPr="008F0CDA">
        <w:rPr>
          <w:rFonts w:cs="Arial"/>
          <w:lang w:val="ca-ES"/>
        </w:rPr>
        <w:t>D’altra banda, la Llei catalana de Canvi Climàtic del 16/2017, de l’1 d’agost reconeix la iniciativa del Pacte de la següent forma: La voluntat dels ens locals de contribució activa a la recerca de solucions als reptes del canvi climàtic, tant pel que fa a la mitigació d’emissions de gasos amb efecte d’hivernacle com pel que fa  a l’adaptació als impactes, ha quedat ben palesa amb llur participació en les iniciatives europees del Pacte d’alcaldes i alcaldesses i “Alcaldes i alcaldesses per l’adaptació”, unes iniciatives que comporten l’assumpció del compromís amb les objectius establerts per la Unió Europea a nivell local.</w:t>
      </w:r>
    </w:p>
    <w:p w14:paraId="3226AE1D" w14:textId="77777777" w:rsidR="0064028A" w:rsidRPr="008F0CDA" w:rsidRDefault="0064028A" w:rsidP="0064028A">
      <w:pPr>
        <w:pStyle w:val="Default"/>
        <w:jc w:val="both"/>
        <w:rPr>
          <w:rFonts w:ascii="Arial" w:hAnsi="Arial" w:cs="Arial"/>
          <w:sz w:val="22"/>
          <w:szCs w:val="22"/>
        </w:rPr>
      </w:pPr>
    </w:p>
    <w:p w14:paraId="10F26707" w14:textId="77777777" w:rsidR="0064028A" w:rsidRPr="008F0CDA" w:rsidRDefault="0064028A" w:rsidP="0064028A">
      <w:pPr>
        <w:pStyle w:val="Default"/>
        <w:jc w:val="both"/>
        <w:rPr>
          <w:rFonts w:ascii="Arial" w:hAnsi="Arial" w:cs="Arial"/>
          <w:sz w:val="22"/>
          <w:szCs w:val="22"/>
        </w:rPr>
      </w:pPr>
      <w:r w:rsidRPr="008F0CDA">
        <w:rPr>
          <w:rFonts w:ascii="Arial" w:hAnsi="Arial" w:cs="Arial"/>
          <w:sz w:val="22"/>
          <w:szCs w:val="22"/>
        </w:rPr>
        <w:t xml:space="preserve">Vist l’informe </w:t>
      </w:r>
      <w:r w:rsidRPr="008F0CDA">
        <w:rPr>
          <w:rFonts w:ascii="Arial" w:hAnsi="Arial" w:cs="Arial"/>
          <w:bCs/>
          <w:sz w:val="22"/>
          <w:szCs w:val="22"/>
        </w:rPr>
        <w:t>dels tècnics de l’Àrea de Serveis Territorials de de 4 de juliol de 2022</w:t>
      </w:r>
      <w:r w:rsidRPr="008F0CDA">
        <w:rPr>
          <w:rFonts w:ascii="Arial" w:hAnsi="Arial" w:cs="Arial"/>
          <w:sz w:val="22"/>
          <w:szCs w:val="22"/>
        </w:rPr>
        <w:t>.</w:t>
      </w:r>
    </w:p>
    <w:p w14:paraId="3E673EE0" w14:textId="77777777" w:rsidR="0064028A" w:rsidRPr="008F0CDA" w:rsidRDefault="0064028A" w:rsidP="0064028A">
      <w:pPr>
        <w:pStyle w:val="Default"/>
        <w:jc w:val="both"/>
        <w:rPr>
          <w:rFonts w:ascii="Arial" w:hAnsi="Arial" w:cs="Arial"/>
          <w:sz w:val="22"/>
          <w:szCs w:val="22"/>
        </w:rPr>
      </w:pPr>
    </w:p>
    <w:p w14:paraId="19E3EE38" w14:textId="77777777" w:rsidR="0064028A" w:rsidRPr="008F0CDA" w:rsidRDefault="0064028A" w:rsidP="0064028A">
      <w:pPr>
        <w:spacing w:after="0" w:line="240" w:lineRule="auto"/>
        <w:rPr>
          <w:rFonts w:cs="Arial"/>
          <w:lang w:val="ca-ES" w:eastAsia="es-ES"/>
        </w:rPr>
      </w:pPr>
      <w:r w:rsidRPr="008F0CDA">
        <w:rPr>
          <w:rFonts w:cs="Arial"/>
          <w:lang w:val="ca-ES" w:eastAsia="es-ES"/>
        </w:rPr>
        <w:t>Atès l’informe favorable del secretari de 11 de juliol</w:t>
      </w:r>
      <w:r w:rsidRPr="008F0CDA">
        <w:rPr>
          <w:rFonts w:cs="Arial"/>
          <w:b/>
          <w:lang w:val="ca-ES" w:eastAsia="es-ES"/>
        </w:rPr>
        <w:t xml:space="preserve"> </w:t>
      </w:r>
      <w:r w:rsidRPr="008F0CDA">
        <w:rPr>
          <w:rFonts w:cs="Arial"/>
          <w:lang w:val="ca-ES" w:eastAsia="es-ES"/>
        </w:rPr>
        <w:t>de 2022.</w:t>
      </w:r>
    </w:p>
    <w:p w14:paraId="5836A1D3" w14:textId="77777777" w:rsidR="0064028A" w:rsidRPr="008F0CDA" w:rsidRDefault="0064028A" w:rsidP="0064028A">
      <w:pPr>
        <w:pStyle w:val="Textoindependiente2"/>
        <w:spacing w:before="0" w:after="0" w:line="240" w:lineRule="auto"/>
        <w:rPr>
          <w:rFonts w:ascii="Arial" w:hAnsi="Arial"/>
          <w:sz w:val="22"/>
          <w:szCs w:val="22"/>
        </w:rPr>
      </w:pPr>
    </w:p>
    <w:p w14:paraId="42EB006E" w14:textId="77777777" w:rsidR="0064028A" w:rsidRPr="008F0CDA" w:rsidRDefault="0064028A" w:rsidP="0064028A">
      <w:pPr>
        <w:pStyle w:val="Textoindependiente"/>
        <w:jc w:val="both"/>
        <w:rPr>
          <w:rFonts w:eastAsia="Calibri"/>
          <w:color w:val="000000"/>
          <w:lang w:eastAsia="ca-ES"/>
        </w:rPr>
      </w:pPr>
      <w:bookmarkStart w:id="36" w:name="X2021000856"/>
      <w:r w:rsidRPr="008F0CDA">
        <w:rPr>
          <w:rFonts w:eastAsia="Calibri"/>
          <w:color w:val="000000"/>
          <w:lang w:eastAsia="ca-ES"/>
        </w:rPr>
        <w:t>Per tot el que s’exposa i de conformitat amb la legislació aplicable, en virtut de l’establert a l’article 20.1.c) de la Llei 7/1985, de 2 d’abril, Reguladora de les Bases del Règim Local, es proposa a la Comissió Informativa que informi sobre els següents</w:t>
      </w:r>
    </w:p>
    <w:p w14:paraId="4C7C6190" w14:textId="77777777" w:rsidR="0064028A" w:rsidRPr="008F0CDA" w:rsidRDefault="0064028A" w:rsidP="0064028A">
      <w:pPr>
        <w:pStyle w:val="Textoindependiente"/>
        <w:jc w:val="both"/>
        <w:rPr>
          <w:rFonts w:eastAsia="Calibri"/>
          <w:color w:val="000000"/>
          <w:lang w:eastAsia="ca-ES"/>
        </w:rPr>
      </w:pPr>
    </w:p>
    <w:p w14:paraId="5AB7B6D7" w14:textId="77777777" w:rsidR="0064028A" w:rsidRPr="008F0CDA" w:rsidRDefault="0064028A" w:rsidP="0064028A">
      <w:pPr>
        <w:pStyle w:val="Textoindependiente"/>
        <w:jc w:val="both"/>
        <w:rPr>
          <w:rFonts w:eastAsia="Calibri"/>
          <w:b/>
          <w:bCs/>
          <w:color w:val="000000"/>
          <w:lang w:eastAsia="ca-ES"/>
        </w:rPr>
      </w:pPr>
      <w:r w:rsidRPr="008F0CDA">
        <w:rPr>
          <w:rFonts w:eastAsia="Calibri"/>
          <w:b/>
          <w:bCs/>
          <w:color w:val="000000"/>
          <w:lang w:eastAsia="ca-ES"/>
        </w:rPr>
        <w:t>ACORDS:</w:t>
      </w:r>
    </w:p>
    <w:p w14:paraId="54EE34AA" w14:textId="77777777" w:rsidR="0064028A" w:rsidRPr="008F0CDA" w:rsidRDefault="0064028A" w:rsidP="0064028A">
      <w:pPr>
        <w:pStyle w:val="Textoindependiente"/>
        <w:jc w:val="both"/>
        <w:rPr>
          <w:rFonts w:eastAsia="Calibri"/>
          <w:b/>
          <w:bCs/>
          <w:color w:val="000000"/>
          <w:lang w:eastAsia="ca-ES"/>
        </w:rPr>
      </w:pPr>
    </w:p>
    <w:p w14:paraId="51674070" w14:textId="77777777" w:rsidR="0064028A" w:rsidRPr="008F0CDA" w:rsidRDefault="0064028A" w:rsidP="0064028A">
      <w:pPr>
        <w:pStyle w:val="Textoindependiente2"/>
        <w:tabs>
          <w:tab w:val="left" w:pos="288"/>
          <w:tab w:val="left" w:pos="1008"/>
          <w:tab w:val="left" w:pos="1728"/>
          <w:tab w:val="left" w:pos="2448"/>
          <w:tab w:val="left" w:pos="3168"/>
          <w:tab w:val="left" w:pos="3888"/>
          <w:tab w:val="left" w:pos="4608"/>
          <w:tab w:val="left" w:pos="5328"/>
        </w:tabs>
        <w:spacing w:before="0" w:after="0" w:line="240" w:lineRule="auto"/>
        <w:rPr>
          <w:rFonts w:ascii="Arial" w:hAnsi="Arial"/>
          <w:sz w:val="22"/>
          <w:szCs w:val="22"/>
          <w:lang w:eastAsia="ca-ES"/>
        </w:rPr>
      </w:pPr>
      <w:r w:rsidRPr="008F0CDA">
        <w:rPr>
          <w:rFonts w:ascii="Arial" w:hAnsi="Arial"/>
          <w:b/>
          <w:bCs/>
          <w:sz w:val="22"/>
          <w:szCs w:val="22"/>
          <w:lang w:eastAsia="ca-ES"/>
        </w:rPr>
        <w:t>Primer.-</w:t>
      </w:r>
      <w:r w:rsidRPr="008F0CDA">
        <w:rPr>
          <w:rFonts w:ascii="Arial" w:hAnsi="Arial"/>
          <w:b/>
          <w:bCs/>
          <w:sz w:val="22"/>
          <w:szCs w:val="22"/>
        </w:rPr>
        <w:t xml:space="preserve"> </w:t>
      </w:r>
      <w:r w:rsidRPr="008F0CDA">
        <w:rPr>
          <w:rFonts w:ascii="Arial" w:hAnsi="Arial"/>
          <w:sz w:val="22"/>
          <w:szCs w:val="22"/>
          <w:lang w:eastAsia="ca-ES"/>
        </w:rPr>
        <w:t>Elevar al Ple la proposta d’adhesió al</w:t>
      </w:r>
      <w:r w:rsidRPr="008F0CDA">
        <w:rPr>
          <w:rFonts w:ascii="Arial" w:hAnsi="Arial"/>
          <w:i/>
          <w:sz w:val="22"/>
          <w:szCs w:val="22"/>
          <w:lang w:eastAsia="zh-CN"/>
        </w:rPr>
        <w:t xml:space="preserve"> Pacte</w:t>
      </w:r>
      <w:r w:rsidRPr="008F0CDA">
        <w:rPr>
          <w:rFonts w:ascii="Arial" w:eastAsia="Arial" w:hAnsi="Arial"/>
          <w:i/>
          <w:sz w:val="22"/>
          <w:szCs w:val="22"/>
          <w:lang w:eastAsia="zh-CN"/>
        </w:rPr>
        <w:t xml:space="preserve"> </w:t>
      </w:r>
      <w:r w:rsidRPr="008F0CDA">
        <w:rPr>
          <w:rFonts w:ascii="Arial" w:hAnsi="Arial"/>
          <w:bCs/>
          <w:i/>
          <w:sz w:val="22"/>
          <w:szCs w:val="22"/>
        </w:rPr>
        <w:t>de les Alcaldies a Europa</w:t>
      </w:r>
      <w:r w:rsidRPr="008F0CDA">
        <w:rPr>
          <w:rFonts w:ascii="Arial" w:hAnsi="Arial"/>
          <w:sz w:val="22"/>
          <w:szCs w:val="22"/>
          <w:lang w:eastAsia="ca-ES"/>
        </w:rPr>
        <w:t>,</w:t>
      </w:r>
      <w:r w:rsidRPr="008F0CDA">
        <w:rPr>
          <w:rFonts w:ascii="Arial" w:hAnsi="Arial"/>
          <w:sz w:val="22"/>
          <w:szCs w:val="22"/>
        </w:rPr>
        <w:t xml:space="preserve"> </w:t>
      </w:r>
      <w:r w:rsidRPr="008F0CDA">
        <w:rPr>
          <w:rFonts w:ascii="Arial" w:hAnsi="Arial"/>
          <w:sz w:val="22"/>
          <w:szCs w:val="22"/>
          <w:lang w:eastAsia="ca-ES"/>
        </w:rPr>
        <w:t>que té com a principals objectius i compromisos els següents:</w:t>
      </w:r>
    </w:p>
    <w:p w14:paraId="011FEAFF" w14:textId="77777777" w:rsidR="0064028A" w:rsidRPr="008F0CDA" w:rsidRDefault="0064028A" w:rsidP="0064028A">
      <w:pPr>
        <w:pStyle w:val="Textoindependiente2"/>
        <w:tabs>
          <w:tab w:val="left" w:pos="288"/>
          <w:tab w:val="left" w:pos="1008"/>
          <w:tab w:val="left" w:pos="1728"/>
          <w:tab w:val="left" w:pos="2448"/>
          <w:tab w:val="left" w:pos="3168"/>
          <w:tab w:val="left" w:pos="3888"/>
          <w:tab w:val="left" w:pos="4608"/>
          <w:tab w:val="left" w:pos="5328"/>
        </w:tabs>
        <w:spacing w:before="0" w:after="0" w:line="240" w:lineRule="auto"/>
        <w:rPr>
          <w:rFonts w:ascii="Arial" w:hAnsi="Arial"/>
          <w:sz w:val="22"/>
          <w:szCs w:val="22"/>
        </w:rPr>
      </w:pPr>
    </w:p>
    <w:p w14:paraId="4086F81A" w14:textId="77777777" w:rsidR="0064028A" w:rsidRPr="008F0CDA" w:rsidRDefault="0064028A" w:rsidP="0064028A">
      <w:pPr>
        <w:pStyle w:val="Prrafodelista"/>
        <w:numPr>
          <w:ilvl w:val="1"/>
          <w:numId w:val="19"/>
        </w:numPr>
        <w:autoSpaceDE w:val="0"/>
        <w:autoSpaceDN w:val="0"/>
        <w:adjustRightInd w:val="0"/>
        <w:jc w:val="both"/>
        <w:rPr>
          <w:rFonts w:ascii="Arial" w:hAnsi="Arial" w:cs="Arial"/>
          <w:sz w:val="22"/>
          <w:szCs w:val="22"/>
        </w:rPr>
      </w:pPr>
      <w:r w:rsidRPr="008F0CDA">
        <w:rPr>
          <w:rFonts w:ascii="Arial" w:hAnsi="Arial" w:cs="Arial"/>
          <w:sz w:val="22"/>
          <w:szCs w:val="22"/>
        </w:rPr>
        <w:t>La reducció de les emissions de CO</w:t>
      </w:r>
      <w:r w:rsidRPr="008F0CDA">
        <w:rPr>
          <w:rFonts w:ascii="Arial" w:hAnsi="Arial" w:cs="Arial"/>
          <w:sz w:val="22"/>
          <w:szCs w:val="22"/>
          <w:vertAlign w:val="subscript"/>
        </w:rPr>
        <w:t>2</w:t>
      </w:r>
      <w:r w:rsidRPr="008F0CDA">
        <w:rPr>
          <w:rFonts w:ascii="Arial" w:hAnsi="Arial" w:cs="Arial"/>
          <w:sz w:val="22"/>
          <w:szCs w:val="22"/>
        </w:rPr>
        <w:t xml:space="preserve"> (i altres gasos d’efecte hivernacle possibles) en el nostre territori com </w:t>
      </w:r>
      <w:r w:rsidRPr="008F0CDA">
        <w:rPr>
          <w:rFonts w:ascii="Arial" w:hAnsi="Arial" w:cs="Arial"/>
          <w:b/>
          <w:bCs/>
          <w:sz w:val="22"/>
          <w:szCs w:val="22"/>
        </w:rPr>
        <w:t>a mínim en un 55% fins al 2030</w:t>
      </w:r>
      <w:r w:rsidRPr="008F0CDA">
        <w:rPr>
          <w:rFonts w:ascii="Arial" w:hAnsi="Arial" w:cs="Arial"/>
          <w:sz w:val="22"/>
          <w:szCs w:val="22"/>
        </w:rPr>
        <w:t>, mitjançant l’eficiència energètica i un major ús de fonts renovables.</w:t>
      </w:r>
    </w:p>
    <w:p w14:paraId="14E8D185" w14:textId="77777777" w:rsidR="0064028A" w:rsidRPr="008F0CDA" w:rsidRDefault="0064028A" w:rsidP="0064028A">
      <w:pPr>
        <w:pStyle w:val="Prrafodelista"/>
        <w:numPr>
          <w:ilvl w:val="1"/>
          <w:numId w:val="19"/>
        </w:numPr>
        <w:autoSpaceDE w:val="0"/>
        <w:autoSpaceDN w:val="0"/>
        <w:adjustRightInd w:val="0"/>
        <w:ind w:left="1077" w:hanging="357"/>
        <w:jc w:val="both"/>
        <w:rPr>
          <w:rFonts w:ascii="Arial" w:hAnsi="Arial" w:cs="Arial"/>
          <w:sz w:val="22"/>
          <w:szCs w:val="22"/>
        </w:rPr>
      </w:pPr>
      <w:r w:rsidRPr="008F0CDA">
        <w:rPr>
          <w:rFonts w:ascii="Arial" w:hAnsi="Arial" w:cs="Arial"/>
          <w:sz w:val="22"/>
          <w:szCs w:val="22"/>
        </w:rPr>
        <w:t xml:space="preserve">L’increment de la resiliència mitjançant l’adaptació als impactes del canvi climàtic. </w:t>
      </w:r>
    </w:p>
    <w:p w14:paraId="42BA929D" w14:textId="77777777" w:rsidR="0064028A" w:rsidRPr="008F0CDA" w:rsidRDefault="0064028A" w:rsidP="0064028A">
      <w:pPr>
        <w:pStyle w:val="Prrafodelista"/>
        <w:numPr>
          <w:ilvl w:val="1"/>
          <w:numId w:val="19"/>
        </w:numPr>
        <w:autoSpaceDE w:val="0"/>
        <w:autoSpaceDN w:val="0"/>
        <w:adjustRightInd w:val="0"/>
        <w:ind w:left="1077" w:hanging="357"/>
        <w:jc w:val="both"/>
        <w:rPr>
          <w:rFonts w:ascii="Arial" w:hAnsi="Arial" w:cs="Arial"/>
          <w:sz w:val="22"/>
          <w:szCs w:val="22"/>
        </w:rPr>
      </w:pPr>
      <w:r w:rsidRPr="008F0CDA">
        <w:rPr>
          <w:rFonts w:ascii="Arial" w:hAnsi="Arial" w:cs="Arial"/>
          <w:sz w:val="22"/>
          <w:szCs w:val="22"/>
        </w:rPr>
        <w:t>La voluntat de compartir la nostra visió, els resultats, l’experiència i els coneixements tècnics amb els autoritats gestores locals dins i fora de la Unió Europea a través de la cooperació directa i l’intercanvi entre iguals, en el context del Pacte dels Alcaldes Global.</w:t>
      </w:r>
    </w:p>
    <w:p w14:paraId="0A976CD3" w14:textId="77777777" w:rsidR="0064028A" w:rsidRPr="008F0CDA" w:rsidRDefault="0064028A" w:rsidP="0064028A">
      <w:pPr>
        <w:pStyle w:val="Textoindependiente2"/>
        <w:tabs>
          <w:tab w:val="left" w:pos="142"/>
          <w:tab w:val="left" w:pos="1008"/>
          <w:tab w:val="left" w:pos="1728"/>
          <w:tab w:val="left" w:pos="2448"/>
          <w:tab w:val="left" w:pos="3168"/>
          <w:tab w:val="left" w:pos="3888"/>
          <w:tab w:val="left" w:pos="4608"/>
          <w:tab w:val="left" w:pos="5328"/>
        </w:tabs>
        <w:spacing w:before="0" w:after="0" w:line="240" w:lineRule="auto"/>
        <w:ind w:left="360"/>
        <w:rPr>
          <w:rFonts w:ascii="Arial" w:hAnsi="Arial"/>
          <w:sz w:val="22"/>
          <w:szCs w:val="22"/>
        </w:rPr>
      </w:pPr>
    </w:p>
    <w:p w14:paraId="6E36A1AF" w14:textId="77777777" w:rsidR="0064028A" w:rsidRPr="008F0CDA" w:rsidRDefault="0064028A" w:rsidP="0064028A">
      <w:pPr>
        <w:pStyle w:val="Textoindependiente2"/>
        <w:tabs>
          <w:tab w:val="left" w:pos="142"/>
          <w:tab w:val="left" w:pos="1008"/>
          <w:tab w:val="left" w:pos="1728"/>
          <w:tab w:val="left" w:pos="2448"/>
          <w:tab w:val="left" w:pos="3168"/>
          <w:tab w:val="left" w:pos="3888"/>
          <w:tab w:val="left" w:pos="4608"/>
          <w:tab w:val="left" w:pos="5328"/>
        </w:tabs>
        <w:spacing w:before="0" w:after="0" w:line="240" w:lineRule="auto"/>
        <w:ind w:left="360"/>
        <w:rPr>
          <w:rFonts w:ascii="Arial" w:hAnsi="Arial"/>
          <w:sz w:val="22"/>
          <w:szCs w:val="22"/>
        </w:rPr>
      </w:pPr>
      <w:r w:rsidRPr="008F0CDA">
        <w:rPr>
          <w:rFonts w:ascii="Arial" w:hAnsi="Arial"/>
          <w:sz w:val="22"/>
          <w:szCs w:val="22"/>
        </w:rPr>
        <w:t>Compromisos:</w:t>
      </w:r>
    </w:p>
    <w:p w14:paraId="40E597E8" w14:textId="77777777" w:rsidR="0064028A" w:rsidRPr="008F0CDA" w:rsidRDefault="0064028A" w:rsidP="0064028A">
      <w:pPr>
        <w:pStyle w:val="Textoindependiente2"/>
        <w:tabs>
          <w:tab w:val="left" w:pos="142"/>
          <w:tab w:val="left" w:pos="1008"/>
          <w:tab w:val="left" w:pos="1728"/>
          <w:tab w:val="left" w:pos="2448"/>
          <w:tab w:val="left" w:pos="3168"/>
          <w:tab w:val="left" w:pos="3888"/>
          <w:tab w:val="left" w:pos="4608"/>
          <w:tab w:val="left" w:pos="5328"/>
        </w:tabs>
        <w:spacing w:before="0" w:after="0" w:line="240" w:lineRule="auto"/>
        <w:ind w:left="360"/>
        <w:rPr>
          <w:rFonts w:ascii="Arial" w:hAnsi="Arial"/>
          <w:sz w:val="22"/>
          <w:szCs w:val="22"/>
        </w:rPr>
      </w:pPr>
    </w:p>
    <w:p w14:paraId="43017752" w14:textId="77777777" w:rsidR="0064028A" w:rsidRPr="008F0CDA" w:rsidRDefault="0064028A" w:rsidP="0064028A">
      <w:pPr>
        <w:pStyle w:val="Prrafodelista"/>
        <w:numPr>
          <w:ilvl w:val="0"/>
          <w:numId w:val="20"/>
        </w:numPr>
        <w:contextualSpacing/>
        <w:jc w:val="both"/>
        <w:rPr>
          <w:rFonts w:ascii="Arial" w:hAnsi="Arial" w:cs="Arial"/>
          <w:sz w:val="22"/>
          <w:szCs w:val="22"/>
        </w:rPr>
      </w:pPr>
      <w:r w:rsidRPr="008F0CDA">
        <w:rPr>
          <w:rFonts w:ascii="Arial" w:hAnsi="Arial" w:cs="Arial"/>
          <w:sz w:val="22"/>
          <w:szCs w:val="22"/>
        </w:rPr>
        <w:t>Comprometre’ns a establir objectius a mitjà i llarg termini, coherents amb els objectius de la UE i, com a mínim, tan ambiciosos com els nostres objectius nacionals. El nostre objectiu serà aconseguir la neutralitat climàtica al 2050. Tenint en compte l’actual emergència climàtica, farem de l’acció climàtica la nostra prioritat i la comunicarem als nostres ciutadans.</w:t>
      </w:r>
    </w:p>
    <w:p w14:paraId="2A4B6F0A" w14:textId="77777777" w:rsidR="0064028A" w:rsidRPr="008F0CDA" w:rsidRDefault="0064028A" w:rsidP="0064028A">
      <w:pPr>
        <w:pStyle w:val="Prrafodelista"/>
        <w:jc w:val="both"/>
        <w:rPr>
          <w:rFonts w:ascii="Arial" w:hAnsi="Arial" w:cs="Arial"/>
          <w:sz w:val="22"/>
          <w:szCs w:val="22"/>
        </w:rPr>
      </w:pPr>
    </w:p>
    <w:p w14:paraId="2AEF9BD7" w14:textId="77777777" w:rsidR="0064028A" w:rsidRPr="008F0CDA" w:rsidRDefault="0064028A" w:rsidP="0064028A">
      <w:pPr>
        <w:pStyle w:val="Prrafodelista"/>
        <w:numPr>
          <w:ilvl w:val="0"/>
          <w:numId w:val="20"/>
        </w:numPr>
        <w:contextualSpacing/>
        <w:jc w:val="both"/>
        <w:rPr>
          <w:rFonts w:ascii="Arial" w:hAnsi="Arial" w:cs="Arial"/>
          <w:sz w:val="22"/>
          <w:szCs w:val="22"/>
        </w:rPr>
      </w:pPr>
      <w:r w:rsidRPr="008F0CDA">
        <w:rPr>
          <w:rFonts w:ascii="Arial" w:hAnsi="Arial" w:cs="Arial"/>
          <w:sz w:val="22"/>
          <w:szCs w:val="22"/>
        </w:rPr>
        <w:t>Implicar  la nostra ciutadania, les empreses i administracions a tots els nivells en la implementació d’aquesta visió i en la transformació dels nostres sistemes econòmics i socials. El nostre objectiu és desenvolupar un pacte climàtic local amb tots els actors que ens ajudin a assolir aquests objectius.</w:t>
      </w:r>
    </w:p>
    <w:p w14:paraId="453A4C57" w14:textId="77777777" w:rsidR="0064028A" w:rsidRPr="008F0CDA" w:rsidRDefault="0064028A" w:rsidP="0064028A">
      <w:pPr>
        <w:pStyle w:val="Prrafodelista"/>
        <w:jc w:val="both"/>
        <w:rPr>
          <w:rFonts w:ascii="Arial" w:hAnsi="Arial" w:cs="Arial"/>
          <w:sz w:val="22"/>
          <w:szCs w:val="22"/>
        </w:rPr>
      </w:pPr>
    </w:p>
    <w:p w14:paraId="688F7926" w14:textId="77777777" w:rsidR="0064028A" w:rsidRPr="008F0CDA" w:rsidRDefault="0064028A" w:rsidP="0064028A">
      <w:pPr>
        <w:pStyle w:val="Prrafodelista"/>
        <w:numPr>
          <w:ilvl w:val="0"/>
          <w:numId w:val="20"/>
        </w:numPr>
        <w:contextualSpacing/>
        <w:jc w:val="both"/>
        <w:rPr>
          <w:rFonts w:ascii="Arial" w:hAnsi="Arial" w:cs="Arial"/>
          <w:sz w:val="22"/>
          <w:szCs w:val="22"/>
        </w:rPr>
      </w:pPr>
      <w:r w:rsidRPr="008F0CDA">
        <w:rPr>
          <w:rFonts w:ascii="Arial" w:hAnsi="Arial" w:cs="Arial"/>
          <w:sz w:val="22"/>
          <w:szCs w:val="22"/>
        </w:rPr>
        <w:t xml:space="preserve">Actuar, ara i junts, per encarrilar-nos i accelerar la transició necessària. Desenvoluparem, portarem a terme i informarem, dins els terminis </w:t>
      </w:r>
      <w:r w:rsidRPr="008F0CDA">
        <w:rPr>
          <w:rFonts w:ascii="Arial" w:hAnsi="Arial" w:cs="Arial"/>
          <w:sz w:val="22"/>
          <w:szCs w:val="22"/>
        </w:rPr>
        <w:lastRenderedPageBreak/>
        <w:t>establerts, un pla d’acció per assolir els nostres objectius. Els nostres plans inclouran disposicions sobre com mitigar i adaptar-se al canvi climàtic, sense deixar ningú enrere.</w:t>
      </w:r>
    </w:p>
    <w:p w14:paraId="632794F3" w14:textId="77777777" w:rsidR="0064028A" w:rsidRPr="008F0CDA" w:rsidRDefault="0064028A" w:rsidP="0064028A">
      <w:pPr>
        <w:pStyle w:val="Prrafodelista"/>
        <w:jc w:val="both"/>
        <w:rPr>
          <w:rFonts w:ascii="Arial" w:hAnsi="Arial" w:cs="Arial"/>
          <w:sz w:val="22"/>
          <w:szCs w:val="22"/>
        </w:rPr>
      </w:pPr>
    </w:p>
    <w:p w14:paraId="008A0892" w14:textId="77777777" w:rsidR="0064028A" w:rsidRPr="008F0CDA" w:rsidRDefault="0064028A" w:rsidP="0064028A">
      <w:pPr>
        <w:pStyle w:val="Prrafodelista"/>
        <w:numPr>
          <w:ilvl w:val="0"/>
          <w:numId w:val="20"/>
        </w:numPr>
        <w:tabs>
          <w:tab w:val="left" w:pos="288"/>
          <w:tab w:val="left" w:pos="1134"/>
          <w:tab w:val="left" w:pos="1728"/>
          <w:tab w:val="left" w:pos="2448"/>
          <w:tab w:val="left" w:pos="3168"/>
          <w:tab w:val="left" w:pos="3888"/>
          <w:tab w:val="left" w:pos="4608"/>
          <w:tab w:val="left" w:pos="5328"/>
        </w:tabs>
        <w:autoSpaceDE w:val="0"/>
        <w:autoSpaceDN w:val="0"/>
        <w:adjustRightInd w:val="0"/>
        <w:jc w:val="both"/>
        <w:rPr>
          <w:rFonts w:ascii="Arial" w:hAnsi="Arial" w:cs="Arial"/>
          <w:sz w:val="22"/>
          <w:szCs w:val="22"/>
        </w:rPr>
      </w:pPr>
      <w:r w:rsidRPr="008F0CDA">
        <w:rPr>
          <w:rFonts w:ascii="Arial" w:hAnsi="Arial" w:cs="Arial"/>
          <w:sz w:val="22"/>
          <w:szCs w:val="22"/>
        </w:rPr>
        <w:t xml:space="preserve">Fer xarxa amb altres alcaldes/esses i líders locals, a Europa i més enllà, per inspirar-nos mútuament. Promourem que  el moviment  del Pacte de les Alcaldies Global (Global </w:t>
      </w:r>
      <w:proofErr w:type="spellStart"/>
      <w:r w:rsidRPr="008F0CDA">
        <w:rPr>
          <w:rFonts w:ascii="Arial" w:hAnsi="Arial" w:cs="Arial"/>
          <w:sz w:val="22"/>
          <w:szCs w:val="22"/>
        </w:rPr>
        <w:t>Covenant</w:t>
      </w:r>
      <w:proofErr w:type="spellEnd"/>
      <w:r w:rsidRPr="008F0CDA">
        <w:rPr>
          <w:rFonts w:ascii="Arial" w:hAnsi="Arial" w:cs="Arial"/>
          <w:sz w:val="22"/>
          <w:szCs w:val="22"/>
        </w:rPr>
        <w:t xml:space="preserve"> of </w:t>
      </w:r>
      <w:proofErr w:type="spellStart"/>
      <w:r w:rsidRPr="008F0CDA">
        <w:rPr>
          <w:rFonts w:ascii="Arial" w:hAnsi="Arial" w:cs="Arial"/>
          <w:sz w:val="22"/>
          <w:szCs w:val="22"/>
        </w:rPr>
        <w:t>Mayors</w:t>
      </w:r>
      <w:proofErr w:type="spellEnd"/>
      <w:r w:rsidRPr="008F0CDA">
        <w:rPr>
          <w:rFonts w:ascii="Arial" w:hAnsi="Arial" w:cs="Arial"/>
          <w:sz w:val="22"/>
          <w:szCs w:val="22"/>
        </w:rPr>
        <w:t>) creixi amb noves incorporacions d’arreu del món sempre i quan n’assumeixin els objectius i la visió..</w:t>
      </w:r>
    </w:p>
    <w:p w14:paraId="4A7777CB" w14:textId="77777777" w:rsidR="0064028A" w:rsidRPr="008F0CDA" w:rsidRDefault="0064028A" w:rsidP="0064028A">
      <w:pPr>
        <w:pStyle w:val="Prrafodelista"/>
        <w:jc w:val="both"/>
        <w:rPr>
          <w:rFonts w:ascii="Arial" w:hAnsi="Arial" w:cs="Arial"/>
          <w:sz w:val="22"/>
          <w:szCs w:val="22"/>
        </w:rPr>
      </w:pPr>
    </w:p>
    <w:p w14:paraId="643B8DC6" w14:textId="77777777" w:rsidR="0064028A" w:rsidRPr="008F0CDA" w:rsidRDefault="0064028A" w:rsidP="0064028A">
      <w:pPr>
        <w:autoSpaceDE w:val="0"/>
        <w:autoSpaceDN w:val="0"/>
        <w:adjustRightInd w:val="0"/>
        <w:spacing w:after="0" w:line="240" w:lineRule="auto"/>
        <w:rPr>
          <w:rFonts w:cs="Arial"/>
          <w:color w:val="000000"/>
          <w:lang w:val="ca-ES" w:eastAsia="es-ES"/>
        </w:rPr>
      </w:pPr>
      <w:r w:rsidRPr="008F0CDA">
        <w:rPr>
          <w:rFonts w:cs="Arial"/>
          <w:b/>
          <w:bCs/>
          <w:color w:val="000000"/>
          <w:lang w:val="ca-ES" w:eastAsia="es-ES"/>
        </w:rPr>
        <w:t xml:space="preserve">Segon.- </w:t>
      </w:r>
      <w:r w:rsidRPr="008F0CDA">
        <w:rPr>
          <w:rFonts w:cs="Arial"/>
          <w:color w:val="000000"/>
          <w:lang w:val="ca-ES" w:eastAsia="es-ES"/>
        </w:rPr>
        <w:t xml:space="preserve">Aprovar el </w:t>
      </w:r>
      <w:r w:rsidRPr="008F0CDA">
        <w:rPr>
          <w:rFonts w:cs="Arial"/>
          <w:i/>
          <w:iCs/>
          <w:color w:val="000000"/>
          <w:lang w:val="ca-ES" w:eastAsia="es-ES"/>
        </w:rPr>
        <w:t xml:space="preserve">Pla de Transició Energètica </w:t>
      </w:r>
      <w:r w:rsidRPr="008F0CDA">
        <w:rPr>
          <w:rFonts w:cs="Arial"/>
          <w:color w:val="000000"/>
          <w:lang w:val="ca-ES" w:eastAsia="es-ES"/>
        </w:rPr>
        <w:t xml:space="preserve">que consta a l’expedient i es dona per reproduït. </w:t>
      </w:r>
    </w:p>
    <w:p w14:paraId="5BBAC0DE" w14:textId="77777777" w:rsidR="0064028A" w:rsidRPr="008F0CDA" w:rsidRDefault="0064028A" w:rsidP="0064028A">
      <w:pPr>
        <w:autoSpaceDE w:val="0"/>
        <w:autoSpaceDN w:val="0"/>
        <w:adjustRightInd w:val="0"/>
        <w:spacing w:after="0" w:line="240" w:lineRule="auto"/>
        <w:rPr>
          <w:rFonts w:cs="Arial"/>
          <w:color w:val="000000"/>
          <w:lang w:val="ca-ES" w:eastAsia="es-ES"/>
        </w:rPr>
      </w:pPr>
    </w:p>
    <w:p w14:paraId="2685D99E" w14:textId="77777777" w:rsidR="0064028A" w:rsidRPr="008F0CDA" w:rsidRDefault="0064028A" w:rsidP="0064028A">
      <w:pPr>
        <w:autoSpaceDE w:val="0"/>
        <w:autoSpaceDN w:val="0"/>
        <w:adjustRightInd w:val="0"/>
        <w:spacing w:after="0" w:line="240" w:lineRule="auto"/>
        <w:rPr>
          <w:rFonts w:cs="Arial"/>
          <w:color w:val="000000"/>
          <w:lang w:val="ca-ES" w:eastAsia="es-ES"/>
        </w:rPr>
      </w:pPr>
      <w:r w:rsidRPr="008F0CDA">
        <w:rPr>
          <w:rFonts w:cs="Arial"/>
          <w:b/>
          <w:bCs/>
          <w:color w:val="000000"/>
          <w:lang w:val="ca-ES" w:eastAsia="es-ES"/>
        </w:rPr>
        <w:t>Tercer</w:t>
      </w:r>
      <w:r w:rsidRPr="008F0CDA">
        <w:rPr>
          <w:rFonts w:cs="Arial"/>
          <w:color w:val="000000"/>
          <w:lang w:val="ca-ES" w:eastAsia="es-ES"/>
        </w:rPr>
        <w:t xml:space="preserve">.- Notificar els presents acords a l’Oficina del Pacte d’Alcaldes i Alcaldesses i a Oficina Tècnica de Canvi Climàtic i Sostenibilitat de la Diputació de Barcelona per fer possible les tasques de suport i coordinació. </w:t>
      </w:r>
    </w:p>
    <w:p w14:paraId="77FA5B7C" w14:textId="77777777" w:rsidR="0064028A" w:rsidRPr="008F0CDA" w:rsidRDefault="0064028A" w:rsidP="0064028A">
      <w:pPr>
        <w:autoSpaceDE w:val="0"/>
        <w:autoSpaceDN w:val="0"/>
        <w:adjustRightInd w:val="0"/>
        <w:spacing w:after="0" w:line="240" w:lineRule="auto"/>
        <w:rPr>
          <w:rFonts w:cs="Arial"/>
          <w:color w:val="000000"/>
          <w:lang w:val="ca-ES" w:eastAsia="es-ES"/>
        </w:rPr>
      </w:pPr>
    </w:p>
    <w:p w14:paraId="5A94A320" w14:textId="77777777" w:rsidR="0064028A" w:rsidRPr="008F0CDA" w:rsidRDefault="0064028A" w:rsidP="0064028A">
      <w:pPr>
        <w:tabs>
          <w:tab w:val="left" w:pos="288"/>
          <w:tab w:val="left" w:pos="1134"/>
          <w:tab w:val="left" w:pos="1728"/>
          <w:tab w:val="left" w:pos="2448"/>
          <w:tab w:val="left" w:pos="3168"/>
          <w:tab w:val="left" w:pos="3888"/>
          <w:tab w:val="left" w:pos="4608"/>
          <w:tab w:val="left" w:pos="5328"/>
        </w:tabs>
        <w:autoSpaceDE w:val="0"/>
        <w:autoSpaceDN w:val="0"/>
        <w:adjustRightInd w:val="0"/>
        <w:spacing w:after="0" w:line="240" w:lineRule="auto"/>
        <w:rPr>
          <w:rFonts w:cs="Arial"/>
          <w:color w:val="000000"/>
          <w:lang w:eastAsia="es-ES"/>
        </w:rPr>
      </w:pPr>
      <w:proofErr w:type="gramStart"/>
      <w:r w:rsidRPr="008F0CDA">
        <w:rPr>
          <w:rFonts w:cs="Arial"/>
          <w:b/>
          <w:bCs/>
          <w:color w:val="000000"/>
          <w:lang w:eastAsia="es-ES"/>
        </w:rPr>
        <w:t>Quart.-</w:t>
      </w:r>
      <w:proofErr w:type="gramEnd"/>
      <w:r w:rsidRPr="008F0CDA">
        <w:rPr>
          <w:rFonts w:cs="Arial"/>
          <w:b/>
          <w:bCs/>
          <w:color w:val="000000"/>
          <w:lang w:eastAsia="es-ES"/>
        </w:rPr>
        <w:t xml:space="preserve"> </w:t>
      </w:r>
      <w:r w:rsidRPr="008F0CDA">
        <w:rPr>
          <w:rFonts w:cs="Arial"/>
          <w:color w:val="000000"/>
          <w:lang w:eastAsia="es-ES"/>
        </w:rPr>
        <w:t xml:space="preserve">Facultar a </w:t>
      </w:r>
      <w:proofErr w:type="spellStart"/>
      <w:r w:rsidRPr="008F0CDA">
        <w:rPr>
          <w:rFonts w:cs="Arial"/>
          <w:color w:val="000000"/>
          <w:lang w:eastAsia="es-ES"/>
        </w:rPr>
        <w:t>l’alcalde</w:t>
      </w:r>
      <w:proofErr w:type="spellEnd"/>
      <w:r w:rsidRPr="008F0CDA">
        <w:rPr>
          <w:rFonts w:cs="Arial"/>
          <w:color w:val="000000"/>
          <w:lang w:eastAsia="es-ES"/>
        </w:rPr>
        <w:t xml:space="preserve"> </w:t>
      </w:r>
      <w:proofErr w:type="spellStart"/>
      <w:r w:rsidRPr="008F0CDA">
        <w:rPr>
          <w:rFonts w:cs="Arial"/>
          <w:color w:val="000000"/>
          <w:lang w:eastAsia="es-ES"/>
        </w:rPr>
        <w:t>Damià</w:t>
      </w:r>
      <w:proofErr w:type="spellEnd"/>
      <w:r w:rsidRPr="008F0CDA">
        <w:rPr>
          <w:rFonts w:cs="Arial"/>
          <w:color w:val="000000"/>
          <w:lang w:eastAsia="es-ES"/>
        </w:rPr>
        <w:t xml:space="preserve"> del Clot i </w:t>
      </w:r>
      <w:proofErr w:type="spellStart"/>
      <w:r w:rsidRPr="008F0CDA">
        <w:rPr>
          <w:rFonts w:cs="Arial"/>
          <w:color w:val="000000"/>
          <w:lang w:eastAsia="es-ES"/>
        </w:rPr>
        <w:t>Trias</w:t>
      </w:r>
      <w:proofErr w:type="spellEnd"/>
      <w:r w:rsidRPr="008F0CDA">
        <w:rPr>
          <w:rFonts w:cs="Arial"/>
          <w:color w:val="000000"/>
          <w:lang w:eastAsia="es-ES"/>
        </w:rPr>
        <w:t xml:space="preserve"> per a </w:t>
      </w:r>
      <w:proofErr w:type="spellStart"/>
      <w:r w:rsidRPr="008F0CDA">
        <w:rPr>
          <w:rFonts w:cs="Arial"/>
          <w:color w:val="000000"/>
          <w:lang w:eastAsia="es-ES"/>
        </w:rPr>
        <w:t>qualsevol</w:t>
      </w:r>
      <w:proofErr w:type="spellEnd"/>
      <w:r w:rsidRPr="008F0CDA">
        <w:rPr>
          <w:rFonts w:cs="Arial"/>
          <w:color w:val="000000"/>
          <w:lang w:eastAsia="es-ES"/>
        </w:rPr>
        <w:t xml:space="preserve"> </w:t>
      </w:r>
      <w:proofErr w:type="spellStart"/>
      <w:r w:rsidRPr="008F0CDA">
        <w:rPr>
          <w:rFonts w:cs="Arial"/>
          <w:color w:val="000000"/>
          <w:lang w:eastAsia="es-ES"/>
        </w:rPr>
        <w:t>gestió</w:t>
      </w:r>
      <w:proofErr w:type="spellEnd"/>
      <w:r w:rsidRPr="008F0CDA">
        <w:rPr>
          <w:rFonts w:cs="Arial"/>
          <w:color w:val="000000"/>
          <w:lang w:eastAsia="es-ES"/>
        </w:rPr>
        <w:t xml:space="preserve"> que </w:t>
      </w:r>
      <w:proofErr w:type="spellStart"/>
      <w:r w:rsidRPr="008F0CDA">
        <w:rPr>
          <w:rFonts w:cs="Arial"/>
          <w:color w:val="000000"/>
          <w:lang w:eastAsia="es-ES"/>
        </w:rPr>
        <w:t>s’hagi</w:t>
      </w:r>
      <w:proofErr w:type="spellEnd"/>
      <w:r w:rsidRPr="008F0CDA">
        <w:rPr>
          <w:rFonts w:cs="Arial"/>
          <w:color w:val="000000"/>
          <w:lang w:eastAsia="es-ES"/>
        </w:rPr>
        <w:t xml:space="preserve"> </w:t>
      </w:r>
      <w:proofErr w:type="spellStart"/>
      <w:r w:rsidRPr="008F0CDA">
        <w:rPr>
          <w:rFonts w:cs="Arial"/>
          <w:color w:val="000000"/>
          <w:lang w:eastAsia="es-ES"/>
        </w:rPr>
        <w:t>d’efectuar</w:t>
      </w:r>
      <w:proofErr w:type="spellEnd"/>
      <w:r w:rsidRPr="008F0CDA">
        <w:rPr>
          <w:rFonts w:cs="Arial"/>
          <w:color w:val="000000"/>
          <w:lang w:eastAsia="es-ES"/>
        </w:rPr>
        <w:t xml:space="preserve"> </w:t>
      </w:r>
      <w:proofErr w:type="spellStart"/>
      <w:r w:rsidRPr="008F0CDA">
        <w:rPr>
          <w:rFonts w:cs="Arial"/>
          <w:color w:val="000000"/>
          <w:lang w:eastAsia="es-ES"/>
        </w:rPr>
        <w:t>fruit</w:t>
      </w:r>
      <w:proofErr w:type="spellEnd"/>
      <w:r w:rsidRPr="008F0CDA">
        <w:rPr>
          <w:rFonts w:cs="Arial"/>
          <w:color w:val="000000"/>
          <w:lang w:eastAsia="es-ES"/>
        </w:rPr>
        <w:t xml:space="preserve"> de </w:t>
      </w:r>
      <w:proofErr w:type="spellStart"/>
      <w:r w:rsidRPr="008F0CDA">
        <w:rPr>
          <w:rFonts w:cs="Arial"/>
          <w:color w:val="000000"/>
          <w:lang w:eastAsia="es-ES"/>
        </w:rPr>
        <w:t>l’aplicació</w:t>
      </w:r>
      <w:proofErr w:type="spellEnd"/>
      <w:r w:rsidRPr="008F0CDA">
        <w:rPr>
          <w:rFonts w:cs="Arial"/>
          <w:color w:val="000000"/>
          <w:lang w:eastAsia="es-ES"/>
        </w:rPr>
        <w:t xml:space="preserve"> </w:t>
      </w:r>
      <w:proofErr w:type="spellStart"/>
      <w:r w:rsidRPr="008F0CDA">
        <w:rPr>
          <w:rFonts w:cs="Arial"/>
          <w:color w:val="000000"/>
          <w:lang w:eastAsia="es-ES"/>
        </w:rPr>
        <w:t>d’aquests</w:t>
      </w:r>
      <w:proofErr w:type="spellEnd"/>
      <w:r w:rsidRPr="008F0CDA">
        <w:rPr>
          <w:rFonts w:cs="Arial"/>
          <w:color w:val="000000"/>
          <w:lang w:eastAsia="es-ES"/>
        </w:rPr>
        <w:t xml:space="preserve"> </w:t>
      </w:r>
      <w:proofErr w:type="spellStart"/>
      <w:r w:rsidRPr="008F0CDA">
        <w:rPr>
          <w:rFonts w:cs="Arial"/>
          <w:color w:val="000000"/>
          <w:lang w:eastAsia="es-ES"/>
        </w:rPr>
        <w:t>acords</w:t>
      </w:r>
      <w:proofErr w:type="spellEnd"/>
      <w:r w:rsidRPr="008F0CDA">
        <w:rPr>
          <w:rFonts w:cs="Arial"/>
          <w:color w:val="000000"/>
          <w:lang w:eastAsia="es-ES"/>
        </w:rPr>
        <w:t>.</w:t>
      </w:r>
    </w:p>
    <w:p w14:paraId="1342DEDD" w14:textId="77777777" w:rsidR="0064028A" w:rsidRPr="008F0CDA" w:rsidRDefault="0064028A" w:rsidP="0064028A">
      <w:pPr>
        <w:tabs>
          <w:tab w:val="left" w:pos="288"/>
          <w:tab w:val="left" w:pos="1134"/>
          <w:tab w:val="left" w:pos="1728"/>
          <w:tab w:val="left" w:pos="2448"/>
          <w:tab w:val="left" w:pos="3168"/>
          <w:tab w:val="left" w:pos="3888"/>
          <w:tab w:val="left" w:pos="4608"/>
          <w:tab w:val="left" w:pos="5328"/>
        </w:tabs>
        <w:autoSpaceDE w:val="0"/>
        <w:autoSpaceDN w:val="0"/>
        <w:adjustRightInd w:val="0"/>
        <w:spacing w:after="0" w:line="240" w:lineRule="auto"/>
        <w:rPr>
          <w:rFonts w:cs="Arial"/>
          <w:b/>
          <w:bCs/>
          <w:lang w:val="ca-ES"/>
        </w:rPr>
      </w:pPr>
    </w:p>
    <w:p w14:paraId="076C8EC5" w14:textId="77777777" w:rsidR="0064028A" w:rsidRPr="00414F90" w:rsidRDefault="0064028A" w:rsidP="0064028A">
      <w:pPr>
        <w:spacing w:after="0" w:line="240" w:lineRule="auto"/>
      </w:pPr>
      <w:bookmarkStart w:id="37" w:name="DOCUMENTO_12730068"/>
      <w:bookmarkStart w:id="38" w:name="DOCUMENTO_12798789"/>
      <w:bookmarkStart w:id="39" w:name="DOCUMENTO_12874148"/>
      <w:bookmarkEnd w:id="35"/>
      <w:bookmarkEnd w:id="36"/>
      <w:bookmarkEnd w:id="37"/>
      <w:bookmarkEnd w:id="38"/>
      <w:bookmarkEnd w:id="39"/>
      <w:r w:rsidRPr="00414F90">
        <w:t xml:space="preserve">El </w:t>
      </w:r>
      <w:proofErr w:type="spellStart"/>
      <w:r w:rsidRPr="00414F90">
        <w:t>debat</w:t>
      </w:r>
      <w:proofErr w:type="spellEnd"/>
      <w:r w:rsidRPr="00414F90">
        <w:t xml:space="preserve"> </w:t>
      </w:r>
      <w:proofErr w:type="spellStart"/>
      <w:r w:rsidRPr="00414F90">
        <w:t>d’aquest</w:t>
      </w:r>
      <w:proofErr w:type="spellEnd"/>
      <w:r w:rsidRPr="00414F90">
        <w:t xml:space="preserve"> </w:t>
      </w:r>
      <w:proofErr w:type="spellStart"/>
      <w:r w:rsidRPr="00414F90">
        <w:t>punt</w:t>
      </w:r>
      <w:proofErr w:type="spellEnd"/>
      <w:r w:rsidRPr="00414F90">
        <w:t xml:space="preserve"> de </w:t>
      </w:r>
      <w:proofErr w:type="spellStart"/>
      <w:r w:rsidRPr="00414F90">
        <w:t>l’ordre</w:t>
      </w:r>
      <w:proofErr w:type="spellEnd"/>
      <w:r w:rsidRPr="00414F90">
        <w:t xml:space="preserve"> del </w:t>
      </w:r>
      <w:proofErr w:type="spellStart"/>
      <w:r w:rsidRPr="00414F90">
        <w:t>dia</w:t>
      </w:r>
      <w:proofErr w:type="spellEnd"/>
      <w:r w:rsidRPr="00414F90">
        <w:t xml:space="preserve"> el </w:t>
      </w:r>
      <w:proofErr w:type="spellStart"/>
      <w:r w:rsidRPr="00414F90">
        <w:t>podeu</w:t>
      </w:r>
      <w:proofErr w:type="spellEnd"/>
      <w:r w:rsidRPr="00414F90">
        <w:t xml:space="preserve"> </w:t>
      </w:r>
      <w:proofErr w:type="spellStart"/>
      <w:r w:rsidRPr="00414F90">
        <w:t>veure</w:t>
      </w:r>
      <w:proofErr w:type="spellEnd"/>
      <w:r w:rsidRPr="00414F90">
        <w:t xml:space="preserve"> en el </w:t>
      </w:r>
      <w:proofErr w:type="spellStart"/>
      <w:r w:rsidRPr="00414F90">
        <w:t>següent</w:t>
      </w:r>
      <w:proofErr w:type="spellEnd"/>
      <w:r w:rsidRPr="00414F90">
        <w:t xml:space="preserve"> </w:t>
      </w:r>
      <w:proofErr w:type="spellStart"/>
      <w:r w:rsidRPr="00414F90">
        <w:t>enllaç</w:t>
      </w:r>
      <w:proofErr w:type="spellEnd"/>
      <w:r w:rsidRPr="00414F90">
        <w:t>:</w:t>
      </w:r>
    </w:p>
    <w:p w14:paraId="6AADBDCE" w14:textId="77777777" w:rsidR="0064028A" w:rsidRPr="00414F90" w:rsidRDefault="0064028A" w:rsidP="0064028A">
      <w:pPr>
        <w:spacing w:after="0" w:line="240" w:lineRule="auto"/>
      </w:pPr>
    </w:p>
    <w:p w14:paraId="2657886A" w14:textId="77777777" w:rsidR="0064028A" w:rsidRPr="00414F90" w:rsidRDefault="00000000" w:rsidP="0064028A">
      <w:pPr>
        <w:autoSpaceDE w:val="0"/>
        <w:autoSpaceDN w:val="0"/>
        <w:adjustRightInd w:val="0"/>
        <w:spacing w:after="0" w:line="240" w:lineRule="auto"/>
        <w:jc w:val="left"/>
        <w:rPr>
          <w:rFonts w:eastAsiaTheme="minorHAnsi" w:cs="Arial"/>
          <w:color w:val="B50000"/>
        </w:rPr>
      </w:pPr>
      <w:hyperlink r:id="rId21" w:history="1">
        <w:r w:rsidR="0064028A" w:rsidRPr="00414F90">
          <w:rPr>
            <w:rStyle w:val="Hipervnculo"/>
            <w:rFonts w:eastAsiaTheme="minorHAnsi" w:cs="Arial"/>
          </w:rPr>
          <w:t>https://actes.vilassardemar.cat/session/sessionDetail/ff8080818115559b0182249f681e007d?startAt=5234.0&amp;endsAt=6914.0</w:t>
        </w:r>
      </w:hyperlink>
    </w:p>
    <w:p w14:paraId="071918A9" w14:textId="77777777" w:rsidR="0064028A" w:rsidRDefault="0064028A" w:rsidP="0064028A">
      <w:pPr>
        <w:autoSpaceDE w:val="0"/>
        <w:autoSpaceDN w:val="0"/>
        <w:adjustRightInd w:val="0"/>
        <w:spacing w:after="0" w:line="240" w:lineRule="auto"/>
        <w:jc w:val="left"/>
        <w:rPr>
          <w:rFonts w:eastAsiaTheme="minorHAnsi" w:cs="Arial"/>
          <w:color w:val="B50000"/>
          <w:sz w:val="18"/>
          <w:szCs w:val="18"/>
        </w:rPr>
      </w:pPr>
    </w:p>
    <w:p w14:paraId="68D3D02D" w14:textId="77777777" w:rsidR="0064028A" w:rsidRPr="00414F90" w:rsidRDefault="0064028A" w:rsidP="0064028A">
      <w:pPr>
        <w:autoSpaceDE w:val="0"/>
        <w:autoSpaceDN w:val="0"/>
        <w:adjustRightInd w:val="0"/>
        <w:spacing w:after="0" w:line="240" w:lineRule="auto"/>
        <w:jc w:val="left"/>
        <w:rPr>
          <w:rFonts w:eastAsiaTheme="minorHAnsi" w:cs="Arial"/>
          <w:color w:val="B50000"/>
          <w:sz w:val="18"/>
          <w:szCs w:val="18"/>
        </w:rPr>
      </w:pPr>
    </w:p>
    <w:p w14:paraId="20E644D0" w14:textId="77777777" w:rsidR="0064028A" w:rsidRDefault="0064028A" w:rsidP="0064028A">
      <w:pPr>
        <w:spacing w:after="0" w:line="240" w:lineRule="auto"/>
        <w:rPr>
          <w:rFonts w:cs="Arial"/>
          <w:b/>
          <w:lang w:val="ca-ES"/>
        </w:rPr>
      </w:pPr>
      <w:r w:rsidRPr="008F0CDA">
        <w:rPr>
          <w:rFonts w:cs="Arial"/>
          <w:b/>
          <w:lang w:val="ca-ES"/>
        </w:rPr>
        <w:t>10.0.- MOCIO AMPLIAR I MILLORAR EL SERVEI DE LA LINEA DE BUS URBA C-13 14072022</w:t>
      </w:r>
    </w:p>
    <w:p w14:paraId="3CEA99B5" w14:textId="77777777" w:rsidR="0064028A" w:rsidRDefault="0064028A" w:rsidP="0064028A">
      <w:pPr>
        <w:spacing w:after="0" w:line="240" w:lineRule="auto"/>
        <w:rPr>
          <w:rFonts w:cs="Arial"/>
          <w:b/>
          <w:lang w:val="ca-ES"/>
        </w:rPr>
      </w:pPr>
    </w:p>
    <w:p w14:paraId="0F178CCC" w14:textId="77777777" w:rsidR="0064028A" w:rsidRDefault="0064028A" w:rsidP="0064028A">
      <w:pPr>
        <w:spacing w:after="0" w:line="240" w:lineRule="auto"/>
        <w:rPr>
          <w:rFonts w:cs="Arial"/>
          <w:bCs/>
          <w:lang w:val="ca-ES"/>
        </w:rPr>
      </w:pPr>
      <w:r>
        <w:rPr>
          <w:rFonts w:cs="Arial"/>
          <w:bCs/>
          <w:lang w:val="ca-ES"/>
        </w:rPr>
        <w:t>En aquest punt de la sessió excusa assistència la regidora Laura Martínez Portell.</w:t>
      </w:r>
    </w:p>
    <w:p w14:paraId="158131FF" w14:textId="77777777" w:rsidR="0064028A" w:rsidRDefault="0064028A" w:rsidP="0064028A">
      <w:pPr>
        <w:spacing w:after="0" w:line="240" w:lineRule="auto"/>
        <w:rPr>
          <w:rFonts w:cs="Arial"/>
          <w:bCs/>
          <w:lang w:val="ca-ES"/>
        </w:rPr>
      </w:pPr>
    </w:p>
    <w:p w14:paraId="1867CCD8" w14:textId="77777777" w:rsidR="0064028A" w:rsidRDefault="0064028A" w:rsidP="0064028A">
      <w:pPr>
        <w:spacing w:after="0" w:line="240" w:lineRule="auto"/>
        <w:rPr>
          <w:rFonts w:cs="Arial"/>
          <w:b/>
          <w:bCs/>
          <w:noProof/>
          <w:lang w:val="ca-ES"/>
        </w:rPr>
      </w:pPr>
      <w:bookmarkStart w:id="40" w:name="X2022003191"/>
      <w:r w:rsidRPr="008F0CDA">
        <w:rPr>
          <w:rFonts w:cs="Arial"/>
          <w:b/>
          <w:lang w:val="ca-ES"/>
        </w:rPr>
        <w:t>MOCIO AMPLIAR I MILLORAR EL SERVEI DE LA LINEA DE</w:t>
      </w:r>
      <w:r w:rsidRPr="008F0CDA">
        <w:rPr>
          <w:rFonts w:cs="Arial"/>
          <w:b/>
          <w:bCs/>
          <w:lang w:val="ca-ES"/>
        </w:rPr>
        <w:t xml:space="preserve"> </w:t>
      </w:r>
      <w:r w:rsidRPr="008F0CDA">
        <w:rPr>
          <w:rFonts w:cs="Arial"/>
          <w:b/>
          <w:bCs/>
          <w:noProof/>
          <w:lang w:val="ca-ES"/>
        </w:rPr>
        <w:t>BUS URBA C-13 14072022</w:t>
      </w:r>
    </w:p>
    <w:p w14:paraId="612A3FB3" w14:textId="77777777" w:rsidR="0064028A" w:rsidRPr="008F0CDA" w:rsidRDefault="0064028A" w:rsidP="0064028A">
      <w:pPr>
        <w:spacing w:after="0" w:line="240" w:lineRule="auto"/>
        <w:rPr>
          <w:rFonts w:cs="Arial"/>
          <w:b/>
          <w:lang w:val="ca-ES"/>
        </w:rPr>
      </w:pPr>
    </w:p>
    <w:p w14:paraId="2CDAAFF0" w14:textId="77777777" w:rsidR="0064028A" w:rsidRPr="008F0CDA" w:rsidRDefault="0064028A" w:rsidP="0064028A">
      <w:pPr>
        <w:pStyle w:val="Textoindependiente2"/>
        <w:spacing w:before="0" w:after="0" w:line="240" w:lineRule="auto"/>
        <w:rPr>
          <w:rFonts w:ascii="Arial" w:hAnsi="Arial"/>
          <w:b/>
          <w:sz w:val="22"/>
          <w:szCs w:val="22"/>
        </w:rPr>
      </w:pPr>
      <w:r w:rsidRPr="008F0CDA">
        <w:rPr>
          <w:rFonts w:ascii="Arial" w:hAnsi="Arial"/>
          <w:b/>
          <w:sz w:val="22"/>
          <w:szCs w:val="22"/>
        </w:rPr>
        <w:t>PROPOSTA AL PLE</w:t>
      </w:r>
    </w:p>
    <w:p w14:paraId="5C9C51F8" w14:textId="77777777" w:rsidR="0064028A" w:rsidRPr="008F0CDA" w:rsidRDefault="0064028A" w:rsidP="0064028A">
      <w:pPr>
        <w:pStyle w:val="Textoindependiente2"/>
        <w:spacing w:before="0" w:after="0" w:line="240" w:lineRule="auto"/>
        <w:rPr>
          <w:rFonts w:ascii="Arial" w:hAnsi="Arial"/>
          <w:sz w:val="22"/>
          <w:szCs w:val="22"/>
        </w:rPr>
      </w:pPr>
      <w:r w:rsidRPr="008F0CDA">
        <w:rPr>
          <w:rFonts w:ascii="Arial" w:hAnsi="Arial"/>
          <w:sz w:val="22"/>
          <w:szCs w:val="22"/>
        </w:rPr>
        <w:t>Moció presentada pel grup municipal BABORD, amb núm. de registre d’entrada E2022013661, de data 11 de juliol de 2022, per a la incorporació a la sessió del Ple de l’Ajuntament del dia 21 de juliol de 2022. Es transcriu literalment:</w:t>
      </w:r>
    </w:p>
    <w:p w14:paraId="74017161" w14:textId="77777777" w:rsidR="0064028A" w:rsidRPr="008F0CDA" w:rsidRDefault="0064028A" w:rsidP="0064028A">
      <w:pPr>
        <w:pStyle w:val="Textoindependiente2"/>
        <w:spacing w:before="0" w:after="0" w:line="240" w:lineRule="auto"/>
        <w:rPr>
          <w:rFonts w:ascii="Arial" w:hAnsi="Arial"/>
          <w:sz w:val="22"/>
          <w:szCs w:val="22"/>
        </w:rPr>
      </w:pPr>
    </w:p>
    <w:p w14:paraId="766791B8" w14:textId="77777777" w:rsidR="0064028A" w:rsidRPr="008F0CDA" w:rsidRDefault="0064028A" w:rsidP="0064028A">
      <w:pPr>
        <w:autoSpaceDE w:val="0"/>
        <w:autoSpaceDN w:val="0"/>
        <w:adjustRightInd w:val="0"/>
        <w:spacing w:after="0" w:line="240" w:lineRule="auto"/>
        <w:rPr>
          <w:rFonts w:cs="Arial"/>
          <w:b/>
          <w:bCs/>
          <w:color w:val="000000"/>
          <w:lang w:eastAsia="es-ES"/>
        </w:rPr>
      </w:pPr>
      <w:r w:rsidRPr="008F0CDA">
        <w:rPr>
          <w:rFonts w:cs="Arial"/>
          <w:b/>
          <w:bCs/>
          <w:color w:val="000000"/>
          <w:lang w:eastAsia="es-ES"/>
        </w:rPr>
        <w:t>MOCIÓ DEL GRUP MUNICIPAL DE BABORD PER AMPLIAR I</w:t>
      </w:r>
    </w:p>
    <w:p w14:paraId="7E4E26DE" w14:textId="77777777" w:rsidR="0064028A" w:rsidRPr="008F0CDA" w:rsidRDefault="0064028A" w:rsidP="0064028A">
      <w:pPr>
        <w:autoSpaceDE w:val="0"/>
        <w:autoSpaceDN w:val="0"/>
        <w:adjustRightInd w:val="0"/>
        <w:spacing w:after="0" w:line="240" w:lineRule="auto"/>
        <w:rPr>
          <w:rFonts w:cs="Arial"/>
          <w:b/>
          <w:bCs/>
          <w:color w:val="000000"/>
          <w:lang w:eastAsia="es-ES"/>
        </w:rPr>
      </w:pPr>
      <w:r w:rsidRPr="008F0CDA">
        <w:rPr>
          <w:rFonts w:cs="Arial"/>
          <w:b/>
          <w:bCs/>
          <w:color w:val="000000"/>
          <w:lang w:eastAsia="es-ES"/>
        </w:rPr>
        <w:t>MILLORAR EL SERVEI DE LA LÍNIA DE BUS URBÀ C-13</w:t>
      </w:r>
    </w:p>
    <w:p w14:paraId="17360990" w14:textId="77777777" w:rsidR="0064028A" w:rsidRPr="008F0CDA" w:rsidRDefault="0064028A" w:rsidP="0064028A">
      <w:pPr>
        <w:autoSpaceDE w:val="0"/>
        <w:autoSpaceDN w:val="0"/>
        <w:adjustRightInd w:val="0"/>
        <w:spacing w:after="0" w:line="240" w:lineRule="auto"/>
        <w:rPr>
          <w:rFonts w:cs="Arial"/>
          <w:b/>
          <w:bCs/>
          <w:color w:val="000000"/>
          <w:lang w:eastAsia="es-ES"/>
        </w:rPr>
      </w:pPr>
    </w:p>
    <w:p w14:paraId="0F1996FB" w14:textId="77777777" w:rsidR="0064028A" w:rsidRPr="008F0CD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L’actual</w:t>
      </w:r>
      <w:proofErr w:type="spellEnd"/>
      <w:r w:rsidRPr="008F0CDA">
        <w:rPr>
          <w:rFonts w:cs="Arial"/>
          <w:color w:val="000000"/>
          <w:lang w:eastAsia="es-ES"/>
        </w:rPr>
        <w:t xml:space="preserve"> C13, </w:t>
      </w:r>
      <w:proofErr w:type="spellStart"/>
      <w:r w:rsidRPr="008F0CDA">
        <w:rPr>
          <w:rFonts w:cs="Arial"/>
          <w:color w:val="000000"/>
          <w:lang w:eastAsia="es-ES"/>
        </w:rPr>
        <w:t>línia</w:t>
      </w:r>
      <w:proofErr w:type="spellEnd"/>
      <w:r w:rsidRPr="008F0CDA">
        <w:rPr>
          <w:rFonts w:cs="Arial"/>
          <w:color w:val="000000"/>
          <w:lang w:eastAsia="es-ES"/>
        </w:rPr>
        <w:t xml:space="preserve"> de bus </w:t>
      </w:r>
      <w:proofErr w:type="spellStart"/>
      <w:r w:rsidRPr="008F0CDA">
        <w:rPr>
          <w:rFonts w:cs="Arial"/>
          <w:color w:val="000000"/>
          <w:lang w:eastAsia="es-ES"/>
        </w:rPr>
        <w:t>urbà</w:t>
      </w:r>
      <w:proofErr w:type="spellEnd"/>
      <w:r w:rsidRPr="008F0CDA">
        <w:rPr>
          <w:rFonts w:cs="Arial"/>
          <w:color w:val="000000"/>
          <w:lang w:eastAsia="es-ES"/>
        </w:rPr>
        <w:t xml:space="preserve"> de Vilassar de Mar té </w:t>
      </w:r>
      <w:proofErr w:type="spellStart"/>
      <w:r w:rsidRPr="008F0CDA">
        <w:rPr>
          <w:rFonts w:cs="Arial"/>
          <w:color w:val="000000"/>
          <w:lang w:eastAsia="es-ES"/>
        </w:rPr>
        <w:t>uns</w:t>
      </w:r>
      <w:proofErr w:type="spellEnd"/>
      <w:r w:rsidRPr="008F0CDA">
        <w:rPr>
          <w:rFonts w:cs="Arial"/>
          <w:color w:val="000000"/>
          <w:lang w:eastAsia="es-ES"/>
        </w:rPr>
        <w:t xml:space="preserve"> </w:t>
      </w:r>
      <w:proofErr w:type="spellStart"/>
      <w:r w:rsidRPr="008F0CDA">
        <w:rPr>
          <w:rFonts w:cs="Arial"/>
          <w:color w:val="000000"/>
          <w:lang w:eastAsia="es-ES"/>
        </w:rPr>
        <w:t>horaris</w:t>
      </w:r>
      <w:proofErr w:type="spellEnd"/>
      <w:r w:rsidRPr="008F0CDA">
        <w:rPr>
          <w:rFonts w:cs="Arial"/>
          <w:color w:val="000000"/>
          <w:lang w:eastAsia="es-ES"/>
        </w:rPr>
        <w:t xml:space="preserve"> </w:t>
      </w:r>
      <w:proofErr w:type="spellStart"/>
      <w:r w:rsidRPr="008F0CDA">
        <w:rPr>
          <w:rFonts w:cs="Arial"/>
          <w:color w:val="000000"/>
          <w:lang w:eastAsia="es-ES"/>
        </w:rPr>
        <w:t>cadenciats</w:t>
      </w:r>
      <w:proofErr w:type="spellEnd"/>
      <w:r w:rsidRPr="008F0CDA">
        <w:rPr>
          <w:rFonts w:cs="Arial"/>
          <w:color w:val="000000"/>
          <w:lang w:eastAsia="es-ES"/>
        </w:rPr>
        <w:t xml:space="preserve"> de cada 30 </w:t>
      </w:r>
      <w:proofErr w:type="spellStart"/>
      <w:r w:rsidRPr="008F0CDA">
        <w:rPr>
          <w:rFonts w:cs="Arial"/>
          <w:color w:val="000000"/>
          <w:lang w:eastAsia="es-ES"/>
        </w:rPr>
        <w:t>minuts</w:t>
      </w:r>
      <w:proofErr w:type="spellEnd"/>
      <w:r w:rsidRPr="008F0CDA">
        <w:rPr>
          <w:rFonts w:cs="Arial"/>
          <w:color w:val="000000"/>
          <w:lang w:eastAsia="es-ES"/>
        </w:rPr>
        <w:t xml:space="preserve"> en </w:t>
      </w:r>
      <w:proofErr w:type="spellStart"/>
      <w:r w:rsidRPr="008F0CDA">
        <w:rPr>
          <w:rFonts w:cs="Arial"/>
          <w:color w:val="000000"/>
          <w:lang w:eastAsia="es-ES"/>
        </w:rPr>
        <w:t>dies</w:t>
      </w:r>
      <w:proofErr w:type="spellEnd"/>
      <w:r w:rsidRPr="008F0CDA">
        <w:rPr>
          <w:rFonts w:cs="Arial"/>
          <w:color w:val="000000"/>
          <w:lang w:eastAsia="es-ES"/>
        </w:rPr>
        <w:t xml:space="preserve"> </w:t>
      </w:r>
      <w:proofErr w:type="spellStart"/>
      <w:r w:rsidRPr="008F0CDA">
        <w:rPr>
          <w:rFonts w:cs="Arial"/>
          <w:color w:val="000000"/>
          <w:lang w:eastAsia="es-ES"/>
        </w:rPr>
        <w:t>feiners</w:t>
      </w:r>
      <w:proofErr w:type="spellEnd"/>
      <w:r w:rsidRPr="008F0CDA">
        <w:rPr>
          <w:rFonts w:cs="Arial"/>
          <w:color w:val="000000"/>
          <w:lang w:eastAsia="es-ES"/>
        </w:rPr>
        <w:t xml:space="preserve"> i </w:t>
      </w:r>
      <w:proofErr w:type="spellStart"/>
      <w:r w:rsidRPr="008F0CDA">
        <w:rPr>
          <w:rFonts w:cs="Arial"/>
          <w:color w:val="000000"/>
          <w:lang w:eastAsia="es-ES"/>
        </w:rPr>
        <w:t>dissabtes</w:t>
      </w:r>
      <w:proofErr w:type="spellEnd"/>
      <w:r w:rsidRPr="008F0CDA">
        <w:rPr>
          <w:rFonts w:cs="Arial"/>
          <w:color w:val="000000"/>
          <w:lang w:eastAsia="es-ES"/>
        </w:rPr>
        <w:t xml:space="preserve">. </w:t>
      </w:r>
      <w:proofErr w:type="spellStart"/>
      <w:r w:rsidRPr="008F0CDA">
        <w:rPr>
          <w:rFonts w:cs="Arial"/>
          <w:color w:val="000000"/>
          <w:lang w:eastAsia="es-ES"/>
        </w:rPr>
        <w:t>Dins</w:t>
      </w:r>
      <w:proofErr w:type="spellEnd"/>
      <w:r w:rsidRPr="008F0CDA">
        <w:rPr>
          <w:rFonts w:cs="Arial"/>
          <w:color w:val="000000"/>
          <w:lang w:eastAsia="es-ES"/>
        </w:rPr>
        <w:t xml:space="preserve"> del PMUS hi </w:t>
      </w:r>
      <w:proofErr w:type="spellStart"/>
      <w:r w:rsidRPr="008F0CDA">
        <w:rPr>
          <w:rFonts w:cs="Arial"/>
          <w:color w:val="000000"/>
          <w:lang w:eastAsia="es-ES"/>
        </w:rPr>
        <w:t>ha</w:t>
      </w:r>
      <w:proofErr w:type="spellEnd"/>
      <w:r w:rsidRPr="008F0CDA">
        <w:rPr>
          <w:rFonts w:cs="Arial"/>
          <w:color w:val="000000"/>
          <w:lang w:eastAsia="es-ES"/>
        </w:rPr>
        <w:t xml:space="preserve"> 8 mesures </w:t>
      </w:r>
      <w:proofErr w:type="spellStart"/>
      <w:r w:rsidRPr="008F0CDA">
        <w:rPr>
          <w:rFonts w:cs="Arial"/>
          <w:color w:val="000000"/>
          <w:lang w:eastAsia="es-ES"/>
        </w:rPr>
        <w:t>d’actuació</w:t>
      </w:r>
      <w:proofErr w:type="spellEnd"/>
      <w:r w:rsidRPr="008F0CDA">
        <w:rPr>
          <w:rFonts w:cs="Arial"/>
          <w:color w:val="000000"/>
          <w:lang w:eastAsia="es-ES"/>
        </w:rPr>
        <w:t xml:space="preserve"> que han de </w:t>
      </w:r>
      <w:proofErr w:type="spellStart"/>
      <w:r w:rsidRPr="008F0CDA">
        <w:rPr>
          <w:rFonts w:cs="Arial"/>
          <w:color w:val="000000"/>
          <w:lang w:eastAsia="es-ES"/>
        </w:rPr>
        <w:t>millorar</w:t>
      </w:r>
      <w:proofErr w:type="spellEnd"/>
      <w:r w:rsidRPr="008F0CDA">
        <w:rPr>
          <w:rFonts w:cs="Arial"/>
          <w:color w:val="000000"/>
          <w:lang w:eastAsia="es-ES"/>
        </w:rPr>
        <w:t xml:space="preserve"> </w:t>
      </w:r>
      <w:proofErr w:type="spellStart"/>
      <w:r w:rsidRPr="008F0CDA">
        <w:rPr>
          <w:rFonts w:cs="Arial"/>
          <w:color w:val="000000"/>
          <w:lang w:eastAsia="es-ES"/>
        </w:rPr>
        <w:t>l’oferta</w:t>
      </w:r>
      <w:proofErr w:type="spellEnd"/>
      <w:r w:rsidRPr="008F0CDA">
        <w:rPr>
          <w:rFonts w:cs="Arial"/>
          <w:color w:val="000000"/>
          <w:lang w:eastAsia="es-ES"/>
        </w:rPr>
        <w:t xml:space="preserve"> de bus </w:t>
      </w:r>
      <w:proofErr w:type="spellStart"/>
      <w:r w:rsidRPr="008F0CDA">
        <w:rPr>
          <w:rFonts w:cs="Arial"/>
          <w:color w:val="000000"/>
          <w:lang w:eastAsia="es-ES"/>
        </w:rPr>
        <w:t>urbà</w:t>
      </w:r>
      <w:proofErr w:type="spellEnd"/>
      <w:r w:rsidRPr="008F0CDA">
        <w:rPr>
          <w:rFonts w:cs="Arial"/>
          <w:color w:val="000000"/>
          <w:lang w:eastAsia="es-ES"/>
        </w:rPr>
        <w:t xml:space="preserve"> a Vilassar de Mar. </w:t>
      </w:r>
      <w:proofErr w:type="spellStart"/>
      <w:r w:rsidRPr="008F0CDA">
        <w:rPr>
          <w:rFonts w:cs="Arial"/>
          <w:color w:val="000000"/>
          <w:lang w:eastAsia="es-ES"/>
        </w:rPr>
        <w:t>És</w:t>
      </w:r>
      <w:proofErr w:type="spellEnd"/>
      <w:r w:rsidRPr="008F0CDA">
        <w:rPr>
          <w:rFonts w:cs="Arial"/>
          <w:color w:val="000000"/>
          <w:lang w:eastAsia="es-ES"/>
        </w:rPr>
        <w:t xml:space="preserve"> </w:t>
      </w:r>
      <w:proofErr w:type="spellStart"/>
      <w:r w:rsidRPr="008F0CDA">
        <w:rPr>
          <w:rFonts w:cs="Arial"/>
          <w:color w:val="000000"/>
          <w:lang w:eastAsia="es-ES"/>
        </w:rPr>
        <w:t>necessari</w:t>
      </w:r>
      <w:proofErr w:type="spellEnd"/>
      <w:r w:rsidRPr="008F0CDA">
        <w:rPr>
          <w:rFonts w:cs="Arial"/>
          <w:color w:val="000000"/>
          <w:lang w:eastAsia="es-ES"/>
        </w:rPr>
        <w:t xml:space="preserve">, per </w:t>
      </w:r>
      <w:proofErr w:type="spellStart"/>
      <w:r w:rsidRPr="008F0CDA">
        <w:rPr>
          <w:rFonts w:cs="Arial"/>
          <w:color w:val="000000"/>
          <w:lang w:eastAsia="es-ES"/>
        </w:rPr>
        <w:t>tant</w:t>
      </w:r>
      <w:proofErr w:type="spellEnd"/>
      <w:r w:rsidRPr="008F0CDA">
        <w:rPr>
          <w:rFonts w:cs="Arial"/>
          <w:color w:val="000000"/>
          <w:lang w:eastAsia="es-ES"/>
        </w:rPr>
        <w:t xml:space="preserve">, </w:t>
      </w:r>
      <w:proofErr w:type="spellStart"/>
      <w:r w:rsidRPr="008F0CDA">
        <w:rPr>
          <w:rFonts w:cs="Arial"/>
          <w:color w:val="000000"/>
          <w:lang w:eastAsia="es-ES"/>
        </w:rPr>
        <w:t>començar</w:t>
      </w:r>
      <w:proofErr w:type="spellEnd"/>
      <w:r w:rsidRPr="008F0CDA">
        <w:rPr>
          <w:rFonts w:cs="Arial"/>
          <w:color w:val="000000"/>
          <w:lang w:eastAsia="es-ES"/>
        </w:rPr>
        <w:t xml:space="preserve"> a </w:t>
      </w:r>
      <w:proofErr w:type="spellStart"/>
      <w:r w:rsidRPr="008F0CDA">
        <w:rPr>
          <w:rFonts w:cs="Arial"/>
          <w:color w:val="000000"/>
          <w:lang w:eastAsia="es-ES"/>
        </w:rPr>
        <w:t>desenvolupar</w:t>
      </w:r>
      <w:proofErr w:type="spellEnd"/>
      <w:r w:rsidRPr="008F0CDA">
        <w:rPr>
          <w:rFonts w:cs="Arial"/>
          <w:color w:val="000000"/>
          <w:lang w:eastAsia="es-ES"/>
        </w:rPr>
        <w:t xml:space="preserve"> un </w:t>
      </w:r>
      <w:proofErr w:type="spellStart"/>
      <w:r w:rsidRPr="008F0CDA">
        <w:rPr>
          <w:rFonts w:cs="Arial"/>
          <w:color w:val="000000"/>
          <w:lang w:eastAsia="es-ES"/>
        </w:rPr>
        <w:t>projecte</w:t>
      </w:r>
      <w:proofErr w:type="spellEnd"/>
      <w:r w:rsidRPr="008F0CDA">
        <w:rPr>
          <w:rFonts w:cs="Arial"/>
          <w:color w:val="000000"/>
          <w:lang w:eastAsia="es-ES"/>
        </w:rPr>
        <w:t xml:space="preserve"> que les </w:t>
      </w:r>
      <w:proofErr w:type="spellStart"/>
      <w:r w:rsidRPr="008F0CDA">
        <w:rPr>
          <w:rFonts w:cs="Arial"/>
          <w:color w:val="000000"/>
          <w:lang w:eastAsia="es-ES"/>
        </w:rPr>
        <w:t>identifiqui</w:t>
      </w:r>
      <w:proofErr w:type="spellEnd"/>
      <w:r w:rsidRPr="008F0CDA">
        <w:rPr>
          <w:rFonts w:cs="Arial"/>
          <w:color w:val="000000"/>
          <w:lang w:eastAsia="es-ES"/>
        </w:rPr>
        <w:t xml:space="preserve"> i les </w:t>
      </w:r>
      <w:proofErr w:type="spellStart"/>
      <w:r w:rsidRPr="008F0CDA">
        <w:rPr>
          <w:rFonts w:cs="Arial"/>
          <w:color w:val="000000"/>
          <w:lang w:eastAsia="es-ES"/>
        </w:rPr>
        <w:t>prioritzi</w:t>
      </w:r>
      <w:proofErr w:type="spellEnd"/>
      <w:r w:rsidRPr="008F0CDA">
        <w:rPr>
          <w:rFonts w:cs="Arial"/>
          <w:color w:val="000000"/>
          <w:lang w:eastAsia="es-ES"/>
        </w:rPr>
        <w:t xml:space="preserve"> en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propers</w:t>
      </w:r>
      <w:proofErr w:type="spellEnd"/>
      <w:r w:rsidRPr="008F0CDA">
        <w:rPr>
          <w:rFonts w:cs="Arial"/>
          <w:color w:val="000000"/>
          <w:lang w:eastAsia="es-ES"/>
        </w:rPr>
        <w:t xml:space="preserve"> </w:t>
      </w:r>
      <w:proofErr w:type="spellStart"/>
      <w:r w:rsidRPr="008F0CDA">
        <w:rPr>
          <w:rFonts w:cs="Arial"/>
          <w:color w:val="000000"/>
          <w:lang w:eastAsia="es-ES"/>
        </w:rPr>
        <w:t>mesos</w:t>
      </w:r>
      <w:proofErr w:type="spellEnd"/>
      <w:r w:rsidRPr="008F0CDA">
        <w:rPr>
          <w:rFonts w:cs="Arial"/>
          <w:color w:val="000000"/>
          <w:lang w:eastAsia="es-ES"/>
        </w:rPr>
        <w:t>.</w:t>
      </w:r>
    </w:p>
    <w:p w14:paraId="63C1E177" w14:textId="77777777" w:rsidR="0064028A" w:rsidRPr="008F0CDA" w:rsidRDefault="0064028A" w:rsidP="0064028A">
      <w:pPr>
        <w:autoSpaceDE w:val="0"/>
        <w:autoSpaceDN w:val="0"/>
        <w:adjustRightInd w:val="0"/>
        <w:spacing w:after="0" w:line="240" w:lineRule="auto"/>
        <w:rPr>
          <w:rFonts w:cs="Arial"/>
          <w:color w:val="000000"/>
          <w:lang w:eastAsia="es-ES"/>
        </w:rPr>
      </w:pPr>
    </w:p>
    <w:p w14:paraId="1FF37A9C"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El </w:t>
      </w:r>
      <w:proofErr w:type="spellStart"/>
      <w:r w:rsidRPr="008F0CDA">
        <w:rPr>
          <w:rFonts w:cs="Arial"/>
          <w:color w:val="000000"/>
          <w:lang w:eastAsia="es-ES"/>
        </w:rPr>
        <w:t>servei</w:t>
      </w:r>
      <w:proofErr w:type="spellEnd"/>
      <w:r w:rsidRPr="008F0CDA">
        <w:rPr>
          <w:rFonts w:cs="Arial"/>
          <w:color w:val="000000"/>
          <w:lang w:eastAsia="es-ES"/>
        </w:rPr>
        <w:t xml:space="preserve"> de la </w:t>
      </w:r>
      <w:proofErr w:type="spellStart"/>
      <w:r w:rsidRPr="008F0CDA">
        <w:rPr>
          <w:rFonts w:cs="Arial"/>
          <w:color w:val="000000"/>
          <w:lang w:eastAsia="es-ES"/>
        </w:rPr>
        <w:t>línia</w:t>
      </w:r>
      <w:proofErr w:type="spellEnd"/>
      <w:r w:rsidRPr="008F0CDA">
        <w:rPr>
          <w:rFonts w:cs="Arial"/>
          <w:color w:val="000000"/>
          <w:lang w:eastAsia="es-ES"/>
        </w:rPr>
        <w:t xml:space="preserve"> </w:t>
      </w:r>
      <w:proofErr w:type="spellStart"/>
      <w:r w:rsidRPr="008F0CDA">
        <w:rPr>
          <w:rFonts w:cs="Arial"/>
          <w:color w:val="000000"/>
          <w:lang w:eastAsia="es-ES"/>
        </w:rPr>
        <w:t>vigent</w:t>
      </w:r>
      <w:proofErr w:type="spellEnd"/>
      <w:r w:rsidRPr="008F0CDA">
        <w:rPr>
          <w:rFonts w:cs="Arial"/>
          <w:color w:val="000000"/>
          <w:lang w:eastAsia="es-ES"/>
        </w:rPr>
        <w:t xml:space="preserve"> no </w:t>
      </w:r>
      <w:proofErr w:type="spellStart"/>
      <w:r w:rsidRPr="008F0CDA">
        <w:rPr>
          <w:rFonts w:cs="Arial"/>
          <w:color w:val="000000"/>
          <w:lang w:eastAsia="es-ES"/>
        </w:rPr>
        <w:t>és</w:t>
      </w:r>
      <w:proofErr w:type="spellEnd"/>
      <w:r w:rsidRPr="008F0CDA">
        <w:rPr>
          <w:rFonts w:cs="Arial"/>
          <w:color w:val="000000"/>
          <w:lang w:eastAsia="es-ES"/>
        </w:rPr>
        <w:t xml:space="preserve"> </w:t>
      </w:r>
      <w:proofErr w:type="spellStart"/>
      <w:r w:rsidRPr="008F0CDA">
        <w:rPr>
          <w:rFonts w:cs="Arial"/>
          <w:color w:val="000000"/>
          <w:lang w:eastAsia="es-ES"/>
        </w:rPr>
        <w:t>suficient</w:t>
      </w:r>
      <w:proofErr w:type="spellEnd"/>
      <w:r w:rsidRPr="008F0CDA">
        <w:rPr>
          <w:rFonts w:cs="Arial"/>
          <w:color w:val="000000"/>
          <w:lang w:eastAsia="es-ES"/>
        </w:rPr>
        <w:t xml:space="preserve"> per donar </w:t>
      </w:r>
      <w:proofErr w:type="spellStart"/>
      <w:r w:rsidRPr="008F0CDA">
        <w:rPr>
          <w:rFonts w:cs="Arial"/>
          <w:color w:val="000000"/>
          <w:lang w:eastAsia="es-ES"/>
        </w:rPr>
        <w:t>resposta</w:t>
      </w:r>
      <w:proofErr w:type="spellEnd"/>
      <w:r w:rsidRPr="008F0CDA">
        <w:rPr>
          <w:rFonts w:cs="Arial"/>
          <w:color w:val="000000"/>
          <w:lang w:eastAsia="es-ES"/>
        </w:rPr>
        <w:t xml:space="preserve"> a la demanda i a les </w:t>
      </w:r>
      <w:proofErr w:type="spellStart"/>
      <w:r w:rsidRPr="008F0CDA">
        <w:rPr>
          <w:rFonts w:cs="Arial"/>
          <w:color w:val="000000"/>
          <w:lang w:eastAsia="es-ES"/>
        </w:rPr>
        <w:t>necessitats</w:t>
      </w:r>
      <w:proofErr w:type="spellEnd"/>
      <w:r w:rsidRPr="008F0CDA">
        <w:rPr>
          <w:rFonts w:cs="Arial"/>
          <w:color w:val="000000"/>
          <w:lang w:eastAsia="es-ES"/>
        </w:rPr>
        <w:t xml:space="preserve"> </w:t>
      </w:r>
      <w:proofErr w:type="spellStart"/>
      <w:r w:rsidRPr="008F0CDA">
        <w:rPr>
          <w:rFonts w:cs="Arial"/>
          <w:color w:val="000000"/>
          <w:lang w:eastAsia="es-ES"/>
        </w:rPr>
        <w:t>diàries</w:t>
      </w:r>
      <w:proofErr w:type="spellEnd"/>
      <w:r w:rsidRPr="008F0CDA">
        <w:rPr>
          <w:rFonts w:cs="Arial"/>
          <w:color w:val="000000"/>
          <w:lang w:eastAsia="es-ES"/>
        </w:rPr>
        <w:t xml:space="preserve"> de les </w:t>
      </w:r>
      <w:proofErr w:type="spellStart"/>
      <w:r w:rsidRPr="008F0CDA">
        <w:rPr>
          <w:rFonts w:cs="Arial"/>
          <w:color w:val="000000"/>
          <w:lang w:eastAsia="es-ES"/>
        </w:rPr>
        <w:t>vilassarenques</w:t>
      </w:r>
      <w:proofErr w:type="spellEnd"/>
      <w:r w:rsidRPr="008F0CDA">
        <w:rPr>
          <w:rFonts w:cs="Arial"/>
          <w:color w:val="000000"/>
          <w:lang w:eastAsia="es-ES"/>
        </w:rPr>
        <w:t xml:space="preserve"> i </w:t>
      </w:r>
      <w:proofErr w:type="spellStart"/>
      <w:r w:rsidRPr="008F0CDA">
        <w:rPr>
          <w:rFonts w:cs="Arial"/>
          <w:color w:val="000000"/>
          <w:lang w:eastAsia="es-ES"/>
        </w:rPr>
        <w:t>vilassarencs</w:t>
      </w:r>
      <w:proofErr w:type="spellEnd"/>
      <w:r w:rsidRPr="008F0CDA">
        <w:rPr>
          <w:rFonts w:cs="Arial"/>
          <w:color w:val="000000"/>
          <w:lang w:eastAsia="es-ES"/>
        </w:rPr>
        <w:t xml:space="preserve">. </w:t>
      </w:r>
      <w:proofErr w:type="spellStart"/>
      <w:r w:rsidRPr="008F0CDA">
        <w:rPr>
          <w:rFonts w:cs="Arial"/>
          <w:color w:val="000000"/>
          <w:lang w:eastAsia="es-ES"/>
        </w:rPr>
        <w:t>Aquestes</w:t>
      </w:r>
      <w:proofErr w:type="spellEnd"/>
      <w:r w:rsidRPr="008F0CDA">
        <w:rPr>
          <w:rFonts w:cs="Arial"/>
          <w:color w:val="000000"/>
          <w:lang w:eastAsia="es-ES"/>
        </w:rPr>
        <w:t xml:space="preserve"> </w:t>
      </w:r>
      <w:proofErr w:type="spellStart"/>
      <w:r w:rsidRPr="008F0CDA">
        <w:rPr>
          <w:rFonts w:cs="Arial"/>
          <w:color w:val="000000"/>
          <w:lang w:eastAsia="es-ES"/>
        </w:rPr>
        <w:t>mancances</w:t>
      </w:r>
      <w:proofErr w:type="spellEnd"/>
      <w:r w:rsidRPr="008F0CDA">
        <w:rPr>
          <w:rFonts w:cs="Arial"/>
          <w:color w:val="000000"/>
          <w:lang w:eastAsia="es-ES"/>
        </w:rPr>
        <w:t xml:space="preserve"> </w:t>
      </w:r>
      <w:proofErr w:type="spellStart"/>
      <w:r w:rsidRPr="008F0CDA">
        <w:rPr>
          <w:rFonts w:cs="Arial"/>
          <w:color w:val="000000"/>
          <w:lang w:eastAsia="es-ES"/>
        </w:rPr>
        <w:t>tenen</w:t>
      </w:r>
      <w:proofErr w:type="spellEnd"/>
      <w:r w:rsidRPr="008F0CDA">
        <w:rPr>
          <w:rFonts w:cs="Arial"/>
          <w:color w:val="000000"/>
          <w:lang w:eastAsia="es-ES"/>
        </w:rPr>
        <w:t xml:space="preserve"> a </w:t>
      </w:r>
      <w:proofErr w:type="spellStart"/>
      <w:r w:rsidRPr="008F0CDA">
        <w:rPr>
          <w:rFonts w:cs="Arial"/>
          <w:color w:val="000000"/>
          <w:lang w:eastAsia="es-ES"/>
        </w:rPr>
        <w:t>veure</w:t>
      </w:r>
      <w:proofErr w:type="spellEnd"/>
      <w:r w:rsidRPr="008F0CDA">
        <w:rPr>
          <w:rFonts w:cs="Arial"/>
          <w:color w:val="000000"/>
          <w:lang w:eastAsia="es-ES"/>
        </w:rPr>
        <w:t xml:space="preserve">, </w:t>
      </w:r>
      <w:proofErr w:type="spellStart"/>
      <w:r w:rsidRPr="008F0CDA">
        <w:rPr>
          <w:rFonts w:cs="Arial"/>
          <w:color w:val="000000"/>
          <w:lang w:eastAsia="es-ES"/>
        </w:rPr>
        <w:t>sobretot</w:t>
      </w:r>
      <w:proofErr w:type="spellEnd"/>
      <w:r w:rsidRPr="008F0CDA">
        <w:rPr>
          <w:rFonts w:cs="Arial"/>
          <w:color w:val="000000"/>
          <w:lang w:eastAsia="es-ES"/>
        </w:rPr>
        <w:t xml:space="preserve">, en les </w:t>
      </w:r>
      <w:proofErr w:type="spellStart"/>
      <w:r w:rsidRPr="008F0CDA">
        <w:rPr>
          <w:rFonts w:cs="Arial"/>
          <w:color w:val="000000"/>
          <w:lang w:eastAsia="es-ES"/>
        </w:rPr>
        <w:t>limitacions</w:t>
      </w:r>
      <w:proofErr w:type="spellEnd"/>
      <w:r w:rsidRPr="008F0CDA">
        <w:rPr>
          <w:rFonts w:cs="Arial"/>
          <w:color w:val="000000"/>
          <w:lang w:eastAsia="es-ES"/>
        </w:rPr>
        <w:t xml:space="preserve"> </w:t>
      </w:r>
      <w:proofErr w:type="spellStart"/>
      <w:r w:rsidRPr="008F0CDA">
        <w:rPr>
          <w:rFonts w:cs="Arial"/>
          <w:color w:val="000000"/>
          <w:lang w:eastAsia="es-ES"/>
        </w:rPr>
        <w:t>horàries</w:t>
      </w:r>
      <w:proofErr w:type="spellEnd"/>
      <w:r w:rsidRPr="008F0CDA">
        <w:rPr>
          <w:rFonts w:cs="Arial"/>
          <w:color w:val="000000"/>
          <w:lang w:eastAsia="es-ES"/>
        </w:rPr>
        <w:t xml:space="preserve"> del </w:t>
      </w:r>
      <w:proofErr w:type="spellStart"/>
      <w:r w:rsidRPr="008F0CDA">
        <w:rPr>
          <w:rFonts w:cs="Arial"/>
          <w:color w:val="000000"/>
          <w:lang w:eastAsia="es-ES"/>
        </w:rPr>
        <w:t>servei</w:t>
      </w:r>
      <w:proofErr w:type="spellEnd"/>
      <w:r w:rsidRPr="008F0CDA">
        <w:rPr>
          <w:rFonts w:cs="Arial"/>
          <w:color w:val="000000"/>
          <w:lang w:eastAsia="es-ES"/>
        </w:rPr>
        <w:t xml:space="preserve"> en </w:t>
      </w:r>
      <w:proofErr w:type="spellStart"/>
      <w:r w:rsidRPr="008F0CDA">
        <w:rPr>
          <w:rFonts w:cs="Arial"/>
          <w:color w:val="000000"/>
          <w:lang w:eastAsia="es-ES"/>
        </w:rPr>
        <w:t>caps</w:t>
      </w:r>
      <w:proofErr w:type="spellEnd"/>
      <w:r w:rsidRPr="008F0CDA">
        <w:rPr>
          <w:rFonts w:cs="Arial"/>
          <w:color w:val="000000"/>
          <w:lang w:eastAsia="es-ES"/>
        </w:rPr>
        <w:t xml:space="preserve"> de </w:t>
      </w:r>
      <w:proofErr w:type="spellStart"/>
      <w:r w:rsidRPr="008F0CDA">
        <w:rPr>
          <w:rFonts w:cs="Arial"/>
          <w:color w:val="000000"/>
          <w:lang w:eastAsia="es-ES"/>
        </w:rPr>
        <w:t>setmana</w:t>
      </w:r>
      <w:proofErr w:type="spellEnd"/>
      <w:r w:rsidRPr="008F0CDA">
        <w:rPr>
          <w:rFonts w:cs="Arial"/>
          <w:color w:val="000000"/>
          <w:lang w:eastAsia="es-ES"/>
        </w:rPr>
        <w:t xml:space="preserve">. A </w:t>
      </w:r>
      <w:proofErr w:type="spellStart"/>
      <w:r w:rsidRPr="008F0CDA">
        <w:rPr>
          <w:rFonts w:cs="Arial"/>
          <w:color w:val="000000"/>
          <w:lang w:eastAsia="es-ES"/>
        </w:rPr>
        <w:t>més</w:t>
      </w:r>
      <w:proofErr w:type="spellEnd"/>
      <w:r w:rsidRPr="008F0CDA">
        <w:rPr>
          <w:rFonts w:cs="Arial"/>
          <w:color w:val="000000"/>
          <w:lang w:eastAsia="es-ES"/>
        </w:rPr>
        <w:t xml:space="preserve"> a </w:t>
      </w:r>
      <w:proofErr w:type="spellStart"/>
      <w:r w:rsidRPr="008F0CDA">
        <w:rPr>
          <w:rFonts w:cs="Arial"/>
          <w:color w:val="000000"/>
          <w:lang w:eastAsia="es-ES"/>
        </w:rPr>
        <w:lastRenderedPageBreak/>
        <w:t>més</w:t>
      </w:r>
      <w:proofErr w:type="spellEnd"/>
      <w:r w:rsidRPr="008F0CDA">
        <w:rPr>
          <w:rFonts w:cs="Arial"/>
          <w:color w:val="000000"/>
          <w:lang w:eastAsia="es-ES"/>
        </w:rPr>
        <w:t xml:space="preserve">, en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actuals</w:t>
      </w:r>
      <w:proofErr w:type="spellEnd"/>
      <w:r w:rsidRPr="008F0CDA">
        <w:rPr>
          <w:rFonts w:cs="Arial"/>
          <w:color w:val="000000"/>
          <w:lang w:eastAsia="es-ES"/>
        </w:rPr>
        <w:t xml:space="preserve"> </w:t>
      </w:r>
      <w:proofErr w:type="spellStart"/>
      <w:r w:rsidRPr="008F0CDA">
        <w:rPr>
          <w:rFonts w:cs="Arial"/>
          <w:color w:val="000000"/>
          <w:lang w:eastAsia="es-ES"/>
        </w:rPr>
        <w:t>mesos</w:t>
      </w:r>
      <w:proofErr w:type="spellEnd"/>
      <w:r w:rsidRPr="008F0CDA">
        <w:rPr>
          <w:rFonts w:cs="Arial"/>
          <w:color w:val="000000"/>
          <w:lang w:eastAsia="es-ES"/>
        </w:rPr>
        <w:t xml:space="preserve"> </w:t>
      </w:r>
      <w:proofErr w:type="spellStart"/>
      <w:r w:rsidRPr="008F0CDA">
        <w:rPr>
          <w:rFonts w:cs="Arial"/>
          <w:color w:val="000000"/>
          <w:lang w:eastAsia="es-ES"/>
        </w:rPr>
        <w:t>d’estiu</w:t>
      </w:r>
      <w:proofErr w:type="spellEnd"/>
      <w:r w:rsidRPr="008F0CDA">
        <w:rPr>
          <w:rFonts w:cs="Arial"/>
          <w:color w:val="000000"/>
          <w:lang w:eastAsia="es-ES"/>
        </w:rPr>
        <w:t xml:space="preserve"> </w:t>
      </w:r>
      <w:proofErr w:type="spellStart"/>
      <w:r w:rsidRPr="008F0CDA">
        <w:rPr>
          <w:rFonts w:cs="Arial"/>
          <w:color w:val="000000"/>
          <w:lang w:eastAsia="es-ES"/>
        </w:rPr>
        <w:t>on</w:t>
      </w:r>
      <w:proofErr w:type="spellEnd"/>
      <w:r w:rsidRPr="008F0CDA">
        <w:rPr>
          <w:rFonts w:cs="Arial"/>
          <w:color w:val="000000"/>
          <w:lang w:eastAsia="es-ES"/>
        </w:rPr>
        <w:t xml:space="preserve"> les </w:t>
      </w:r>
      <w:proofErr w:type="spellStart"/>
      <w:r w:rsidRPr="008F0CDA">
        <w:rPr>
          <w:rFonts w:cs="Arial"/>
          <w:color w:val="000000"/>
          <w:lang w:eastAsia="es-ES"/>
        </w:rPr>
        <w:t>temperatures</w:t>
      </w:r>
      <w:proofErr w:type="spellEnd"/>
      <w:r w:rsidRPr="008F0CDA">
        <w:rPr>
          <w:rFonts w:cs="Arial"/>
          <w:color w:val="000000"/>
          <w:lang w:eastAsia="es-ES"/>
        </w:rPr>
        <w:t xml:space="preserve"> </w:t>
      </w:r>
      <w:proofErr w:type="spellStart"/>
      <w:r w:rsidRPr="008F0CDA">
        <w:rPr>
          <w:rFonts w:cs="Arial"/>
          <w:color w:val="000000"/>
          <w:lang w:eastAsia="es-ES"/>
        </w:rPr>
        <w:t>són</w:t>
      </w:r>
      <w:proofErr w:type="spellEnd"/>
      <w:r w:rsidRPr="008F0CDA">
        <w:rPr>
          <w:rFonts w:cs="Arial"/>
          <w:color w:val="000000"/>
          <w:lang w:eastAsia="es-ES"/>
        </w:rPr>
        <w:t xml:space="preserve"> </w:t>
      </w:r>
      <w:proofErr w:type="spellStart"/>
      <w:r w:rsidRPr="008F0CDA">
        <w:rPr>
          <w:rFonts w:cs="Arial"/>
          <w:color w:val="000000"/>
          <w:lang w:eastAsia="es-ES"/>
        </w:rPr>
        <w:t>més</w:t>
      </w:r>
      <w:proofErr w:type="spellEnd"/>
      <w:r w:rsidRPr="008F0CDA">
        <w:rPr>
          <w:rFonts w:cs="Arial"/>
          <w:color w:val="000000"/>
          <w:lang w:eastAsia="es-ES"/>
        </w:rPr>
        <w:t xml:space="preserve"> elevades, les </w:t>
      </w:r>
      <w:proofErr w:type="spellStart"/>
      <w:r w:rsidRPr="008F0CDA">
        <w:rPr>
          <w:rFonts w:cs="Arial"/>
          <w:color w:val="000000"/>
          <w:lang w:eastAsia="es-ES"/>
        </w:rPr>
        <w:t>conseqüències</w:t>
      </w:r>
      <w:proofErr w:type="spellEnd"/>
      <w:r w:rsidRPr="008F0CDA">
        <w:rPr>
          <w:rFonts w:cs="Arial"/>
          <w:color w:val="000000"/>
          <w:lang w:eastAsia="es-ES"/>
        </w:rPr>
        <w:t xml:space="preserve"> </w:t>
      </w:r>
      <w:proofErr w:type="spellStart"/>
      <w:r w:rsidRPr="008F0CDA">
        <w:rPr>
          <w:rFonts w:cs="Arial"/>
          <w:color w:val="000000"/>
          <w:lang w:eastAsia="es-ES"/>
        </w:rPr>
        <w:t>s'agreugen</w:t>
      </w:r>
      <w:proofErr w:type="spellEnd"/>
      <w:r w:rsidRPr="008F0CDA">
        <w:rPr>
          <w:rFonts w:cs="Arial"/>
          <w:color w:val="000000"/>
          <w:lang w:eastAsia="es-ES"/>
        </w:rPr>
        <w:t xml:space="preserve"> encara </w:t>
      </w:r>
      <w:proofErr w:type="spellStart"/>
      <w:r w:rsidRPr="008F0CDA">
        <w:rPr>
          <w:rFonts w:cs="Arial"/>
          <w:color w:val="000000"/>
          <w:lang w:eastAsia="es-ES"/>
        </w:rPr>
        <w:t>més</w:t>
      </w:r>
      <w:proofErr w:type="spellEnd"/>
      <w:r w:rsidRPr="008F0CDA">
        <w:rPr>
          <w:rFonts w:cs="Arial"/>
          <w:color w:val="000000"/>
          <w:lang w:eastAsia="es-ES"/>
        </w:rPr>
        <w:t>.</w:t>
      </w:r>
    </w:p>
    <w:p w14:paraId="5AB3671F" w14:textId="77777777" w:rsidR="0064028A" w:rsidRPr="008F0CDA" w:rsidRDefault="0064028A" w:rsidP="0064028A">
      <w:pPr>
        <w:autoSpaceDE w:val="0"/>
        <w:autoSpaceDN w:val="0"/>
        <w:adjustRightInd w:val="0"/>
        <w:spacing w:after="0" w:line="240" w:lineRule="auto"/>
        <w:rPr>
          <w:rFonts w:cs="Arial"/>
          <w:color w:val="000000"/>
          <w:lang w:eastAsia="es-ES"/>
        </w:rPr>
      </w:pPr>
    </w:p>
    <w:p w14:paraId="2F87EFCC"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 </w:t>
      </w:r>
      <w:proofErr w:type="spellStart"/>
      <w:r w:rsidRPr="008F0CDA">
        <w:rPr>
          <w:rFonts w:cs="Arial"/>
          <w:color w:val="000000"/>
          <w:lang w:eastAsia="es-ES"/>
        </w:rPr>
        <w:t>Atès</w:t>
      </w:r>
      <w:proofErr w:type="spellEnd"/>
      <w:r w:rsidRPr="008F0CDA">
        <w:rPr>
          <w:rFonts w:cs="Arial"/>
          <w:color w:val="000000"/>
          <w:lang w:eastAsia="es-ES"/>
        </w:rPr>
        <w:t xml:space="preserve"> que hi </w:t>
      </w:r>
      <w:proofErr w:type="spellStart"/>
      <w:r w:rsidRPr="008F0CDA">
        <w:rPr>
          <w:rFonts w:cs="Arial"/>
          <w:color w:val="000000"/>
          <w:lang w:eastAsia="es-ES"/>
        </w:rPr>
        <w:t>ha</w:t>
      </w:r>
      <w:proofErr w:type="spellEnd"/>
      <w:r w:rsidRPr="008F0CDA">
        <w:rPr>
          <w:rFonts w:cs="Arial"/>
          <w:color w:val="000000"/>
          <w:lang w:eastAsia="es-ES"/>
        </w:rPr>
        <w:t xml:space="preserve"> una manca </w:t>
      </w:r>
      <w:proofErr w:type="spellStart"/>
      <w:r w:rsidRPr="008F0CDA">
        <w:rPr>
          <w:rFonts w:cs="Arial"/>
          <w:color w:val="000000"/>
          <w:lang w:eastAsia="es-ES"/>
        </w:rPr>
        <w:t>d’oferta</w:t>
      </w:r>
      <w:proofErr w:type="spellEnd"/>
      <w:r w:rsidRPr="008F0CDA">
        <w:rPr>
          <w:rFonts w:cs="Arial"/>
          <w:color w:val="000000"/>
          <w:lang w:eastAsia="es-ES"/>
        </w:rPr>
        <w:t xml:space="preserve"> de bus </w:t>
      </w:r>
      <w:proofErr w:type="spellStart"/>
      <w:r w:rsidRPr="008F0CDA">
        <w:rPr>
          <w:rFonts w:cs="Arial"/>
          <w:color w:val="000000"/>
          <w:lang w:eastAsia="es-ES"/>
        </w:rPr>
        <w:t>urbà</w:t>
      </w:r>
      <w:proofErr w:type="spellEnd"/>
      <w:r w:rsidRPr="008F0CDA">
        <w:rPr>
          <w:rFonts w:cs="Arial"/>
          <w:color w:val="000000"/>
          <w:lang w:eastAsia="es-ES"/>
        </w:rPr>
        <w:t xml:space="preserve">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diumenges</w:t>
      </w:r>
      <w:proofErr w:type="spellEnd"/>
      <w:r w:rsidRPr="008F0CDA">
        <w:rPr>
          <w:rFonts w:cs="Arial"/>
          <w:color w:val="000000"/>
          <w:lang w:eastAsia="es-ES"/>
        </w:rPr>
        <w:t xml:space="preserve"> i </w:t>
      </w:r>
      <w:proofErr w:type="spellStart"/>
      <w:r w:rsidRPr="008F0CDA">
        <w:rPr>
          <w:rFonts w:cs="Arial"/>
          <w:color w:val="000000"/>
          <w:lang w:eastAsia="es-ES"/>
        </w:rPr>
        <w:t>festius</w:t>
      </w:r>
      <w:proofErr w:type="spellEnd"/>
      <w:r w:rsidRPr="008F0CDA">
        <w:rPr>
          <w:rFonts w:cs="Arial"/>
          <w:color w:val="000000"/>
          <w:lang w:eastAsia="es-ES"/>
        </w:rPr>
        <w:t>.</w:t>
      </w:r>
    </w:p>
    <w:p w14:paraId="0D072F4B" w14:textId="77777777" w:rsidR="0064028A" w:rsidRPr="008F0CD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Atesa</w:t>
      </w:r>
      <w:proofErr w:type="spellEnd"/>
      <w:r w:rsidRPr="008F0CDA">
        <w:rPr>
          <w:rFonts w:cs="Arial"/>
          <w:color w:val="000000"/>
          <w:lang w:eastAsia="es-ES"/>
        </w:rPr>
        <w:t xml:space="preserve"> </w:t>
      </w:r>
      <w:proofErr w:type="spellStart"/>
      <w:r w:rsidRPr="008F0CDA">
        <w:rPr>
          <w:rFonts w:cs="Arial"/>
          <w:color w:val="000000"/>
          <w:lang w:eastAsia="es-ES"/>
        </w:rPr>
        <w:t>l’evident</w:t>
      </w:r>
      <w:proofErr w:type="spellEnd"/>
      <w:r w:rsidRPr="008F0CDA">
        <w:rPr>
          <w:rFonts w:cs="Arial"/>
          <w:color w:val="000000"/>
          <w:lang w:eastAsia="es-ES"/>
        </w:rPr>
        <w:t xml:space="preserve"> </w:t>
      </w:r>
      <w:proofErr w:type="spellStart"/>
      <w:r w:rsidRPr="008F0CDA">
        <w:rPr>
          <w:rFonts w:cs="Arial"/>
          <w:color w:val="000000"/>
          <w:lang w:eastAsia="es-ES"/>
        </w:rPr>
        <w:t>limitació</w:t>
      </w:r>
      <w:proofErr w:type="spellEnd"/>
      <w:r w:rsidRPr="008F0CDA">
        <w:rPr>
          <w:rFonts w:cs="Arial"/>
          <w:color w:val="000000"/>
          <w:lang w:eastAsia="es-ES"/>
        </w:rPr>
        <w:t xml:space="preserve"> </w:t>
      </w:r>
      <w:proofErr w:type="spellStart"/>
      <w:r w:rsidRPr="008F0CDA">
        <w:rPr>
          <w:rFonts w:cs="Arial"/>
          <w:color w:val="000000"/>
          <w:lang w:eastAsia="es-ES"/>
        </w:rPr>
        <w:t>horària</w:t>
      </w:r>
      <w:proofErr w:type="spellEnd"/>
      <w:r w:rsidRPr="008F0CDA">
        <w:rPr>
          <w:rFonts w:cs="Arial"/>
          <w:color w:val="000000"/>
          <w:lang w:eastAsia="es-ES"/>
        </w:rPr>
        <w:t xml:space="preserve">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dissabtes</w:t>
      </w:r>
      <w:proofErr w:type="spellEnd"/>
      <w:r w:rsidRPr="008F0CDA">
        <w:rPr>
          <w:rFonts w:cs="Arial"/>
          <w:color w:val="000000"/>
          <w:lang w:eastAsia="es-ES"/>
        </w:rPr>
        <w:t xml:space="preserve">, en </w:t>
      </w:r>
      <w:proofErr w:type="spellStart"/>
      <w:r w:rsidRPr="008F0CDA">
        <w:rPr>
          <w:rFonts w:cs="Arial"/>
          <w:color w:val="000000"/>
          <w:lang w:eastAsia="es-ES"/>
        </w:rPr>
        <w:t>què</w:t>
      </w:r>
      <w:proofErr w:type="spellEnd"/>
      <w:r w:rsidRPr="008F0CDA">
        <w:rPr>
          <w:rFonts w:cs="Arial"/>
          <w:color w:val="000000"/>
          <w:lang w:eastAsia="es-ES"/>
        </w:rPr>
        <w:t xml:space="preserve"> el primer </w:t>
      </w:r>
      <w:proofErr w:type="spellStart"/>
      <w:r w:rsidRPr="008F0CDA">
        <w:rPr>
          <w:rFonts w:cs="Arial"/>
          <w:color w:val="000000"/>
          <w:lang w:eastAsia="es-ES"/>
        </w:rPr>
        <w:t>servei</w:t>
      </w:r>
      <w:proofErr w:type="spellEnd"/>
      <w:r w:rsidRPr="008F0CDA">
        <w:rPr>
          <w:rFonts w:cs="Arial"/>
          <w:color w:val="000000"/>
          <w:lang w:eastAsia="es-ES"/>
        </w:rPr>
        <w:t xml:space="preserve"> es a les 9:15 i el </w:t>
      </w:r>
      <w:proofErr w:type="spellStart"/>
      <w:r w:rsidRPr="008F0CDA">
        <w:rPr>
          <w:rFonts w:cs="Arial"/>
          <w:color w:val="000000"/>
          <w:lang w:eastAsia="es-ES"/>
        </w:rPr>
        <w:t>darrer</w:t>
      </w:r>
      <w:proofErr w:type="spellEnd"/>
      <w:r w:rsidRPr="008F0CDA">
        <w:rPr>
          <w:rFonts w:cs="Arial"/>
          <w:color w:val="000000"/>
          <w:lang w:eastAsia="es-ES"/>
        </w:rPr>
        <w:t xml:space="preserve"> </w:t>
      </w:r>
      <w:proofErr w:type="spellStart"/>
      <w:r w:rsidRPr="008F0CDA">
        <w:rPr>
          <w:rFonts w:cs="Arial"/>
          <w:color w:val="000000"/>
          <w:lang w:eastAsia="es-ES"/>
        </w:rPr>
        <w:t>és</w:t>
      </w:r>
      <w:proofErr w:type="spellEnd"/>
      <w:r w:rsidRPr="008F0CDA">
        <w:rPr>
          <w:rFonts w:cs="Arial"/>
          <w:color w:val="000000"/>
          <w:lang w:eastAsia="es-ES"/>
        </w:rPr>
        <w:t xml:space="preserve"> a les 14:45.</w:t>
      </w:r>
    </w:p>
    <w:p w14:paraId="67ADFCFA" w14:textId="77777777" w:rsidR="0064028A" w:rsidRPr="008F0CDA" w:rsidRDefault="0064028A" w:rsidP="0064028A">
      <w:pPr>
        <w:autoSpaceDE w:val="0"/>
        <w:autoSpaceDN w:val="0"/>
        <w:adjustRightInd w:val="0"/>
        <w:spacing w:after="0" w:line="240" w:lineRule="auto"/>
        <w:rPr>
          <w:rFonts w:cs="Arial"/>
          <w:color w:val="000000"/>
          <w:lang w:eastAsia="es-ES"/>
        </w:rPr>
      </w:pPr>
    </w:p>
    <w:p w14:paraId="18CEED85" w14:textId="77777777" w:rsidR="0064028A" w:rsidRPr="008F0CD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Atès</w:t>
      </w:r>
      <w:proofErr w:type="spellEnd"/>
      <w:r w:rsidRPr="008F0CDA">
        <w:rPr>
          <w:rFonts w:cs="Arial"/>
          <w:color w:val="000000"/>
          <w:lang w:eastAsia="es-ES"/>
        </w:rPr>
        <w:t xml:space="preserve"> que ja es va formular un </w:t>
      </w:r>
      <w:proofErr w:type="spellStart"/>
      <w:r w:rsidRPr="008F0CDA">
        <w:rPr>
          <w:rFonts w:cs="Arial"/>
          <w:color w:val="000000"/>
          <w:lang w:eastAsia="es-ES"/>
        </w:rPr>
        <w:t>prec</w:t>
      </w:r>
      <w:proofErr w:type="spellEnd"/>
      <w:r w:rsidRPr="008F0CDA">
        <w:rPr>
          <w:rFonts w:cs="Arial"/>
          <w:color w:val="000000"/>
          <w:lang w:eastAsia="es-ES"/>
        </w:rPr>
        <w:t xml:space="preserve"> en </w:t>
      </w:r>
      <w:proofErr w:type="spellStart"/>
      <w:r w:rsidRPr="008F0CDA">
        <w:rPr>
          <w:rFonts w:cs="Arial"/>
          <w:color w:val="000000"/>
          <w:lang w:eastAsia="es-ES"/>
        </w:rPr>
        <w:t>aquesta</w:t>
      </w:r>
      <w:proofErr w:type="spellEnd"/>
      <w:r w:rsidRPr="008F0CDA">
        <w:rPr>
          <w:rFonts w:cs="Arial"/>
          <w:color w:val="000000"/>
          <w:lang w:eastAsia="es-ES"/>
        </w:rPr>
        <w:t xml:space="preserve"> </w:t>
      </w:r>
      <w:proofErr w:type="spellStart"/>
      <w:r w:rsidRPr="008F0CDA">
        <w:rPr>
          <w:rFonts w:cs="Arial"/>
          <w:color w:val="000000"/>
          <w:lang w:eastAsia="es-ES"/>
        </w:rPr>
        <w:t>línia</w:t>
      </w:r>
      <w:proofErr w:type="spellEnd"/>
      <w:r w:rsidRPr="008F0CDA">
        <w:rPr>
          <w:rFonts w:cs="Arial"/>
          <w:color w:val="000000"/>
          <w:lang w:eastAsia="es-ES"/>
        </w:rPr>
        <w:t xml:space="preserve"> el </w:t>
      </w:r>
      <w:proofErr w:type="spellStart"/>
      <w:r w:rsidRPr="008F0CDA">
        <w:rPr>
          <w:rFonts w:cs="Arial"/>
          <w:color w:val="000000"/>
          <w:lang w:eastAsia="es-ES"/>
        </w:rPr>
        <w:t>passat</w:t>
      </w:r>
      <w:proofErr w:type="spellEnd"/>
      <w:r w:rsidRPr="008F0CDA">
        <w:rPr>
          <w:rFonts w:cs="Arial"/>
          <w:color w:val="000000"/>
          <w:lang w:eastAsia="es-ES"/>
        </w:rPr>
        <w:t xml:space="preserve"> ple, </w:t>
      </w:r>
      <w:proofErr w:type="spellStart"/>
      <w:r w:rsidRPr="008F0CDA">
        <w:rPr>
          <w:rFonts w:cs="Arial"/>
          <w:color w:val="000000"/>
          <w:lang w:eastAsia="es-ES"/>
        </w:rPr>
        <w:t>celebrat</w:t>
      </w:r>
      <w:proofErr w:type="spellEnd"/>
      <w:r w:rsidRPr="008F0CDA">
        <w:rPr>
          <w:rFonts w:cs="Arial"/>
          <w:color w:val="000000"/>
          <w:lang w:eastAsia="es-ES"/>
        </w:rPr>
        <w:t xml:space="preserve"> el 16 de </w:t>
      </w:r>
      <w:proofErr w:type="spellStart"/>
      <w:r w:rsidRPr="008F0CDA">
        <w:rPr>
          <w:rFonts w:cs="Arial"/>
          <w:color w:val="000000"/>
          <w:lang w:eastAsia="es-ES"/>
        </w:rPr>
        <w:t>juny</w:t>
      </w:r>
      <w:proofErr w:type="spellEnd"/>
      <w:r w:rsidRPr="008F0CDA">
        <w:rPr>
          <w:rFonts w:cs="Arial"/>
          <w:color w:val="000000"/>
          <w:lang w:eastAsia="es-ES"/>
        </w:rPr>
        <w:t xml:space="preserve"> de 2022, i que no hi ha </w:t>
      </w:r>
      <w:proofErr w:type="spellStart"/>
      <w:r w:rsidRPr="008F0CDA">
        <w:rPr>
          <w:rFonts w:cs="Arial"/>
          <w:color w:val="000000"/>
          <w:lang w:eastAsia="es-ES"/>
        </w:rPr>
        <w:t>hagut</w:t>
      </w:r>
      <w:proofErr w:type="spellEnd"/>
      <w:r w:rsidRPr="008F0CDA">
        <w:rPr>
          <w:rFonts w:cs="Arial"/>
          <w:color w:val="000000"/>
          <w:lang w:eastAsia="es-ES"/>
        </w:rPr>
        <w:t xml:space="preserve"> </w:t>
      </w:r>
      <w:proofErr w:type="spellStart"/>
      <w:r w:rsidRPr="008F0CDA">
        <w:rPr>
          <w:rFonts w:cs="Arial"/>
          <w:color w:val="000000"/>
          <w:lang w:eastAsia="es-ES"/>
        </w:rPr>
        <w:t>cap</w:t>
      </w:r>
      <w:proofErr w:type="spellEnd"/>
      <w:r w:rsidRPr="008F0CDA">
        <w:rPr>
          <w:rFonts w:cs="Arial"/>
          <w:color w:val="000000"/>
          <w:lang w:eastAsia="es-ES"/>
        </w:rPr>
        <w:t xml:space="preserve"> </w:t>
      </w:r>
      <w:proofErr w:type="spellStart"/>
      <w:r w:rsidRPr="008F0CDA">
        <w:rPr>
          <w:rFonts w:cs="Arial"/>
          <w:color w:val="000000"/>
          <w:lang w:eastAsia="es-ES"/>
        </w:rPr>
        <w:t>novetat</w:t>
      </w:r>
      <w:proofErr w:type="spellEnd"/>
      <w:r w:rsidRPr="008F0CDA">
        <w:rPr>
          <w:rFonts w:cs="Arial"/>
          <w:color w:val="000000"/>
          <w:lang w:eastAsia="es-ES"/>
        </w:rPr>
        <w:t xml:space="preserve"> ni </w:t>
      </w:r>
      <w:proofErr w:type="spellStart"/>
      <w:r w:rsidRPr="008F0CDA">
        <w:rPr>
          <w:rFonts w:cs="Arial"/>
          <w:color w:val="000000"/>
          <w:lang w:eastAsia="es-ES"/>
        </w:rPr>
        <w:t>resposta</w:t>
      </w:r>
      <w:proofErr w:type="spellEnd"/>
      <w:r w:rsidRPr="008F0CDA">
        <w:rPr>
          <w:rFonts w:cs="Arial"/>
          <w:color w:val="000000"/>
          <w:lang w:eastAsia="es-ES"/>
        </w:rPr>
        <w:t>.</w:t>
      </w:r>
    </w:p>
    <w:p w14:paraId="557AD3F8" w14:textId="77777777" w:rsidR="0064028A" w:rsidRPr="008F0CDA" w:rsidRDefault="0064028A" w:rsidP="0064028A">
      <w:pPr>
        <w:autoSpaceDE w:val="0"/>
        <w:autoSpaceDN w:val="0"/>
        <w:adjustRightInd w:val="0"/>
        <w:spacing w:after="0" w:line="240" w:lineRule="auto"/>
        <w:rPr>
          <w:rFonts w:cs="Arial"/>
          <w:color w:val="000000"/>
          <w:lang w:eastAsia="es-ES"/>
        </w:rPr>
      </w:pPr>
    </w:p>
    <w:p w14:paraId="6422A3F6" w14:textId="77777777" w:rsidR="0064028A" w:rsidRPr="008F0CDA" w:rsidRDefault="0064028A" w:rsidP="0064028A">
      <w:pPr>
        <w:autoSpaceDE w:val="0"/>
        <w:autoSpaceDN w:val="0"/>
        <w:adjustRightInd w:val="0"/>
        <w:spacing w:after="0" w:line="240" w:lineRule="auto"/>
        <w:rPr>
          <w:rFonts w:cs="Arial"/>
          <w:b/>
          <w:bCs/>
          <w:color w:val="000000"/>
          <w:lang w:eastAsia="es-ES"/>
        </w:rPr>
      </w:pPr>
      <w:r w:rsidRPr="008F0CDA">
        <w:rPr>
          <w:rFonts w:cs="Arial"/>
          <w:b/>
          <w:bCs/>
          <w:color w:val="000000"/>
          <w:lang w:eastAsia="es-ES"/>
        </w:rPr>
        <w:t xml:space="preserve">El </w:t>
      </w:r>
      <w:proofErr w:type="spellStart"/>
      <w:r w:rsidRPr="008F0CDA">
        <w:rPr>
          <w:rFonts w:cs="Arial"/>
          <w:b/>
          <w:bCs/>
          <w:color w:val="000000"/>
          <w:lang w:eastAsia="es-ES"/>
        </w:rPr>
        <w:t>Grup</w:t>
      </w:r>
      <w:proofErr w:type="spellEnd"/>
      <w:r w:rsidRPr="008F0CDA">
        <w:rPr>
          <w:rFonts w:cs="Arial"/>
          <w:b/>
          <w:bCs/>
          <w:color w:val="000000"/>
          <w:lang w:eastAsia="es-ES"/>
        </w:rPr>
        <w:t xml:space="preserve"> Municipal de </w:t>
      </w:r>
      <w:proofErr w:type="spellStart"/>
      <w:r w:rsidRPr="008F0CDA">
        <w:rPr>
          <w:rFonts w:cs="Arial"/>
          <w:b/>
          <w:bCs/>
          <w:color w:val="000000"/>
          <w:lang w:eastAsia="es-ES"/>
        </w:rPr>
        <w:t>Babord</w:t>
      </w:r>
      <w:proofErr w:type="spellEnd"/>
      <w:r w:rsidRPr="008F0CDA">
        <w:rPr>
          <w:rFonts w:cs="Arial"/>
          <w:b/>
          <w:bCs/>
          <w:color w:val="000000"/>
          <w:lang w:eastAsia="es-ES"/>
        </w:rPr>
        <w:t xml:space="preserve"> de </w:t>
      </w:r>
      <w:proofErr w:type="spellStart"/>
      <w:r w:rsidRPr="008F0CDA">
        <w:rPr>
          <w:rFonts w:cs="Arial"/>
          <w:b/>
          <w:bCs/>
          <w:color w:val="000000"/>
          <w:lang w:eastAsia="es-ES"/>
        </w:rPr>
        <w:t>l’Ajuntament</w:t>
      </w:r>
      <w:proofErr w:type="spellEnd"/>
      <w:r w:rsidRPr="008F0CDA">
        <w:rPr>
          <w:rFonts w:cs="Arial"/>
          <w:b/>
          <w:bCs/>
          <w:color w:val="000000"/>
          <w:lang w:eastAsia="es-ES"/>
        </w:rPr>
        <w:t xml:space="preserve"> de Vilassar de Mar, </w:t>
      </w:r>
      <w:proofErr w:type="spellStart"/>
      <w:r w:rsidRPr="008F0CDA">
        <w:rPr>
          <w:rFonts w:cs="Arial"/>
          <w:b/>
          <w:bCs/>
          <w:color w:val="000000"/>
          <w:lang w:eastAsia="es-ES"/>
        </w:rPr>
        <w:t>proposa</w:t>
      </w:r>
      <w:proofErr w:type="spellEnd"/>
      <w:r w:rsidRPr="008F0CDA">
        <w:rPr>
          <w:rFonts w:cs="Arial"/>
          <w:b/>
          <w:bCs/>
          <w:color w:val="000000"/>
          <w:lang w:eastAsia="es-ES"/>
        </w:rPr>
        <w:t xml:space="preserve"> al Ple Municipal </w:t>
      </w:r>
      <w:proofErr w:type="spellStart"/>
      <w:r w:rsidRPr="008F0CDA">
        <w:rPr>
          <w:rFonts w:cs="Arial"/>
          <w:b/>
          <w:bCs/>
          <w:color w:val="000000"/>
          <w:lang w:eastAsia="es-ES"/>
        </w:rPr>
        <w:t>l'adopció</w:t>
      </w:r>
      <w:proofErr w:type="spellEnd"/>
      <w:r w:rsidRPr="008F0CDA">
        <w:rPr>
          <w:rFonts w:cs="Arial"/>
          <w:b/>
          <w:bCs/>
          <w:color w:val="000000"/>
          <w:lang w:eastAsia="es-ES"/>
        </w:rPr>
        <w:t xml:space="preserve"> </w:t>
      </w:r>
      <w:proofErr w:type="spellStart"/>
      <w:r w:rsidRPr="008F0CDA">
        <w:rPr>
          <w:rFonts w:cs="Arial"/>
          <w:b/>
          <w:bCs/>
          <w:color w:val="000000"/>
          <w:lang w:eastAsia="es-ES"/>
        </w:rPr>
        <w:t>dels</w:t>
      </w:r>
      <w:proofErr w:type="spellEnd"/>
      <w:r w:rsidRPr="008F0CDA">
        <w:rPr>
          <w:rFonts w:cs="Arial"/>
          <w:b/>
          <w:bCs/>
          <w:color w:val="000000"/>
          <w:lang w:eastAsia="es-ES"/>
        </w:rPr>
        <w:t xml:space="preserve"> </w:t>
      </w:r>
      <w:proofErr w:type="spellStart"/>
      <w:r w:rsidRPr="008F0CDA">
        <w:rPr>
          <w:rFonts w:cs="Arial"/>
          <w:b/>
          <w:bCs/>
          <w:color w:val="000000"/>
          <w:lang w:eastAsia="es-ES"/>
        </w:rPr>
        <w:t>següents</w:t>
      </w:r>
      <w:proofErr w:type="spellEnd"/>
      <w:r w:rsidRPr="008F0CDA">
        <w:rPr>
          <w:rFonts w:cs="Arial"/>
          <w:b/>
          <w:bCs/>
          <w:color w:val="000000"/>
          <w:lang w:eastAsia="es-ES"/>
        </w:rPr>
        <w:t xml:space="preserve"> ACORDS:</w:t>
      </w:r>
    </w:p>
    <w:p w14:paraId="1FF91087" w14:textId="77777777" w:rsidR="0064028A" w:rsidRPr="008F0CDA" w:rsidRDefault="0064028A" w:rsidP="0064028A">
      <w:pPr>
        <w:autoSpaceDE w:val="0"/>
        <w:autoSpaceDN w:val="0"/>
        <w:adjustRightInd w:val="0"/>
        <w:spacing w:after="0" w:line="240" w:lineRule="auto"/>
        <w:rPr>
          <w:rFonts w:cs="Arial"/>
          <w:b/>
          <w:bCs/>
          <w:color w:val="000000"/>
          <w:lang w:eastAsia="es-ES"/>
        </w:rPr>
      </w:pPr>
    </w:p>
    <w:p w14:paraId="30FBBDB2"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1. Ampliar el </w:t>
      </w:r>
      <w:proofErr w:type="spellStart"/>
      <w:r w:rsidRPr="008F0CDA">
        <w:rPr>
          <w:rFonts w:cs="Arial"/>
          <w:color w:val="000000"/>
          <w:lang w:eastAsia="es-ES"/>
        </w:rPr>
        <w:t>servei</w:t>
      </w:r>
      <w:proofErr w:type="spellEnd"/>
      <w:r w:rsidRPr="008F0CDA">
        <w:rPr>
          <w:rFonts w:cs="Arial"/>
          <w:color w:val="000000"/>
          <w:lang w:eastAsia="es-ES"/>
        </w:rPr>
        <w:t xml:space="preserve"> de la </w:t>
      </w:r>
      <w:proofErr w:type="spellStart"/>
      <w:r w:rsidRPr="008F0CDA">
        <w:rPr>
          <w:rFonts w:cs="Arial"/>
          <w:color w:val="000000"/>
          <w:lang w:eastAsia="es-ES"/>
        </w:rPr>
        <w:t>línia</w:t>
      </w:r>
      <w:proofErr w:type="spellEnd"/>
      <w:r w:rsidRPr="008F0CDA">
        <w:rPr>
          <w:rFonts w:cs="Arial"/>
          <w:color w:val="000000"/>
          <w:lang w:eastAsia="es-ES"/>
        </w:rPr>
        <w:t xml:space="preserve"> C13 </w:t>
      </w:r>
      <w:proofErr w:type="spellStart"/>
      <w:r w:rsidRPr="008F0CDA">
        <w:rPr>
          <w:rFonts w:cs="Arial"/>
          <w:color w:val="000000"/>
          <w:lang w:eastAsia="es-ES"/>
        </w:rPr>
        <w:t>dels</w:t>
      </w:r>
      <w:proofErr w:type="spellEnd"/>
      <w:r w:rsidRPr="008F0CDA">
        <w:rPr>
          <w:rFonts w:cs="Arial"/>
          <w:color w:val="000000"/>
          <w:lang w:eastAsia="es-ES"/>
        </w:rPr>
        <w:t xml:space="preserve"> </w:t>
      </w:r>
      <w:proofErr w:type="spellStart"/>
      <w:r w:rsidRPr="008F0CDA">
        <w:rPr>
          <w:rFonts w:cs="Arial"/>
          <w:color w:val="000000"/>
          <w:lang w:eastAsia="es-ES"/>
        </w:rPr>
        <w:t>dissabtes</w:t>
      </w:r>
      <w:proofErr w:type="spellEnd"/>
      <w:r w:rsidRPr="008F0CDA">
        <w:rPr>
          <w:rFonts w:cs="Arial"/>
          <w:color w:val="000000"/>
          <w:lang w:eastAsia="es-ES"/>
        </w:rPr>
        <w:t xml:space="preserve">, </w:t>
      </w:r>
      <w:proofErr w:type="spellStart"/>
      <w:r w:rsidRPr="008F0CDA">
        <w:rPr>
          <w:rFonts w:cs="Arial"/>
          <w:color w:val="000000"/>
          <w:lang w:eastAsia="es-ES"/>
        </w:rPr>
        <w:t>establint</w:t>
      </w:r>
      <w:proofErr w:type="spellEnd"/>
      <w:r w:rsidRPr="008F0CDA">
        <w:rPr>
          <w:rFonts w:cs="Arial"/>
          <w:color w:val="000000"/>
          <w:lang w:eastAsia="es-ES"/>
        </w:rPr>
        <w:t xml:space="preserve"> una hora </w:t>
      </w:r>
      <w:proofErr w:type="spellStart"/>
      <w:r w:rsidRPr="008F0CDA">
        <w:rPr>
          <w:rFonts w:cs="Arial"/>
          <w:color w:val="000000"/>
          <w:lang w:eastAsia="es-ES"/>
        </w:rPr>
        <w:t>d’inici</w:t>
      </w:r>
      <w:proofErr w:type="spellEnd"/>
      <w:r w:rsidRPr="008F0CDA">
        <w:rPr>
          <w:rFonts w:cs="Arial"/>
          <w:color w:val="000000"/>
          <w:lang w:eastAsia="es-ES"/>
        </w:rPr>
        <w:t xml:space="preserve"> a</w:t>
      </w:r>
    </w:p>
    <w:p w14:paraId="44A92769"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les 8:00 i de </w:t>
      </w:r>
      <w:proofErr w:type="spellStart"/>
      <w:r w:rsidRPr="008F0CDA">
        <w:rPr>
          <w:rFonts w:cs="Arial"/>
          <w:color w:val="000000"/>
          <w:lang w:eastAsia="es-ES"/>
        </w:rPr>
        <w:t>finalització</w:t>
      </w:r>
      <w:proofErr w:type="spellEnd"/>
      <w:r w:rsidRPr="008F0CDA">
        <w:rPr>
          <w:rFonts w:cs="Arial"/>
          <w:color w:val="000000"/>
          <w:lang w:eastAsia="es-ES"/>
        </w:rPr>
        <w:t xml:space="preserve"> a les 22:00</w:t>
      </w:r>
    </w:p>
    <w:p w14:paraId="2859C781" w14:textId="77777777" w:rsidR="0064028A" w:rsidRPr="008F0CDA" w:rsidRDefault="0064028A" w:rsidP="0064028A">
      <w:pPr>
        <w:autoSpaceDE w:val="0"/>
        <w:autoSpaceDN w:val="0"/>
        <w:adjustRightInd w:val="0"/>
        <w:spacing w:after="0" w:line="240" w:lineRule="auto"/>
        <w:rPr>
          <w:rFonts w:cs="Arial"/>
          <w:color w:val="000000"/>
          <w:lang w:eastAsia="es-ES"/>
        </w:rPr>
      </w:pPr>
    </w:p>
    <w:p w14:paraId="174769F8"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2. </w:t>
      </w:r>
      <w:proofErr w:type="spellStart"/>
      <w:r w:rsidRPr="008F0CDA">
        <w:rPr>
          <w:rFonts w:cs="Arial"/>
          <w:color w:val="000000"/>
          <w:lang w:eastAsia="es-ES"/>
        </w:rPr>
        <w:t>Oferir</w:t>
      </w:r>
      <w:proofErr w:type="spellEnd"/>
      <w:r w:rsidRPr="008F0CDA">
        <w:rPr>
          <w:rFonts w:cs="Arial"/>
          <w:color w:val="000000"/>
          <w:lang w:eastAsia="es-ES"/>
        </w:rPr>
        <w:t xml:space="preserve"> </w:t>
      </w:r>
      <w:proofErr w:type="spellStart"/>
      <w:r w:rsidRPr="008F0CDA">
        <w:rPr>
          <w:rFonts w:cs="Arial"/>
          <w:color w:val="000000"/>
          <w:lang w:eastAsia="es-ES"/>
        </w:rPr>
        <w:t>aquest</w:t>
      </w:r>
      <w:proofErr w:type="spellEnd"/>
      <w:r w:rsidRPr="008F0CDA">
        <w:rPr>
          <w:rFonts w:cs="Arial"/>
          <w:color w:val="000000"/>
          <w:lang w:eastAsia="es-ES"/>
        </w:rPr>
        <w:t xml:space="preserve"> </w:t>
      </w:r>
      <w:proofErr w:type="spellStart"/>
      <w:r w:rsidRPr="008F0CDA">
        <w:rPr>
          <w:rFonts w:cs="Arial"/>
          <w:color w:val="000000"/>
          <w:lang w:eastAsia="es-ES"/>
        </w:rPr>
        <w:t>mateix</w:t>
      </w:r>
      <w:proofErr w:type="spellEnd"/>
      <w:r w:rsidRPr="008F0CDA">
        <w:rPr>
          <w:rFonts w:cs="Arial"/>
          <w:color w:val="000000"/>
          <w:lang w:eastAsia="es-ES"/>
        </w:rPr>
        <w:t xml:space="preserve"> </w:t>
      </w:r>
      <w:proofErr w:type="spellStart"/>
      <w:r w:rsidRPr="008F0CDA">
        <w:rPr>
          <w:rFonts w:cs="Arial"/>
          <w:color w:val="000000"/>
          <w:lang w:eastAsia="es-ES"/>
        </w:rPr>
        <w:t>servei</w:t>
      </w:r>
      <w:proofErr w:type="spellEnd"/>
      <w:r w:rsidRPr="008F0CDA">
        <w:rPr>
          <w:rFonts w:cs="Arial"/>
          <w:color w:val="000000"/>
          <w:lang w:eastAsia="es-ES"/>
        </w:rPr>
        <w:t xml:space="preserve">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diumenges</w:t>
      </w:r>
      <w:proofErr w:type="spellEnd"/>
      <w:r w:rsidRPr="008F0CDA">
        <w:rPr>
          <w:rFonts w:cs="Arial"/>
          <w:color w:val="000000"/>
          <w:lang w:eastAsia="es-ES"/>
        </w:rPr>
        <w:t xml:space="preserve"> i </w:t>
      </w:r>
      <w:proofErr w:type="spellStart"/>
      <w:r w:rsidRPr="008F0CDA">
        <w:rPr>
          <w:rFonts w:cs="Arial"/>
          <w:color w:val="000000"/>
          <w:lang w:eastAsia="es-ES"/>
        </w:rPr>
        <w:t>festius</w:t>
      </w:r>
      <w:proofErr w:type="spellEnd"/>
      <w:r w:rsidRPr="008F0CDA">
        <w:rPr>
          <w:rFonts w:cs="Arial"/>
          <w:color w:val="000000"/>
          <w:lang w:eastAsia="es-ES"/>
        </w:rPr>
        <w:t>.</w:t>
      </w:r>
    </w:p>
    <w:p w14:paraId="29B91B39" w14:textId="77777777" w:rsidR="0064028A" w:rsidRPr="008F0CDA" w:rsidRDefault="0064028A" w:rsidP="0064028A">
      <w:pPr>
        <w:autoSpaceDE w:val="0"/>
        <w:autoSpaceDN w:val="0"/>
        <w:adjustRightInd w:val="0"/>
        <w:spacing w:after="0" w:line="240" w:lineRule="auto"/>
        <w:rPr>
          <w:rFonts w:cs="Arial"/>
          <w:color w:val="000000"/>
          <w:lang w:eastAsia="es-ES"/>
        </w:rPr>
      </w:pPr>
    </w:p>
    <w:p w14:paraId="3D56222A"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3. Implementar </w:t>
      </w:r>
      <w:proofErr w:type="spellStart"/>
      <w:r w:rsidRPr="008F0CDA">
        <w:rPr>
          <w:rFonts w:cs="Arial"/>
          <w:color w:val="000000"/>
          <w:lang w:eastAsia="es-ES"/>
        </w:rPr>
        <w:t>aquests</w:t>
      </w:r>
      <w:proofErr w:type="spellEnd"/>
      <w:r w:rsidRPr="008F0CDA">
        <w:rPr>
          <w:rFonts w:cs="Arial"/>
          <w:color w:val="000000"/>
          <w:lang w:eastAsia="es-ES"/>
        </w:rPr>
        <w:t xml:space="preserve"> </w:t>
      </w:r>
      <w:proofErr w:type="spellStart"/>
      <w:r w:rsidRPr="008F0CDA">
        <w:rPr>
          <w:rFonts w:cs="Arial"/>
          <w:color w:val="000000"/>
          <w:lang w:eastAsia="es-ES"/>
        </w:rPr>
        <w:t>canvis</w:t>
      </w:r>
      <w:proofErr w:type="spellEnd"/>
      <w:r w:rsidRPr="008F0CDA">
        <w:rPr>
          <w:rFonts w:cs="Arial"/>
          <w:color w:val="000000"/>
          <w:lang w:eastAsia="es-ES"/>
        </w:rPr>
        <w:t xml:space="preserve"> de manera </w:t>
      </w:r>
      <w:proofErr w:type="spellStart"/>
      <w:r w:rsidRPr="008F0CDA">
        <w:rPr>
          <w:rFonts w:cs="Arial"/>
          <w:color w:val="000000"/>
          <w:lang w:eastAsia="es-ES"/>
        </w:rPr>
        <w:t>immediata</w:t>
      </w:r>
      <w:proofErr w:type="spellEnd"/>
      <w:r w:rsidRPr="008F0CDA">
        <w:rPr>
          <w:rFonts w:cs="Arial"/>
          <w:color w:val="000000"/>
          <w:lang w:eastAsia="es-ES"/>
        </w:rPr>
        <w:t xml:space="preserve"> i </w:t>
      </w:r>
      <w:proofErr w:type="spellStart"/>
      <w:r w:rsidRPr="008F0CDA">
        <w:rPr>
          <w:rFonts w:cs="Arial"/>
          <w:color w:val="000000"/>
          <w:lang w:eastAsia="es-ES"/>
        </w:rPr>
        <w:t>analitzar</w:t>
      </w:r>
      <w:proofErr w:type="spellEnd"/>
      <w:r w:rsidRPr="008F0CDA">
        <w:rPr>
          <w:rFonts w:cs="Arial"/>
          <w:color w:val="000000"/>
          <w:lang w:eastAsia="es-ES"/>
        </w:rPr>
        <w:t xml:space="preserve"> </w:t>
      </w:r>
      <w:proofErr w:type="spellStart"/>
      <w:r w:rsidRPr="008F0CDA">
        <w:rPr>
          <w:rFonts w:cs="Arial"/>
          <w:color w:val="000000"/>
          <w:lang w:eastAsia="es-ES"/>
        </w:rPr>
        <w:t>durant</w:t>
      </w:r>
      <w:proofErr w:type="spellEnd"/>
      <w:r w:rsidRPr="008F0CDA">
        <w:rPr>
          <w:rFonts w:cs="Arial"/>
          <w:color w:val="000000"/>
          <w:lang w:eastAsia="es-ES"/>
        </w:rPr>
        <w:t xml:space="preserve"> el</w:t>
      </w:r>
    </w:p>
    <w:p w14:paraId="2C697189" w14:textId="77777777" w:rsidR="0064028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període</w:t>
      </w:r>
      <w:proofErr w:type="spellEnd"/>
      <w:r w:rsidRPr="008F0CDA">
        <w:rPr>
          <w:rFonts w:cs="Arial"/>
          <w:color w:val="000000"/>
          <w:lang w:eastAsia="es-ES"/>
        </w:rPr>
        <w:t xml:space="preserve"> estival </w:t>
      </w:r>
      <w:proofErr w:type="spellStart"/>
      <w:r w:rsidRPr="008F0CDA">
        <w:rPr>
          <w:rFonts w:cs="Arial"/>
          <w:color w:val="000000"/>
          <w:lang w:eastAsia="es-ES"/>
        </w:rPr>
        <w:t>l’efecte</w:t>
      </w:r>
      <w:proofErr w:type="spellEnd"/>
      <w:r w:rsidRPr="008F0CDA">
        <w:rPr>
          <w:rFonts w:cs="Arial"/>
          <w:color w:val="000000"/>
          <w:lang w:eastAsia="es-ES"/>
        </w:rPr>
        <w:t xml:space="preserve"> de les mesures per tal de </w:t>
      </w:r>
      <w:proofErr w:type="spellStart"/>
      <w:r w:rsidRPr="008F0CDA">
        <w:rPr>
          <w:rFonts w:cs="Arial"/>
          <w:color w:val="000000"/>
          <w:lang w:eastAsia="es-ES"/>
        </w:rPr>
        <w:t>mantenir</w:t>
      </w:r>
      <w:proofErr w:type="spellEnd"/>
      <w:r w:rsidRPr="008F0CDA">
        <w:rPr>
          <w:rFonts w:cs="Arial"/>
          <w:color w:val="000000"/>
          <w:lang w:eastAsia="es-ES"/>
        </w:rPr>
        <w:t>-les o revisar-</w:t>
      </w:r>
      <w:proofErr w:type="spellStart"/>
      <w:proofErr w:type="gramStart"/>
      <w:r w:rsidRPr="008F0CDA">
        <w:rPr>
          <w:rFonts w:cs="Arial"/>
          <w:color w:val="000000"/>
          <w:lang w:eastAsia="es-ES"/>
        </w:rPr>
        <w:t>les.l</w:t>
      </w:r>
      <w:proofErr w:type="spellEnd"/>
      <w:proofErr w:type="gramEnd"/>
    </w:p>
    <w:p w14:paraId="64356B29" w14:textId="77777777" w:rsidR="0064028A" w:rsidRDefault="0064028A" w:rsidP="0064028A">
      <w:pPr>
        <w:autoSpaceDE w:val="0"/>
        <w:autoSpaceDN w:val="0"/>
        <w:adjustRightInd w:val="0"/>
        <w:rPr>
          <w:rFonts w:ascii="ArialMT" w:hAnsi="ArialMT" w:cs="ArialMT"/>
          <w:color w:val="000000"/>
          <w:sz w:val="24"/>
          <w:szCs w:val="24"/>
          <w:lang w:eastAsia="es-ES"/>
        </w:rPr>
      </w:pPr>
    </w:p>
    <w:p w14:paraId="705CEE4A" w14:textId="77777777" w:rsidR="0064028A" w:rsidRDefault="0064028A" w:rsidP="0064028A">
      <w:pPr>
        <w:autoSpaceDE w:val="0"/>
        <w:autoSpaceDN w:val="0"/>
        <w:adjustRightInd w:val="0"/>
        <w:rPr>
          <w:rFonts w:ascii="ArialMT" w:hAnsi="ArialMT" w:cs="ArialMT"/>
          <w:color w:val="000000"/>
          <w:sz w:val="24"/>
          <w:szCs w:val="24"/>
          <w:lang w:eastAsia="es-ES"/>
        </w:rPr>
      </w:pPr>
      <w:r>
        <w:rPr>
          <w:rFonts w:ascii="ArialMT" w:hAnsi="ArialMT" w:cs="ArialMT"/>
          <w:color w:val="000000"/>
          <w:sz w:val="24"/>
          <w:szCs w:val="24"/>
          <w:lang w:eastAsia="es-ES"/>
        </w:rPr>
        <w:t xml:space="preserve">4. Iniciar la </w:t>
      </w:r>
      <w:proofErr w:type="spellStart"/>
      <w:r>
        <w:rPr>
          <w:rFonts w:ascii="ArialMT" w:hAnsi="ArialMT" w:cs="ArialMT"/>
          <w:color w:val="000000"/>
          <w:sz w:val="24"/>
          <w:szCs w:val="24"/>
          <w:lang w:eastAsia="es-ES"/>
        </w:rPr>
        <w:t>implementació</w:t>
      </w:r>
      <w:proofErr w:type="spellEnd"/>
      <w:r>
        <w:rPr>
          <w:rFonts w:ascii="ArialMT" w:hAnsi="ArialMT" w:cs="ArialMT"/>
          <w:color w:val="000000"/>
          <w:sz w:val="24"/>
          <w:szCs w:val="24"/>
          <w:lang w:eastAsia="es-ES"/>
        </w:rPr>
        <w:t xml:space="preserve"> de les </w:t>
      </w:r>
      <w:proofErr w:type="spellStart"/>
      <w:r>
        <w:rPr>
          <w:rFonts w:ascii="ArialMT" w:hAnsi="ArialMT" w:cs="ArialMT"/>
          <w:color w:val="000000"/>
          <w:sz w:val="24"/>
          <w:szCs w:val="24"/>
          <w:lang w:eastAsia="es-ES"/>
        </w:rPr>
        <w:t>actuacions</w:t>
      </w:r>
      <w:proofErr w:type="spellEnd"/>
      <w:r>
        <w:rPr>
          <w:rFonts w:ascii="ArialMT" w:hAnsi="ArialMT" w:cs="ArialMT"/>
          <w:color w:val="000000"/>
          <w:sz w:val="24"/>
          <w:szCs w:val="24"/>
          <w:lang w:eastAsia="es-ES"/>
        </w:rPr>
        <w:t xml:space="preserve"> de </w:t>
      </w:r>
      <w:proofErr w:type="spellStart"/>
      <w:r>
        <w:rPr>
          <w:rFonts w:ascii="ArialMT" w:hAnsi="ArialMT" w:cs="ArialMT"/>
          <w:color w:val="000000"/>
          <w:sz w:val="24"/>
          <w:szCs w:val="24"/>
          <w:lang w:eastAsia="es-ES"/>
        </w:rPr>
        <w:t>millora</w:t>
      </w:r>
      <w:proofErr w:type="spellEnd"/>
      <w:r>
        <w:rPr>
          <w:rFonts w:ascii="ArialMT" w:hAnsi="ArialMT" w:cs="ArialMT"/>
          <w:color w:val="000000"/>
          <w:sz w:val="24"/>
          <w:szCs w:val="24"/>
          <w:lang w:eastAsia="es-ES"/>
        </w:rPr>
        <w:t xml:space="preserve"> contemplades en el</w:t>
      </w:r>
    </w:p>
    <w:p w14:paraId="382E8A63" w14:textId="77777777" w:rsidR="0064028A" w:rsidRDefault="0064028A" w:rsidP="0064028A">
      <w:pPr>
        <w:autoSpaceDE w:val="0"/>
        <w:autoSpaceDN w:val="0"/>
        <w:adjustRightInd w:val="0"/>
        <w:rPr>
          <w:rFonts w:ascii="ArialMT" w:hAnsi="ArialMT" w:cs="ArialMT"/>
          <w:color w:val="000000"/>
          <w:sz w:val="24"/>
          <w:szCs w:val="24"/>
          <w:lang w:eastAsia="es-ES"/>
        </w:rPr>
      </w:pPr>
      <w:r>
        <w:rPr>
          <w:rFonts w:ascii="ArialMT" w:hAnsi="ArialMT" w:cs="ArialMT"/>
          <w:color w:val="000000"/>
          <w:sz w:val="24"/>
          <w:szCs w:val="24"/>
          <w:lang w:eastAsia="es-ES"/>
        </w:rPr>
        <w:t>PMUS</w:t>
      </w:r>
    </w:p>
    <w:p w14:paraId="6C7FDB64" w14:textId="77777777" w:rsidR="0064028A" w:rsidRDefault="0064028A" w:rsidP="0064028A">
      <w:pPr>
        <w:spacing w:after="0" w:line="240" w:lineRule="auto"/>
      </w:pPr>
      <w:bookmarkStart w:id="41" w:name="DOCUMENTO_12874154"/>
      <w:bookmarkEnd w:id="40"/>
      <w:bookmarkEnd w:id="41"/>
    </w:p>
    <w:p w14:paraId="00108CF5"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15FC4FC6" w14:textId="77777777" w:rsidR="0064028A" w:rsidRDefault="0064028A" w:rsidP="0064028A">
      <w:pPr>
        <w:spacing w:after="0" w:line="240" w:lineRule="auto"/>
      </w:pPr>
    </w:p>
    <w:p w14:paraId="0B8D1E53" w14:textId="77777777" w:rsidR="0064028A" w:rsidRPr="00BC6056" w:rsidRDefault="00000000" w:rsidP="0064028A">
      <w:pPr>
        <w:autoSpaceDE w:val="0"/>
        <w:autoSpaceDN w:val="0"/>
        <w:adjustRightInd w:val="0"/>
        <w:spacing w:after="0" w:line="240" w:lineRule="auto"/>
        <w:jc w:val="left"/>
        <w:rPr>
          <w:rFonts w:eastAsiaTheme="minorHAnsi" w:cs="Arial"/>
          <w:color w:val="B50000"/>
        </w:rPr>
      </w:pPr>
      <w:hyperlink r:id="rId22" w:history="1">
        <w:r w:rsidR="0064028A" w:rsidRPr="00BC6056">
          <w:rPr>
            <w:rStyle w:val="Hipervnculo"/>
            <w:rFonts w:eastAsiaTheme="minorHAnsi" w:cs="Arial"/>
          </w:rPr>
          <w:t>https://actes.vilassardemar.cat/session/sessionDetail/ff8080818115559b0182249f681e007d?startAt=6930.0&amp;endsAt=7822.0</w:t>
        </w:r>
      </w:hyperlink>
    </w:p>
    <w:p w14:paraId="3FD10A8C" w14:textId="77777777" w:rsidR="0064028A" w:rsidRPr="00BC6056" w:rsidRDefault="0064028A" w:rsidP="0064028A">
      <w:pPr>
        <w:autoSpaceDE w:val="0"/>
        <w:autoSpaceDN w:val="0"/>
        <w:adjustRightInd w:val="0"/>
        <w:spacing w:after="0" w:line="240" w:lineRule="auto"/>
        <w:jc w:val="left"/>
        <w:rPr>
          <w:rFonts w:eastAsiaTheme="minorHAnsi" w:cs="Arial"/>
          <w:color w:val="B50000"/>
          <w:sz w:val="18"/>
          <w:szCs w:val="18"/>
        </w:rPr>
      </w:pPr>
    </w:p>
    <w:p w14:paraId="518E6D93" w14:textId="77777777" w:rsidR="0064028A" w:rsidRDefault="0064028A" w:rsidP="0064028A">
      <w:pPr>
        <w:spacing w:after="0" w:line="240" w:lineRule="auto"/>
        <w:rPr>
          <w:rFonts w:cs="Arial"/>
          <w:lang w:val="ca-ES"/>
        </w:rPr>
      </w:pPr>
      <w:r>
        <w:rPr>
          <w:rFonts w:cs="Arial"/>
          <w:lang w:val="ca-ES"/>
        </w:rPr>
        <w:t xml:space="preserve">El </w:t>
      </w:r>
      <w:r w:rsidRPr="008F0CDA">
        <w:rPr>
          <w:rFonts w:cs="Arial"/>
          <w:lang w:val="ca-ES"/>
        </w:rPr>
        <w:t xml:space="preserve">Ple d'aquesta Corporació, prèvia deliberació amb 21 Vots A Favor (Angel Font Catalan, </w:t>
      </w:r>
      <w:r w:rsidRPr="008F0CDA">
        <w:rPr>
          <w:rFonts w:cs="Arial"/>
          <w:noProof/>
          <w:lang w:val="ca-ES"/>
        </w:rPr>
        <w:t>Anna Esmeralda Santos Arnau, Damia Clot Trias, Elena Lopez 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8F0CDA">
        <w:rPr>
          <w:rFonts w:cs="Arial"/>
          <w:lang w:val="ca-ES"/>
        </w:rPr>
        <w:t xml:space="preserve">, i obtenint-se per tant unanimitat dels membres de la Corporació, va </w:t>
      </w:r>
      <w:r>
        <w:rPr>
          <w:rFonts w:cs="Arial"/>
          <w:lang w:val="ca-ES"/>
        </w:rPr>
        <w:t>acordar introduir l’esmena següent:</w:t>
      </w:r>
    </w:p>
    <w:p w14:paraId="600E8A6D" w14:textId="77777777" w:rsidR="0064028A" w:rsidRDefault="0064028A" w:rsidP="0064028A">
      <w:pPr>
        <w:spacing w:after="0" w:line="240" w:lineRule="auto"/>
        <w:rPr>
          <w:rFonts w:cs="Arial"/>
          <w:bCs/>
          <w:lang w:val="ca-ES"/>
        </w:rPr>
      </w:pPr>
    </w:p>
    <w:p w14:paraId="28E15243" w14:textId="77777777" w:rsidR="0064028A" w:rsidRDefault="0064028A" w:rsidP="0064028A">
      <w:pPr>
        <w:rPr>
          <w:rFonts w:cs="Arial"/>
          <w:bCs/>
        </w:rPr>
      </w:pPr>
      <w:r>
        <w:rPr>
          <w:rFonts w:cs="Arial"/>
          <w:bCs/>
        </w:rPr>
        <w:t xml:space="preserve">-Es retira el </w:t>
      </w:r>
      <w:proofErr w:type="spellStart"/>
      <w:r>
        <w:rPr>
          <w:rFonts w:cs="Arial"/>
          <w:bCs/>
        </w:rPr>
        <w:t>punt</w:t>
      </w:r>
      <w:proofErr w:type="spellEnd"/>
      <w:r>
        <w:rPr>
          <w:rFonts w:cs="Arial"/>
          <w:bCs/>
        </w:rPr>
        <w:t xml:space="preserve"> 4 “Iniciar la implementación de les </w:t>
      </w:r>
      <w:proofErr w:type="spellStart"/>
      <w:r>
        <w:rPr>
          <w:rFonts w:cs="Arial"/>
          <w:bCs/>
        </w:rPr>
        <w:t>actuacions</w:t>
      </w:r>
      <w:proofErr w:type="spellEnd"/>
      <w:r>
        <w:rPr>
          <w:rFonts w:cs="Arial"/>
          <w:bCs/>
        </w:rPr>
        <w:t xml:space="preserve"> de </w:t>
      </w:r>
      <w:proofErr w:type="spellStart"/>
      <w:r>
        <w:rPr>
          <w:rFonts w:cs="Arial"/>
          <w:bCs/>
        </w:rPr>
        <w:t>millora</w:t>
      </w:r>
      <w:proofErr w:type="spellEnd"/>
      <w:r>
        <w:rPr>
          <w:rFonts w:cs="Arial"/>
          <w:bCs/>
        </w:rPr>
        <w:t xml:space="preserve"> contemplades en el PMUS”.</w:t>
      </w:r>
    </w:p>
    <w:p w14:paraId="671DA5EF"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7773BA9B" w14:textId="77777777" w:rsidR="0064028A" w:rsidRDefault="0064028A" w:rsidP="0064028A">
      <w:pPr>
        <w:spacing w:after="0" w:line="240" w:lineRule="auto"/>
      </w:pPr>
    </w:p>
    <w:p w14:paraId="2DCAC505" w14:textId="77777777" w:rsidR="0064028A" w:rsidRPr="00DF0BDA" w:rsidRDefault="00000000" w:rsidP="0064028A">
      <w:pPr>
        <w:autoSpaceDE w:val="0"/>
        <w:autoSpaceDN w:val="0"/>
        <w:adjustRightInd w:val="0"/>
        <w:spacing w:after="0" w:line="240" w:lineRule="auto"/>
        <w:jc w:val="left"/>
        <w:rPr>
          <w:rFonts w:eastAsiaTheme="minorHAnsi" w:cs="Arial"/>
          <w:color w:val="B50000"/>
        </w:rPr>
      </w:pPr>
      <w:hyperlink r:id="rId23" w:history="1">
        <w:r w:rsidR="0064028A" w:rsidRPr="00DF0BDA">
          <w:rPr>
            <w:rStyle w:val="Hipervnculo"/>
            <w:rFonts w:eastAsiaTheme="minorHAnsi" w:cs="Arial"/>
          </w:rPr>
          <w:t>https://actes.vilassardemar.cat/session/sessionDetail/ff8080818115559b0182249f681e007d?startAt=7822.0&amp;endsAt=7840.0</w:t>
        </w:r>
      </w:hyperlink>
    </w:p>
    <w:p w14:paraId="56F51C45" w14:textId="77777777" w:rsidR="0064028A" w:rsidRDefault="0064028A" w:rsidP="0064028A">
      <w:pPr>
        <w:autoSpaceDE w:val="0"/>
        <w:autoSpaceDN w:val="0"/>
        <w:adjustRightInd w:val="0"/>
        <w:spacing w:after="0" w:line="240" w:lineRule="auto"/>
        <w:jc w:val="left"/>
        <w:rPr>
          <w:rFonts w:cs="Arial"/>
          <w:bCs/>
        </w:rPr>
      </w:pPr>
    </w:p>
    <w:p w14:paraId="144A5989" w14:textId="77777777" w:rsidR="0064028A" w:rsidRDefault="0064028A" w:rsidP="0064028A">
      <w:pPr>
        <w:spacing w:after="0" w:line="240" w:lineRule="auto"/>
        <w:rPr>
          <w:rFonts w:cs="Arial"/>
          <w:lang w:val="ca-ES"/>
        </w:rPr>
      </w:pPr>
    </w:p>
    <w:p w14:paraId="0359A7C7" w14:textId="77777777" w:rsidR="0064028A" w:rsidRPr="008F0CDA" w:rsidRDefault="0064028A" w:rsidP="0064028A">
      <w:pPr>
        <w:spacing w:after="0" w:line="240" w:lineRule="auto"/>
        <w:rPr>
          <w:rFonts w:cs="Arial"/>
          <w:lang w:val="ca-ES"/>
        </w:rPr>
      </w:pPr>
      <w:r w:rsidRPr="008F0CDA">
        <w:rPr>
          <w:rFonts w:cs="Arial"/>
          <w:lang w:val="ca-ES"/>
        </w:rPr>
        <w:lastRenderedPageBreak/>
        <w:t>El Ple d'aquesta Corporació, prèvia deliberació i amb 11 Vots A Favor (</w:t>
      </w:r>
      <w:r w:rsidRPr="008F0CDA">
        <w:rPr>
          <w:rFonts w:cs="Arial"/>
          <w:noProof/>
          <w:lang w:val="ca-ES"/>
        </w:rPr>
        <w:t>Javier Martin Lapeña, Rosa Maria Lloret Ramon, Jordi Palles Marimon, Elena Lopez Lujan, Tamara Mateos Hippchen, Julia Suriol Corbera, Anna Esmeralda Santos Arnau, Francisco Zamora Villafaina, Manuel Balaguer Gonzalez, Juan Diaz Delgado, Javier Cointe Mieles, i 9 Abstencions (</w:t>
      </w:r>
      <w:r w:rsidRPr="008F0CDA">
        <w:rPr>
          <w:rFonts w:cs="Arial"/>
          <w:lang w:val="ca-ES"/>
        </w:rPr>
        <w:t>Angel Font Catalan</w:t>
      </w:r>
      <w:r w:rsidRPr="008F0CDA">
        <w:rPr>
          <w:rFonts w:cs="Arial"/>
          <w:noProof/>
          <w:lang w:val="ca-ES"/>
        </w:rPr>
        <w:t xml:space="preserve">, Damia Clot Trias, Esther Lopez Marti, Joan Roca Lleonart, Jordi Acero Garcia, Jordi Tapias Tolra, Josep Sole Clotet, Montserrat Gual Gibert, Núria Arasa Rovira) </w:t>
      </w:r>
      <w:r w:rsidRPr="008F0CDA">
        <w:rPr>
          <w:rFonts w:cs="Arial"/>
          <w:lang w:val="ca-ES"/>
        </w:rPr>
        <w:t>i obtenint-se per tant els vots favorables dels membres de la Corporació, va adoptar els següents acords:</w:t>
      </w:r>
    </w:p>
    <w:p w14:paraId="218629F4" w14:textId="77777777" w:rsidR="0064028A" w:rsidRDefault="0064028A" w:rsidP="0064028A">
      <w:pPr>
        <w:spacing w:after="0" w:line="240" w:lineRule="auto"/>
        <w:rPr>
          <w:rFonts w:cs="Arial"/>
          <w:lang w:val="ca-ES"/>
        </w:rPr>
      </w:pPr>
    </w:p>
    <w:p w14:paraId="33043302" w14:textId="77777777" w:rsidR="0064028A" w:rsidRPr="008F0CDA" w:rsidRDefault="0064028A" w:rsidP="0064028A">
      <w:pPr>
        <w:pStyle w:val="Textoindependiente2"/>
        <w:spacing w:before="0" w:after="0" w:line="240" w:lineRule="auto"/>
        <w:rPr>
          <w:rFonts w:ascii="Arial" w:hAnsi="Arial"/>
          <w:b/>
          <w:sz w:val="22"/>
          <w:szCs w:val="22"/>
        </w:rPr>
      </w:pPr>
      <w:r w:rsidRPr="008F0CDA">
        <w:rPr>
          <w:rFonts w:ascii="Arial" w:hAnsi="Arial"/>
          <w:b/>
          <w:sz w:val="22"/>
          <w:szCs w:val="22"/>
        </w:rPr>
        <w:t>PROPOSTA AL PLE</w:t>
      </w:r>
    </w:p>
    <w:p w14:paraId="4325A480" w14:textId="77777777" w:rsidR="0064028A" w:rsidRPr="008F0CDA" w:rsidRDefault="0064028A" w:rsidP="0064028A">
      <w:pPr>
        <w:pStyle w:val="Textoindependiente2"/>
        <w:spacing w:before="0" w:after="0" w:line="240" w:lineRule="auto"/>
        <w:rPr>
          <w:rFonts w:ascii="Arial" w:hAnsi="Arial"/>
          <w:sz w:val="22"/>
          <w:szCs w:val="22"/>
        </w:rPr>
      </w:pPr>
      <w:r w:rsidRPr="008F0CDA">
        <w:rPr>
          <w:rFonts w:ascii="Arial" w:hAnsi="Arial"/>
          <w:sz w:val="22"/>
          <w:szCs w:val="22"/>
        </w:rPr>
        <w:t>Moció presentada pel grup municipal BABORD, amb núm. de registre d’entrada E2022013661, de data 11 de juliol de 2022, per a la incorporació a la sessió del Ple de l’Ajuntament del dia 21 de juliol de 2022. Es transcriu literalment:</w:t>
      </w:r>
    </w:p>
    <w:p w14:paraId="16249500" w14:textId="77777777" w:rsidR="0064028A" w:rsidRPr="008F0CDA" w:rsidRDefault="0064028A" w:rsidP="0064028A">
      <w:pPr>
        <w:pStyle w:val="Textoindependiente2"/>
        <w:spacing w:before="0" w:after="0" w:line="240" w:lineRule="auto"/>
        <w:rPr>
          <w:rFonts w:ascii="Arial" w:hAnsi="Arial"/>
          <w:sz w:val="22"/>
          <w:szCs w:val="22"/>
        </w:rPr>
      </w:pPr>
    </w:p>
    <w:p w14:paraId="1474D3F4" w14:textId="77777777" w:rsidR="0064028A" w:rsidRPr="008F0CDA" w:rsidRDefault="0064028A" w:rsidP="0064028A">
      <w:pPr>
        <w:autoSpaceDE w:val="0"/>
        <w:autoSpaceDN w:val="0"/>
        <w:adjustRightInd w:val="0"/>
        <w:spacing w:after="0" w:line="240" w:lineRule="auto"/>
        <w:rPr>
          <w:rFonts w:cs="Arial"/>
          <w:b/>
          <w:bCs/>
          <w:color w:val="000000"/>
          <w:lang w:eastAsia="es-ES"/>
        </w:rPr>
      </w:pPr>
      <w:r w:rsidRPr="008F0CDA">
        <w:rPr>
          <w:rFonts w:cs="Arial"/>
          <w:b/>
          <w:bCs/>
          <w:color w:val="000000"/>
          <w:lang w:eastAsia="es-ES"/>
        </w:rPr>
        <w:t>MOCIÓ DEL GRUP MUNICIPAL DE BABORD PER AMPLIAR I</w:t>
      </w:r>
    </w:p>
    <w:p w14:paraId="60F3FEE5" w14:textId="77777777" w:rsidR="0064028A" w:rsidRPr="008F0CDA" w:rsidRDefault="0064028A" w:rsidP="0064028A">
      <w:pPr>
        <w:autoSpaceDE w:val="0"/>
        <w:autoSpaceDN w:val="0"/>
        <w:adjustRightInd w:val="0"/>
        <w:spacing w:after="0" w:line="240" w:lineRule="auto"/>
        <w:rPr>
          <w:rFonts w:cs="Arial"/>
          <w:b/>
          <w:bCs/>
          <w:color w:val="000000"/>
          <w:lang w:eastAsia="es-ES"/>
        </w:rPr>
      </w:pPr>
      <w:r w:rsidRPr="008F0CDA">
        <w:rPr>
          <w:rFonts w:cs="Arial"/>
          <w:b/>
          <w:bCs/>
          <w:color w:val="000000"/>
          <w:lang w:eastAsia="es-ES"/>
        </w:rPr>
        <w:t>MILLORAR EL SERVEI DE LA LÍNIA DE BUS URBÀ C-13</w:t>
      </w:r>
    </w:p>
    <w:p w14:paraId="0B868D6F" w14:textId="77777777" w:rsidR="0064028A" w:rsidRPr="008F0CDA" w:rsidRDefault="0064028A" w:rsidP="0064028A">
      <w:pPr>
        <w:autoSpaceDE w:val="0"/>
        <w:autoSpaceDN w:val="0"/>
        <w:adjustRightInd w:val="0"/>
        <w:spacing w:after="0" w:line="240" w:lineRule="auto"/>
        <w:rPr>
          <w:rFonts w:cs="Arial"/>
          <w:b/>
          <w:bCs/>
          <w:color w:val="000000"/>
          <w:lang w:eastAsia="es-ES"/>
        </w:rPr>
      </w:pPr>
    </w:p>
    <w:p w14:paraId="43EC8090" w14:textId="77777777" w:rsidR="0064028A" w:rsidRPr="008F0CD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L’actual</w:t>
      </w:r>
      <w:proofErr w:type="spellEnd"/>
      <w:r w:rsidRPr="008F0CDA">
        <w:rPr>
          <w:rFonts w:cs="Arial"/>
          <w:color w:val="000000"/>
          <w:lang w:eastAsia="es-ES"/>
        </w:rPr>
        <w:t xml:space="preserve"> C13, </w:t>
      </w:r>
      <w:proofErr w:type="spellStart"/>
      <w:r w:rsidRPr="008F0CDA">
        <w:rPr>
          <w:rFonts w:cs="Arial"/>
          <w:color w:val="000000"/>
          <w:lang w:eastAsia="es-ES"/>
        </w:rPr>
        <w:t>línia</w:t>
      </w:r>
      <w:proofErr w:type="spellEnd"/>
      <w:r w:rsidRPr="008F0CDA">
        <w:rPr>
          <w:rFonts w:cs="Arial"/>
          <w:color w:val="000000"/>
          <w:lang w:eastAsia="es-ES"/>
        </w:rPr>
        <w:t xml:space="preserve"> de bus </w:t>
      </w:r>
      <w:proofErr w:type="spellStart"/>
      <w:r w:rsidRPr="008F0CDA">
        <w:rPr>
          <w:rFonts w:cs="Arial"/>
          <w:color w:val="000000"/>
          <w:lang w:eastAsia="es-ES"/>
        </w:rPr>
        <w:t>urbà</w:t>
      </w:r>
      <w:proofErr w:type="spellEnd"/>
      <w:r w:rsidRPr="008F0CDA">
        <w:rPr>
          <w:rFonts w:cs="Arial"/>
          <w:color w:val="000000"/>
          <w:lang w:eastAsia="es-ES"/>
        </w:rPr>
        <w:t xml:space="preserve"> de Vilassar de Mar té </w:t>
      </w:r>
      <w:proofErr w:type="spellStart"/>
      <w:r w:rsidRPr="008F0CDA">
        <w:rPr>
          <w:rFonts w:cs="Arial"/>
          <w:color w:val="000000"/>
          <w:lang w:eastAsia="es-ES"/>
        </w:rPr>
        <w:t>uns</w:t>
      </w:r>
      <w:proofErr w:type="spellEnd"/>
      <w:r w:rsidRPr="008F0CDA">
        <w:rPr>
          <w:rFonts w:cs="Arial"/>
          <w:color w:val="000000"/>
          <w:lang w:eastAsia="es-ES"/>
        </w:rPr>
        <w:t xml:space="preserve"> </w:t>
      </w:r>
      <w:proofErr w:type="spellStart"/>
      <w:r w:rsidRPr="008F0CDA">
        <w:rPr>
          <w:rFonts w:cs="Arial"/>
          <w:color w:val="000000"/>
          <w:lang w:eastAsia="es-ES"/>
        </w:rPr>
        <w:t>horaris</w:t>
      </w:r>
      <w:proofErr w:type="spellEnd"/>
      <w:r w:rsidRPr="008F0CDA">
        <w:rPr>
          <w:rFonts w:cs="Arial"/>
          <w:color w:val="000000"/>
          <w:lang w:eastAsia="es-ES"/>
        </w:rPr>
        <w:t xml:space="preserve"> </w:t>
      </w:r>
      <w:proofErr w:type="spellStart"/>
      <w:r w:rsidRPr="008F0CDA">
        <w:rPr>
          <w:rFonts w:cs="Arial"/>
          <w:color w:val="000000"/>
          <w:lang w:eastAsia="es-ES"/>
        </w:rPr>
        <w:t>cadenciats</w:t>
      </w:r>
      <w:proofErr w:type="spellEnd"/>
      <w:r w:rsidRPr="008F0CDA">
        <w:rPr>
          <w:rFonts w:cs="Arial"/>
          <w:color w:val="000000"/>
          <w:lang w:eastAsia="es-ES"/>
        </w:rPr>
        <w:t xml:space="preserve"> de cada 30 </w:t>
      </w:r>
      <w:proofErr w:type="spellStart"/>
      <w:r w:rsidRPr="008F0CDA">
        <w:rPr>
          <w:rFonts w:cs="Arial"/>
          <w:color w:val="000000"/>
          <w:lang w:eastAsia="es-ES"/>
        </w:rPr>
        <w:t>minuts</w:t>
      </w:r>
      <w:proofErr w:type="spellEnd"/>
      <w:r w:rsidRPr="008F0CDA">
        <w:rPr>
          <w:rFonts w:cs="Arial"/>
          <w:color w:val="000000"/>
          <w:lang w:eastAsia="es-ES"/>
        </w:rPr>
        <w:t xml:space="preserve"> en </w:t>
      </w:r>
      <w:proofErr w:type="spellStart"/>
      <w:r w:rsidRPr="008F0CDA">
        <w:rPr>
          <w:rFonts w:cs="Arial"/>
          <w:color w:val="000000"/>
          <w:lang w:eastAsia="es-ES"/>
        </w:rPr>
        <w:t>dies</w:t>
      </w:r>
      <w:proofErr w:type="spellEnd"/>
      <w:r w:rsidRPr="008F0CDA">
        <w:rPr>
          <w:rFonts w:cs="Arial"/>
          <w:color w:val="000000"/>
          <w:lang w:eastAsia="es-ES"/>
        </w:rPr>
        <w:t xml:space="preserve"> </w:t>
      </w:r>
      <w:proofErr w:type="spellStart"/>
      <w:r w:rsidRPr="008F0CDA">
        <w:rPr>
          <w:rFonts w:cs="Arial"/>
          <w:color w:val="000000"/>
          <w:lang w:eastAsia="es-ES"/>
        </w:rPr>
        <w:t>feiners</w:t>
      </w:r>
      <w:proofErr w:type="spellEnd"/>
      <w:r w:rsidRPr="008F0CDA">
        <w:rPr>
          <w:rFonts w:cs="Arial"/>
          <w:color w:val="000000"/>
          <w:lang w:eastAsia="es-ES"/>
        </w:rPr>
        <w:t xml:space="preserve"> i </w:t>
      </w:r>
      <w:proofErr w:type="spellStart"/>
      <w:r w:rsidRPr="008F0CDA">
        <w:rPr>
          <w:rFonts w:cs="Arial"/>
          <w:color w:val="000000"/>
          <w:lang w:eastAsia="es-ES"/>
        </w:rPr>
        <w:t>dissabtes</w:t>
      </w:r>
      <w:proofErr w:type="spellEnd"/>
      <w:r w:rsidRPr="008F0CDA">
        <w:rPr>
          <w:rFonts w:cs="Arial"/>
          <w:color w:val="000000"/>
          <w:lang w:eastAsia="es-ES"/>
        </w:rPr>
        <w:t xml:space="preserve">. </w:t>
      </w:r>
      <w:proofErr w:type="spellStart"/>
      <w:r w:rsidRPr="008F0CDA">
        <w:rPr>
          <w:rFonts w:cs="Arial"/>
          <w:color w:val="000000"/>
          <w:lang w:eastAsia="es-ES"/>
        </w:rPr>
        <w:t>Dins</w:t>
      </w:r>
      <w:proofErr w:type="spellEnd"/>
      <w:r w:rsidRPr="008F0CDA">
        <w:rPr>
          <w:rFonts w:cs="Arial"/>
          <w:color w:val="000000"/>
          <w:lang w:eastAsia="es-ES"/>
        </w:rPr>
        <w:t xml:space="preserve"> del PMUS hi </w:t>
      </w:r>
      <w:proofErr w:type="spellStart"/>
      <w:r w:rsidRPr="008F0CDA">
        <w:rPr>
          <w:rFonts w:cs="Arial"/>
          <w:color w:val="000000"/>
          <w:lang w:eastAsia="es-ES"/>
        </w:rPr>
        <w:t>ha</w:t>
      </w:r>
      <w:proofErr w:type="spellEnd"/>
      <w:r w:rsidRPr="008F0CDA">
        <w:rPr>
          <w:rFonts w:cs="Arial"/>
          <w:color w:val="000000"/>
          <w:lang w:eastAsia="es-ES"/>
        </w:rPr>
        <w:t xml:space="preserve"> 8 mesures </w:t>
      </w:r>
      <w:proofErr w:type="spellStart"/>
      <w:r w:rsidRPr="008F0CDA">
        <w:rPr>
          <w:rFonts w:cs="Arial"/>
          <w:color w:val="000000"/>
          <w:lang w:eastAsia="es-ES"/>
        </w:rPr>
        <w:t>d’actuació</w:t>
      </w:r>
      <w:proofErr w:type="spellEnd"/>
      <w:r w:rsidRPr="008F0CDA">
        <w:rPr>
          <w:rFonts w:cs="Arial"/>
          <w:color w:val="000000"/>
          <w:lang w:eastAsia="es-ES"/>
        </w:rPr>
        <w:t xml:space="preserve"> que han de </w:t>
      </w:r>
      <w:proofErr w:type="spellStart"/>
      <w:r w:rsidRPr="008F0CDA">
        <w:rPr>
          <w:rFonts w:cs="Arial"/>
          <w:color w:val="000000"/>
          <w:lang w:eastAsia="es-ES"/>
        </w:rPr>
        <w:t>millorar</w:t>
      </w:r>
      <w:proofErr w:type="spellEnd"/>
      <w:r w:rsidRPr="008F0CDA">
        <w:rPr>
          <w:rFonts w:cs="Arial"/>
          <w:color w:val="000000"/>
          <w:lang w:eastAsia="es-ES"/>
        </w:rPr>
        <w:t xml:space="preserve"> </w:t>
      </w:r>
      <w:proofErr w:type="spellStart"/>
      <w:r w:rsidRPr="008F0CDA">
        <w:rPr>
          <w:rFonts w:cs="Arial"/>
          <w:color w:val="000000"/>
          <w:lang w:eastAsia="es-ES"/>
        </w:rPr>
        <w:t>l’oferta</w:t>
      </w:r>
      <w:proofErr w:type="spellEnd"/>
      <w:r w:rsidRPr="008F0CDA">
        <w:rPr>
          <w:rFonts w:cs="Arial"/>
          <w:color w:val="000000"/>
          <w:lang w:eastAsia="es-ES"/>
        </w:rPr>
        <w:t xml:space="preserve"> de bus </w:t>
      </w:r>
      <w:proofErr w:type="spellStart"/>
      <w:r w:rsidRPr="008F0CDA">
        <w:rPr>
          <w:rFonts w:cs="Arial"/>
          <w:color w:val="000000"/>
          <w:lang w:eastAsia="es-ES"/>
        </w:rPr>
        <w:t>urbà</w:t>
      </w:r>
      <w:proofErr w:type="spellEnd"/>
      <w:r w:rsidRPr="008F0CDA">
        <w:rPr>
          <w:rFonts w:cs="Arial"/>
          <w:color w:val="000000"/>
          <w:lang w:eastAsia="es-ES"/>
        </w:rPr>
        <w:t xml:space="preserve"> a Vilassar de Mar. </w:t>
      </w:r>
      <w:proofErr w:type="spellStart"/>
      <w:r w:rsidRPr="008F0CDA">
        <w:rPr>
          <w:rFonts w:cs="Arial"/>
          <w:color w:val="000000"/>
          <w:lang w:eastAsia="es-ES"/>
        </w:rPr>
        <w:t>És</w:t>
      </w:r>
      <w:proofErr w:type="spellEnd"/>
      <w:r w:rsidRPr="008F0CDA">
        <w:rPr>
          <w:rFonts w:cs="Arial"/>
          <w:color w:val="000000"/>
          <w:lang w:eastAsia="es-ES"/>
        </w:rPr>
        <w:t xml:space="preserve"> </w:t>
      </w:r>
      <w:proofErr w:type="spellStart"/>
      <w:r w:rsidRPr="008F0CDA">
        <w:rPr>
          <w:rFonts w:cs="Arial"/>
          <w:color w:val="000000"/>
          <w:lang w:eastAsia="es-ES"/>
        </w:rPr>
        <w:t>necessari</w:t>
      </w:r>
      <w:proofErr w:type="spellEnd"/>
      <w:r w:rsidRPr="008F0CDA">
        <w:rPr>
          <w:rFonts w:cs="Arial"/>
          <w:color w:val="000000"/>
          <w:lang w:eastAsia="es-ES"/>
        </w:rPr>
        <w:t xml:space="preserve">, per </w:t>
      </w:r>
      <w:proofErr w:type="spellStart"/>
      <w:r w:rsidRPr="008F0CDA">
        <w:rPr>
          <w:rFonts w:cs="Arial"/>
          <w:color w:val="000000"/>
          <w:lang w:eastAsia="es-ES"/>
        </w:rPr>
        <w:t>tant</w:t>
      </w:r>
      <w:proofErr w:type="spellEnd"/>
      <w:r w:rsidRPr="008F0CDA">
        <w:rPr>
          <w:rFonts w:cs="Arial"/>
          <w:color w:val="000000"/>
          <w:lang w:eastAsia="es-ES"/>
        </w:rPr>
        <w:t xml:space="preserve">, </w:t>
      </w:r>
      <w:proofErr w:type="spellStart"/>
      <w:r w:rsidRPr="008F0CDA">
        <w:rPr>
          <w:rFonts w:cs="Arial"/>
          <w:color w:val="000000"/>
          <w:lang w:eastAsia="es-ES"/>
        </w:rPr>
        <w:t>començar</w:t>
      </w:r>
      <w:proofErr w:type="spellEnd"/>
      <w:r w:rsidRPr="008F0CDA">
        <w:rPr>
          <w:rFonts w:cs="Arial"/>
          <w:color w:val="000000"/>
          <w:lang w:eastAsia="es-ES"/>
        </w:rPr>
        <w:t xml:space="preserve"> a </w:t>
      </w:r>
      <w:proofErr w:type="spellStart"/>
      <w:r w:rsidRPr="008F0CDA">
        <w:rPr>
          <w:rFonts w:cs="Arial"/>
          <w:color w:val="000000"/>
          <w:lang w:eastAsia="es-ES"/>
        </w:rPr>
        <w:t>desenvolupar</w:t>
      </w:r>
      <w:proofErr w:type="spellEnd"/>
      <w:r w:rsidRPr="008F0CDA">
        <w:rPr>
          <w:rFonts w:cs="Arial"/>
          <w:color w:val="000000"/>
          <w:lang w:eastAsia="es-ES"/>
        </w:rPr>
        <w:t xml:space="preserve"> un </w:t>
      </w:r>
      <w:proofErr w:type="spellStart"/>
      <w:r w:rsidRPr="008F0CDA">
        <w:rPr>
          <w:rFonts w:cs="Arial"/>
          <w:color w:val="000000"/>
          <w:lang w:eastAsia="es-ES"/>
        </w:rPr>
        <w:t>projecte</w:t>
      </w:r>
      <w:proofErr w:type="spellEnd"/>
      <w:r w:rsidRPr="008F0CDA">
        <w:rPr>
          <w:rFonts w:cs="Arial"/>
          <w:color w:val="000000"/>
          <w:lang w:eastAsia="es-ES"/>
        </w:rPr>
        <w:t xml:space="preserve"> que les </w:t>
      </w:r>
      <w:proofErr w:type="spellStart"/>
      <w:r w:rsidRPr="008F0CDA">
        <w:rPr>
          <w:rFonts w:cs="Arial"/>
          <w:color w:val="000000"/>
          <w:lang w:eastAsia="es-ES"/>
        </w:rPr>
        <w:t>identifiqui</w:t>
      </w:r>
      <w:proofErr w:type="spellEnd"/>
      <w:r w:rsidRPr="008F0CDA">
        <w:rPr>
          <w:rFonts w:cs="Arial"/>
          <w:color w:val="000000"/>
          <w:lang w:eastAsia="es-ES"/>
        </w:rPr>
        <w:t xml:space="preserve"> i les </w:t>
      </w:r>
      <w:proofErr w:type="spellStart"/>
      <w:r w:rsidRPr="008F0CDA">
        <w:rPr>
          <w:rFonts w:cs="Arial"/>
          <w:color w:val="000000"/>
          <w:lang w:eastAsia="es-ES"/>
        </w:rPr>
        <w:t>prioritzi</w:t>
      </w:r>
      <w:proofErr w:type="spellEnd"/>
      <w:r w:rsidRPr="008F0CDA">
        <w:rPr>
          <w:rFonts w:cs="Arial"/>
          <w:color w:val="000000"/>
          <w:lang w:eastAsia="es-ES"/>
        </w:rPr>
        <w:t xml:space="preserve"> en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propers</w:t>
      </w:r>
      <w:proofErr w:type="spellEnd"/>
      <w:r w:rsidRPr="008F0CDA">
        <w:rPr>
          <w:rFonts w:cs="Arial"/>
          <w:color w:val="000000"/>
          <w:lang w:eastAsia="es-ES"/>
        </w:rPr>
        <w:t xml:space="preserve"> </w:t>
      </w:r>
      <w:proofErr w:type="spellStart"/>
      <w:r w:rsidRPr="008F0CDA">
        <w:rPr>
          <w:rFonts w:cs="Arial"/>
          <w:color w:val="000000"/>
          <w:lang w:eastAsia="es-ES"/>
        </w:rPr>
        <w:t>mesos</w:t>
      </w:r>
      <w:proofErr w:type="spellEnd"/>
      <w:r w:rsidRPr="008F0CDA">
        <w:rPr>
          <w:rFonts w:cs="Arial"/>
          <w:color w:val="000000"/>
          <w:lang w:eastAsia="es-ES"/>
        </w:rPr>
        <w:t>.</w:t>
      </w:r>
    </w:p>
    <w:p w14:paraId="630CF8B7" w14:textId="77777777" w:rsidR="0064028A" w:rsidRPr="008F0CDA" w:rsidRDefault="0064028A" w:rsidP="0064028A">
      <w:pPr>
        <w:autoSpaceDE w:val="0"/>
        <w:autoSpaceDN w:val="0"/>
        <w:adjustRightInd w:val="0"/>
        <w:spacing w:after="0" w:line="240" w:lineRule="auto"/>
        <w:rPr>
          <w:rFonts w:cs="Arial"/>
          <w:color w:val="000000"/>
          <w:lang w:eastAsia="es-ES"/>
        </w:rPr>
      </w:pPr>
    </w:p>
    <w:p w14:paraId="03AE6D9C"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El </w:t>
      </w:r>
      <w:proofErr w:type="spellStart"/>
      <w:r w:rsidRPr="008F0CDA">
        <w:rPr>
          <w:rFonts w:cs="Arial"/>
          <w:color w:val="000000"/>
          <w:lang w:eastAsia="es-ES"/>
        </w:rPr>
        <w:t>servei</w:t>
      </w:r>
      <w:proofErr w:type="spellEnd"/>
      <w:r w:rsidRPr="008F0CDA">
        <w:rPr>
          <w:rFonts w:cs="Arial"/>
          <w:color w:val="000000"/>
          <w:lang w:eastAsia="es-ES"/>
        </w:rPr>
        <w:t xml:space="preserve"> de la </w:t>
      </w:r>
      <w:proofErr w:type="spellStart"/>
      <w:r w:rsidRPr="008F0CDA">
        <w:rPr>
          <w:rFonts w:cs="Arial"/>
          <w:color w:val="000000"/>
          <w:lang w:eastAsia="es-ES"/>
        </w:rPr>
        <w:t>línia</w:t>
      </w:r>
      <w:proofErr w:type="spellEnd"/>
      <w:r w:rsidRPr="008F0CDA">
        <w:rPr>
          <w:rFonts w:cs="Arial"/>
          <w:color w:val="000000"/>
          <w:lang w:eastAsia="es-ES"/>
        </w:rPr>
        <w:t xml:space="preserve"> </w:t>
      </w:r>
      <w:proofErr w:type="spellStart"/>
      <w:r w:rsidRPr="008F0CDA">
        <w:rPr>
          <w:rFonts w:cs="Arial"/>
          <w:color w:val="000000"/>
          <w:lang w:eastAsia="es-ES"/>
        </w:rPr>
        <w:t>vigent</w:t>
      </w:r>
      <w:proofErr w:type="spellEnd"/>
      <w:r w:rsidRPr="008F0CDA">
        <w:rPr>
          <w:rFonts w:cs="Arial"/>
          <w:color w:val="000000"/>
          <w:lang w:eastAsia="es-ES"/>
        </w:rPr>
        <w:t xml:space="preserve"> no </w:t>
      </w:r>
      <w:proofErr w:type="spellStart"/>
      <w:r w:rsidRPr="008F0CDA">
        <w:rPr>
          <w:rFonts w:cs="Arial"/>
          <w:color w:val="000000"/>
          <w:lang w:eastAsia="es-ES"/>
        </w:rPr>
        <w:t>és</w:t>
      </w:r>
      <w:proofErr w:type="spellEnd"/>
      <w:r w:rsidRPr="008F0CDA">
        <w:rPr>
          <w:rFonts w:cs="Arial"/>
          <w:color w:val="000000"/>
          <w:lang w:eastAsia="es-ES"/>
        </w:rPr>
        <w:t xml:space="preserve"> </w:t>
      </w:r>
      <w:proofErr w:type="spellStart"/>
      <w:r w:rsidRPr="008F0CDA">
        <w:rPr>
          <w:rFonts w:cs="Arial"/>
          <w:color w:val="000000"/>
          <w:lang w:eastAsia="es-ES"/>
        </w:rPr>
        <w:t>suficient</w:t>
      </w:r>
      <w:proofErr w:type="spellEnd"/>
      <w:r w:rsidRPr="008F0CDA">
        <w:rPr>
          <w:rFonts w:cs="Arial"/>
          <w:color w:val="000000"/>
          <w:lang w:eastAsia="es-ES"/>
        </w:rPr>
        <w:t xml:space="preserve"> per donar </w:t>
      </w:r>
      <w:proofErr w:type="spellStart"/>
      <w:r w:rsidRPr="008F0CDA">
        <w:rPr>
          <w:rFonts w:cs="Arial"/>
          <w:color w:val="000000"/>
          <w:lang w:eastAsia="es-ES"/>
        </w:rPr>
        <w:t>resposta</w:t>
      </w:r>
      <w:proofErr w:type="spellEnd"/>
      <w:r w:rsidRPr="008F0CDA">
        <w:rPr>
          <w:rFonts w:cs="Arial"/>
          <w:color w:val="000000"/>
          <w:lang w:eastAsia="es-ES"/>
        </w:rPr>
        <w:t xml:space="preserve"> a la demanda i a les </w:t>
      </w:r>
      <w:proofErr w:type="spellStart"/>
      <w:r w:rsidRPr="008F0CDA">
        <w:rPr>
          <w:rFonts w:cs="Arial"/>
          <w:color w:val="000000"/>
          <w:lang w:eastAsia="es-ES"/>
        </w:rPr>
        <w:t>necessitats</w:t>
      </w:r>
      <w:proofErr w:type="spellEnd"/>
      <w:r w:rsidRPr="008F0CDA">
        <w:rPr>
          <w:rFonts w:cs="Arial"/>
          <w:color w:val="000000"/>
          <w:lang w:eastAsia="es-ES"/>
        </w:rPr>
        <w:t xml:space="preserve"> </w:t>
      </w:r>
      <w:proofErr w:type="spellStart"/>
      <w:r w:rsidRPr="008F0CDA">
        <w:rPr>
          <w:rFonts w:cs="Arial"/>
          <w:color w:val="000000"/>
          <w:lang w:eastAsia="es-ES"/>
        </w:rPr>
        <w:t>diàries</w:t>
      </w:r>
      <w:proofErr w:type="spellEnd"/>
      <w:r w:rsidRPr="008F0CDA">
        <w:rPr>
          <w:rFonts w:cs="Arial"/>
          <w:color w:val="000000"/>
          <w:lang w:eastAsia="es-ES"/>
        </w:rPr>
        <w:t xml:space="preserve"> de les </w:t>
      </w:r>
      <w:proofErr w:type="spellStart"/>
      <w:r w:rsidRPr="008F0CDA">
        <w:rPr>
          <w:rFonts w:cs="Arial"/>
          <w:color w:val="000000"/>
          <w:lang w:eastAsia="es-ES"/>
        </w:rPr>
        <w:t>vilassarenques</w:t>
      </w:r>
      <w:proofErr w:type="spellEnd"/>
      <w:r w:rsidRPr="008F0CDA">
        <w:rPr>
          <w:rFonts w:cs="Arial"/>
          <w:color w:val="000000"/>
          <w:lang w:eastAsia="es-ES"/>
        </w:rPr>
        <w:t xml:space="preserve"> i </w:t>
      </w:r>
      <w:proofErr w:type="spellStart"/>
      <w:r w:rsidRPr="008F0CDA">
        <w:rPr>
          <w:rFonts w:cs="Arial"/>
          <w:color w:val="000000"/>
          <w:lang w:eastAsia="es-ES"/>
        </w:rPr>
        <w:t>vilassarencs</w:t>
      </w:r>
      <w:proofErr w:type="spellEnd"/>
      <w:r w:rsidRPr="008F0CDA">
        <w:rPr>
          <w:rFonts w:cs="Arial"/>
          <w:color w:val="000000"/>
          <w:lang w:eastAsia="es-ES"/>
        </w:rPr>
        <w:t xml:space="preserve">. </w:t>
      </w:r>
      <w:proofErr w:type="spellStart"/>
      <w:r w:rsidRPr="008F0CDA">
        <w:rPr>
          <w:rFonts w:cs="Arial"/>
          <w:color w:val="000000"/>
          <w:lang w:eastAsia="es-ES"/>
        </w:rPr>
        <w:t>Aquestes</w:t>
      </w:r>
      <w:proofErr w:type="spellEnd"/>
      <w:r w:rsidRPr="008F0CDA">
        <w:rPr>
          <w:rFonts w:cs="Arial"/>
          <w:color w:val="000000"/>
          <w:lang w:eastAsia="es-ES"/>
        </w:rPr>
        <w:t xml:space="preserve"> </w:t>
      </w:r>
      <w:proofErr w:type="spellStart"/>
      <w:r w:rsidRPr="008F0CDA">
        <w:rPr>
          <w:rFonts w:cs="Arial"/>
          <w:color w:val="000000"/>
          <w:lang w:eastAsia="es-ES"/>
        </w:rPr>
        <w:t>mancances</w:t>
      </w:r>
      <w:proofErr w:type="spellEnd"/>
      <w:r w:rsidRPr="008F0CDA">
        <w:rPr>
          <w:rFonts w:cs="Arial"/>
          <w:color w:val="000000"/>
          <w:lang w:eastAsia="es-ES"/>
        </w:rPr>
        <w:t xml:space="preserve"> </w:t>
      </w:r>
      <w:proofErr w:type="spellStart"/>
      <w:r w:rsidRPr="008F0CDA">
        <w:rPr>
          <w:rFonts w:cs="Arial"/>
          <w:color w:val="000000"/>
          <w:lang w:eastAsia="es-ES"/>
        </w:rPr>
        <w:t>tenen</w:t>
      </w:r>
      <w:proofErr w:type="spellEnd"/>
      <w:r w:rsidRPr="008F0CDA">
        <w:rPr>
          <w:rFonts w:cs="Arial"/>
          <w:color w:val="000000"/>
          <w:lang w:eastAsia="es-ES"/>
        </w:rPr>
        <w:t xml:space="preserve"> a </w:t>
      </w:r>
      <w:proofErr w:type="spellStart"/>
      <w:r w:rsidRPr="008F0CDA">
        <w:rPr>
          <w:rFonts w:cs="Arial"/>
          <w:color w:val="000000"/>
          <w:lang w:eastAsia="es-ES"/>
        </w:rPr>
        <w:t>veure</w:t>
      </w:r>
      <w:proofErr w:type="spellEnd"/>
      <w:r w:rsidRPr="008F0CDA">
        <w:rPr>
          <w:rFonts w:cs="Arial"/>
          <w:color w:val="000000"/>
          <w:lang w:eastAsia="es-ES"/>
        </w:rPr>
        <w:t xml:space="preserve">, </w:t>
      </w:r>
      <w:proofErr w:type="spellStart"/>
      <w:r w:rsidRPr="008F0CDA">
        <w:rPr>
          <w:rFonts w:cs="Arial"/>
          <w:color w:val="000000"/>
          <w:lang w:eastAsia="es-ES"/>
        </w:rPr>
        <w:t>sobretot</w:t>
      </w:r>
      <w:proofErr w:type="spellEnd"/>
      <w:r w:rsidRPr="008F0CDA">
        <w:rPr>
          <w:rFonts w:cs="Arial"/>
          <w:color w:val="000000"/>
          <w:lang w:eastAsia="es-ES"/>
        </w:rPr>
        <w:t xml:space="preserve">, en les </w:t>
      </w:r>
      <w:proofErr w:type="spellStart"/>
      <w:r w:rsidRPr="008F0CDA">
        <w:rPr>
          <w:rFonts w:cs="Arial"/>
          <w:color w:val="000000"/>
          <w:lang w:eastAsia="es-ES"/>
        </w:rPr>
        <w:t>limitacions</w:t>
      </w:r>
      <w:proofErr w:type="spellEnd"/>
      <w:r w:rsidRPr="008F0CDA">
        <w:rPr>
          <w:rFonts w:cs="Arial"/>
          <w:color w:val="000000"/>
          <w:lang w:eastAsia="es-ES"/>
        </w:rPr>
        <w:t xml:space="preserve"> </w:t>
      </w:r>
      <w:proofErr w:type="spellStart"/>
      <w:r w:rsidRPr="008F0CDA">
        <w:rPr>
          <w:rFonts w:cs="Arial"/>
          <w:color w:val="000000"/>
          <w:lang w:eastAsia="es-ES"/>
        </w:rPr>
        <w:t>horàries</w:t>
      </w:r>
      <w:proofErr w:type="spellEnd"/>
      <w:r w:rsidRPr="008F0CDA">
        <w:rPr>
          <w:rFonts w:cs="Arial"/>
          <w:color w:val="000000"/>
          <w:lang w:eastAsia="es-ES"/>
        </w:rPr>
        <w:t xml:space="preserve"> del </w:t>
      </w:r>
      <w:proofErr w:type="spellStart"/>
      <w:r w:rsidRPr="008F0CDA">
        <w:rPr>
          <w:rFonts w:cs="Arial"/>
          <w:color w:val="000000"/>
          <w:lang w:eastAsia="es-ES"/>
        </w:rPr>
        <w:t>servei</w:t>
      </w:r>
      <w:proofErr w:type="spellEnd"/>
      <w:r w:rsidRPr="008F0CDA">
        <w:rPr>
          <w:rFonts w:cs="Arial"/>
          <w:color w:val="000000"/>
          <w:lang w:eastAsia="es-ES"/>
        </w:rPr>
        <w:t xml:space="preserve"> en </w:t>
      </w:r>
      <w:proofErr w:type="spellStart"/>
      <w:r w:rsidRPr="008F0CDA">
        <w:rPr>
          <w:rFonts w:cs="Arial"/>
          <w:color w:val="000000"/>
          <w:lang w:eastAsia="es-ES"/>
        </w:rPr>
        <w:t>caps</w:t>
      </w:r>
      <w:proofErr w:type="spellEnd"/>
      <w:r w:rsidRPr="008F0CDA">
        <w:rPr>
          <w:rFonts w:cs="Arial"/>
          <w:color w:val="000000"/>
          <w:lang w:eastAsia="es-ES"/>
        </w:rPr>
        <w:t xml:space="preserve"> de </w:t>
      </w:r>
      <w:proofErr w:type="spellStart"/>
      <w:r w:rsidRPr="008F0CDA">
        <w:rPr>
          <w:rFonts w:cs="Arial"/>
          <w:color w:val="000000"/>
          <w:lang w:eastAsia="es-ES"/>
        </w:rPr>
        <w:t>setmana</w:t>
      </w:r>
      <w:proofErr w:type="spellEnd"/>
      <w:r w:rsidRPr="008F0CDA">
        <w:rPr>
          <w:rFonts w:cs="Arial"/>
          <w:color w:val="000000"/>
          <w:lang w:eastAsia="es-ES"/>
        </w:rPr>
        <w:t xml:space="preserve">. A </w:t>
      </w:r>
      <w:proofErr w:type="spellStart"/>
      <w:r w:rsidRPr="008F0CDA">
        <w:rPr>
          <w:rFonts w:cs="Arial"/>
          <w:color w:val="000000"/>
          <w:lang w:eastAsia="es-ES"/>
        </w:rPr>
        <w:t>més</w:t>
      </w:r>
      <w:proofErr w:type="spellEnd"/>
      <w:r w:rsidRPr="008F0CDA">
        <w:rPr>
          <w:rFonts w:cs="Arial"/>
          <w:color w:val="000000"/>
          <w:lang w:eastAsia="es-ES"/>
        </w:rPr>
        <w:t xml:space="preserve"> a </w:t>
      </w:r>
      <w:proofErr w:type="spellStart"/>
      <w:r w:rsidRPr="008F0CDA">
        <w:rPr>
          <w:rFonts w:cs="Arial"/>
          <w:color w:val="000000"/>
          <w:lang w:eastAsia="es-ES"/>
        </w:rPr>
        <w:t>més</w:t>
      </w:r>
      <w:proofErr w:type="spellEnd"/>
      <w:r w:rsidRPr="008F0CDA">
        <w:rPr>
          <w:rFonts w:cs="Arial"/>
          <w:color w:val="000000"/>
          <w:lang w:eastAsia="es-ES"/>
        </w:rPr>
        <w:t xml:space="preserve">, en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actuals</w:t>
      </w:r>
      <w:proofErr w:type="spellEnd"/>
      <w:r w:rsidRPr="008F0CDA">
        <w:rPr>
          <w:rFonts w:cs="Arial"/>
          <w:color w:val="000000"/>
          <w:lang w:eastAsia="es-ES"/>
        </w:rPr>
        <w:t xml:space="preserve"> </w:t>
      </w:r>
      <w:proofErr w:type="spellStart"/>
      <w:r w:rsidRPr="008F0CDA">
        <w:rPr>
          <w:rFonts w:cs="Arial"/>
          <w:color w:val="000000"/>
          <w:lang w:eastAsia="es-ES"/>
        </w:rPr>
        <w:t>mesos</w:t>
      </w:r>
      <w:proofErr w:type="spellEnd"/>
      <w:r w:rsidRPr="008F0CDA">
        <w:rPr>
          <w:rFonts w:cs="Arial"/>
          <w:color w:val="000000"/>
          <w:lang w:eastAsia="es-ES"/>
        </w:rPr>
        <w:t xml:space="preserve"> </w:t>
      </w:r>
      <w:proofErr w:type="spellStart"/>
      <w:r w:rsidRPr="008F0CDA">
        <w:rPr>
          <w:rFonts w:cs="Arial"/>
          <w:color w:val="000000"/>
          <w:lang w:eastAsia="es-ES"/>
        </w:rPr>
        <w:t>d’estiu</w:t>
      </w:r>
      <w:proofErr w:type="spellEnd"/>
      <w:r w:rsidRPr="008F0CDA">
        <w:rPr>
          <w:rFonts w:cs="Arial"/>
          <w:color w:val="000000"/>
          <w:lang w:eastAsia="es-ES"/>
        </w:rPr>
        <w:t xml:space="preserve"> </w:t>
      </w:r>
      <w:proofErr w:type="spellStart"/>
      <w:r w:rsidRPr="008F0CDA">
        <w:rPr>
          <w:rFonts w:cs="Arial"/>
          <w:color w:val="000000"/>
          <w:lang w:eastAsia="es-ES"/>
        </w:rPr>
        <w:t>on</w:t>
      </w:r>
      <w:proofErr w:type="spellEnd"/>
      <w:r w:rsidRPr="008F0CDA">
        <w:rPr>
          <w:rFonts w:cs="Arial"/>
          <w:color w:val="000000"/>
          <w:lang w:eastAsia="es-ES"/>
        </w:rPr>
        <w:t xml:space="preserve"> les </w:t>
      </w:r>
      <w:proofErr w:type="spellStart"/>
      <w:r w:rsidRPr="008F0CDA">
        <w:rPr>
          <w:rFonts w:cs="Arial"/>
          <w:color w:val="000000"/>
          <w:lang w:eastAsia="es-ES"/>
        </w:rPr>
        <w:t>temperatures</w:t>
      </w:r>
      <w:proofErr w:type="spellEnd"/>
      <w:r w:rsidRPr="008F0CDA">
        <w:rPr>
          <w:rFonts w:cs="Arial"/>
          <w:color w:val="000000"/>
          <w:lang w:eastAsia="es-ES"/>
        </w:rPr>
        <w:t xml:space="preserve"> </w:t>
      </w:r>
      <w:proofErr w:type="spellStart"/>
      <w:r w:rsidRPr="008F0CDA">
        <w:rPr>
          <w:rFonts w:cs="Arial"/>
          <w:color w:val="000000"/>
          <w:lang w:eastAsia="es-ES"/>
        </w:rPr>
        <w:t>són</w:t>
      </w:r>
      <w:proofErr w:type="spellEnd"/>
      <w:r w:rsidRPr="008F0CDA">
        <w:rPr>
          <w:rFonts w:cs="Arial"/>
          <w:color w:val="000000"/>
          <w:lang w:eastAsia="es-ES"/>
        </w:rPr>
        <w:t xml:space="preserve"> </w:t>
      </w:r>
      <w:proofErr w:type="spellStart"/>
      <w:r w:rsidRPr="008F0CDA">
        <w:rPr>
          <w:rFonts w:cs="Arial"/>
          <w:color w:val="000000"/>
          <w:lang w:eastAsia="es-ES"/>
        </w:rPr>
        <w:t>més</w:t>
      </w:r>
      <w:proofErr w:type="spellEnd"/>
      <w:r w:rsidRPr="008F0CDA">
        <w:rPr>
          <w:rFonts w:cs="Arial"/>
          <w:color w:val="000000"/>
          <w:lang w:eastAsia="es-ES"/>
        </w:rPr>
        <w:t xml:space="preserve"> elevades, les </w:t>
      </w:r>
      <w:proofErr w:type="spellStart"/>
      <w:r w:rsidRPr="008F0CDA">
        <w:rPr>
          <w:rFonts w:cs="Arial"/>
          <w:color w:val="000000"/>
          <w:lang w:eastAsia="es-ES"/>
        </w:rPr>
        <w:t>conseqüències</w:t>
      </w:r>
      <w:proofErr w:type="spellEnd"/>
      <w:r w:rsidRPr="008F0CDA">
        <w:rPr>
          <w:rFonts w:cs="Arial"/>
          <w:color w:val="000000"/>
          <w:lang w:eastAsia="es-ES"/>
        </w:rPr>
        <w:t xml:space="preserve"> </w:t>
      </w:r>
      <w:proofErr w:type="spellStart"/>
      <w:r w:rsidRPr="008F0CDA">
        <w:rPr>
          <w:rFonts w:cs="Arial"/>
          <w:color w:val="000000"/>
          <w:lang w:eastAsia="es-ES"/>
        </w:rPr>
        <w:t>s'agreugen</w:t>
      </w:r>
      <w:proofErr w:type="spellEnd"/>
      <w:r w:rsidRPr="008F0CDA">
        <w:rPr>
          <w:rFonts w:cs="Arial"/>
          <w:color w:val="000000"/>
          <w:lang w:eastAsia="es-ES"/>
        </w:rPr>
        <w:t xml:space="preserve"> encara </w:t>
      </w:r>
      <w:proofErr w:type="spellStart"/>
      <w:r w:rsidRPr="008F0CDA">
        <w:rPr>
          <w:rFonts w:cs="Arial"/>
          <w:color w:val="000000"/>
          <w:lang w:eastAsia="es-ES"/>
        </w:rPr>
        <w:t>més</w:t>
      </w:r>
      <w:proofErr w:type="spellEnd"/>
      <w:r w:rsidRPr="008F0CDA">
        <w:rPr>
          <w:rFonts w:cs="Arial"/>
          <w:color w:val="000000"/>
          <w:lang w:eastAsia="es-ES"/>
        </w:rPr>
        <w:t>.</w:t>
      </w:r>
    </w:p>
    <w:p w14:paraId="55AFA714" w14:textId="77777777" w:rsidR="0064028A" w:rsidRPr="008F0CDA" w:rsidRDefault="0064028A" w:rsidP="0064028A">
      <w:pPr>
        <w:autoSpaceDE w:val="0"/>
        <w:autoSpaceDN w:val="0"/>
        <w:adjustRightInd w:val="0"/>
        <w:spacing w:after="0" w:line="240" w:lineRule="auto"/>
        <w:rPr>
          <w:rFonts w:cs="Arial"/>
          <w:color w:val="000000"/>
          <w:lang w:eastAsia="es-ES"/>
        </w:rPr>
      </w:pPr>
    </w:p>
    <w:p w14:paraId="4EA986F4"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 </w:t>
      </w:r>
      <w:proofErr w:type="spellStart"/>
      <w:r w:rsidRPr="008F0CDA">
        <w:rPr>
          <w:rFonts w:cs="Arial"/>
          <w:color w:val="000000"/>
          <w:lang w:eastAsia="es-ES"/>
        </w:rPr>
        <w:t>Atès</w:t>
      </w:r>
      <w:proofErr w:type="spellEnd"/>
      <w:r w:rsidRPr="008F0CDA">
        <w:rPr>
          <w:rFonts w:cs="Arial"/>
          <w:color w:val="000000"/>
          <w:lang w:eastAsia="es-ES"/>
        </w:rPr>
        <w:t xml:space="preserve"> que hi </w:t>
      </w:r>
      <w:proofErr w:type="spellStart"/>
      <w:r w:rsidRPr="008F0CDA">
        <w:rPr>
          <w:rFonts w:cs="Arial"/>
          <w:color w:val="000000"/>
          <w:lang w:eastAsia="es-ES"/>
        </w:rPr>
        <w:t>ha</w:t>
      </w:r>
      <w:proofErr w:type="spellEnd"/>
      <w:r w:rsidRPr="008F0CDA">
        <w:rPr>
          <w:rFonts w:cs="Arial"/>
          <w:color w:val="000000"/>
          <w:lang w:eastAsia="es-ES"/>
        </w:rPr>
        <w:t xml:space="preserve"> una manca </w:t>
      </w:r>
      <w:proofErr w:type="spellStart"/>
      <w:r w:rsidRPr="008F0CDA">
        <w:rPr>
          <w:rFonts w:cs="Arial"/>
          <w:color w:val="000000"/>
          <w:lang w:eastAsia="es-ES"/>
        </w:rPr>
        <w:t>d’oferta</w:t>
      </w:r>
      <w:proofErr w:type="spellEnd"/>
      <w:r w:rsidRPr="008F0CDA">
        <w:rPr>
          <w:rFonts w:cs="Arial"/>
          <w:color w:val="000000"/>
          <w:lang w:eastAsia="es-ES"/>
        </w:rPr>
        <w:t xml:space="preserve"> de bus </w:t>
      </w:r>
      <w:proofErr w:type="spellStart"/>
      <w:r w:rsidRPr="008F0CDA">
        <w:rPr>
          <w:rFonts w:cs="Arial"/>
          <w:color w:val="000000"/>
          <w:lang w:eastAsia="es-ES"/>
        </w:rPr>
        <w:t>urbà</w:t>
      </w:r>
      <w:proofErr w:type="spellEnd"/>
      <w:r w:rsidRPr="008F0CDA">
        <w:rPr>
          <w:rFonts w:cs="Arial"/>
          <w:color w:val="000000"/>
          <w:lang w:eastAsia="es-ES"/>
        </w:rPr>
        <w:t xml:space="preserve">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diumenges</w:t>
      </w:r>
      <w:proofErr w:type="spellEnd"/>
      <w:r w:rsidRPr="008F0CDA">
        <w:rPr>
          <w:rFonts w:cs="Arial"/>
          <w:color w:val="000000"/>
          <w:lang w:eastAsia="es-ES"/>
        </w:rPr>
        <w:t xml:space="preserve"> i </w:t>
      </w:r>
      <w:proofErr w:type="spellStart"/>
      <w:r w:rsidRPr="008F0CDA">
        <w:rPr>
          <w:rFonts w:cs="Arial"/>
          <w:color w:val="000000"/>
          <w:lang w:eastAsia="es-ES"/>
        </w:rPr>
        <w:t>festius</w:t>
      </w:r>
      <w:proofErr w:type="spellEnd"/>
      <w:r w:rsidRPr="008F0CDA">
        <w:rPr>
          <w:rFonts w:cs="Arial"/>
          <w:color w:val="000000"/>
          <w:lang w:eastAsia="es-ES"/>
        </w:rPr>
        <w:t>.</w:t>
      </w:r>
    </w:p>
    <w:p w14:paraId="58AB0C91" w14:textId="77777777" w:rsidR="0064028A" w:rsidRPr="008F0CD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Atesa</w:t>
      </w:r>
      <w:proofErr w:type="spellEnd"/>
      <w:r w:rsidRPr="008F0CDA">
        <w:rPr>
          <w:rFonts w:cs="Arial"/>
          <w:color w:val="000000"/>
          <w:lang w:eastAsia="es-ES"/>
        </w:rPr>
        <w:t xml:space="preserve"> </w:t>
      </w:r>
      <w:proofErr w:type="spellStart"/>
      <w:r w:rsidRPr="008F0CDA">
        <w:rPr>
          <w:rFonts w:cs="Arial"/>
          <w:color w:val="000000"/>
          <w:lang w:eastAsia="es-ES"/>
        </w:rPr>
        <w:t>l’evident</w:t>
      </w:r>
      <w:proofErr w:type="spellEnd"/>
      <w:r w:rsidRPr="008F0CDA">
        <w:rPr>
          <w:rFonts w:cs="Arial"/>
          <w:color w:val="000000"/>
          <w:lang w:eastAsia="es-ES"/>
        </w:rPr>
        <w:t xml:space="preserve"> </w:t>
      </w:r>
      <w:proofErr w:type="spellStart"/>
      <w:r w:rsidRPr="008F0CDA">
        <w:rPr>
          <w:rFonts w:cs="Arial"/>
          <w:color w:val="000000"/>
          <w:lang w:eastAsia="es-ES"/>
        </w:rPr>
        <w:t>limitació</w:t>
      </w:r>
      <w:proofErr w:type="spellEnd"/>
      <w:r w:rsidRPr="008F0CDA">
        <w:rPr>
          <w:rFonts w:cs="Arial"/>
          <w:color w:val="000000"/>
          <w:lang w:eastAsia="es-ES"/>
        </w:rPr>
        <w:t xml:space="preserve"> </w:t>
      </w:r>
      <w:proofErr w:type="spellStart"/>
      <w:r w:rsidRPr="008F0CDA">
        <w:rPr>
          <w:rFonts w:cs="Arial"/>
          <w:color w:val="000000"/>
          <w:lang w:eastAsia="es-ES"/>
        </w:rPr>
        <w:t>horària</w:t>
      </w:r>
      <w:proofErr w:type="spellEnd"/>
      <w:r w:rsidRPr="008F0CDA">
        <w:rPr>
          <w:rFonts w:cs="Arial"/>
          <w:color w:val="000000"/>
          <w:lang w:eastAsia="es-ES"/>
        </w:rPr>
        <w:t xml:space="preserve">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dissabtes</w:t>
      </w:r>
      <w:proofErr w:type="spellEnd"/>
      <w:r w:rsidRPr="008F0CDA">
        <w:rPr>
          <w:rFonts w:cs="Arial"/>
          <w:color w:val="000000"/>
          <w:lang w:eastAsia="es-ES"/>
        </w:rPr>
        <w:t xml:space="preserve">, en </w:t>
      </w:r>
      <w:proofErr w:type="spellStart"/>
      <w:r w:rsidRPr="008F0CDA">
        <w:rPr>
          <w:rFonts w:cs="Arial"/>
          <w:color w:val="000000"/>
          <w:lang w:eastAsia="es-ES"/>
        </w:rPr>
        <w:t>què</w:t>
      </w:r>
      <w:proofErr w:type="spellEnd"/>
      <w:r w:rsidRPr="008F0CDA">
        <w:rPr>
          <w:rFonts w:cs="Arial"/>
          <w:color w:val="000000"/>
          <w:lang w:eastAsia="es-ES"/>
        </w:rPr>
        <w:t xml:space="preserve"> el primer </w:t>
      </w:r>
      <w:proofErr w:type="spellStart"/>
      <w:r w:rsidRPr="008F0CDA">
        <w:rPr>
          <w:rFonts w:cs="Arial"/>
          <w:color w:val="000000"/>
          <w:lang w:eastAsia="es-ES"/>
        </w:rPr>
        <w:t>servei</w:t>
      </w:r>
      <w:proofErr w:type="spellEnd"/>
      <w:r w:rsidRPr="008F0CDA">
        <w:rPr>
          <w:rFonts w:cs="Arial"/>
          <w:color w:val="000000"/>
          <w:lang w:eastAsia="es-ES"/>
        </w:rPr>
        <w:t xml:space="preserve"> es a les 9:15 i el </w:t>
      </w:r>
      <w:proofErr w:type="spellStart"/>
      <w:r w:rsidRPr="008F0CDA">
        <w:rPr>
          <w:rFonts w:cs="Arial"/>
          <w:color w:val="000000"/>
          <w:lang w:eastAsia="es-ES"/>
        </w:rPr>
        <w:t>darrer</w:t>
      </w:r>
      <w:proofErr w:type="spellEnd"/>
      <w:r w:rsidRPr="008F0CDA">
        <w:rPr>
          <w:rFonts w:cs="Arial"/>
          <w:color w:val="000000"/>
          <w:lang w:eastAsia="es-ES"/>
        </w:rPr>
        <w:t xml:space="preserve"> </w:t>
      </w:r>
      <w:proofErr w:type="spellStart"/>
      <w:r w:rsidRPr="008F0CDA">
        <w:rPr>
          <w:rFonts w:cs="Arial"/>
          <w:color w:val="000000"/>
          <w:lang w:eastAsia="es-ES"/>
        </w:rPr>
        <w:t>és</w:t>
      </w:r>
      <w:proofErr w:type="spellEnd"/>
      <w:r w:rsidRPr="008F0CDA">
        <w:rPr>
          <w:rFonts w:cs="Arial"/>
          <w:color w:val="000000"/>
          <w:lang w:eastAsia="es-ES"/>
        </w:rPr>
        <w:t xml:space="preserve"> a les 14:45.</w:t>
      </w:r>
    </w:p>
    <w:p w14:paraId="350DECEB" w14:textId="77777777" w:rsidR="0064028A" w:rsidRPr="008F0CDA" w:rsidRDefault="0064028A" w:rsidP="0064028A">
      <w:pPr>
        <w:autoSpaceDE w:val="0"/>
        <w:autoSpaceDN w:val="0"/>
        <w:adjustRightInd w:val="0"/>
        <w:spacing w:after="0" w:line="240" w:lineRule="auto"/>
        <w:rPr>
          <w:rFonts w:cs="Arial"/>
          <w:color w:val="000000"/>
          <w:lang w:eastAsia="es-ES"/>
        </w:rPr>
      </w:pPr>
    </w:p>
    <w:p w14:paraId="7246CFD4" w14:textId="77777777" w:rsidR="0064028A" w:rsidRPr="008F0CD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Atès</w:t>
      </w:r>
      <w:proofErr w:type="spellEnd"/>
      <w:r w:rsidRPr="008F0CDA">
        <w:rPr>
          <w:rFonts w:cs="Arial"/>
          <w:color w:val="000000"/>
          <w:lang w:eastAsia="es-ES"/>
        </w:rPr>
        <w:t xml:space="preserve"> que ja es va formular un </w:t>
      </w:r>
      <w:proofErr w:type="spellStart"/>
      <w:r w:rsidRPr="008F0CDA">
        <w:rPr>
          <w:rFonts w:cs="Arial"/>
          <w:color w:val="000000"/>
          <w:lang w:eastAsia="es-ES"/>
        </w:rPr>
        <w:t>prec</w:t>
      </w:r>
      <w:proofErr w:type="spellEnd"/>
      <w:r w:rsidRPr="008F0CDA">
        <w:rPr>
          <w:rFonts w:cs="Arial"/>
          <w:color w:val="000000"/>
          <w:lang w:eastAsia="es-ES"/>
        </w:rPr>
        <w:t xml:space="preserve"> en </w:t>
      </w:r>
      <w:proofErr w:type="spellStart"/>
      <w:r w:rsidRPr="008F0CDA">
        <w:rPr>
          <w:rFonts w:cs="Arial"/>
          <w:color w:val="000000"/>
          <w:lang w:eastAsia="es-ES"/>
        </w:rPr>
        <w:t>aquesta</w:t>
      </w:r>
      <w:proofErr w:type="spellEnd"/>
      <w:r w:rsidRPr="008F0CDA">
        <w:rPr>
          <w:rFonts w:cs="Arial"/>
          <w:color w:val="000000"/>
          <w:lang w:eastAsia="es-ES"/>
        </w:rPr>
        <w:t xml:space="preserve"> </w:t>
      </w:r>
      <w:proofErr w:type="spellStart"/>
      <w:r w:rsidRPr="008F0CDA">
        <w:rPr>
          <w:rFonts w:cs="Arial"/>
          <w:color w:val="000000"/>
          <w:lang w:eastAsia="es-ES"/>
        </w:rPr>
        <w:t>línia</w:t>
      </w:r>
      <w:proofErr w:type="spellEnd"/>
      <w:r w:rsidRPr="008F0CDA">
        <w:rPr>
          <w:rFonts w:cs="Arial"/>
          <w:color w:val="000000"/>
          <w:lang w:eastAsia="es-ES"/>
        </w:rPr>
        <w:t xml:space="preserve"> el </w:t>
      </w:r>
      <w:proofErr w:type="spellStart"/>
      <w:r w:rsidRPr="008F0CDA">
        <w:rPr>
          <w:rFonts w:cs="Arial"/>
          <w:color w:val="000000"/>
          <w:lang w:eastAsia="es-ES"/>
        </w:rPr>
        <w:t>passat</w:t>
      </w:r>
      <w:proofErr w:type="spellEnd"/>
      <w:r w:rsidRPr="008F0CDA">
        <w:rPr>
          <w:rFonts w:cs="Arial"/>
          <w:color w:val="000000"/>
          <w:lang w:eastAsia="es-ES"/>
        </w:rPr>
        <w:t xml:space="preserve"> ple, </w:t>
      </w:r>
      <w:proofErr w:type="spellStart"/>
      <w:r w:rsidRPr="008F0CDA">
        <w:rPr>
          <w:rFonts w:cs="Arial"/>
          <w:color w:val="000000"/>
          <w:lang w:eastAsia="es-ES"/>
        </w:rPr>
        <w:t>celebrat</w:t>
      </w:r>
      <w:proofErr w:type="spellEnd"/>
      <w:r w:rsidRPr="008F0CDA">
        <w:rPr>
          <w:rFonts w:cs="Arial"/>
          <w:color w:val="000000"/>
          <w:lang w:eastAsia="es-ES"/>
        </w:rPr>
        <w:t xml:space="preserve"> el 16 de </w:t>
      </w:r>
      <w:proofErr w:type="spellStart"/>
      <w:r w:rsidRPr="008F0CDA">
        <w:rPr>
          <w:rFonts w:cs="Arial"/>
          <w:color w:val="000000"/>
          <w:lang w:eastAsia="es-ES"/>
        </w:rPr>
        <w:t>juny</w:t>
      </w:r>
      <w:proofErr w:type="spellEnd"/>
      <w:r w:rsidRPr="008F0CDA">
        <w:rPr>
          <w:rFonts w:cs="Arial"/>
          <w:color w:val="000000"/>
          <w:lang w:eastAsia="es-ES"/>
        </w:rPr>
        <w:t xml:space="preserve"> de 2022, i que no hi ha </w:t>
      </w:r>
      <w:proofErr w:type="spellStart"/>
      <w:r w:rsidRPr="008F0CDA">
        <w:rPr>
          <w:rFonts w:cs="Arial"/>
          <w:color w:val="000000"/>
          <w:lang w:eastAsia="es-ES"/>
        </w:rPr>
        <w:t>hagut</w:t>
      </w:r>
      <w:proofErr w:type="spellEnd"/>
      <w:r w:rsidRPr="008F0CDA">
        <w:rPr>
          <w:rFonts w:cs="Arial"/>
          <w:color w:val="000000"/>
          <w:lang w:eastAsia="es-ES"/>
        </w:rPr>
        <w:t xml:space="preserve"> </w:t>
      </w:r>
      <w:proofErr w:type="spellStart"/>
      <w:r w:rsidRPr="008F0CDA">
        <w:rPr>
          <w:rFonts w:cs="Arial"/>
          <w:color w:val="000000"/>
          <w:lang w:eastAsia="es-ES"/>
        </w:rPr>
        <w:t>cap</w:t>
      </w:r>
      <w:proofErr w:type="spellEnd"/>
      <w:r w:rsidRPr="008F0CDA">
        <w:rPr>
          <w:rFonts w:cs="Arial"/>
          <w:color w:val="000000"/>
          <w:lang w:eastAsia="es-ES"/>
        </w:rPr>
        <w:t xml:space="preserve"> </w:t>
      </w:r>
      <w:proofErr w:type="spellStart"/>
      <w:r w:rsidRPr="008F0CDA">
        <w:rPr>
          <w:rFonts w:cs="Arial"/>
          <w:color w:val="000000"/>
          <w:lang w:eastAsia="es-ES"/>
        </w:rPr>
        <w:t>novetat</w:t>
      </w:r>
      <w:proofErr w:type="spellEnd"/>
      <w:r w:rsidRPr="008F0CDA">
        <w:rPr>
          <w:rFonts w:cs="Arial"/>
          <w:color w:val="000000"/>
          <w:lang w:eastAsia="es-ES"/>
        </w:rPr>
        <w:t xml:space="preserve"> ni </w:t>
      </w:r>
      <w:proofErr w:type="spellStart"/>
      <w:r w:rsidRPr="008F0CDA">
        <w:rPr>
          <w:rFonts w:cs="Arial"/>
          <w:color w:val="000000"/>
          <w:lang w:eastAsia="es-ES"/>
        </w:rPr>
        <w:t>resposta</w:t>
      </w:r>
      <w:proofErr w:type="spellEnd"/>
      <w:r w:rsidRPr="008F0CDA">
        <w:rPr>
          <w:rFonts w:cs="Arial"/>
          <w:color w:val="000000"/>
          <w:lang w:eastAsia="es-ES"/>
        </w:rPr>
        <w:t>.</w:t>
      </w:r>
    </w:p>
    <w:p w14:paraId="219FFDC4" w14:textId="77777777" w:rsidR="0064028A" w:rsidRPr="008F0CDA" w:rsidRDefault="0064028A" w:rsidP="0064028A">
      <w:pPr>
        <w:autoSpaceDE w:val="0"/>
        <w:autoSpaceDN w:val="0"/>
        <w:adjustRightInd w:val="0"/>
        <w:spacing w:after="0" w:line="240" w:lineRule="auto"/>
        <w:rPr>
          <w:rFonts w:cs="Arial"/>
          <w:color w:val="000000"/>
          <w:lang w:eastAsia="es-ES"/>
        </w:rPr>
      </w:pPr>
    </w:p>
    <w:p w14:paraId="11D70486" w14:textId="77777777" w:rsidR="0064028A" w:rsidRPr="008F0CDA" w:rsidRDefault="0064028A" w:rsidP="0064028A">
      <w:pPr>
        <w:autoSpaceDE w:val="0"/>
        <w:autoSpaceDN w:val="0"/>
        <w:adjustRightInd w:val="0"/>
        <w:spacing w:after="0" w:line="240" w:lineRule="auto"/>
        <w:rPr>
          <w:rFonts w:cs="Arial"/>
          <w:b/>
          <w:bCs/>
          <w:color w:val="000000"/>
          <w:lang w:eastAsia="es-ES"/>
        </w:rPr>
      </w:pPr>
      <w:r w:rsidRPr="008F0CDA">
        <w:rPr>
          <w:rFonts w:cs="Arial"/>
          <w:b/>
          <w:bCs/>
          <w:color w:val="000000"/>
          <w:lang w:eastAsia="es-ES"/>
        </w:rPr>
        <w:t xml:space="preserve">El </w:t>
      </w:r>
      <w:proofErr w:type="spellStart"/>
      <w:r w:rsidRPr="008F0CDA">
        <w:rPr>
          <w:rFonts w:cs="Arial"/>
          <w:b/>
          <w:bCs/>
          <w:color w:val="000000"/>
          <w:lang w:eastAsia="es-ES"/>
        </w:rPr>
        <w:t>Grup</w:t>
      </w:r>
      <w:proofErr w:type="spellEnd"/>
      <w:r w:rsidRPr="008F0CDA">
        <w:rPr>
          <w:rFonts w:cs="Arial"/>
          <w:b/>
          <w:bCs/>
          <w:color w:val="000000"/>
          <w:lang w:eastAsia="es-ES"/>
        </w:rPr>
        <w:t xml:space="preserve"> Municipal de </w:t>
      </w:r>
      <w:proofErr w:type="spellStart"/>
      <w:r w:rsidRPr="008F0CDA">
        <w:rPr>
          <w:rFonts w:cs="Arial"/>
          <w:b/>
          <w:bCs/>
          <w:color w:val="000000"/>
          <w:lang w:eastAsia="es-ES"/>
        </w:rPr>
        <w:t>Babord</w:t>
      </w:r>
      <w:proofErr w:type="spellEnd"/>
      <w:r w:rsidRPr="008F0CDA">
        <w:rPr>
          <w:rFonts w:cs="Arial"/>
          <w:b/>
          <w:bCs/>
          <w:color w:val="000000"/>
          <w:lang w:eastAsia="es-ES"/>
        </w:rPr>
        <w:t xml:space="preserve"> de </w:t>
      </w:r>
      <w:proofErr w:type="spellStart"/>
      <w:r w:rsidRPr="008F0CDA">
        <w:rPr>
          <w:rFonts w:cs="Arial"/>
          <w:b/>
          <w:bCs/>
          <w:color w:val="000000"/>
          <w:lang w:eastAsia="es-ES"/>
        </w:rPr>
        <w:t>l’Ajuntament</w:t>
      </w:r>
      <w:proofErr w:type="spellEnd"/>
      <w:r w:rsidRPr="008F0CDA">
        <w:rPr>
          <w:rFonts w:cs="Arial"/>
          <w:b/>
          <w:bCs/>
          <w:color w:val="000000"/>
          <w:lang w:eastAsia="es-ES"/>
        </w:rPr>
        <w:t xml:space="preserve"> de Vilassar de Mar, </w:t>
      </w:r>
      <w:proofErr w:type="spellStart"/>
      <w:r w:rsidRPr="008F0CDA">
        <w:rPr>
          <w:rFonts w:cs="Arial"/>
          <w:b/>
          <w:bCs/>
          <w:color w:val="000000"/>
          <w:lang w:eastAsia="es-ES"/>
        </w:rPr>
        <w:t>proposa</w:t>
      </w:r>
      <w:proofErr w:type="spellEnd"/>
      <w:r w:rsidRPr="008F0CDA">
        <w:rPr>
          <w:rFonts w:cs="Arial"/>
          <w:b/>
          <w:bCs/>
          <w:color w:val="000000"/>
          <w:lang w:eastAsia="es-ES"/>
        </w:rPr>
        <w:t xml:space="preserve"> al Ple Municipal </w:t>
      </w:r>
      <w:proofErr w:type="spellStart"/>
      <w:r w:rsidRPr="008F0CDA">
        <w:rPr>
          <w:rFonts w:cs="Arial"/>
          <w:b/>
          <w:bCs/>
          <w:color w:val="000000"/>
          <w:lang w:eastAsia="es-ES"/>
        </w:rPr>
        <w:t>l'adopció</w:t>
      </w:r>
      <w:proofErr w:type="spellEnd"/>
      <w:r w:rsidRPr="008F0CDA">
        <w:rPr>
          <w:rFonts w:cs="Arial"/>
          <w:b/>
          <w:bCs/>
          <w:color w:val="000000"/>
          <w:lang w:eastAsia="es-ES"/>
        </w:rPr>
        <w:t xml:space="preserve"> </w:t>
      </w:r>
      <w:proofErr w:type="spellStart"/>
      <w:r w:rsidRPr="008F0CDA">
        <w:rPr>
          <w:rFonts w:cs="Arial"/>
          <w:b/>
          <w:bCs/>
          <w:color w:val="000000"/>
          <w:lang w:eastAsia="es-ES"/>
        </w:rPr>
        <w:t>dels</w:t>
      </w:r>
      <w:proofErr w:type="spellEnd"/>
      <w:r w:rsidRPr="008F0CDA">
        <w:rPr>
          <w:rFonts w:cs="Arial"/>
          <w:b/>
          <w:bCs/>
          <w:color w:val="000000"/>
          <w:lang w:eastAsia="es-ES"/>
        </w:rPr>
        <w:t xml:space="preserve"> </w:t>
      </w:r>
      <w:proofErr w:type="spellStart"/>
      <w:r w:rsidRPr="008F0CDA">
        <w:rPr>
          <w:rFonts w:cs="Arial"/>
          <w:b/>
          <w:bCs/>
          <w:color w:val="000000"/>
          <w:lang w:eastAsia="es-ES"/>
        </w:rPr>
        <w:t>següents</w:t>
      </w:r>
      <w:proofErr w:type="spellEnd"/>
      <w:r w:rsidRPr="008F0CDA">
        <w:rPr>
          <w:rFonts w:cs="Arial"/>
          <w:b/>
          <w:bCs/>
          <w:color w:val="000000"/>
          <w:lang w:eastAsia="es-ES"/>
        </w:rPr>
        <w:t xml:space="preserve"> ACORDS:</w:t>
      </w:r>
    </w:p>
    <w:p w14:paraId="00D544A0" w14:textId="77777777" w:rsidR="0064028A" w:rsidRPr="008F0CDA" w:rsidRDefault="0064028A" w:rsidP="0064028A">
      <w:pPr>
        <w:autoSpaceDE w:val="0"/>
        <w:autoSpaceDN w:val="0"/>
        <w:adjustRightInd w:val="0"/>
        <w:spacing w:after="0" w:line="240" w:lineRule="auto"/>
        <w:rPr>
          <w:rFonts w:cs="Arial"/>
          <w:b/>
          <w:bCs/>
          <w:color w:val="000000"/>
          <w:lang w:eastAsia="es-ES"/>
        </w:rPr>
      </w:pPr>
    </w:p>
    <w:p w14:paraId="10B66D98"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1. Ampliar el </w:t>
      </w:r>
      <w:proofErr w:type="spellStart"/>
      <w:r w:rsidRPr="008F0CDA">
        <w:rPr>
          <w:rFonts w:cs="Arial"/>
          <w:color w:val="000000"/>
          <w:lang w:eastAsia="es-ES"/>
        </w:rPr>
        <w:t>servei</w:t>
      </w:r>
      <w:proofErr w:type="spellEnd"/>
      <w:r w:rsidRPr="008F0CDA">
        <w:rPr>
          <w:rFonts w:cs="Arial"/>
          <w:color w:val="000000"/>
          <w:lang w:eastAsia="es-ES"/>
        </w:rPr>
        <w:t xml:space="preserve"> de la </w:t>
      </w:r>
      <w:proofErr w:type="spellStart"/>
      <w:r w:rsidRPr="008F0CDA">
        <w:rPr>
          <w:rFonts w:cs="Arial"/>
          <w:color w:val="000000"/>
          <w:lang w:eastAsia="es-ES"/>
        </w:rPr>
        <w:t>línia</w:t>
      </w:r>
      <w:proofErr w:type="spellEnd"/>
      <w:r w:rsidRPr="008F0CDA">
        <w:rPr>
          <w:rFonts w:cs="Arial"/>
          <w:color w:val="000000"/>
          <w:lang w:eastAsia="es-ES"/>
        </w:rPr>
        <w:t xml:space="preserve"> C13 </w:t>
      </w:r>
      <w:proofErr w:type="spellStart"/>
      <w:r w:rsidRPr="008F0CDA">
        <w:rPr>
          <w:rFonts w:cs="Arial"/>
          <w:color w:val="000000"/>
          <w:lang w:eastAsia="es-ES"/>
        </w:rPr>
        <w:t>dels</w:t>
      </w:r>
      <w:proofErr w:type="spellEnd"/>
      <w:r w:rsidRPr="008F0CDA">
        <w:rPr>
          <w:rFonts w:cs="Arial"/>
          <w:color w:val="000000"/>
          <w:lang w:eastAsia="es-ES"/>
        </w:rPr>
        <w:t xml:space="preserve"> </w:t>
      </w:r>
      <w:proofErr w:type="spellStart"/>
      <w:r w:rsidRPr="008F0CDA">
        <w:rPr>
          <w:rFonts w:cs="Arial"/>
          <w:color w:val="000000"/>
          <w:lang w:eastAsia="es-ES"/>
        </w:rPr>
        <w:t>dissabtes</w:t>
      </w:r>
      <w:proofErr w:type="spellEnd"/>
      <w:r w:rsidRPr="008F0CDA">
        <w:rPr>
          <w:rFonts w:cs="Arial"/>
          <w:color w:val="000000"/>
          <w:lang w:eastAsia="es-ES"/>
        </w:rPr>
        <w:t xml:space="preserve">, </w:t>
      </w:r>
      <w:proofErr w:type="spellStart"/>
      <w:r w:rsidRPr="008F0CDA">
        <w:rPr>
          <w:rFonts w:cs="Arial"/>
          <w:color w:val="000000"/>
          <w:lang w:eastAsia="es-ES"/>
        </w:rPr>
        <w:t>establint</w:t>
      </w:r>
      <w:proofErr w:type="spellEnd"/>
      <w:r w:rsidRPr="008F0CDA">
        <w:rPr>
          <w:rFonts w:cs="Arial"/>
          <w:color w:val="000000"/>
          <w:lang w:eastAsia="es-ES"/>
        </w:rPr>
        <w:t xml:space="preserve"> una hora </w:t>
      </w:r>
      <w:proofErr w:type="spellStart"/>
      <w:r w:rsidRPr="008F0CDA">
        <w:rPr>
          <w:rFonts w:cs="Arial"/>
          <w:color w:val="000000"/>
          <w:lang w:eastAsia="es-ES"/>
        </w:rPr>
        <w:t>d’inici</w:t>
      </w:r>
      <w:proofErr w:type="spellEnd"/>
      <w:r w:rsidRPr="008F0CDA">
        <w:rPr>
          <w:rFonts w:cs="Arial"/>
          <w:color w:val="000000"/>
          <w:lang w:eastAsia="es-ES"/>
        </w:rPr>
        <w:t xml:space="preserve"> a</w:t>
      </w:r>
    </w:p>
    <w:p w14:paraId="41970DED"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les 8:00 i de </w:t>
      </w:r>
      <w:proofErr w:type="spellStart"/>
      <w:r w:rsidRPr="008F0CDA">
        <w:rPr>
          <w:rFonts w:cs="Arial"/>
          <w:color w:val="000000"/>
          <w:lang w:eastAsia="es-ES"/>
        </w:rPr>
        <w:t>finalització</w:t>
      </w:r>
      <w:proofErr w:type="spellEnd"/>
      <w:r w:rsidRPr="008F0CDA">
        <w:rPr>
          <w:rFonts w:cs="Arial"/>
          <w:color w:val="000000"/>
          <w:lang w:eastAsia="es-ES"/>
        </w:rPr>
        <w:t xml:space="preserve"> a les 22:00</w:t>
      </w:r>
    </w:p>
    <w:p w14:paraId="5AFE1ACB" w14:textId="77777777" w:rsidR="0064028A" w:rsidRPr="008F0CDA" w:rsidRDefault="0064028A" w:rsidP="0064028A">
      <w:pPr>
        <w:autoSpaceDE w:val="0"/>
        <w:autoSpaceDN w:val="0"/>
        <w:adjustRightInd w:val="0"/>
        <w:spacing w:after="0" w:line="240" w:lineRule="auto"/>
        <w:rPr>
          <w:rFonts w:cs="Arial"/>
          <w:color w:val="000000"/>
          <w:lang w:eastAsia="es-ES"/>
        </w:rPr>
      </w:pPr>
    </w:p>
    <w:p w14:paraId="6156D03C"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2. </w:t>
      </w:r>
      <w:proofErr w:type="spellStart"/>
      <w:r w:rsidRPr="008F0CDA">
        <w:rPr>
          <w:rFonts w:cs="Arial"/>
          <w:color w:val="000000"/>
          <w:lang w:eastAsia="es-ES"/>
        </w:rPr>
        <w:t>Oferir</w:t>
      </w:r>
      <w:proofErr w:type="spellEnd"/>
      <w:r w:rsidRPr="008F0CDA">
        <w:rPr>
          <w:rFonts w:cs="Arial"/>
          <w:color w:val="000000"/>
          <w:lang w:eastAsia="es-ES"/>
        </w:rPr>
        <w:t xml:space="preserve"> </w:t>
      </w:r>
      <w:proofErr w:type="spellStart"/>
      <w:r w:rsidRPr="008F0CDA">
        <w:rPr>
          <w:rFonts w:cs="Arial"/>
          <w:color w:val="000000"/>
          <w:lang w:eastAsia="es-ES"/>
        </w:rPr>
        <w:t>aquest</w:t>
      </w:r>
      <w:proofErr w:type="spellEnd"/>
      <w:r w:rsidRPr="008F0CDA">
        <w:rPr>
          <w:rFonts w:cs="Arial"/>
          <w:color w:val="000000"/>
          <w:lang w:eastAsia="es-ES"/>
        </w:rPr>
        <w:t xml:space="preserve"> </w:t>
      </w:r>
      <w:proofErr w:type="spellStart"/>
      <w:r w:rsidRPr="008F0CDA">
        <w:rPr>
          <w:rFonts w:cs="Arial"/>
          <w:color w:val="000000"/>
          <w:lang w:eastAsia="es-ES"/>
        </w:rPr>
        <w:t>mateix</w:t>
      </w:r>
      <w:proofErr w:type="spellEnd"/>
      <w:r w:rsidRPr="008F0CDA">
        <w:rPr>
          <w:rFonts w:cs="Arial"/>
          <w:color w:val="000000"/>
          <w:lang w:eastAsia="es-ES"/>
        </w:rPr>
        <w:t xml:space="preserve"> </w:t>
      </w:r>
      <w:proofErr w:type="spellStart"/>
      <w:r w:rsidRPr="008F0CDA">
        <w:rPr>
          <w:rFonts w:cs="Arial"/>
          <w:color w:val="000000"/>
          <w:lang w:eastAsia="es-ES"/>
        </w:rPr>
        <w:t>servei</w:t>
      </w:r>
      <w:proofErr w:type="spellEnd"/>
      <w:r w:rsidRPr="008F0CDA">
        <w:rPr>
          <w:rFonts w:cs="Arial"/>
          <w:color w:val="000000"/>
          <w:lang w:eastAsia="es-ES"/>
        </w:rPr>
        <w:t xml:space="preserve"> </w:t>
      </w:r>
      <w:proofErr w:type="spellStart"/>
      <w:r w:rsidRPr="008F0CDA">
        <w:rPr>
          <w:rFonts w:cs="Arial"/>
          <w:color w:val="000000"/>
          <w:lang w:eastAsia="es-ES"/>
        </w:rPr>
        <w:t>els</w:t>
      </w:r>
      <w:proofErr w:type="spellEnd"/>
      <w:r w:rsidRPr="008F0CDA">
        <w:rPr>
          <w:rFonts w:cs="Arial"/>
          <w:color w:val="000000"/>
          <w:lang w:eastAsia="es-ES"/>
        </w:rPr>
        <w:t xml:space="preserve"> </w:t>
      </w:r>
      <w:proofErr w:type="spellStart"/>
      <w:r w:rsidRPr="008F0CDA">
        <w:rPr>
          <w:rFonts w:cs="Arial"/>
          <w:color w:val="000000"/>
          <w:lang w:eastAsia="es-ES"/>
        </w:rPr>
        <w:t>diumenges</w:t>
      </w:r>
      <w:proofErr w:type="spellEnd"/>
      <w:r w:rsidRPr="008F0CDA">
        <w:rPr>
          <w:rFonts w:cs="Arial"/>
          <w:color w:val="000000"/>
          <w:lang w:eastAsia="es-ES"/>
        </w:rPr>
        <w:t xml:space="preserve"> i </w:t>
      </w:r>
      <w:proofErr w:type="spellStart"/>
      <w:r w:rsidRPr="008F0CDA">
        <w:rPr>
          <w:rFonts w:cs="Arial"/>
          <w:color w:val="000000"/>
          <w:lang w:eastAsia="es-ES"/>
        </w:rPr>
        <w:t>festius</w:t>
      </w:r>
      <w:proofErr w:type="spellEnd"/>
      <w:r w:rsidRPr="008F0CDA">
        <w:rPr>
          <w:rFonts w:cs="Arial"/>
          <w:color w:val="000000"/>
          <w:lang w:eastAsia="es-ES"/>
        </w:rPr>
        <w:t>.</w:t>
      </w:r>
    </w:p>
    <w:p w14:paraId="5A7F7C9D" w14:textId="77777777" w:rsidR="0064028A" w:rsidRPr="008F0CDA" w:rsidRDefault="0064028A" w:rsidP="0064028A">
      <w:pPr>
        <w:autoSpaceDE w:val="0"/>
        <w:autoSpaceDN w:val="0"/>
        <w:adjustRightInd w:val="0"/>
        <w:spacing w:after="0" w:line="240" w:lineRule="auto"/>
        <w:rPr>
          <w:rFonts w:cs="Arial"/>
          <w:color w:val="000000"/>
          <w:lang w:eastAsia="es-ES"/>
        </w:rPr>
      </w:pPr>
    </w:p>
    <w:p w14:paraId="67DC85AC" w14:textId="77777777" w:rsidR="0064028A" w:rsidRPr="008F0CDA" w:rsidRDefault="0064028A" w:rsidP="0064028A">
      <w:pPr>
        <w:autoSpaceDE w:val="0"/>
        <w:autoSpaceDN w:val="0"/>
        <w:adjustRightInd w:val="0"/>
        <w:spacing w:after="0" w:line="240" w:lineRule="auto"/>
        <w:rPr>
          <w:rFonts w:cs="Arial"/>
          <w:color w:val="000000"/>
          <w:lang w:eastAsia="es-ES"/>
        </w:rPr>
      </w:pPr>
      <w:r w:rsidRPr="008F0CDA">
        <w:rPr>
          <w:rFonts w:cs="Arial"/>
          <w:color w:val="000000"/>
          <w:lang w:eastAsia="es-ES"/>
        </w:rPr>
        <w:t xml:space="preserve">3. Implementar </w:t>
      </w:r>
      <w:proofErr w:type="spellStart"/>
      <w:r w:rsidRPr="008F0CDA">
        <w:rPr>
          <w:rFonts w:cs="Arial"/>
          <w:color w:val="000000"/>
          <w:lang w:eastAsia="es-ES"/>
        </w:rPr>
        <w:t>aquests</w:t>
      </w:r>
      <w:proofErr w:type="spellEnd"/>
      <w:r w:rsidRPr="008F0CDA">
        <w:rPr>
          <w:rFonts w:cs="Arial"/>
          <w:color w:val="000000"/>
          <w:lang w:eastAsia="es-ES"/>
        </w:rPr>
        <w:t xml:space="preserve"> </w:t>
      </w:r>
      <w:proofErr w:type="spellStart"/>
      <w:r w:rsidRPr="008F0CDA">
        <w:rPr>
          <w:rFonts w:cs="Arial"/>
          <w:color w:val="000000"/>
          <w:lang w:eastAsia="es-ES"/>
        </w:rPr>
        <w:t>canvis</w:t>
      </w:r>
      <w:proofErr w:type="spellEnd"/>
      <w:r w:rsidRPr="008F0CDA">
        <w:rPr>
          <w:rFonts w:cs="Arial"/>
          <w:color w:val="000000"/>
          <w:lang w:eastAsia="es-ES"/>
        </w:rPr>
        <w:t xml:space="preserve"> de manera </w:t>
      </w:r>
      <w:proofErr w:type="spellStart"/>
      <w:r w:rsidRPr="008F0CDA">
        <w:rPr>
          <w:rFonts w:cs="Arial"/>
          <w:color w:val="000000"/>
          <w:lang w:eastAsia="es-ES"/>
        </w:rPr>
        <w:t>immediata</w:t>
      </w:r>
      <w:proofErr w:type="spellEnd"/>
      <w:r w:rsidRPr="008F0CDA">
        <w:rPr>
          <w:rFonts w:cs="Arial"/>
          <w:color w:val="000000"/>
          <w:lang w:eastAsia="es-ES"/>
        </w:rPr>
        <w:t xml:space="preserve"> i </w:t>
      </w:r>
      <w:proofErr w:type="spellStart"/>
      <w:r w:rsidRPr="008F0CDA">
        <w:rPr>
          <w:rFonts w:cs="Arial"/>
          <w:color w:val="000000"/>
          <w:lang w:eastAsia="es-ES"/>
        </w:rPr>
        <w:t>analitzar</w:t>
      </w:r>
      <w:proofErr w:type="spellEnd"/>
      <w:r w:rsidRPr="008F0CDA">
        <w:rPr>
          <w:rFonts w:cs="Arial"/>
          <w:color w:val="000000"/>
          <w:lang w:eastAsia="es-ES"/>
        </w:rPr>
        <w:t xml:space="preserve"> </w:t>
      </w:r>
      <w:proofErr w:type="spellStart"/>
      <w:r w:rsidRPr="008F0CDA">
        <w:rPr>
          <w:rFonts w:cs="Arial"/>
          <w:color w:val="000000"/>
          <w:lang w:eastAsia="es-ES"/>
        </w:rPr>
        <w:t>durant</w:t>
      </w:r>
      <w:proofErr w:type="spellEnd"/>
      <w:r w:rsidRPr="008F0CDA">
        <w:rPr>
          <w:rFonts w:cs="Arial"/>
          <w:color w:val="000000"/>
          <w:lang w:eastAsia="es-ES"/>
        </w:rPr>
        <w:t xml:space="preserve"> el</w:t>
      </w:r>
    </w:p>
    <w:p w14:paraId="1201143E" w14:textId="77777777" w:rsidR="0064028A" w:rsidRDefault="0064028A" w:rsidP="0064028A">
      <w:pPr>
        <w:autoSpaceDE w:val="0"/>
        <w:autoSpaceDN w:val="0"/>
        <w:adjustRightInd w:val="0"/>
        <w:spacing w:after="0" w:line="240" w:lineRule="auto"/>
        <w:rPr>
          <w:rFonts w:cs="Arial"/>
          <w:color w:val="000000"/>
          <w:lang w:eastAsia="es-ES"/>
        </w:rPr>
      </w:pPr>
      <w:proofErr w:type="spellStart"/>
      <w:r w:rsidRPr="008F0CDA">
        <w:rPr>
          <w:rFonts w:cs="Arial"/>
          <w:color w:val="000000"/>
          <w:lang w:eastAsia="es-ES"/>
        </w:rPr>
        <w:t>període</w:t>
      </w:r>
      <w:proofErr w:type="spellEnd"/>
      <w:r w:rsidRPr="008F0CDA">
        <w:rPr>
          <w:rFonts w:cs="Arial"/>
          <w:color w:val="000000"/>
          <w:lang w:eastAsia="es-ES"/>
        </w:rPr>
        <w:t xml:space="preserve"> estival </w:t>
      </w:r>
      <w:proofErr w:type="spellStart"/>
      <w:r w:rsidRPr="008F0CDA">
        <w:rPr>
          <w:rFonts w:cs="Arial"/>
          <w:color w:val="000000"/>
          <w:lang w:eastAsia="es-ES"/>
        </w:rPr>
        <w:t>l’efecte</w:t>
      </w:r>
      <w:proofErr w:type="spellEnd"/>
      <w:r w:rsidRPr="008F0CDA">
        <w:rPr>
          <w:rFonts w:cs="Arial"/>
          <w:color w:val="000000"/>
          <w:lang w:eastAsia="es-ES"/>
        </w:rPr>
        <w:t xml:space="preserve"> de les mesures per tal de </w:t>
      </w:r>
      <w:proofErr w:type="spellStart"/>
      <w:r w:rsidRPr="008F0CDA">
        <w:rPr>
          <w:rFonts w:cs="Arial"/>
          <w:color w:val="000000"/>
          <w:lang w:eastAsia="es-ES"/>
        </w:rPr>
        <w:t>mantenir</w:t>
      </w:r>
      <w:proofErr w:type="spellEnd"/>
      <w:r w:rsidRPr="008F0CDA">
        <w:rPr>
          <w:rFonts w:cs="Arial"/>
          <w:color w:val="000000"/>
          <w:lang w:eastAsia="es-ES"/>
        </w:rPr>
        <w:t>-les o revisar-</w:t>
      </w:r>
      <w:proofErr w:type="spellStart"/>
      <w:proofErr w:type="gramStart"/>
      <w:r w:rsidRPr="008F0CDA">
        <w:rPr>
          <w:rFonts w:cs="Arial"/>
          <w:color w:val="000000"/>
          <w:lang w:eastAsia="es-ES"/>
        </w:rPr>
        <w:t>les.l</w:t>
      </w:r>
      <w:proofErr w:type="spellEnd"/>
      <w:proofErr w:type="gramEnd"/>
    </w:p>
    <w:p w14:paraId="4E72528F" w14:textId="77777777" w:rsidR="0064028A" w:rsidRDefault="0064028A" w:rsidP="0064028A">
      <w:pPr>
        <w:autoSpaceDE w:val="0"/>
        <w:autoSpaceDN w:val="0"/>
        <w:adjustRightInd w:val="0"/>
        <w:rPr>
          <w:rFonts w:ascii="ArialMT" w:hAnsi="ArialMT" w:cs="ArialMT"/>
          <w:color w:val="000000"/>
          <w:sz w:val="24"/>
          <w:szCs w:val="24"/>
          <w:lang w:eastAsia="es-ES"/>
        </w:rPr>
      </w:pPr>
    </w:p>
    <w:p w14:paraId="12D60F18"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390DC8B6" w14:textId="77777777" w:rsidR="0064028A" w:rsidRDefault="0064028A" w:rsidP="0064028A">
      <w:pPr>
        <w:spacing w:after="0" w:line="240" w:lineRule="auto"/>
      </w:pPr>
    </w:p>
    <w:p w14:paraId="60D9C269" w14:textId="77777777" w:rsidR="0064028A" w:rsidRPr="007D66D1" w:rsidRDefault="00000000" w:rsidP="0064028A">
      <w:pPr>
        <w:autoSpaceDE w:val="0"/>
        <w:autoSpaceDN w:val="0"/>
        <w:adjustRightInd w:val="0"/>
        <w:spacing w:after="0" w:line="240" w:lineRule="auto"/>
        <w:jc w:val="left"/>
        <w:rPr>
          <w:rFonts w:eastAsiaTheme="minorHAnsi" w:cs="Arial"/>
          <w:color w:val="B50000"/>
        </w:rPr>
      </w:pPr>
      <w:hyperlink r:id="rId24" w:history="1">
        <w:r w:rsidR="0064028A" w:rsidRPr="007D66D1">
          <w:rPr>
            <w:rStyle w:val="Hipervnculo"/>
            <w:rFonts w:eastAsiaTheme="minorHAnsi" w:cs="Arial"/>
          </w:rPr>
          <w:t>https://actes.vilassardemar.cat/session/sessionDetail/ff8080818115559b0182249f681e007d?startAt=7840.0&amp;endsAt=7892.0</w:t>
        </w:r>
      </w:hyperlink>
    </w:p>
    <w:p w14:paraId="1D041D40" w14:textId="77777777" w:rsidR="0064028A" w:rsidRDefault="0064028A" w:rsidP="0064028A">
      <w:pPr>
        <w:autoSpaceDE w:val="0"/>
        <w:autoSpaceDN w:val="0"/>
        <w:adjustRightInd w:val="0"/>
        <w:spacing w:after="0" w:line="240" w:lineRule="auto"/>
        <w:jc w:val="left"/>
        <w:rPr>
          <w:rFonts w:eastAsiaTheme="minorHAnsi" w:cs="Arial"/>
          <w:color w:val="B50000"/>
          <w:sz w:val="18"/>
          <w:szCs w:val="18"/>
        </w:rPr>
      </w:pPr>
    </w:p>
    <w:p w14:paraId="41E2D154" w14:textId="77777777" w:rsidR="0064028A" w:rsidRDefault="0064028A" w:rsidP="0064028A">
      <w:pPr>
        <w:spacing w:after="0" w:line="240" w:lineRule="auto"/>
        <w:rPr>
          <w:rFonts w:cs="Arial"/>
          <w:lang w:val="ca-ES"/>
        </w:rPr>
      </w:pPr>
    </w:p>
    <w:p w14:paraId="35855C62" w14:textId="77777777" w:rsidR="0064028A" w:rsidRDefault="0064028A" w:rsidP="0064028A">
      <w:pPr>
        <w:spacing w:after="0" w:line="240" w:lineRule="auto"/>
        <w:rPr>
          <w:rFonts w:cs="Arial"/>
          <w:b/>
          <w:lang w:val="ca-ES"/>
        </w:rPr>
      </w:pPr>
      <w:r w:rsidRPr="008F0CDA">
        <w:rPr>
          <w:rFonts w:cs="Arial"/>
          <w:b/>
          <w:lang w:val="ca-ES"/>
        </w:rPr>
        <w:t>11.0.- DONAR COMPTE DELS DECRETS DE L'ALCALDIA DES DEL NÚM.2404/2022 AL 2964/2022</w:t>
      </w:r>
    </w:p>
    <w:p w14:paraId="5835DF69" w14:textId="77777777" w:rsidR="0064028A" w:rsidRDefault="0064028A" w:rsidP="0064028A">
      <w:pPr>
        <w:spacing w:after="0" w:line="240" w:lineRule="auto"/>
        <w:rPr>
          <w:rFonts w:cs="Arial"/>
          <w:b/>
          <w:lang w:val="ca-ES"/>
        </w:rPr>
      </w:pPr>
    </w:p>
    <w:p w14:paraId="25C8A7BF" w14:textId="77777777" w:rsidR="0064028A" w:rsidRDefault="0064028A" w:rsidP="0064028A">
      <w:pPr>
        <w:spacing w:after="0" w:line="240" w:lineRule="auto"/>
        <w:rPr>
          <w:rFonts w:cs="Arial"/>
          <w:bCs/>
          <w:lang w:val="ca-ES"/>
        </w:rPr>
      </w:pPr>
      <w:r>
        <w:rPr>
          <w:rFonts w:cs="Arial"/>
          <w:bCs/>
          <w:lang w:val="ca-ES"/>
        </w:rPr>
        <w:t>La Corporació Municipal es dona per assabentada dels Decrets d’alcaldia, des del 2404/2022 de data 13 de juny de 2022 al 2964/2022 de data 18 de juliol de 2022.</w:t>
      </w:r>
    </w:p>
    <w:p w14:paraId="1DD813BE" w14:textId="77777777" w:rsidR="0064028A" w:rsidRDefault="0064028A" w:rsidP="0064028A">
      <w:pPr>
        <w:spacing w:after="0" w:line="240" w:lineRule="auto"/>
        <w:rPr>
          <w:rFonts w:cs="Arial"/>
          <w:bCs/>
          <w:lang w:val="ca-ES"/>
        </w:rPr>
      </w:pPr>
    </w:p>
    <w:p w14:paraId="057A3333" w14:textId="77777777" w:rsidR="0064028A" w:rsidRDefault="0064028A" w:rsidP="0064028A">
      <w:pPr>
        <w:spacing w:after="0" w:line="240" w:lineRule="auto"/>
      </w:pPr>
      <w:r>
        <w:t xml:space="preserve">El </w:t>
      </w:r>
      <w:proofErr w:type="spellStart"/>
      <w:r>
        <w:t>debat</w:t>
      </w:r>
      <w:proofErr w:type="spellEnd"/>
      <w:r>
        <w:t xml:space="preserve"> </w:t>
      </w:r>
      <w:proofErr w:type="spellStart"/>
      <w:r>
        <w:t>d’aquest</w:t>
      </w:r>
      <w:proofErr w:type="spellEnd"/>
      <w:r>
        <w:t xml:space="preserve"> </w:t>
      </w:r>
      <w:proofErr w:type="spellStart"/>
      <w:r>
        <w:t>punt</w:t>
      </w:r>
      <w:proofErr w:type="spellEnd"/>
      <w:r>
        <w:t xml:space="preserve"> de </w:t>
      </w:r>
      <w:proofErr w:type="spellStart"/>
      <w:r>
        <w:t>l’ordre</w:t>
      </w:r>
      <w:proofErr w:type="spellEnd"/>
      <w:r>
        <w:t xml:space="preserve"> del </w:t>
      </w:r>
      <w:proofErr w:type="spellStart"/>
      <w:r>
        <w:t>dia</w:t>
      </w:r>
      <w:proofErr w:type="spellEnd"/>
      <w:r>
        <w:t xml:space="preserve"> el </w:t>
      </w:r>
      <w:proofErr w:type="spellStart"/>
      <w:r>
        <w:t>podeu</w:t>
      </w:r>
      <w:proofErr w:type="spellEnd"/>
      <w:r>
        <w:t xml:space="preserve"> </w:t>
      </w:r>
      <w:proofErr w:type="spellStart"/>
      <w:r>
        <w:t>veure</w:t>
      </w:r>
      <w:proofErr w:type="spellEnd"/>
      <w:r>
        <w:t xml:space="preserve"> en el </w:t>
      </w:r>
      <w:proofErr w:type="spellStart"/>
      <w:r>
        <w:t>següent</w:t>
      </w:r>
      <w:proofErr w:type="spellEnd"/>
      <w:r>
        <w:t xml:space="preserve"> </w:t>
      </w:r>
      <w:proofErr w:type="spellStart"/>
      <w:r>
        <w:t>enllaç</w:t>
      </w:r>
      <w:proofErr w:type="spellEnd"/>
      <w:r>
        <w:t>:</w:t>
      </w:r>
    </w:p>
    <w:p w14:paraId="3C0AD078" w14:textId="77777777" w:rsidR="0064028A" w:rsidRPr="00BC6056" w:rsidRDefault="0064028A" w:rsidP="0064028A">
      <w:pPr>
        <w:spacing w:after="0" w:line="240" w:lineRule="auto"/>
      </w:pPr>
    </w:p>
    <w:p w14:paraId="05EC5421" w14:textId="77777777" w:rsidR="0064028A" w:rsidRPr="00BC6056" w:rsidRDefault="00000000" w:rsidP="0064028A">
      <w:pPr>
        <w:autoSpaceDE w:val="0"/>
        <w:autoSpaceDN w:val="0"/>
        <w:adjustRightInd w:val="0"/>
        <w:spacing w:after="0" w:line="240" w:lineRule="auto"/>
        <w:jc w:val="left"/>
        <w:rPr>
          <w:rFonts w:eastAsiaTheme="minorHAnsi" w:cs="Arial"/>
          <w:color w:val="B50000"/>
        </w:rPr>
      </w:pPr>
      <w:hyperlink r:id="rId25" w:history="1">
        <w:r w:rsidR="0064028A" w:rsidRPr="00BC6056">
          <w:rPr>
            <w:rStyle w:val="Hipervnculo"/>
            <w:rFonts w:eastAsiaTheme="minorHAnsi" w:cs="Arial"/>
          </w:rPr>
          <w:t>https://actes.vilassardemar.cat/session/sessionDetail/ff8080818115559b0182249f681e007d?startAt=7892.0&amp;endsAt=7916.0</w:t>
        </w:r>
      </w:hyperlink>
    </w:p>
    <w:p w14:paraId="566422DF" w14:textId="77777777" w:rsidR="0064028A" w:rsidRPr="00BC6056" w:rsidRDefault="0064028A" w:rsidP="0064028A">
      <w:pPr>
        <w:autoSpaceDE w:val="0"/>
        <w:autoSpaceDN w:val="0"/>
        <w:adjustRightInd w:val="0"/>
        <w:spacing w:after="0" w:line="240" w:lineRule="auto"/>
        <w:jc w:val="left"/>
        <w:rPr>
          <w:rFonts w:eastAsiaTheme="minorHAnsi" w:cs="Arial"/>
          <w:color w:val="B50000"/>
          <w:sz w:val="18"/>
          <w:szCs w:val="18"/>
        </w:rPr>
      </w:pPr>
    </w:p>
    <w:p w14:paraId="5A9A9748" w14:textId="77777777" w:rsidR="0064028A" w:rsidRPr="008F0CDA" w:rsidRDefault="0064028A" w:rsidP="0064028A">
      <w:pPr>
        <w:spacing w:after="0" w:line="240" w:lineRule="auto"/>
        <w:rPr>
          <w:rFonts w:cs="Arial"/>
          <w:lang w:val="ca-ES"/>
        </w:rPr>
      </w:pPr>
    </w:p>
    <w:p w14:paraId="77AA8FED" w14:textId="77777777" w:rsidR="0064028A" w:rsidRPr="008F0CDA" w:rsidRDefault="0064028A" w:rsidP="0064028A">
      <w:pPr>
        <w:spacing w:after="0" w:line="240" w:lineRule="auto"/>
        <w:rPr>
          <w:rFonts w:cs="Arial"/>
          <w:lang w:val="ca-ES"/>
        </w:rPr>
      </w:pPr>
      <w:r w:rsidRPr="008F0CDA">
        <w:rPr>
          <w:rFonts w:cs="Arial"/>
          <w:b/>
          <w:lang w:val="ca-ES"/>
        </w:rPr>
        <w:t>12.0.- PRECS I PREGUNTES</w:t>
      </w:r>
    </w:p>
    <w:p w14:paraId="65607114" w14:textId="77777777" w:rsidR="0064028A" w:rsidRPr="008F0CDA" w:rsidRDefault="0064028A" w:rsidP="0064028A">
      <w:pPr>
        <w:spacing w:after="0" w:line="240" w:lineRule="auto"/>
        <w:rPr>
          <w:rFonts w:cs="Arial"/>
          <w:lang w:val="ca-ES"/>
        </w:rPr>
      </w:pPr>
    </w:p>
    <w:p w14:paraId="3FDF0161" w14:textId="77777777" w:rsidR="0064028A" w:rsidRDefault="0064028A" w:rsidP="0064028A">
      <w:pPr>
        <w:spacing w:after="0" w:line="240" w:lineRule="auto"/>
      </w:pPr>
      <w:r>
        <w:t xml:space="preserve">Per poder </w:t>
      </w:r>
      <w:proofErr w:type="spellStart"/>
      <w:r>
        <w:t>veure</w:t>
      </w:r>
      <w:proofErr w:type="spellEnd"/>
      <w:r>
        <w:t xml:space="preserve"> el </w:t>
      </w:r>
      <w:proofErr w:type="spellStart"/>
      <w:r>
        <w:t>torn</w:t>
      </w:r>
      <w:proofErr w:type="spellEnd"/>
      <w:r>
        <w:t xml:space="preserve"> de </w:t>
      </w:r>
      <w:proofErr w:type="spellStart"/>
      <w:r>
        <w:t>precs</w:t>
      </w:r>
      <w:proofErr w:type="spellEnd"/>
      <w:r>
        <w:t xml:space="preserve"> i preguntes </w:t>
      </w:r>
      <w:proofErr w:type="spellStart"/>
      <w:r>
        <w:t>podeu</w:t>
      </w:r>
      <w:proofErr w:type="spellEnd"/>
      <w:r>
        <w:t xml:space="preserve"> </w:t>
      </w:r>
      <w:proofErr w:type="spellStart"/>
      <w:r>
        <w:t>accedir</w:t>
      </w:r>
      <w:proofErr w:type="spellEnd"/>
      <w:r>
        <w:t xml:space="preserve"> al </w:t>
      </w:r>
      <w:proofErr w:type="spellStart"/>
      <w:r>
        <w:t>següent</w:t>
      </w:r>
      <w:proofErr w:type="spellEnd"/>
      <w:r>
        <w:t xml:space="preserve"> </w:t>
      </w:r>
      <w:proofErr w:type="spellStart"/>
      <w:r>
        <w:t>enllaç</w:t>
      </w:r>
      <w:proofErr w:type="spellEnd"/>
      <w:r>
        <w:t>:</w:t>
      </w:r>
    </w:p>
    <w:p w14:paraId="6944BC67" w14:textId="77777777" w:rsidR="0064028A" w:rsidRDefault="0064028A" w:rsidP="0064028A">
      <w:pPr>
        <w:spacing w:after="0" w:line="240" w:lineRule="auto"/>
      </w:pPr>
    </w:p>
    <w:p w14:paraId="0CFCB747" w14:textId="77777777" w:rsidR="0064028A" w:rsidRPr="00E520C3" w:rsidRDefault="00000000" w:rsidP="0064028A">
      <w:pPr>
        <w:autoSpaceDE w:val="0"/>
        <w:autoSpaceDN w:val="0"/>
        <w:adjustRightInd w:val="0"/>
        <w:spacing w:after="0" w:line="240" w:lineRule="auto"/>
        <w:jc w:val="left"/>
        <w:rPr>
          <w:rFonts w:eastAsiaTheme="minorHAnsi" w:cs="Arial"/>
          <w:color w:val="B50000"/>
        </w:rPr>
      </w:pPr>
      <w:hyperlink r:id="rId26" w:history="1">
        <w:r w:rsidR="0064028A" w:rsidRPr="00E520C3">
          <w:rPr>
            <w:rStyle w:val="Hipervnculo"/>
            <w:rFonts w:eastAsiaTheme="minorHAnsi" w:cs="Arial"/>
          </w:rPr>
          <w:t>https://actes.vilassardemar.cat/session/sessionDetail/ff8080818115559b0182249f681e007d?startAt=7916.0&amp;endsAt=9501.211</w:t>
        </w:r>
      </w:hyperlink>
    </w:p>
    <w:p w14:paraId="560FDBEF" w14:textId="77777777" w:rsidR="0064028A" w:rsidRPr="008F0CDA" w:rsidRDefault="0064028A" w:rsidP="0064028A">
      <w:pPr>
        <w:autoSpaceDE w:val="0"/>
        <w:autoSpaceDN w:val="0"/>
        <w:adjustRightInd w:val="0"/>
        <w:spacing w:after="0" w:line="240" w:lineRule="auto"/>
        <w:jc w:val="left"/>
        <w:rPr>
          <w:rFonts w:cs="Arial"/>
          <w:lang w:val="ca-ES"/>
        </w:rPr>
      </w:pPr>
    </w:p>
    <w:p w14:paraId="3975420E" w14:textId="77777777" w:rsidR="0064028A" w:rsidRPr="008F0CDA" w:rsidRDefault="0064028A" w:rsidP="0064028A">
      <w:pPr>
        <w:widowControl w:val="0"/>
        <w:suppressAutoHyphens/>
        <w:autoSpaceDE w:val="0"/>
        <w:spacing w:after="0" w:line="240" w:lineRule="auto"/>
        <w:rPr>
          <w:rFonts w:cs="Arial"/>
          <w:b/>
          <w:lang w:val="ca-ES"/>
        </w:rPr>
      </w:pPr>
    </w:p>
    <w:p w14:paraId="6273F1F2" w14:textId="77777777" w:rsidR="0064028A" w:rsidRDefault="0064028A" w:rsidP="0064028A">
      <w:pPr>
        <w:spacing w:after="0" w:line="240" w:lineRule="auto"/>
        <w:rPr>
          <w:rFonts w:cs="Arial"/>
          <w:lang w:val="ca-ES" w:eastAsia="es-ES"/>
        </w:rPr>
      </w:pPr>
      <w:r w:rsidRPr="008F0CDA">
        <w:rPr>
          <w:rFonts w:cs="Arial"/>
          <w:lang w:val="ca-ES" w:eastAsia="es-ES"/>
        </w:rPr>
        <w:t>L’alcalde aixeca la sessió, de la qual, com a secretari, estenc aquesta acta.</w:t>
      </w:r>
    </w:p>
    <w:p w14:paraId="1515A91C" w14:textId="77777777" w:rsidR="0064028A" w:rsidRDefault="0064028A" w:rsidP="0064028A">
      <w:pPr>
        <w:spacing w:after="0" w:line="240" w:lineRule="auto"/>
        <w:rPr>
          <w:rFonts w:cs="Arial"/>
          <w:lang w:val="ca-ES" w:eastAsia="es-ES"/>
        </w:rPr>
      </w:pPr>
    </w:p>
    <w:p w14:paraId="7B0542A1" w14:textId="77777777" w:rsidR="0064028A" w:rsidRPr="008F0CDA" w:rsidRDefault="0064028A" w:rsidP="0064028A">
      <w:pPr>
        <w:spacing w:after="0" w:line="240" w:lineRule="auto"/>
        <w:rPr>
          <w:rFonts w:cs="Arial"/>
          <w:lang w:val="ca-ES" w:eastAsia="es-ES"/>
        </w:rPr>
      </w:pPr>
    </w:p>
    <w:p w14:paraId="13DA01D1" w14:textId="77777777" w:rsidR="0064028A" w:rsidRDefault="0064028A" w:rsidP="0064028A">
      <w:pPr>
        <w:spacing w:after="0" w:line="240" w:lineRule="auto"/>
        <w:rPr>
          <w:rFonts w:cs="Arial"/>
          <w:lang w:val="ca-ES" w:eastAsia="es-ES"/>
        </w:rPr>
      </w:pPr>
      <w:r w:rsidRPr="008F0CDA">
        <w:rPr>
          <w:rFonts w:cs="Arial"/>
          <w:lang w:val="ca-ES" w:eastAsia="es-ES"/>
        </w:rPr>
        <w:t>El secretari</w:t>
      </w:r>
      <w:r w:rsidRPr="008F0CDA">
        <w:rPr>
          <w:rFonts w:cs="Arial"/>
          <w:lang w:val="ca-ES" w:eastAsia="es-ES"/>
        </w:rPr>
        <w:tab/>
      </w:r>
    </w:p>
    <w:p w14:paraId="2D8474FC" w14:textId="77777777" w:rsidR="0064028A" w:rsidRDefault="0064028A" w:rsidP="0064028A">
      <w:pPr>
        <w:spacing w:after="0" w:line="240" w:lineRule="auto"/>
        <w:rPr>
          <w:rFonts w:cs="Arial"/>
          <w:lang w:val="ca-ES" w:eastAsia="es-ES"/>
        </w:rPr>
      </w:pPr>
    </w:p>
    <w:p w14:paraId="4D88BB04" w14:textId="77777777" w:rsidR="0064028A" w:rsidRPr="008F0CDA" w:rsidRDefault="0064028A" w:rsidP="0064028A">
      <w:pPr>
        <w:spacing w:after="0" w:line="240" w:lineRule="auto"/>
        <w:rPr>
          <w:rFonts w:cs="Arial"/>
          <w:lang w:val="ca-ES" w:eastAsia="es-ES"/>
        </w:rPr>
      </w:pPr>
      <w:r w:rsidRPr="008F0CDA">
        <w:rPr>
          <w:rFonts w:cs="Arial"/>
          <w:lang w:val="ca-ES" w:eastAsia="es-ES"/>
        </w:rPr>
        <w:tab/>
      </w:r>
      <w:r w:rsidRPr="008F0CDA">
        <w:rPr>
          <w:rFonts w:cs="Arial"/>
          <w:lang w:val="ca-ES" w:eastAsia="es-ES"/>
        </w:rPr>
        <w:tab/>
        <w:t xml:space="preserve"> </w:t>
      </w:r>
      <w:r w:rsidRPr="008F0CDA">
        <w:rPr>
          <w:rFonts w:cs="Arial"/>
          <w:lang w:val="ca-ES" w:eastAsia="es-ES"/>
        </w:rPr>
        <w:tab/>
      </w:r>
      <w:r w:rsidRPr="008F0CDA">
        <w:rPr>
          <w:rFonts w:cs="Arial"/>
          <w:lang w:val="ca-ES" w:eastAsia="es-ES"/>
        </w:rPr>
        <w:tab/>
      </w:r>
      <w:r w:rsidRPr="008F0CDA">
        <w:rPr>
          <w:rFonts w:cs="Arial"/>
          <w:lang w:val="ca-ES" w:eastAsia="es-ES"/>
        </w:rPr>
        <w:tab/>
      </w:r>
      <w:r w:rsidRPr="008F0CDA">
        <w:rPr>
          <w:rFonts w:cs="Arial"/>
          <w:lang w:val="ca-ES" w:eastAsia="es-ES"/>
        </w:rPr>
        <w:tab/>
      </w:r>
      <w:r w:rsidRPr="008F0CDA">
        <w:rPr>
          <w:rFonts w:cs="Arial"/>
          <w:lang w:val="ca-ES" w:eastAsia="es-ES"/>
        </w:rPr>
        <w:tab/>
        <w:t>Vist i plau</w:t>
      </w:r>
    </w:p>
    <w:p w14:paraId="117B6FA2" w14:textId="77777777" w:rsidR="0064028A" w:rsidRPr="008F0CDA" w:rsidRDefault="0064028A" w:rsidP="0064028A">
      <w:pPr>
        <w:spacing w:after="0" w:line="240" w:lineRule="auto"/>
        <w:rPr>
          <w:rFonts w:cs="Arial"/>
          <w:i/>
          <w:lang w:val="ca-ES"/>
        </w:rPr>
      </w:pPr>
      <w:r w:rsidRPr="008F0CDA">
        <w:rPr>
          <w:rFonts w:cs="Arial"/>
          <w:i/>
          <w:lang w:val="ca-ES"/>
        </w:rPr>
        <w:t>Signat electrònicament</w:t>
      </w:r>
    </w:p>
    <w:p w14:paraId="25C25F9E" w14:textId="0C737644" w:rsidR="00E213A3" w:rsidRPr="0064028A" w:rsidRDefault="00E213A3" w:rsidP="0064028A"/>
    <w:sectPr w:rsidR="00E213A3" w:rsidRPr="0064028A">
      <w:head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4602" w14:textId="77777777" w:rsidR="003E1A6B" w:rsidRDefault="003E1A6B" w:rsidP="009B449B">
      <w:pPr>
        <w:spacing w:after="0" w:line="240" w:lineRule="auto"/>
      </w:pPr>
      <w:r>
        <w:separator/>
      </w:r>
    </w:p>
  </w:endnote>
  <w:endnote w:type="continuationSeparator" w:id="0">
    <w:p w14:paraId="7004B4D1" w14:textId="77777777" w:rsidR="003E1A6B" w:rsidRDefault="003E1A6B"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486656"/>
      <w:docPartObj>
        <w:docPartGallery w:val="Page Numbers (Bottom of Page)"/>
        <w:docPartUnique/>
      </w:docPartObj>
    </w:sdtPr>
    <w:sdtContent>
      <w:p w14:paraId="6F80F5D1" w14:textId="77777777" w:rsidR="0064028A" w:rsidRDefault="0064028A">
        <w:pPr>
          <w:pStyle w:val="Piedepgina"/>
          <w:jc w:val="right"/>
        </w:pPr>
        <w:r>
          <w:fldChar w:fldCharType="begin"/>
        </w:r>
        <w:r>
          <w:instrText>PAGE   \* MERGEFORMAT</w:instrText>
        </w:r>
        <w:r>
          <w:fldChar w:fldCharType="separate"/>
        </w:r>
        <w:r>
          <w:t>2</w:t>
        </w:r>
        <w:r>
          <w:fldChar w:fldCharType="end"/>
        </w:r>
      </w:p>
    </w:sdtContent>
  </w:sdt>
  <w:p w14:paraId="416356BA" w14:textId="77777777" w:rsidR="0064028A" w:rsidRDefault="006402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343D" w14:textId="77777777" w:rsidR="003E1A6B" w:rsidRDefault="003E1A6B" w:rsidP="009B449B">
      <w:pPr>
        <w:spacing w:after="0" w:line="240" w:lineRule="auto"/>
      </w:pPr>
      <w:r>
        <w:separator/>
      </w:r>
    </w:p>
  </w:footnote>
  <w:footnote w:type="continuationSeparator" w:id="0">
    <w:p w14:paraId="5293AB6A" w14:textId="77777777" w:rsidR="003E1A6B" w:rsidRDefault="003E1A6B" w:rsidP="009B449B">
      <w:pPr>
        <w:spacing w:after="0" w:line="240" w:lineRule="auto"/>
      </w:pPr>
      <w:r>
        <w:continuationSeparator/>
      </w:r>
    </w:p>
  </w:footnote>
  <w:footnote w:id="1">
    <w:p w14:paraId="35CA9EDF" w14:textId="77777777" w:rsidR="0064028A" w:rsidRDefault="0064028A" w:rsidP="0064028A"/>
    <w:p w14:paraId="393DA59B" w14:textId="77777777" w:rsidR="0064028A" w:rsidRPr="00803892" w:rsidRDefault="0064028A" w:rsidP="0064028A">
      <w:pPr>
        <w:pStyle w:val="Textonotapie"/>
        <w:rPr>
          <w:rFonts w:cs="Arial"/>
          <w:sz w:val="16"/>
          <w:szCs w:val="16"/>
        </w:rPr>
      </w:pPr>
    </w:p>
  </w:footnote>
  <w:footnote w:id="2">
    <w:p w14:paraId="0D0707EC" w14:textId="77777777" w:rsidR="0064028A" w:rsidRDefault="0064028A" w:rsidP="0064028A"/>
    <w:p w14:paraId="61C7AFB1" w14:textId="77777777" w:rsidR="0064028A" w:rsidRPr="00F83CEA" w:rsidRDefault="0064028A" w:rsidP="0064028A">
      <w:pPr>
        <w:pStyle w:val="Textonotapie"/>
        <w:rPr>
          <w:rFonts w:cs="Arial"/>
          <w:sz w:val="16"/>
          <w:szCs w:val="16"/>
        </w:rPr>
      </w:pPr>
    </w:p>
  </w:footnote>
  <w:footnote w:id="3">
    <w:p w14:paraId="44ABF3AA" w14:textId="77777777" w:rsidR="0064028A" w:rsidRPr="00803892" w:rsidRDefault="0064028A" w:rsidP="0064028A">
      <w:pPr>
        <w:pStyle w:val="Textonotapie"/>
        <w:rPr>
          <w:rFonts w:cs="Arial"/>
          <w:sz w:val="16"/>
          <w:szCs w:val="16"/>
        </w:rPr>
      </w:pPr>
      <w:r>
        <w:rPr>
          <w:rFonts w:cs="Arial"/>
          <w:sz w:val="16"/>
          <w:szCs w:val="16"/>
        </w:rPr>
        <w:t>.</w:t>
      </w:r>
    </w:p>
  </w:footnote>
  <w:footnote w:id="4">
    <w:p w14:paraId="13AF9CD9" w14:textId="77777777" w:rsidR="0064028A" w:rsidRPr="00F8330B" w:rsidRDefault="0064028A" w:rsidP="0064028A">
      <w:pPr>
        <w:pStyle w:val="Textonotapie"/>
        <w:rPr>
          <w:rFonts w:cs="Arial"/>
          <w:sz w:val="16"/>
          <w:szCs w:val="16"/>
        </w:rPr>
      </w:pPr>
      <w:r>
        <w:rPr>
          <w:rFonts w:cs="Arial"/>
          <w:sz w:val="16"/>
          <w:szCs w:val="16"/>
        </w:rPr>
        <w:t>.</w:t>
      </w:r>
    </w:p>
  </w:footnote>
  <w:footnote w:id="5">
    <w:p w14:paraId="5320ED60" w14:textId="77777777" w:rsidR="0064028A" w:rsidRDefault="0064028A" w:rsidP="0064028A"/>
    <w:p w14:paraId="313F4CB9" w14:textId="77777777" w:rsidR="0064028A" w:rsidRPr="00F83CEA" w:rsidRDefault="0064028A" w:rsidP="0064028A">
      <w:pPr>
        <w:pStyle w:val="Textonotapie"/>
        <w:rPr>
          <w:rFonts w:cs="Arial"/>
          <w:sz w:val="16"/>
          <w:szCs w:val="16"/>
        </w:rPr>
      </w:pPr>
    </w:p>
  </w:footnote>
  <w:footnote w:id="6">
    <w:p w14:paraId="646F2EAB" w14:textId="77777777" w:rsidR="0064028A" w:rsidRPr="00803892" w:rsidRDefault="0064028A" w:rsidP="0064028A">
      <w:pPr>
        <w:pStyle w:val="Textonotapie"/>
        <w:rPr>
          <w:rFonts w:cs="Arial"/>
          <w:sz w:val="16"/>
          <w:szCs w:val="16"/>
        </w:rPr>
      </w:pP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51AE" w14:textId="77777777" w:rsidR="0064028A" w:rsidRDefault="0064028A">
    <w:pPr>
      <w:pStyle w:val="Encabezado"/>
    </w:pPr>
    <w:r>
      <w:rPr>
        <w:noProof/>
        <w:lang w:eastAsia="es-ES"/>
      </w:rPr>
      <w:drawing>
        <wp:inline distT="0" distB="0" distL="0" distR="0" wp14:anchorId="5905E968" wp14:editId="52D816DE">
          <wp:extent cx="19050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9111" w14:textId="77777777" w:rsidR="00161EB0" w:rsidRDefault="00161EB0">
    <w:r>
      <w:rPr>
        <w:noProof/>
      </w:rPr>
      <w:drawing>
        <wp:inline distT="0" distB="0" distL="0" distR="0" wp14:anchorId="74B0388C" wp14:editId="27765037">
          <wp:extent cx="1905000" cy="781050"/>
          <wp:effectExtent l="0" t="0" r="0" b="0"/>
          <wp:docPr id="11" name="Imagen 1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FEE308A"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000005"/>
    <w:lvl w:ilvl="0" w:tplc="FFFFFFFF">
      <w:start w:val="1"/>
      <w:numFmt w:val="bullet"/>
      <w:suff w:val="space"/>
      <w:lvlText w:val=""/>
      <w:lvlJc w:val="center"/>
      <w:pPr>
        <w:tabs>
          <w:tab w:val="num" w:pos="720"/>
        </w:tabs>
        <w:ind w:left="1080" w:hanging="360"/>
      </w:pPr>
      <w:rPr>
        <w:rFonts w:ascii="Symbol" w:hAnsi="Symbol"/>
      </w:rPr>
    </w:lvl>
    <w:lvl w:ilvl="1" w:tplc="FFFFFFFF">
      <w:start w:val="1"/>
      <w:numFmt w:val="bullet"/>
      <w:suff w:val="space"/>
      <w:lvlText w:val="o"/>
      <w:lvlJc w:val="center"/>
      <w:pPr>
        <w:tabs>
          <w:tab w:val="num" w:pos="1440"/>
        </w:tabs>
        <w:ind w:left="1512" w:hanging="432"/>
      </w:pPr>
      <w:rPr>
        <w:rFonts w:ascii="Courier New" w:hAnsi="Courier New"/>
      </w:rPr>
    </w:lvl>
    <w:lvl w:ilvl="2" w:tplc="FFFFFFFF">
      <w:start w:val="1"/>
      <w:numFmt w:val="bullet"/>
      <w:suff w:val="space"/>
      <w:lvlText w:val=""/>
      <w:lvlJc w:val="center"/>
      <w:pPr>
        <w:tabs>
          <w:tab w:val="num" w:pos="2160"/>
        </w:tabs>
        <w:ind w:left="1944" w:hanging="504"/>
      </w:pPr>
      <w:rPr>
        <w:rFonts w:ascii="Wingdings" w:hAnsi="Wingdings"/>
      </w:rPr>
    </w:lvl>
    <w:lvl w:ilvl="3" w:tplc="FFFFFFFF">
      <w:start w:val="1"/>
      <w:numFmt w:val="bullet"/>
      <w:suff w:val="space"/>
      <w:lvlText w:val=""/>
      <w:lvlJc w:val="center"/>
      <w:pPr>
        <w:tabs>
          <w:tab w:val="num" w:pos="2880"/>
        </w:tabs>
        <w:ind w:left="2448" w:hanging="648"/>
      </w:pPr>
      <w:rPr>
        <w:rFonts w:ascii="Symbol" w:hAnsi="Symbol"/>
      </w:rPr>
    </w:lvl>
    <w:lvl w:ilvl="4" w:tplc="FFFFFFFF">
      <w:start w:val="1"/>
      <w:numFmt w:val="bullet"/>
      <w:suff w:val="space"/>
      <w:lvlText w:val="o"/>
      <w:lvlJc w:val="center"/>
      <w:pPr>
        <w:tabs>
          <w:tab w:val="num" w:pos="3600"/>
        </w:tabs>
        <w:ind w:left="2952" w:hanging="792"/>
      </w:pPr>
      <w:rPr>
        <w:rFonts w:ascii="Courier New" w:hAnsi="Courier New"/>
      </w:rPr>
    </w:lvl>
    <w:lvl w:ilvl="5" w:tplc="FFFFFFFF">
      <w:start w:val="1"/>
      <w:numFmt w:val="bullet"/>
      <w:suff w:val="space"/>
      <w:lvlText w:val=""/>
      <w:lvlJc w:val="center"/>
      <w:pPr>
        <w:tabs>
          <w:tab w:val="num" w:pos="4320"/>
        </w:tabs>
        <w:ind w:left="3456" w:hanging="936"/>
      </w:pPr>
      <w:rPr>
        <w:rFonts w:ascii="Wingdings" w:hAnsi="Wingdings"/>
      </w:rPr>
    </w:lvl>
    <w:lvl w:ilvl="6" w:tplc="FFFFFFFF">
      <w:start w:val="1"/>
      <w:numFmt w:val="bullet"/>
      <w:suff w:val="space"/>
      <w:lvlText w:val=""/>
      <w:lvlJc w:val="center"/>
      <w:pPr>
        <w:tabs>
          <w:tab w:val="num" w:pos="5040"/>
        </w:tabs>
        <w:ind w:left="3960" w:hanging="1080"/>
      </w:pPr>
      <w:rPr>
        <w:rFonts w:ascii="Symbol" w:hAnsi="Symbol"/>
      </w:rPr>
    </w:lvl>
    <w:lvl w:ilvl="7" w:tplc="FFFFFFFF">
      <w:start w:val="1"/>
      <w:numFmt w:val="bullet"/>
      <w:suff w:val="space"/>
      <w:lvlText w:val="o"/>
      <w:lvlJc w:val="center"/>
      <w:pPr>
        <w:tabs>
          <w:tab w:val="num" w:pos="5760"/>
        </w:tabs>
        <w:ind w:left="4464" w:hanging="1224"/>
      </w:pPr>
      <w:rPr>
        <w:rFonts w:ascii="Courier New" w:hAnsi="Courier New"/>
      </w:rPr>
    </w:lvl>
    <w:lvl w:ilvl="8" w:tplc="FFFFFFFF">
      <w:start w:val="1"/>
      <w:numFmt w:val="bullet"/>
      <w:suff w:val="space"/>
      <w:lvlText w:val=""/>
      <w:lvlJc w:val="center"/>
      <w:pPr>
        <w:tabs>
          <w:tab w:val="num" w:pos="6480"/>
        </w:tabs>
        <w:ind w:left="5040" w:hanging="1440"/>
      </w:pPr>
      <w:rPr>
        <w:rFonts w:ascii="Wingdings" w:hAnsi="Wingdings"/>
      </w:rPr>
    </w:lvl>
  </w:abstractNum>
  <w:abstractNum w:abstractNumId="1" w15:restartNumberingAfterBreak="0">
    <w:nsid w:val="01ED0BE2"/>
    <w:multiLevelType w:val="hybridMultilevel"/>
    <w:tmpl w:val="2D5EF62E"/>
    <w:lvl w:ilvl="0" w:tplc="FF446184">
      <w:numFmt w:val="bullet"/>
      <w:lvlText w:val=""/>
      <w:lvlJc w:val="left"/>
      <w:pPr>
        <w:ind w:left="268" w:hanging="219"/>
      </w:pPr>
      <w:rPr>
        <w:rFonts w:ascii="Symbol" w:eastAsia="Symbol" w:hAnsi="Symbol" w:cs="Symbol" w:hint="default"/>
        <w:b w:val="0"/>
        <w:bCs w:val="0"/>
        <w:i w:val="0"/>
        <w:iCs w:val="0"/>
        <w:w w:val="100"/>
        <w:sz w:val="18"/>
        <w:szCs w:val="18"/>
      </w:rPr>
    </w:lvl>
    <w:lvl w:ilvl="1" w:tplc="A0905076">
      <w:numFmt w:val="bullet"/>
      <w:lvlText w:val="•"/>
      <w:lvlJc w:val="left"/>
      <w:pPr>
        <w:ind w:left="498" w:hanging="219"/>
      </w:pPr>
      <w:rPr>
        <w:rFonts w:hint="default"/>
      </w:rPr>
    </w:lvl>
    <w:lvl w:ilvl="2" w:tplc="2B72026A">
      <w:numFmt w:val="bullet"/>
      <w:lvlText w:val="•"/>
      <w:lvlJc w:val="left"/>
      <w:pPr>
        <w:ind w:left="737" w:hanging="219"/>
      </w:pPr>
      <w:rPr>
        <w:rFonts w:hint="default"/>
      </w:rPr>
    </w:lvl>
    <w:lvl w:ilvl="3" w:tplc="09123C72">
      <w:numFmt w:val="bullet"/>
      <w:lvlText w:val="•"/>
      <w:lvlJc w:val="left"/>
      <w:pPr>
        <w:ind w:left="976" w:hanging="219"/>
      </w:pPr>
      <w:rPr>
        <w:rFonts w:hint="default"/>
      </w:rPr>
    </w:lvl>
    <w:lvl w:ilvl="4" w:tplc="6D2834D2">
      <w:numFmt w:val="bullet"/>
      <w:lvlText w:val="•"/>
      <w:lvlJc w:val="left"/>
      <w:pPr>
        <w:ind w:left="1215" w:hanging="219"/>
      </w:pPr>
      <w:rPr>
        <w:rFonts w:hint="default"/>
      </w:rPr>
    </w:lvl>
    <w:lvl w:ilvl="5" w:tplc="BDA05662">
      <w:numFmt w:val="bullet"/>
      <w:lvlText w:val="•"/>
      <w:lvlJc w:val="left"/>
      <w:pPr>
        <w:ind w:left="1454" w:hanging="219"/>
      </w:pPr>
      <w:rPr>
        <w:rFonts w:hint="default"/>
      </w:rPr>
    </w:lvl>
    <w:lvl w:ilvl="6" w:tplc="4B28AF7E">
      <w:numFmt w:val="bullet"/>
      <w:lvlText w:val="•"/>
      <w:lvlJc w:val="left"/>
      <w:pPr>
        <w:ind w:left="1692" w:hanging="219"/>
      </w:pPr>
      <w:rPr>
        <w:rFonts w:hint="default"/>
      </w:rPr>
    </w:lvl>
    <w:lvl w:ilvl="7" w:tplc="0068E7B2">
      <w:numFmt w:val="bullet"/>
      <w:lvlText w:val="•"/>
      <w:lvlJc w:val="left"/>
      <w:pPr>
        <w:ind w:left="1931" w:hanging="219"/>
      </w:pPr>
      <w:rPr>
        <w:rFonts w:hint="default"/>
      </w:rPr>
    </w:lvl>
    <w:lvl w:ilvl="8" w:tplc="4D869F7E">
      <w:numFmt w:val="bullet"/>
      <w:lvlText w:val="•"/>
      <w:lvlJc w:val="left"/>
      <w:pPr>
        <w:ind w:left="2170" w:hanging="219"/>
      </w:pPr>
      <w:rPr>
        <w:rFonts w:hint="default"/>
      </w:rPr>
    </w:lvl>
  </w:abstractNum>
  <w:abstractNum w:abstractNumId="2" w15:restartNumberingAfterBreak="0">
    <w:nsid w:val="02F75A81"/>
    <w:multiLevelType w:val="multilevel"/>
    <w:tmpl w:val="EBA6E9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95F08"/>
    <w:multiLevelType w:val="hybridMultilevel"/>
    <w:tmpl w:val="1ABC16E6"/>
    <w:lvl w:ilvl="0" w:tplc="BE2AD5F0">
      <w:start w:val="1"/>
      <w:numFmt w:val="lowerLetter"/>
      <w:lvlText w:val="%1)"/>
      <w:lvlJc w:val="left"/>
      <w:pPr>
        <w:ind w:left="2383" w:hanging="284"/>
      </w:pPr>
      <w:rPr>
        <w:rFonts w:ascii="Open Sans" w:eastAsia="Times New Roman" w:hAnsi="Open Sans" w:cs="Open Sans" w:hint="default"/>
        <w:b w:val="0"/>
        <w:bCs w:val="0"/>
        <w:i w:val="0"/>
        <w:iCs w:val="0"/>
        <w:w w:val="100"/>
        <w:sz w:val="22"/>
        <w:szCs w:val="22"/>
      </w:rPr>
    </w:lvl>
    <w:lvl w:ilvl="1" w:tplc="D92CFB32">
      <w:numFmt w:val="bullet"/>
      <w:lvlText w:val="•"/>
      <w:lvlJc w:val="left"/>
      <w:pPr>
        <w:ind w:left="3182" w:hanging="284"/>
      </w:pPr>
      <w:rPr>
        <w:rFonts w:hint="default"/>
      </w:rPr>
    </w:lvl>
    <w:lvl w:ilvl="2" w:tplc="77F8D42C">
      <w:numFmt w:val="bullet"/>
      <w:lvlText w:val="•"/>
      <w:lvlJc w:val="left"/>
      <w:pPr>
        <w:ind w:left="3985" w:hanging="284"/>
      </w:pPr>
      <w:rPr>
        <w:rFonts w:hint="default"/>
      </w:rPr>
    </w:lvl>
    <w:lvl w:ilvl="3" w:tplc="4420E4CC">
      <w:numFmt w:val="bullet"/>
      <w:lvlText w:val="•"/>
      <w:lvlJc w:val="left"/>
      <w:pPr>
        <w:ind w:left="4787" w:hanging="284"/>
      </w:pPr>
      <w:rPr>
        <w:rFonts w:hint="default"/>
      </w:rPr>
    </w:lvl>
    <w:lvl w:ilvl="4" w:tplc="EEB2D63A">
      <w:numFmt w:val="bullet"/>
      <w:lvlText w:val="•"/>
      <w:lvlJc w:val="left"/>
      <w:pPr>
        <w:ind w:left="5590" w:hanging="284"/>
      </w:pPr>
      <w:rPr>
        <w:rFonts w:hint="default"/>
      </w:rPr>
    </w:lvl>
    <w:lvl w:ilvl="5" w:tplc="0D5039C6">
      <w:numFmt w:val="bullet"/>
      <w:lvlText w:val="•"/>
      <w:lvlJc w:val="left"/>
      <w:pPr>
        <w:ind w:left="6393" w:hanging="284"/>
      </w:pPr>
      <w:rPr>
        <w:rFonts w:hint="default"/>
      </w:rPr>
    </w:lvl>
    <w:lvl w:ilvl="6" w:tplc="B1DA9F38">
      <w:numFmt w:val="bullet"/>
      <w:lvlText w:val="•"/>
      <w:lvlJc w:val="left"/>
      <w:pPr>
        <w:ind w:left="7195" w:hanging="284"/>
      </w:pPr>
      <w:rPr>
        <w:rFonts w:hint="default"/>
      </w:rPr>
    </w:lvl>
    <w:lvl w:ilvl="7" w:tplc="9F16864A">
      <w:numFmt w:val="bullet"/>
      <w:lvlText w:val="•"/>
      <w:lvlJc w:val="left"/>
      <w:pPr>
        <w:ind w:left="7998" w:hanging="284"/>
      </w:pPr>
      <w:rPr>
        <w:rFonts w:hint="default"/>
      </w:rPr>
    </w:lvl>
    <w:lvl w:ilvl="8" w:tplc="57B2D1DE">
      <w:numFmt w:val="bullet"/>
      <w:lvlText w:val="•"/>
      <w:lvlJc w:val="left"/>
      <w:pPr>
        <w:ind w:left="8801" w:hanging="284"/>
      </w:pPr>
      <w:rPr>
        <w:rFonts w:hint="default"/>
      </w:rPr>
    </w:lvl>
  </w:abstractNum>
  <w:abstractNum w:abstractNumId="4" w15:restartNumberingAfterBreak="0">
    <w:nsid w:val="055361D5"/>
    <w:multiLevelType w:val="hybridMultilevel"/>
    <w:tmpl w:val="C756C478"/>
    <w:lvl w:ilvl="0" w:tplc="E70AF1CC">
      <w:numFmt w:val="bullet"/>
      <w:lvlText w:val=""/>
      <w:lvlJc w:val="left"/>
      <w:pPr>
        <w:ind w:left="268" w:hanging="219"/>
      </w:pPr>
      <w:rPr>
        <w:rFonts w:ascii="Symbol" w:eastAsia="Symbol" w:hAnsi="Symbol" w:cs="Symbol" w:hint="default"/>
        <w:b w:val="0"/>
        <w:bCs w:val="0"/>
        <w:i w:val="0"/>
        <w:iCs w:val="0"/>
        <w:w w:val="100"/>
        <w:sz w:val="18"/>
        <w:szCs w:val="18"/>
      </w:rPr>
    </w:lvl>
    <w:lvl w:ilvl="1" w:tplc="E20A30FC">
      <w:numFmt w:val="bullet"/>
      <w:lvlText w:val="•"/>
      <w:lvlJc w:val="left"/>
      <w:pPr>
        <w:ind w:left="498" w:hanging="219"/>
      </w:pPr>
      <w:rPr>
        <w:rFonts w:hint="default"/>
      </w:rPr>
    </w:lvl>
    <w:lvl w:ilvl="2" w:tplc="AD72A2F6">
      <w:numFmt w:val="bullet"/>
      <w:lvlText w:val="•"/>
      <w:lvlJc w:val="left"/>
      <w:pPr>
        <w:ind w:left="737" w:hanging="219"/>
      </w:pPr>
      <w:rPr>
        <w:rFonts w:hint="default"/>
      </w:rPr>
    </w:lvl>
    <w:lvl w:ilvl="3" w:tplc="2D383250">
      <w:numFmt w:val="bullet"/>
      <w:lvlText w:val="•"/>
      <w:lvlJc w:val="left"/>
      <w:pPr>
        <w:ind w:left="976" w:hanging="219"/>
      </w:pPr>
      <w:rPr>
        <w:rFonts w:hint="default"/>
      </w:rPr>
    </w:lvl>
    <w:lvl w:ilvl="4" w:tplc="AFC48BAC">
      <w:numFmt w:val="bullet"/>
      <w:lvlText w:val="•"/>
      <w:lvlJc w:val="left"/>
      <w:pPr>
        <w:ind w:left="1215" w:hanging="219"/>
      </w:pPr>
      <w:rPr>
        <w:rFonts w:hint="default"/>
      </w:rPr>
    </w:lvl>
    <w:lvl w:ilvl="5" w:tplc="D608752A">
      <w:numFmt w:val="bullet"/>
      <w:lvlText w:val="•"/>
      <w:lvlJc w:val="left"/>
      <w:pPr>
        <w:ind w:left="1454" w:hanging="219"/>
      </w:pPr>
      <w:rPr>
        <w:rFonts w:hint="default"/>
      </w:rPr>
    </w:lvl>
    <w:lvl w:ilvl="6" w:tplc="293EB2D6">
      <w:numFmt w:val="bullet"/>
      <w:lvlText w:val="•"/>
      <w:lvlJc w:val="left"/>
      <w:pPr>
        <w:ind w:left="1692" w:hanging="219"/>
      </w:pPr>
      <w:rPr>
        <w:rFonts w:hint="default"/>
      </w:rPr>
    </w:lvl>
    <w:lvl w:ilvl="7" w:tplc="6C60F902">
      <w:numFmt w:val="bullet"/>
      <w:lvlText w:val="•"/>
      <w:lvlJc w:val="left"/>
      <w:pPr>
        <w:ind w:left="1931" w:hanging="219"/>
      </w:pPr>
      <w:rPr>
        <w:rFonts w:hint="default"/>
      </w:rPr>
    </w:lvl>
    <w:lvl w:ilvl="8" w:tplc="47BEBF24">
      <w:numFmt w:val="bullet"/>
      <w:lvlText w:val="•"/>
      <w:lvlJc w:val="left"/>
      <w:pPr>
        <w:ind w:left="2170" w:hanging="219"/>
      </w:pPr>
      <w:rPr>
        <w:rFonts w:hint="default"/>
      </w:rPr>
    </w:lvl>
  </w:abstractNum>
  <w:abstractNum w:abstractNumId="5" w15:restartNumberingAfterBreak="0">
    <w:nsid w:val="090C5133"/>
    <w:multiLevelType w:val="hybridMultilevel"/>
    <w:tmpl w:val="A6EE8036"/>
    <w:lvl w:ilvl="0" w:tplc="2D0ECBF2">
      <w:numFmt w:val="bullet"/>
      <w:lvlText w:val=""/>
      <w:lvlJc w:val="left"/>
      <w:pPr>
        <w:ind w:left="3092" w:hanging="284"/>
      </w:pPr>
      <w:rPr>
        <w:rFonts w:ascii="Symbol" w:eastAsia="Symbol" w:hAnsi="Symbol" w:cs="Symbol" w:hint="default"/>
        <w:b w:val="0"/>
        <w:bCs w:val="0"/>
        <w:i w:val="0"/>
        <w:iCs w:val="0"/>
        <w:w w:val="100"/>
        <w:sz w:val="24"/>
        <w:szCs w:val="24"/>
      </w:rPr>
    </w:lvl>
    <w:lvl w:ilvl="1" w:tplc="84C62E7C">
      <w:numFmt w:val="bullet"/>
      <w:lvlText w:val="•"/>
      <w:lvlJc w:val="left"/>
      <w:pPr>
        <w:ind w:left="3786" w:hanging="284"/>
      </w:pPr>
      <w:rPr>
        <w:rFonts w:hint="default"/>
      </w:rPr>
    </w:lvl>
    <w:lvl w:ilvl="2" w:tplc="C5EA35DA">
      <w:numFmt w:val="bullet"/>
      <w:lvlText w:val="•"/>
      <w:lvlJc w:val="left"/>
      <w:pPr>
        <w:ind w:left="4473" w:hanging="284"/>
      </w:pPr>
      <w:rPr>
        <w:rFonts w:hint="default"/>
      </w:rPr>
    </w:lvl>
    <w:lvl w:ilvl="3" w:tplc="38CC47A2">
      <w:numFmt w:val="bullet"/>
      <w:lvlText w:val="•"/>
      <w:lvlJc w:val="left"/>
      <w:pPr>
        <w:ind w:left="5159" w:hanging="284"/>
      </w:pPr>
      <w:rPr>
        <w:rFonts w:hint="default"/>
      </w:rPr>
    </w:lvl>
    <w:lvl w:ilvl="4" w:tplc="76B68574">
      <w:numFmt w:val="bullet"/>
      <w:lvlText w:val="•"/>
      <w:lvlJc w:val="left"/>
      <w:pPr>
        <w:ind w:left="5846" w:hanging="284"/>
      </w:pPr>
      <w:rPr>
        <w:rFonts w:hint="default"/>
      </w:rPr>
    </w:lvl>
    <w:lvl w:ilvl="5" w:tplc="3A6ED780">
      <w:numFmt w:val="bullet"/>
      <w:lvlText w:val="•"/>
      <w:lvlJc w:val="left"/>
      <w:pPr>
        <w:ind w:left="6533" w:hanging="284"/>
      </w:pPr>
      <w:rPr>
        <w:rFonts w:hint="default"/>
      </w:rPr>
    </w:lvl>
    <w:lvl w:ilvl="6" w:tplc="C3460C1E">
      <w:numFmt w:val="bullet"/>
      <w:lvlText w:val="•"/>
      <w:lvlJc w:val="left"/>
      <w:pPr>
        <w:ind w:left="7219" w:hanging="284"/>
      </w:pPr>
      <w:rPr>
        <w:rFonts w:hint="default"/>
      </w:rPr>
    </w:lvl>
    <w:lvl w:ilvl="7" w:tplc="1AB62C5C">
      <w:numFmt w:val="bullet"/>
      <w:lvlText w:val="•"/>
      <w:lvlJc w:val="left"/>
      <w:pPr>
        <w:ind w:left="7906" w:hanging="284"/>
      </w:pPr>
      <w:rPr>
        <w:rFonts w:hint="default"/>
      </w:rPr>
    </w:lvl>
    <w:lvl w:ilvl="8" w:tplc="42B21216">
      <w:numFmt w:val="bullet"/>
      <w:lvlText w:val="•"/>
      <w:lvlJc w:val="left"/>
      <w:pPr>
        <w:ind w:left="8593" w:hanging="284"/>
      </w:pPr>
      <w:rPr>
        <w:rFonts w:hint="default"/>
      </w:rPr>
    </w:lvl>
  </w:abstractNum>
  <w:abstractNum w:abstractNumId="6" w15:restartNumberingAfterBreak="0">
    <w:nsid w:val="0A214B93"/>
    <w:multiLevelType w:val="hybridMultilevel"/>
    <w:tmpl w:val="22127A2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EBB49D4"/>
    <w:multiLevelType w:val="multilevel"/>
    <w:tmpl w:val="0B66C6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A150C9"/>
    <w:multiLevelType w:val="multilevel"/>
    <w:tmpl w:val="DD48C5C2"/>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8BC282F"/>
    <w:multiLevelType w:val="hybridMultilevel"/>
    <w:tmpl w:val="B92EC05E"/>
    <w:lvl w:ilvl="0" w:tplc="7EAC05AA">
      <w:numFmt w:val="bullet"/>
      <w:lvlText w:val=""/>
      <w:lvlJc w:val="left"/>
      <w:pPr>
        <w:ind w:left="268" w:hanging="219"/>
      </w:pPr>
      <w:rPr>
        <w:rFonts w:ascii="Symbol" w:eastAsia="Symbol" w:hAnsi="Symbol" w:cs="Symbol" w:hint="default"/>
        <w:b w:val="0"/>
        <w:bCs w:val="0"/>
        <w:i w:val="0"/>
        <w:iCs w:val="0"/>
        <w:w w:val="100"/>
        <w:sz w:val="18"/>
        <w:szCs w:val="18"/>
      </w:rPr>
    </w:lvl>
    <w:lvl w:ilvl="1" w:tplc="84CE5F7E">
      <w:numFmt w:val="bullet"/>
      <w:lvlText w:val="•"/>
      <w:lvlJc w:val="left"/>
      <w:pPr>
        <w:ind w:left="498" w:hanging="219"/>
      </w:pPr>
      <w:rPr>
        <w:rFonts w:hint="default"/>
      </w:rPr>
    </w:lvl>
    <w:lvl w:ilvl="2" w:tplc="CDBE7552">
      <w:numFmt w:val="bullet"/>
      <w:lvlText w:val="•"/>
      <w:lvlJc w:val="left"/>
      <w:pPr>
        <w:ind w:left="737" w:hanging="219"/>
      </w:pPr>
      <w:rPr>
        <w:rFonts w:hint="default"/>
      </w:rPr>
    </w:lvl>
    <w:lvl w:ilvl="3" w:tplc="47866956">
      <w:numFmt w:val="bullet"/>
      <w:lvlText w:val="•"/>
      <w:lvlJc w:val="left"/>
      <w:pPr>
        <w:ind w:left="976" w:hanging="219"/>
      </w:pPr>
      <w:rPr>
        <w:rFonts w:hint="default"/>
      </w:rPr>
    </w:lvl>
    <w:lvl w:ilvl="4" w:tplc="789C878C">
      <w:numFmt w:val="bullet"/>
      <w:lvlText w:val="•"/>
      <w:lvlJc w:val="left"/>
      <w:pPr>
        <w:ind w:left="1215" w:hanging="219"/>
      </w:pPr>
      <w:rPr>
        <w:rFonts w:hint="default"/>
      </w:rPr>
    </w:lvl>
    <w:lvl w:ilvl="5" w:tplc="6D44578E">
      <w:numFmt w:val="bullet"/>
      <w:lvlText w:val="•"/>
      <w:lvlJc w:val="left"/>
      <w:pPr>
        <w:ind w:left="1454" w:hanging="219"/>
      </w:pPr>
      <w:rPr>
        <w:rFonts w:hint="default"/>
      </w:rPr>
    </w:lvl>
    <w:lvl w:ilvl="6" w:tplc="6F8E293E">
      <w:numFmt w:val="bullet"/>
      <w:lvlText w:val="•"/>
      <w:lvlJc w:val="left"/>
      <w:pPr>
        <w:ind w:left="1692" w:hanging="219"/>
      </w:pPr>
      <w:rPr>
        <w:rFonts w:hint="default"/>
      </w:rPr>
    </w:lvl>
    <w:lvl w:ilvl="7" w:tplc="7B04AC8E">
      <w:numFmt w:val="bullet"/>
      <w:lvlText w:val="•"/>
      <w:lvlJc w:val="left"/>
      <w:pPr>
        <w:ind w:left="1931" w:hanging="219"/>
      </w:pPr>
      <w:rPr>
        <w:rFonts w:hint="default"/>
      </w:rPr>
    </w:lvl>
    <w:lvl w:ilvl="8" w:tplc="70D04358">
      <w:numFmt w:val="bullet"/>
      <w:lvlText w:val="•"/>
      <w:lvlJc w:val="left"/>
      <w:pPr>
        <w:ind w:left="2170" w:hanging="219"/>
      </w:pPr>
      <w:rPr>
        <w:rFonts w:hint="default"/>
      </w:rPr>
    </w:lvl>
  </w:abstractNum>
  <w:abstractNum w:abstractNumId="10" w15:restartNumberingAfterBreak="0">
    <w:nsid w:val="1C70246B"/>
    <w:multiLevelType w:val="hybridMultilevel"/>
    <w:tmpl w:val="C2C20222"/>
    <w:lvl w:ilvl="0" w:tplc="20FE0060">
      <w:numFmt w:val="bullet"/>
      <w:lvlText w:val=""/>
      <w:lvlJc w:val="left"/>
      <w:pPr>
        <w:ind w:left="3661" w:hanging="286"/>
      </w:pPr>
      <w:rPr>
        <w:rFonts w:ascii="Wingdings" w:eastAsia="Wingdings" w:hAnsi="Wingdings" w:cs="Wingdings" w:hint="default"/>
        <w:b w:val="0"/>
        <w:bCs w:val="0"/>
        <w:i w:val="0"/>
        <w:iCs w:val="0"/>
        <w:w w:val="100"/>
        <w:sz w:val="24"/>
        <w:szCs w:val="24"/>
      </w:rPr>
    </w:lvl>
    <w:lvl w:ilvl="1" w:tplc="C34A9E3A">
      <w:numFmt w:val="bullet"/>
      <w:lvlText w:val="•"/>
      <w:lvlJc w:val="left"/>
      <w:pPr>
        <w:ind w:left="4290" w:hanging="286"/>
      </w:pPr>
      <w:rPr>
        <w:rFonts w:hint="default"/>
      </w:rPr>
    </w:lvl>
    <w:lvl w:ilvl="2" w:tplc="8B4A3A18">
      <w:numFmt w:val="bullet"/>
      <w:lvlText w:val="•"/>
      <w:lvlJc w:val="left"/>
      <w:pPr>
        <w:ind w:left="4921" w:hanging="286"/>
      </w:pPr>
      <w:rPr>
        <w:rFonts w:hint="default"/>
      </w:rPr>
    </w:lvl>
    <w:lvl w:ilvl="3" w:tplc="06F43DC6">
      <w:numFmt w:val="bullet"/>
      <w:lvlText w:val="•"/>
      <w:lvlJc w:val="left"/>
      <w:pPr>
        <w:ind w:left="5551" w:hanging="286"/>
      </w:pPr>
      <w:rPr>
        <w:rFonts w:hint="default"/>
      </w:rPr>
    </w:lvl>
    <w:lvl w:ilvl="4" w:tplc="4F107D30">
      <w:numFmt w:val="bullet"/>
      <w:lvlText w:val="•"/>
      <w:lvlJc w:val="left"/>
      <w:pPr>
        <w:ind w:left="6182" w:hanging="286"/>
      </w:pPr>
      <w:rPr>
        <w:rFonts w:hint="default"/>
      </w:rPr>
    </w:lvl>
    <w:lvl w:ilvl="5" w:tplc="121AEDDC">
      <w:numFmt w:val="bullet"/>
      <w:lvlText w:val="•"/>
      <w:lvlJc w:val="left"/>
      <w:pPr>
        <w:ind w:left="6813" w:hanging="286"/>
      </w:pPr>
      <w:rPr>
        <w:rFonts w:hint="default"/>
      </w:rPr>
    </w:lvl>
    <w:lvl w:ilvl="6" w:tplc="B4FCA6A4">
      <w:numFmt w:val="bullet"/>
      <w:lvlText w:val="•"/>
      <w:lvlJc w:val="left"/>
      <w:pPr>
        <w:ind w:left="7443" w:hanging="286"/>
      </w:pPr>
      <w:rPr>
        <w:rFonts w:hint="default"/>
      </w:rPr>
    </w:lvl>
    <w:lvl w:ilvl="7" w:tplc="7E40BFF0">
      <w:numFmt w:val="bullet"/>
      <w:lvlText w:val="•"/>
      <w:lvlJc w:val="left"/>
      <w:pPr>
        <w:ind w:left="8074" w:hanging="286"/>
      </w:pPr>
      <w:rPr>
        <w:rFonts w:hint="default"/>
      </w:rPr>
    </w:lvl>
    <w:lvl w:ilvl="8" w:tplc="D4BCF1D8">
      <w:numFmt w:val="bullet"/>
      <w:lvlText w:val="•"/>
      <w:lvlJc w:val="left"/>
      <w:pPr>
        <w:ind w:left="8705" w:hanging="286"/>
      </w:pPr>
      <w:rPr>
        <w:rFonts w:hint="default"/>
      </w:rPr>
    </w:lvl>
  </w:abstractNum>
  <w:abstractNum w:abstractNumId="11" w15:restartNumberingAfterBreak="0">
    <w:nsid w:val="1FA81DD9"/>
    <w:multiLevelType w:val="hybridMultilevel"/>
    <w:tmpl w:val="8BB63E90"/>
    <w:lvl w:ilvl="0" w:tplc="4E36E07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47E4B35"/>
    <w:multiLevelType w:val="hybridMultilevel"/>
    <w:tmpl w:val="F9945BDC"/>
    <w:lvl w:ilvl="0" w:tplc="0403000F">
      <w:start w:val="1"/>
      <w:numFmt w:val="decimal"/>
      <w:lvlText w:val="%1."/>
      <w:lvlJc w:val="left"/>
      <w:pPr>
        <w:ind w:left="360" w:hanging="360"/>
      </w:pPr>
      <w:rPr>
        <w:rFonts w:hint="default"/>
      </w:rPr>
    </w:lvl>
    <w:lvl w:ilvl="1" w:tplc="E86C3530">
      <w:start w:val="1"/>
      <w:numFmt w:val="decimal"/>
      <w:lvlText w:val="%2."/>
      <w:lvlJc w:val="left"/>
      <w:pPr>
        <w:ind w:left="1080" w:hanging="360"/>
      </w:pPr>
      <w:rPr>
        <w:rFonts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455D31DA"/>
    <w:multiLevelType w:val="hybridMultilevel"/>
    <w:tmpl w:val="6C1AB48C"/>
    <w:lvl w:ilvl="0" w:tplc="E86C3530">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080D58"/>
    <w:multiLevelType w:val="hybridMultilevel"/>
    <w:tmpl w:val="6A9C7896"/>
    <w:lvl w:ilvl="0" w:tplc="465EECC8">
      <w:start w:val="7"/>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9EC543B"/>
    <w:multiLevelType w:val="hybridMultilevel"/>
    <w:tmpl w:val="3B0CA5E8"/>
    <w:lvl w:ilvl="0" w:tplc="4846FB7C">
      <w:numFmt w:val="bullet"/>
      <w:lvlText w:val=""/>
      <w:lvlJc w:val="left"/>
      <w:pPr>
        <w:ind w:left="268" w:hanging="219"/>
      </w:pPr>
      <w:rPr>
        <w:rFonts w:ascii="Symbol" w:eastAsia="Symbol" w:hAnsi="Symbol" w:cs="Symbol" w:hint="default"/>
        <w:b w:val="0"/>
        <w:bCs w:val="0"/>
        <w:i w:val="0"/>
        <w:iCs w:val="0"/>
        <w:w w:val="100"/>
        <w:sz w:val="18"/>
        <w:szCs w:val="18"/>
      </w:rPr>
    </w:lvl>
    <w:lvl w:ilvl="1" w:tplc="8E90BCB8">
      <w:numFmt w:val="bullet"/>
      <w:lvlText w:val="•"/>
      <w:lvlJc w:val="left"/>
      <w:pPr>
        <w:ind w:left="498" w:hanging="219"/>
      </w:pPr>
      <w:rPr>
        <w:rFonts w:hint="default"/>
      </w:rPr>
    </w:lvl>
    <w:lvl w:ilvl="2" w:tplc="95B256C2">
      <w:numFmt w:val="bullet"/>
      <w:lvlText w:val="•"/>
      <w:lvlJc w:val="left"/>
      <w:pPr>
        <w:ind w:left="737" w:hanging="219"/>
      </w:pPr>
      <w:rPr>
        <w:rFonts w:hint="default"/>
      </w:rPr>
    </w:lvl>
    <w:lvl w:ilvl="3" w:tplc="D0D646A0">
      <w:numFmt w:val="bullet"/>
      <w:lvlText w:val="•"/>
      <w:lvlJc w:val="left"/>
      <w:pPr>
        <w:ind w:left="976" w:hanging="219"/>
      </w:pPr>
      <w:rPr>
        <w:rFonts w:hint="default"/>
      </w:rPr>
    </w:lvl>
    <w:lvl w:ilvl="4" w:tplc="E40E6A68">
      <w:numFmt w:val="bullet"/>
      <w:lvlText w:val="•"/>
      <w:lvlJc w:val="left"/>
      <w:pPr>
        <w:ind w:left="1215" w:hanging="219"/>
      </w:pPr>
      <w:rPr>
        <w:rFonts w:hint="default"/>
      </w:rPr>
    </w:lvl>
    <w:lvl w:ilvl="5" w:tplc="A922310A">
      <w:numFmt w:val="bullet"/>
      <w:lvlText w:val="•"/>
      <w:lvlJc w:val="left"/>
      <w:pPr>
        <w:ind w:left="1454" w:hanging="219"/>
      </w:pPr>
      <w:rPr>
        <w:rFonts w:hint="default"/>
      </w:rPr>
    </w:lvl>
    <w:lvl w:ilvl="6" w:tplc="C8BA0D5A">
      <w:numFmt w:val="bullet"/>
      <w:lvlText w:val="•"/>
      <w:lvlJc w:val="left"/>
      <w:pPr>
        <w:ind w:left="1692" w:hanging="219"/>
      </w:pPr>
      <w:rPr>
        <w:rFonts w:hint="default"/>
      </w:rPr>
    </w:lvl>
    <w:lvl w:ilvl="7" w:tplc="75A49E4E">
      <w:numFmt w:val="bullet"/>
      <w:lvlText w:val="•"/>
      <w:lvlJc w:val="left"/>
      <w:pPr>
        <w:ind w:left="1931" w:hanging="219"/>
      </w:pPr>
      <w:rPr>
        <w:rFonts w:hint="default"/>
      </w:rPr>
    </w:lvl>
    <w:lvl w:ilvl="8" w:tplc="AA9A70FA">
      <w:numFmt w:val="bullet"/>
      <w:lvlText w:val="•"/>
      <w:lvlJc w:val="left"/>
      <w:pPr>
        <w:ind w:left="2170" w:hanging="219"/>
      </w:pPr>
      <w:rPr>
        <w:rFonts w:hint="default"/>
      </w:rPr>
    </w:lvl>
  </w:abstractNum>
  <w:abstractNum w:abstractNumId="16" w15:restartNumberingAfterBreak="0">
    <w:nsid w:val="6DC56DA7"/>
    <w:multiLevelType w:val="hybridMultilevel"/>
    <w:tmpl w:val="0C9AD0EA"/>
    <w:lvl w:ilvl="0" w:tplc="4710AE7E">
      <w:start w:val="1"/>
      <w:numFmt w:val="lowerLetter"/>
      <w:lvlText w:val="%1)"/>
      <w:lvlJc w:val="left"/>
      <w:pPr>
        <w:ind w:left="1960" w:hanging="286"/>
      </w:pPr>
      <w:rPr>
        <w:rFonts w:ascii="Open Sans" w:eastAsia="Times New Roman" w:hAnsi="Open Sans" w:cs="Open Sans" w:hint="default"/>
        <w:b w:val="0"/>
        <w:bCs w:val="0"/>
        <w:i w:val="0"/>
        <w:iCs w:val="0"/>
        <w:w w:val="100"/>
        <w:sz w:val="22"/>
        <w:szCs w:val="22"/>
      </w:rPr>
    </w:lvl>
    <w:lvl w:ilvl="1" w:tplc="85964D26">
      <w:numFmt w:val="bullet"/>
      <w:lvlText w:val=""/>
      <w:lvlJc w:val="left"/>
      <w:pPr>
        <w:ind w:left="2526" w:hanging="284"/>
      </w:pPr>
      <w:rPr>
        <w:rFonts w:ascii="Symbol" w:eastAsia="Symbol" w:hAnsi="Symbol" w:cs="Symbol" w:hint="default"/>
        <w:b w:val="0"/>
        <w:bCs w:val="0"/>
        <w:i w:val="0"/>
        <w:iCs w:val="0"/>
        <w:w w:val="100"/>
        <w:sz w:val="24"/>
        <w:szCs w:val="24"/>
      </w:rPr>
    </w:lvl>
    <w:lvl w:ilvl="2" w:tplc="4456EC0E">
      <w:numFmt w:val="bullet"/>
      <w:lvlText w:val=""/>
      <w:lvlJc w:val="left"/>
      <w:pPr>
        <w:ind w:left="3092" w:hanging="284"/>
      </w:pPr>
      <w:rPr>
        <w:rFonts w:ascii="Symbol" w:eastAsia="Symbol" w:hAnsi="Symbol" w:cs="Symbol" w:hint="default"/>
        <w:b w:val="0"/>
        <w:bCs w:val="0"/>
        <w:i w:val="0"/>
        <w:iCs w:val="0"/>
        <w:w w:val="100"/>
        <w:sz w:val="24"/>
        <w:szCs w:val="24"/>
      </w:rPr>
    </w:lvl>
    <w:lvl w:ilvl="3" w:tplc="78DAD03C">
      <w:numFmt w:val="bullet"/>
      <w:lvlText w:val="•"/>
      <w:lvlJc w:val="left"/>
      <w:pPr>
        <w:ind w:left="3958" w:hanging="284"/>
      </w:pPr>
      <w:rPr>
        <w:rFonts w:hint="default"/>
      </w:rPr>
    </w:lvl>
    <w:lvl w:ilvl="4" w:tplc="05F61E12">
      <w:numFmt w:val="bullet"/>
      <w:lvlText w:val="•"/>
      <w:lvlJc w:val="left"/>
      <w:pPr>
        <w:ind w:left="4816" w:hanging="284"/>
      </w:pPr>
      <w:rPr>
        <w:rFonts w:hint="default"/>
      </w:rPr>
    </w:lvl>
    <w:lvl w:ilvl="5" w:tplc="EF4A88B0">
      <w:numFmt w:val="bullet"/>
      <w:lvlText w:val="•"/>
      <w:lvlJc w:val="left"/>
      <w:pPr>
        <w:ind w:left="5674" w:hanging="284"/>
      </w:pPr>
      <w:rPr>
        <w:rFonts w:hint="default"/>
      </w:rPr>
    </w:lvl>
    <w:lvl w:ilvl="6" w:tplc="60D685F2">
      <w:numFmt w:val="bullet"/>
      <w:lvlText w:val="•"/>
      <w:lvlJc w:val="left"/>
      <w:pPr>
        <w:ind w:left="6533" w:hanging="284"/>
      </w:pPr>
      <w:rPr>
        <w:rFonts w:hint="default"/>
      </w:rPr>
    </w:lvl>
    <w:lvl w:ilvl="7" w:tplc="1C46F642">
      <w:numFmt w:val="bullet"/>
      <w:lvlText w:val="•"/>
      <w:lvlJc w:val="left"/>
      <w:pPr>
        <w:ind w:left="7391" w:hanging="284"/>
      </w:pPr>
      <w:rPr>
        <w:rFonts w:hint="default"/>
      </w:rPr>
    </w:lvl>
    <w:lvl w:ilvl="8" w:tplc="D9D4391A">
      <w:numFmt w:val="bullet"/>
      <w:lvlText w:val="•"/>
      <w:lvlJc w:val="left"/>
      <w:pPr>
        <w:ind w:left="8249" w:hanging="284"/>
      </w:pPr>
      <w:rPr>
        <w:rFonts w:hint="default"/>
      </w:rPr>
    </w:lvl>
  </w:abstractNum>
  <w:abstractNum w:abstractNumId="17" w15:restartNumberingAfterBreak="0">
    <w:nsid w:val="702510D8"/>
    <w:multiLevelType w:val="hybridMultilevel"/>
    <w:tmpl w:val="DB2CE8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268437F"/>
    <w:multiLevelType w:val="hybridMultilevel"/>
    <w:tmpl w:val="22127A2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B5F4792"/>
    <w:multiLevelType w:val="hybridMultilevel"/>
    <w:tmpl w:val="E3246D4C"/>
    <w:lvl w:ilvl="0" w:tplc="9B582FE8">
      <w:numFmt w:val="bullet"/>
      <w:lvlText w:val=""/>
      <w:lvlJc w:val="left"/>
      <w:pPr>
        <w:ind w:left="3092" w:hanging="284"/>
      </w:pPr>
      <w:rPr>
        <w:rFonts w:ascii="Symbol" w:eastAsia="Symbol" w:hAnsi="Symbol" w:cs="Symbol" w:hint="default"/>
        <w:b w:val="0"/>
        <w:bCs w:val="0"/>
        <w:i w:val="0"/>
        <w:iCs w:val="0"/>
        <w:w w:val="100"/>
        <w:sz w:val="24"/>
        <w:szCs w:val="24"/>
      </w:rPr>
    </w:lvl>
    <w:lvl w:ilvl="1" w:tplc="61545840">
      <w:numFmt w:val="bullet"/>
      <w:lvlText w:val=""/>
      <w:lvlJc w:val="left"/>
      <w:pPr>
        <w:ind w:left="3661" w:hanging="286"/>
      </w:pPr>
      <w:rPr>
        <w:rFonts w:ascii="Wingdings" w:eastAsia="Wingdings" w:hAnsi="Wingdings" w:cs="Wingdings" w:hint="default"/>
        <w:b w:val="0"/>
        <w:bCs w:val="0"/>
        <w:i w:val="0"/>
        <w:iCs w:val="0"/>
        <w:w w:val="100"/>
        <w:sz w:val="24"/>
        <w:szCs w:val="24"/>
      </w:rPr>
    </w:lvl>
    <w:lvl w:ilvl="2" w:tplc="271A9E76">
      <w:numFmt w:val="bullet"/>
      <w:lvlText w:val="•"/>
      <w:lvlJc w:val="left"/>
      <w:pPr>
        <w:ind w:left="4360" w:hanging="286"/>
      </w:pPr>
      <w:rPr>
        <w:rFonts w:hint="default"/>
      </w:rPr>
    </w:lvl>
    <w:lvl w:ilvl="3" w:tplc="9648C4B4">
      <w:numFmt w:val="bullet"/>
      <w:lvlText w:val="•"/>
      <w:lvlJc w:val="left"/>
      <w:pPr>
        <w:ind w:left="5061" w:hanging="286"/>
      </w:pPr>
      <w:rPr>
        <w:rFonts w:hint="default"/>
      </w:rPr>
    </w:lvl>
    <w:lvl w:ilvl="4" w:tplc="BE429E5E">
      <w:numFmt w:val="bullet"/>
      <w:lvlText w:val="•"/>
      <w:lvlJc w:val="left"/>
      <w:pPr>
        <w:ind w:left="5762" w:hanging="286"/>
      </w:pPr>
      <w:rPr>
        <w:rFonts w:hint="default"/>
      </w:rPr>
    </w:lvl>
    <w:lvl w:ilvl="5" w:tplc="E4BE13F0">
      <w:numFmt w:val="bullet"/>
      <w:lvlText w:val="•"/>
      <w:lvlJc w:val="left"/>
      <w:pPr>
        <w:ind w:left="6462" w:hanging="286"/>
      </w:pPr>
      <w:rPr>
        <w:rFonts w:hint="default"/>
      </w:rPr>
    </w:lvl>
    <w:lvl w:ilvl="6" w:tplc="3A74D6BE">
      <w:numFmt w:val="bullet"/>
      <w:lvlText w:val="•"/>
      <w:lvlJc w:val="left"/>
      <w:pPr>
        <w:ind w:left="7163" w:hanging="286"/>
      </w:pPr>
      <w:rPr>
        <w:rFonts w:hint="default"/>
      </w:rPr>
    </w:lvl>
    <w:lvl w:ilvl="7" w:tplc="C366A4FE">
      <w:numFmt w:val="bullet"/>
      <w:lvlText w:val="•"/>
      <w:lvlJc w:val="left"/>
      <w:pPr>
        <w:ind w:left="7864" w:hanging="286"/>
      </w:pPr>
      <w:rPr>
        <w:rFonts w:hint="default"/>
      </w:rPr>
    </w:lvl>
    <w:lvl w:ilvl="8" w:tplc="4792FFE0">
      <w:numFmt w:val="bullet"/>
      <w:lvlText w:val="•"/>
      <w:lvlJc w:val="left"/>
      <w:pPr>
        <w:ind w:left="8564" w:hanging="286"/>
      </w:pPr>
      <w:rPr>
        <w:rFonts w:hint="default"/>
      </w:rPr>
    </w:lvl>
  </w:abstractNum>
  <w:num w:numId="1" w16cid:durableId="942612649">
    <w:abstractNumId w:val="8"/>
  </w:num>
  <w:num w:numId="2" w16cid:durableId="1224291293">
    <w:abstractNumId w:val="2"/>
  </w:num>
  <w:num w:numId="3" w16cid:durableId="1456174379">
    <w:abstractNumId w:val="14"/>
  </w:num>
  <w:num w:numId="4" w16cid:durableId="485362480">
    <w:abstractNumId w:val="18"/>
  </w:num>
  <w:num w:numId="5" w16cid:durableId="2048292364">
    <w:abstractNumId w:val="6"/>
  </w:num>
  <w:num w:numId="6" w16cid:durableId="1303465230">
    <w:abstractNumId w:val="7"/>
  </w:num>
  <w:num w:numId="7" w16cid:durableId="58599178">
    <w:abstractNumId w:val="19"/>
  </w:num>
  <w:num w:numId="8" w16cid:durableId="1999920047">
    <w:abstractNumId w:val="5"/>
  </w:num>
  <w:num w:numId="9" w16cid:durableId="1503079805">
    <w:abstractNumId w:val="10"/>
  </w:num>
  <w:num w:numId="10" w16cid:durableId="879707326">
    <w:abstractNumId w:val="16"/>
  </w:num>
  <w:num w:numId="11" w16cid:durableId="904267872">
    <w:abstractNumId w:val="15"/>
  </w:num>
  <w:num w:numId="12" w16cid:durableId="761953165">
    <w:abstractNumId w:val="1"/>
  </w:num>
  <w:num w:numId="13" w16cid:durableId="1092698548">
    <w:abstractNumId w:val="4"/>
  </w:num>
  <w:num w:numId="14" w16cid:durableId="378013024">
    <w:abstractNumId w:val="9"/>
  </w:num>
  <w:num w:numId="15" w16cid:durableId="1760835818">
    <w:abstractNumId w:val="3"/>
  </w:num>
  <w:num w:numId="16" w16cid:durableId="2036690844">
    <w:abstractNumId w:val="11"/>
  </w:num>
  <w:num w:numId="17" w16cid:durableId="599065393">
    <w:abstractNumId w:val="0"/>
  </w:num>
  <w:num w:numId="18" w16cid:durableId="2005547188">
    <w:abstractNumId w:val="17"/>
  </w:num>
  <w:num w:numId="19" w16cid:durableId="1643198730">
    <w:abstractNumId w:val="12"/>
  </w:num>
  <w:num w:numId="20" w16cid:durableId="730614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006190"/>
    <w:rsid w:val="000B2DE1"/>
    <w:rsid w:val="000C0248"/>
    <w:rsid w:val="0010243A"/>
    <w:rsid w:val="00161EB0"/>
    <w:rsid w:val="001A7F3A"/>
    <w:rsid w:val="002D1104"/>
    <w:rsid w:val="00327219"/>
    <w:rsid w:val="0034098A"/>
    <w:rsid w:val="003537F7"/>
    <w:rsid w:val="00357A3A"/>
    <w:rsid w:val="003A36CE"/>
    <w:rsid w:val="003E1A6B"/>
    <w:rsid w:val="004110FB"/>
    <w:rsid w:val="004A47AE"/>
    <w:rsid w:val="004B3B01"/>
    <w:rsid w:val="00506679"/>
    <w:rsid w:val="005119F1"/>
    <w:rsid w:val="005837DF"/>
    <w:rsid w:val="0059316F"/>
    <w:rsid w:val="005B19E5"/>
    <w:rsid w:val="005C1549"/>
    <w:rsid w:val="005E0EF9"/>
    <w:rsid w:val="0064028A"/>
    <w:rsid w:val="00660502"/>
    <w:rsid w:val="0069524F"/>
    <w:rsid w:val="006C2F72"/>
    <w:rsid w:val="00733073"/>
    <w:rsid w:val="007651BE"/>
    <w:rsid w:val="00792D2A"/>
    <w:rsid w:val="008E66B6"/>
    <w:rsid w:val="008F0CDA"/>
    <w:rsid w:val="008F7852"/>
    <w:rsid w:val="00900C58"/>
    <w:rsid w:val="00907039"/>
    <w:rsid w:val="0090731F"/>
    <w:rsid w:val="009319A1"/>
    <w:rsid w:val="00987234"/>
    <w:rsid w:val="009A39C4"/>
    <w:rsid w:val="009A6F34"/>
    <w:rsid w:val="009B449B"/>
    <w:rsid w:val="009B6EB7"/>
    <w:rsid w:val="009C5F46"/>
    <w:rsid w:val="009C6A33"/>
    <w:rsid w:val="00A23BFD"/>
    <w:rsid w:val="00A5528D"/>
    <w:rsid w:val="00A707F8"/>
    <w:rsid w:val="00A747EF"/>
    <w:rsid w:val="00BD2807"/>
    <w:rsid w:val="00C57B08"/>
    <w:rsid w:val="00CA3FEC"/>
    <w:rsid w:val="00CB5801"/>
    <w:rsid w:val="00CE1062"/>
    <w:rsid w:val="00D553E8"/>
    <w:rsid w:val="00D84906"/>
    <w:rsid w:val="00DC66C8"/>
    <w:rsid w:val="00E213A3"/>
    <w:rsid w:val="00E32038"/>
    <w:rsid w:val="00E510B7"/>
    <w:rsid w:val="00F613B7"/>
    <w:rsid w:val="00FF1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74859"/>
  <w15:docId w15:val="{C221204B-F4A6-4B80-942A-EA0B5875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paragraph" w:styleId="Ttulo1">
    <w:name w:val="heading 1"/>
    <w:basedOn w:val="Normal"/>
    <w:link w:val="Ttulo1Car"/>
    <w:uiPriority w:val="9"/>
    <w:qFormat/>
    <w:rsid w:val="00660502"/>
    <w:pPr>
      <w:widowControl w:val="0"/>
      <w:autoSpaceDE w:val="0"/>
      <w:autoSpaceDN w:val="0"/>
      <w:spacing w:before="90" w:after="0" w:line="240" w:lineRule="auto"/>
      <w:ind w:left="1674" w:hanging="402"/>
      <w:jc w:val="left"/>
      <w:outlineLvl w:val="0"/>
    </w:pPr>
    <w:rPr>
      <w:rFonts w:ascii="Times New Roman" w:eastAsia="Times New Roman" w:hAnsi="Times New Roman"/>
      <w:b/>
      <w:bCs/>
      <w:sz w:val="24"/>
      <w:szCs w:val="24"/>
      <w:u w:val="single" w:color="000000"/>
      <w:lang w:val="en-US"/>
    </w:rPr>
  </w:style>
  <w:style w:type="paragraph" w:styleId="Ttulo2">
    <w:name w:val="heading 2"/>
    <w:basedOn w:val="Normal"/>
    <w:next w:val="Normal"/>
    <w:link w:val="Ttulo2Car"/>
    <w:uiPriority w:val="9"/>
    <w:semiHidden/>
    <w:unhideWhenUsed/>
    <w:qFormat/>
    <w:rsid w:val="00660502"/>
    <w:pPr>
      <w:keepNext/>
      <w:spacing w:before="240" w:after="60" w:line="240" w:lineRule="auto"/>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character" w:customStyle="1" w:styleId="Ttulo1Car">
    <w:name w:val="Título 1 Car"/>
    <w:basedOn w:val="Fuentedeprrafopredeter"/>
    <w:link w:val="Ttulo1"/>
    <w:uiPriority w:val="9"/>
    <w:rsid w:val="00660502"/>
    <w:rPr>
      <w:rFonts w:ascii="Times New Roman" w:eastAsia="Times New Roman" w:hAnsi="Times New Roman" w:cs="Times New Roman"/>
      <w:b/>
      <w:bCs/>
      <w:sz w:val="24"/>
      <w:szCs w:val="24"/>
      <w:u w:val="single" w:color="000000"/>
      <w:lang w:val="en-US"/>
    </w:rPr>
  </w:style>
  <w:style w:type="character" w:customStyle="1" w:styleId="Ttulo2Car">
    <w:name w:val="Título 2 Car"/>
    <w:basedOn w:val="Fuentedeprrafopredeter"/>
    <w:link w:val="Ttulo2"/>
    <w:uiPriority w:val="9"/>
    <w:semiHidden/>
    <w:rsid w:val="00660502"/>
    <w:rPr>
      <w:rFonts w:ascii="Calibri Light" w:eastAsia="Times New Roman" w:hAnsi="Calibri Light" w:cs="Times New Roman"/>
      <w:b/>
      <w:bCs/>
      <w:i/>
      <w:iCs/>
      <w:sz w:val="28"/>
      <w:szCs w:val="28"/>
    </w:rPr>
  </w:style>
  <w:style w:type="paragraph" w:customStyle="1" w:styleId="Normal10">
    <w:name w:val="Normal1"/>
    <w:basedOn w:val="Normal"/>
    <w:link w:val="Normal1Car0"/>
    <w:rsid w:val="00660502"/>
    <w:pPr>
      <w:keepLines/>
      <w:spacing w:before="120" w:after="120" w:line="240" w:lineRule="auto"/>
    </w:pPr>
    <w:rPr>
      <w:rFonts w:eastAsia="Times New Roman"/>
      <w:szCs w:val="20"/>
      <w:lang w:val="ca-ES" w:eastAsia="es-ES"/>
    </w:rPr>
  </w:style>
  <w:style w:type="character" w:customStyle="1" w:styleId="Normal1Car0">
    <w:name w:val="Normal1 Car"/>
    <w:link w:val="Normal10"/>
    <w:locked/>
    <w:rsid w:val="00660502"/>
    <w:rPr>
      <w:rFonts w:ascii="Arial" w:eastAsia="Times New Roman" w:hAnsi="Arial" w:cs="Times New Roman"/>
      <w:szCs w:val="20"/>
      <w:lang w:val="ca-ES" w:eastAsia="es-ES"/>
    </w:rPr>
  </w:style>
  <w:style w:type="table" w:styleId="Tablaconcuadrcula">
    <w:name w:val="Table Grid"/>
    <w:basedOn w:val="Tablanormal"/>
    <w:uiPriority w:val="59"/>
    <w:rsid w:val="0066050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605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0502"/>
    <w:rPr>
      <w:rFonts w:ascii="Tahoma" w:eastAsia="Calibri" w:hAnsi="Tahoma" w:cs="Tahoma"/>
      <w:sz w:val="16"/>
      <w:szCs w:val="16"/>
    </w:rPr>
  </w:style>
  <w:style w:type="character" w:styleId="nfasis">
    <w:name w:val="Emphasis"/>
    <w:uiPriority w:val="20"/>
    <w:qFormat/>
    <w:rsid w:val="00660502"/>
    <w:rPr>
      <w:i/>
      <w:iCs/>
    </w:rPr>
  </w:style>
  <w:style w:type="paragraph" w:customStyle="1" w:styleId="Default">
    <w:name w:val="Default"/>
    <w:rsid w:val="00660502"/>
    <w:pPr>
      <w:autoSpaceDE w:val="0"/>
      <w:autoSpaceDN w:val="0"/>
      <w:adjustRightInd w:val="0"/>
      <w:spacing w:after="0" w:line="240" w:lineRule="auto"/>
    </w:pPr>
    <w:rPr>
      <w:rFonts w:ascii="Open Sans" w:eastAsia="Times New Roman" w:hAnsi="Open Sans" w:cs="Open Sans"/>
      <w:color w:val="000000"/>
      <w:sz w:val="24"/>
      <w:szCs w:val="24"/>
      <w:lang w:val="ca-ES" w:eastAsia="ca-ES"/>
    </w:rPr>
  </w:style>
  <w:style w:type="paragraph" w:styleId="Prrafodelista">
    <w:name w:val="List Paragraph"/>
    <w:basedOn w:val="Normal"/>
    <w:uiPriority w:val="34"/>
    <w:qFormat/>
    <w:rsid w:val="00660502"/>
    <w:pPr>
      <w:spacing w:after="0" w:line="240" w:lineRule="auto"/>
      <w:ind w:left="708"/>
      <w:jc w:val="left"/>
    </w:pPr>
    <w:rPr>
      <w:rFonts w:ascii="Times New Roman" w:eastAsia="Times New Roman" w:hAnsi="Times New Roman"/>
      <w:sz w:val="20"/>
      <w:szCs w:val="20"/>
      <w:lang w:val="ca-ES" w:eastAsia="es-ES"/>
    </w:rPr>
  </w:style>
  <w:style w:type="character" w:customStyle="1" w:styleId="tlid-translation">
    <w:name w:val="tlid-translation"/>
    <w:rsid w:val="00660502"/>
  </w:style>
  <w:style w:type="paragraph" w:customStyle="1" w:styleId="CF2015">
    <w:name w:val="CF2015"/>
    <w:basedOn w:val="Ttulo2"/>
    <w:link w:val="CF2015Car"/>
    <w:qFormat/>
    <w:rsid w:val="00660502"/>
    <w:pPr>
      <w:keepNext w:val="0"/>
      <w:spacing w:before="0" w:after="0" w:line="276" w:lineRule="auto"/>
    </w:pPr>
    <w:rPr>
      <w:rFonts w:ascii="Arial" w:hAnsi="Arial"/>
      <w:bCs w:val="0"/>
      <w:i w:val="0"/>
      <w:iCs w:val="0"/>
      <w:sz w:val="22"/>
      <w:szCs w:val="22"/>
      <w:lang w:val="ca-ES" w:eastAsia="es-ES"/>
    </w:rPr>
  </w:style>
  <w:style w:type="character" w:customStyle="1" w:styleId="CF2015Car">
    <w:name w:val="CF2015 Car"/>
    <w:link w:val="CF2015"/>
    <w:rsid w:val="00660502"/>
    <w:rPr>
      <w:rFonts w:ascii="Arial" w:eastAsia="Times New Roman" w:hAnsi="Arial" w:cs="Times New Roman"/>
      <w:b/>
      <w:lang w:val="ca-ES" w:eastAsia="es-ES"/>
    </w:rPr>
  </w:style>
  <w:style w:type="paragraph" w:styleId="Textonotapie">
    <w:name w:val="footnote text"/>
    <w:basedOn w:val="Normal"/>
    <w:link w:val="TextonotapieCar"/>
    <w:uiPriority w:val="99"/>
    <w:semiHidden/>
    <w:unhideWhenUsed/>
    <w:rsid w:val="00660502"/>
    <w:pPr>
      <w:spacing w:after="160" w:line="259" w:lineRule="auto"/>
      <w:jc w:val="left"/>
    </w:pPr>
    <w:rPr>
      <w:rFonts w:ascii="Calibri" w:hAnsi="Calibri"/>
      <w:sz w:val="20"/>
      <w:szCs w:val="20"/>
      <w:lang w:val="ca-ES"/>
    </w:rPr>
  </w:style>
  <w:style w:type="character" w:customStyle="1" w:styleId="TextonotapieCar">
    <w:name w:val="Texto nota pie Car"/>
    <w:basedOn w:val="Fuentedeprrafopredeter"/>
    <w:link w:val="Textonotapie"/>
    <w:uiPriority w:val="99"/>
    <w:semiHidden/>
    <w:rsid w:val="00660502"/>
    <w:rPr>
      <w:rFonts w:ascii="Calibri" w:eastAsia="Calibri" w:hAnsi="Calibri" w:cs="Times New Roman"/>
      <w:sz w:val="20"/>
      <w:szCs w:val="20"/>
      <w:lang w:val="ca-ES"/>
    </w:rPr>
  </w:style>
  <w:style w:type="character" w:styleId="Refdenotaalpie">
    <w:name w:val="footnote reference"/>
    <w:uiPriority w:val="99"/>
    <w:semiHidden/>
    <w:unhideWhenUsed/>
    <w:rsid w:val="00660502"/>
    <w:rPr>
      <w:vertAlign w:val="superscript"/>
    </w:rPr>
  </w:style>
  <w:style w:type="paragraph" w:customStyle="1" w:styleId="Perdefecte">
    <w:name w:val="Per defecte"/>
    <w:uiPriority w:val="99"/>
    <w:rsid w:val="00660502"/>
    <w:pPr>
      <w:tabs>
        <w:tab w:val="left" w:pos="709"/>
      </w:tabs>
      <w:suppressAutoHyphens/>
    </w:pPr>
    <w:rPr>
      <w:rFonts w:ascii="Calibri" w:eastAsia="SimSun" w:hAnsi="Calibri" w:cs="Times New Roman"/>
      <w:lang w:val="ca-ES"/>
    </w:rPr>
  </w:style>
  <w:style w:type="paragraph" w:styleId="Textoindependiente">
    <w:name w:val="Body Text"/>
    <w:basedOn w:val="Normal"/>
    <w:link w:val="TextoindependienteCar"/>
    <w:uiPriority w:val="99"/>
    <w:qFormat/>
    <w:rsid w:val="00660502"/>
    <w:pPr>
      <w:widowControl w:val="0"/>
      <w:autoSpaceDE w:val="0"/>
      <w:autoSpaceDN w:val="0"/>
      <w:spacing w:after="0" w:line="240" w:lineRule="auto"/>
      <w:jc w:val="left"/>
    </w:pPr>
    <w:rPr>
      <w:rFonts w:eastAsia="Arial" w:cs="Arial"/>
      <w:lang w:val="ca-ES"/>
    </w:rPr>
  </w:style>
  <w:style w:type="character" w:customStyle="1" w:styleId="TextoindependienteCar">
    <w:name w:val="Texto independiente Car"/>
    <w:basedOn w:val="Fuentedeprrafopredeter"/>
    <w:link w:val="Textoindependiente"/>
    <w:uiPriority w:val="99"/>
    <w:rsid w:val="00660502"/>
    <w:rPr>
      <w:rFonts w:ascii="Arial" w:eastAsia="Arial" w:hAnsi="Arial" w:cs="Arial"/>
      <w:lang w:val="ca-ES"/>
    </w:rPr>
  </w:style>
  <w:style w:type="table" w:customStyle="1" w:styleId="TableNormal">
    <w:name w:val="Table Normal"/>
    <w:uiPriority w:val="2"/>
    <w:semiHidden/>
    <w:unhideWhenUsed/>
    <w:qFormat/>
    <w:rsid w:val="006605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0502"/>
    <w:pPr>
      <w:widowControl w:val="0"/>
      <w:autoSpaceDE w:val="0"/>
      <w:autoSpaceDN w:val="0"/>
      <w:spacing w:after="0" w:line="240" w:lineRule="auto"/>
      <w:jc w:val="left"/>
    </w:pPr>
    <w:rPr>
      <w:rFonts w:ascii="Times New Roman" w:eastAsia="Times New Roman" w:hAnsi="Times New Roman"/>
      <w:lang w:val="en-US"/>
    </w:rPr>
  </w:style>
  <w:style w:type="paragraph" w:styleId="Textoindependiente2">
    <w:name w:val="Body Text 2"/>
    <w:basedOn w:val="Normal"/>
    <w:link w:val="Textoindependiente2Car"/>
    <w:uiPriority w:val="99"/>
    <w:rsid w:val="00E32038"/>
    <w:pPr>
      <w:spacing w:before="120" w:after="120" w:line="480" w:lineRule="auto"/>
      <w:outlineLvl w:val="0"/>
    </w:pPr>
    <w:rPr>
      <w:rFonts w:ascii="Times New Roman" w:eastAsia="Times New Roman" w:hAnsi="Times New Roman" w:cs="Arial"/>
      <w:sz w:val="24"/>
      <w:szCs w:val="24"/>
      <w:lang w:val="ca-ES" w:eastAsia="es-ES"/>
    </w:rPr>
  </w:style>
  <w:style w:type="character" w:customStyle="1" w:styleId="Textoindependiente2Car">
    <w:name w:val="Texto independiente 2 Car"/>
    <w:basedOn w:val="Fuentedeprrafopredeter"/>
    <w:link w:val="Textoindependiente2"/>
    <w:uiPriority w:val="99"/>
    <w:rsid w:val="00E32038"/>
    <w:rPr>
      <w:rFonts w:ascii="Times New Roman" w:eastAsia="Times New Roman" w:hAnsi="Times New Roman" w:cs="Arial"/>
      <w:sz w:val="24"/>
      <w:szCs w:val="24"/>
      <w:lang w:val="ca-ES" w:eastAsia="es-ES"/>
    </w:rPr>
  </w:style>
  <w:style w:type="character" w:styleId="Hipervnculo">
    <w:name w:val="Hyperlink"/>
    <w:basedOn w:val="Fuentedeprrafopredeter"/>
    <w:uiPriority w:val="99"/>
    <w:unhideWhenUsed/>
    <w:rsid w:val="008F0CDA"/>
    <w:rPr>
      <w:color w:val="0000FF" w:themeColor="hyperlink"/>
      <w:u w:val="single"/>
    </w:rPr>
  </w:style>
  <w:style w:type="character" w:styleId="Mencinsinresolver">
    <w:name w:val="Unresolved Mention"/>
    <w:basedOn w:val="Fuentedeprrafopredeter"/>
    <w:uiPriority w:val="99"/>
    <w:semiHidden/>
    <w:unhideWhenUsed/>
    <w:rsid w:val="008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https://actes.vilassardemar.cat/session/sessionDetail/ff8080818115559b0182249f681e007d?startAt=3442.0&amp;endsAt=5148.0" TargetMode="External"/><Relationship Id="rId26" Type="http://schemas.openxmlformats.org/officeDocument/2006/relationships/hyperlink" Target="https://actes.vilassardemar.cat/session/sessionDetail/ff8080818115559b0182249f681e007d?startAt=7916.0&amp;endsAt=9501.211" TargetMode="External"/><Relationship Id="rId3" Type="http://schemas.openxmlformats.org/officeDocument/2006/relationships/settings" Target="settings.xml"/><Relationship Id="rId21" Type="http://schemas.openxmlformats.org/officeDocument/2006/relationships/hyperlink" Target="https://actes.vilassardemar.cat/session/sessionDetail/ff8080818115559b0182249f681e007d?startAt=5234.0&amp;endsAt=6914.0" TargetMode="External"/><Relationship Id="rId7" Type="http://schemas.openxmlformats.org/officeDocument/2006/relationships/hyperlink" Target="https://actes.vilassardemar.cat/session/sessionDetail/ff8080818115559b0182249f681e007d?startAt=57.0&amp;endsAt=140.0" TargetMode="External"/><Relationship Id="rId12" Type="http://schemas.openxmlformats.org/officeDocument/2006/relationships/hyperlink" Target="https://actes.vilassardemar.cat/session/sessionDetail/ff8080818115559b0182249f681e007d?startAt=268.0&amp;endsAt=362.0" TargetMode="External"/><Relationship Id="rId17" Type="http://schemas.openxmlformats.org/officeDocument/2006/relationships/hyperlink" Target="https://actes.vilassardemar.cat/session/sessionDetail/ff8080818115559b0182249f681e007d?startAt=3084.0&amp;endsAt=3430" TargetMode="External"/><Relationship Id="rId25" Type="http://schemas.openxmlformats.org/officeDocument/2006/relationships/hyperlink" Target="https://actes.vilassardemar.cat/session/sessionDetail/ff8080818115559b0182249f681e007d?startAt=7892.0&amp;endsAt=7916.0" TargetMode="External"/><Relationship Id="rId2" Type="http://schemas.openxmlformats.org/officeDocument/2006/relationships/styles" Target="styles.xml"/><Relationship Id="rId16" Type="http://schemas.openxmlformats.org/officeDocument/2006/relationships/hyperlink" Target="https://actes.vilassardemar.cat/session/sessionDetail/ff8080818115559b0182249f681e007d?startAt=2723.0&amp;endsAt=3072.0" TargetMode="External"/><Relationship Id="rId20" Type="http://schemas.openxmlformats.org/officeDocument/2006/relationships/hyperlink" Target="https://actes.vilassardemar.cat/session/sessionDetail/ff8080818115559b0182249f681e007d?startAt=5183.0&amp;endsAt=523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es.vilassardemar.cat/session/sessionDetail/ff8080818115559b0182249f681e007d?startAt=140.0&amp;endsAt=268.0" TargetMode="External"/><Relationship Id="rId24" Type="http://schemas.openxmlformats.org/officeDocument/2006/relationships/hyperlink" Target="https://actes.vilassardemar.cat/session/sessionDetail/ff8080818115559b0182249f681e007d?startAt=7840.0&amp;endsAt=7892.0" TargetMode="External"/><Relationship Id="rId5" Type="http://schemas.openxmlformats.org/officeDocument/2006/relationships/footnotes" Target="footnotes.xml"/><Relationship Id="rId15" Type="http://schemas.openxmlformats.org/officeDocument/2006/relationships/hyperlink" Target="https://actes.vilassardemar.cat/session/sessionDetail/ff8080818115559b0182249f681e007d?startAt=1047.0&amp;endsAt=2689.0" TargetMode="External"/><Relationship Id="rId23" Type="http://schemas.openxmlformats.org/officeDocument/2006/relationships/hyperlink" Target="https://actes.vilassardemar.cat/session/sessionDetail/ff8080818115559b0182249f681e007d?startAt=7822.0&amp;endsAt=7840.0"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ctes.vilassardemar.cat/session/sessionDetail/ff8080818115559b0182249f681e007d?startAt=5148.0&amp;endsAt=5183.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tes.vilassardemar.cat/session/sessionDetail/ff8080818115559b0182249f681e007d?startAt=377.0&amp;endsAt=994.0" TargetMode="External"/><Relationship Id="rId22" Type="http://schemas.openxmlformats.org/officeDocument/2006/relationships/hyperlink" Target="https://actes.vilassardemar.cat/session/sessionDetail/ff8080818115559b0182249f681e007d?startAt=6930.0&amp;endsAt=7822.0"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56</Pages>
  <Words>21283</Words>
  <Characters>117060</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ACTA (X2022003246)</vt:lpstr>
    </vt:vector>
  </TitlesOfParts>
  <Company>OVH SAS</Company>
  <LinksUpToDate>false</LinksUpToDate>
  <CharactersWithSpaces>138067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(X2022003246)</dc:title>
  <dc:subject/>
  <dc:creator>yasperez</dc:creator>
  <cp:keywords/>
  <dc:description/>
  <cp:lastModifiedBy>YASMINA PEREZ BUSTOS,</cp:lastModifiedBy>
  <cp:revision>2</cp:revision>
  <dcterms:created xsi:type="dcterms:W3CDTF">2022-10-28T07:31:00Z</dcterms:created>
  <dcterms:modified xsi:type="dcterms:W3CDTF">2022-10-28T07:31:00Z</dcterms:modified>
</cp:coreProperties>
</file>