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EBC91" w14:textId="0B7B721C" w:rsidR="001A1459" w:rsidRPr="001F7EDD" w:rsidRDefault="001A1459" w:rsidP="00BA0BC6">
      <w:pPr>
        <w:jc w:val="center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CA</w:t>
      </w:r>
      <w:r w:rsidR="00274204" w:rsidRPr="001F7EDD">
        <w:rPr>
          <w:rFonts w:ascii="Merriweather Sans" w:hAnsi="Merriweather Sans"/>
          <w:b/>
          <w:sz w:val="22"/>
          <w:szCs w:val="22"/>
        </w:rPr>
        <w:t xml:space="preserve">RTA DE SERVEIS DE </w:t>
      </w:r>
      <w:r w:rsidR="001F7EDD">
        <w:rPr>
          <w:rFonts w:ascii="Merriweather Sans" w:hAnsi="Merriweather Sans"/>
          <w:b/>
          <w:sz w:val="22"/>
          <w:szCs w:val="22"/>
        </w:rPr>
        <w:t xml:space="preserve">LA UNITAT DE </w:t>
      </w:r>
      <w:r w:rsidR="00274204" w:rsidRPr="001F7EDD">
        <w:rPr>
          <w:rFonts w:ascii="Merriweather Sans" w:hAnsi="Merriweather Sans"/>
          <w:b/>
          <w:sz w:val="22"/>
          <w:szCs w:val="22"/>
        </w:rPr>
        <w:t>SERVEIS ECONÒMICS</w:t>
      </w:r>
    </w:p>
    <w:p w14:paraId="1916C6E0" w14:textId="77777777" w:rsidR="001A1459" w:rsidRPr="001F7EDD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19D842AA" w14:textId="0A71DD1B" w:rsidR="001A1459" w:rsidRPr="001F7EDD" w:rsidRDefault="00E238DF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QUI SO</w:t>
      </w:r>
      <w:r w:rsidR="001A1459" w:rsidRPr="001F7EDD">
        <w:rPr>
          <w:rFonts w:ascii="Merriweather Sans" w:hAnsi="Merriweather Sans"/>
          <w:b/>
          <w:sz w:val="22"/>
          <w:szCs w:val="22"/>
        </w:rPr>
        <w:t>M</w:t>
      </w:r>
    </w:p>
    <w:p w14:paraId="18822B95" w14:textId="77777777" w:rsidR="001A1459" w:rsidRPr="001F7EDD" w:rsidRDefault="001A1459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54CEB2F8" w14:textId="2EA6E37A" w:rsidR="001A1459" w:rsidRPr="001F7EDD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Nom del servei:</w:t>
      </w:r>
      <w:r w:rsidRPr="001F7EDD">
        <w:rPr>
          <w:rFonts w:ascii="Merriweather Sans" w:hAnsi="Merriweather Sans"/>
          <w:sz w:val="22"/>
          <w:szCs w:val="22"/>
        </w:rPr>
        <w:t xml:space="preserve"> </w:t>
      </w:r>
      <w:r w:rsidR="00274204" w:rsidRPr="001F7EDD">
        <w:rPr>
          <w:rFonts w:ascii="Merriweather Sans" w:hAnsi="Merriweather Sans"/>
          <w:sz w:val="22"/>
          <w:szCs w:val="22"/>
        </w:rPr>
        <w:t>Serveis Econòmics</w:t>
      </w:r>
    </w:p>
    <w:p w14:paraId="18B4A4A5" w14:textId="77777777" w:rsidR="001A1459" w:rsidRPr="001F7EDD" w:rsidRDefault="001A1459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Àmbit</w:t>
      </w:r>
      <w:r w:rsidR="001A7D14" w:rsidRPr="001F7EDD">
        <w:rPr>
          <w:rFonts w:ascii="Merriweather Sans" w:hAnsi="Merriweather Sans"/>
          <w:b/>
          <w:sz w:val="22"/>
          <w:szCs w:val="22"/>
        </w:rPr>
        <w:t xml:space="preserve">: </w:t>
      </w:r>
      <w:r w:rsidR="001A7D14" w:rsidRPr="001F7EDD">
        <w:rPr>
          <w:rFonts w:ascii="Merriweather Sans" w:hAnsi="Merriweather Sans"/>
          <w:sz w:val="22"/>
          <w:szCs w:val="22"/>
        </w:rPr>
        <w:t>Governança</w:t>
      </w:r>
    </w:p>
    <w:p w14:paraId="651D0B88" w14:textId="1A2130FD" w:rsidR="001A1459" w:rsidRPr="001F7EDD" w:rsidRDefault="001A1459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Responsable Polític:</w:t>
      </w:r>
      <w:r w:rsidR="00E238DF" w:rsidRPr="001F7EDD">
        <w:rPr>
          <w:rFonts w:ascii="Merriweather Sans" w:hAnsi="Merriweather Sans"/>
          <w:sz w:val="22"/>
          <w:szCs w:val="22"/>
        </w:rPr>
        <w:t xml:space="preserve"> 1</w:t>
      </w:r>
      <w:r w:rsidRPr="001F7EDD">
        <w:rPr>
          <w:rFonts w:ascii="Merriweather Sans" w:hAnsi="Merriweather Sans"/>
          <w:sz w:val="22"/>
          <w:szCs w:val="22"/>
        </w:rPr>
        <w:t xml:space="preserve">a. Tinent d’Alcalde </w:t>
      </w:r>
    </w:p>
    <w:p w14:paraId="09429289" w14:textId="0FA61430" w:rsidR="00274204" w:rsidRPr="001F7EDD" w:rsidRDefault="001A1459" w:rsidP="00F25F9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Equip Tècnic</w:t>
      </w:r>
      <w:r w:rsidR="00BA0BC6" w:rsidRPr="001F7EDD">
        <w:rPr>
          <w:rFonts w:ascii="Merriweather Sans" w:hAnsi="Merriweather Sans"/>
          <w:b/>
          <w:sz w:val="22"/>
          <w:szCs w:val="22"/>
        </w:rPr>
        <w:t xml:space="preserve"> </w:t>
      </w:r>
      <w:r w:rsidRPr="001F7EDD">
        <w:rPr>
          <w:rFonts w:ascii="Merriweather Sans" w:hAnsi="Merriweather Sans"/>
          <w:b/>
          <w:sz w:val="22"/>
          <w:szCs w:val="22"/>
        </w:rPr>
        <w:t>Responsable:</w:t>
      </w:r>
      <w:r w:rsidR="001A7D14" w:rsidRPr="001F7EDD">
        <w:rPr>
          <w:rFonts w:ascii="Merriweather Sans" w:hAnsi="Merriweather Sans"/>
          <w:sz w:val="22"/>
          <w:szCs w:val="22"/>
        </w:rPr>
        <w:t xml:space="preserve"> </w:t>
      </w:r>
      <w:r w:rsidR="00F25F99">
        <w:rPr>
          <w:rFonts w:ascii="Merriweather Sans" w:hAnsi="Merriweather Sans"/>
          <w:sz w:val="22"/>
          <w:szCs w:val="22"/>
        </w:rPr>
        <w:t>3</w:t>
      </w:r>
      <w:r w:rsidRPr="001F7EDD">
        <w:rPr>
          <w:rFonts w:ascii="Merriweather Sans" w:hAnsi="Merriweather Sans"/>
          <w:sz w:val="22"/>
          <w:szCs w:val="22"/>
        </w:rPr>
        <w:t xml:space="preserve"> </w:t>
      </w:r>
      <w:r w:rsidR="00F25F99">
        <w:rPr>
          <w:rFonts w:ascii="Merriweather Sans" w:hAnsi="Merriweather Sans"/>
          <w:sz w:val="22"/>
          <w:szCs w:val="22"/>
        </w:rPr>
        <w:t>tècnics</w:t>
      </w:r>
    </w:p>
    <w:p w14:paraId="3C47578B" w14:textId="4F6FBC9E" w:rsidR="00274204" w:rsidRPr="001F7EDD" w:rsidRDefault="00552AA2" w:rsidP="00274204">
      <w:pPr>
        <w:pStyle w:val="Prrafodelista"/>
        <w:ind w:left="2136" w:firstLine="69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             6</w:t>
      </w:r>
      <w:r w:rsidR="00274204" w:rsidRPr="001F7EDD">
        <w:rPr>
          <w:rFonts w:ascii="Merriweather Sans" w:hAnsi="Merriweather Sans"/>
          <w:sz w:val="22"/>
          <w:szCs w:val="22"/>
        </w:rPr>
        <w:t xml:space="preserve"> administratius</w:t>
      </w:r>
    </w:p>
    <w:p w14:paraId="65492610" w14:textId="0AB18C6E" w:rsidR="001A1459" w:rsidRPr="001F7EDD" w:rsidRDefault="00274204" w:rsidP="009A4DBC">
      <w:pPr>
        <w:ind w:left="2124" w:firstLine="708"/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 xml:space="preserve">             </w:t>
      </w:r>
      <w:r w:rsidR="001A1459" w:rsidRPr="001F7EDD">
        <w:rPr>
          <w:rFonts w:ascii="Merriweather Sans" w:hAnsi="Merriweather Sans"/>
          <w:sz w:val="22"/>
          <w:szCs w:val="22"/>
        </w:rPr>
        <w:t>1 Coordinador Àmbit Governança</w:t>
      </w:r>
    </w:p>
    <w:p w14:paraId="424616F1" w14:textId="77777777" w:rsidR="001A1459" w:rsidRPr="001F7EDD" w:rsidRDefault="001A1459" w:rsidP="00BA0BC6">
      <w:pPr>
        <w:jc w:val="both"/>
        <w:rPr>
          <w:rFonts w:ascii="Merriweather Sans" w:hAnsi="Merriweather Sans"/>
          <w:sz w:val="22"/>
          <w:szCs w:val="22"/>
        </w:rPr>
      </w:pPr>
    </w:p>
    <w:p w14:paraId="15EB014E" w14:textId="3EEF4740" w:rsidR="001A1459" w:rsidRPr="001F7EDD" w:rsidRDefault="00E238DF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ON SO</w:t>
      </w:r>
      <w:r w:rsidR="001A1459" w:rsidRPr="001F7EDD">
        <w:rPr>
          <w:rFonts w:ascii="Merriweather Sans" w:hAnsi="Merriweather Sans"/>
          <w:b/>
          <w:sz w:val="22"/>
          <w:szCs w:val="22"/>
        </w:rPr>
        <w:t>M</w:t>
      </w:r>
    </w:p>
    <w:p w14:paraId="739DDA6F" w14:textId="77777777" w:rsidR="001A1459" w:rsidRPr="001F7EDD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09D1D102" w14:textId="7D23F99E" w:rsidR="001A1459" w:rsidRPr="001F7EDD" w:rsidRDefault="00BA0BC6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Adreça</w:t>
      </w:r>
      <w:r w:rsidR="001A1459" w:rsidRPr="001F7EDD">
        <w:rPr>
          <w:rFonts w:ascii="Merriweather Sans" w:hAnsi="Merriweather Sans"/>
          <w:b/>
          <w:sz w:val="22"/>
          <w:szCs w:val="22"/>
        </w:rPr>
        <w:t>:</w:t>
      </w:r>
      <w:r w:rsidR="001A1459" w:rsidRPr="001F7EDD">
        <w:rPr>
          <w:rFonts w:ascii="Merriweather Sans" w:hAnsi="Merriweather Sans"/>
          <w:sz w:val="22"/>
          <w:szCs w:val="22"/>
        </w:rPr>
        <w:t xml:space="preserve"> </w:t>
      </w:r>
      <w:r w:rsidR="003C6C19">
        <w:rPr>
          <w:rFonts w:ascii="Merriweather Sans" w:hAnsi="Merriweather Sans"/>
          <w:sz w:val="22"/>
          <w:szCs w:val="22"/>
        </w:rPr>
        <w:tab/>
      </w:r>
      <w:r w:rsidR="003C6C19">
        <w:rPr>
          <w:rFonts w:ascii="Merriweather Sans" w:hAnsi="Merriweather Sans"/>
          <w:sz w:val="22"/>
          <w:szCs w:val="22"/>
        </w:rPr>
        <w:tab/>
      </w:r>
      <w:r w:rsidR="003C6C19">
        <w:rPr>
          <w:rFonts w:ascii="Merriweather Sans" w:hAnsi="Merriweather Sans"/>
          <w:sz w:val="22"/>
          <w:szCs w:val="22"/>
        </w:rPr>
        <w:tab/>
      </w:r>
      <w:r w:rsidR="001A1459" w:rsidRPr="001F7EDD">
        <w:rPr>
          <w:rFonts w:ascii="Merriweather Sans" w:hAnsi="Merriweather Sans"/>
          <w:sz w:val="22"/>
          <w:szCs w:val="22"/>
        </w:rPr>
        <w:t>Carrer Balmes, 2</w:t>
      </w:r>
    </w:p>
    <w:p w14:paraId="61C0DE53" w14:textId="77777777" w:rsidR="003C6C19" w:rsidRDefault="001A1459" w:rsidP="003C6C1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b/>
          <w:sz w:val="22"/>
          <w:szCs w:val="22"/>
        </w:rPr>
        <w:t>Com arribar-hi</w:t>
      </w:r>
      <w:r w:rsidR="001A7D14" w:rsidRPr="003C6C19">
        <w:rPr>
          <w:rFonts w:ascii="Merriweather Sans" w:hAnsi="Merriweather Sans"/>
          <w:b/>
          <w:sz w:val="22"/>
          <w:szCs w:val="22"/>
        </w:rPr>
        <w:t>:</w:t>
      </w:r>
      <w:r w:rsidR="003C6C19">
        <w:rPr>
          <w:rFonts w:ascii="Merriweather Sans" w:hAnsi="Merriweather Sans"/>
          <w:b/>
          <w:sz w:val="22"/>
          <w:szCs w:val="22"/>
        </w:rPr>
        <w:tab/>
      </w:r>
      <w:r w:rsidR="003C6C19">
        <w:rPr>
          <w:rFonts w:ascii="Merriweather Sans" w:hAnsi="Merriweather Sans"/>
          <w:b/>
          <w:sz w:val="22"/>
          <w:szCs w:val="22"/>
        </w:rPr>
        <w:tab/>
      </w:r>
      <w:hyperlink r:id="rId7" w:history="1">
        <w:r w:rsidR="003C6C19" w:rsidRPr="00CA5650">
          <w:rPr>
            <w:rStyle w:val="Hipervnculo"/>
            <w:rFonts w:ascii="Merriweather Sans" w:hAnsi="Merriweather Sans"/>
            <w:sz w:val="22"/>
            <w:szCs w:val="22"/>
          </w:rPr>
          <w:t>https://goo.gl/maps/o596Jz8QUyL2</w:t>
        </w:r>
      </w:hyperlink>
    </w:p>
    <w:p w14:paraId="599220B5" w14:textId="77777777" w:rsidR="001A1459" w:rsidRPr="001F7EDD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bookmarkStart w:id="0" w:name="_GoBack"/>
      <w:bookmarkEnd w:id="0"/>
      <w:r w:rsidRPr="001F7EDD">
        <w:rPr>
          <w:rFonts w:ascii="Merriweather Sans" w:hAnsi="Merriweather Sans"/>
          <w:b/>
          <w:sz w:val="22"/>
          <w:szCs w:val="22"/>
        </w:rPr>
        <w:t>Horari Laboral</w:t>
      </w:r>
      <w:r w:rsidR="00BA0BC6" w:rsidRPr="001F7EDD">
        <w:rPr>
          <w:rFonts w:ascii="Merriweather Sans" w:hAnsi="Merriweather Sans"/>
          <w:b/>
          <w:sz w:val="22"/>
          <w:szCs w:val="22"/>
        </w:rPr>
        <w:t>:</w:t>
      </w:r>
      <w:r w:rsidRPr="001F7EDD">
        <w:rPr>
          <w:rFonts w:ascii="Merriweather Sans" w:hAnsi="Merriweather Sans"/>
          <w:sz w:val="22"/>
          <w:szCs w:val="22"/>
        </w:rPr>
        <w:tab/>
      </w:r>
      <w:r w:rsidRPr="001F7EDD">
        <w:rPr>
          <w:rFonts w:ascii="Merriweather Sans" w:hAnsi="Merriweather Sans"/>
          <w:sz w:val="22"/>
          <w:szCs w:val="22"/>
        </w:rPr>
        <w:tab/>
        <w:t>De dilluns a divendres de 8h a 15h</w:t>
      </w:r>
    </w:p>
    <w:p w14:paraId="55FD9792" w14:textId="77777777" w:rsidR="001A1459" w:rsidRPr="001F7EDD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Telèfon</w:t>
      </w:r>
      <w:r w:rsidR="00BA0BC6" w:rsidRPr="001F7EDD">
        <w:rPr>
          <w:rFonts w:ascii="Merriweather Sans" w:hAnsi="Merriweather Sans"/>
          <w:b/>
          <w:sz w:val="22"/>
          <w:szCs w:val="22"/>
        </w:rPr>
        <w:t>:</w:t>
      </w:r>
      <w:r w:rsidRPr="001F7EDD">
        <w:rPr>
          <w:rFonts w:ascii="Merriweather Sans" w:hAnsi="Merriweather Sans"/>
          <w:sz w:val="22"/>
          <w:szCs w:val="22"/>
        </w:rPr>
        <w:tab/>
      </w:r>
      <w:r w:rsidRPr="001F7EDD">
        <w:rPr>
          <w:rFonts w:ascii="Merriweather Sans" w:hAnsi="Merriweather Sans"/>
          <w:sz w:val="22"/>
          <w:szCs w:val="22"/>
        </w:rPr>
        <w:tab/>
      </w:r>
      <w:r w:rsidRPr="001F7EDD">
        <w:rPr>
          <w:rFonts w:ascii="Merriweather Sans" w:hAnsi="Merriweather Sans"/>
          <w:sz w:val="22"/>
          <w:szCs w:val="22"/>
        </w:rPr>
        <w:tab/>
        <w:t>935046000</w:t>
      </w:r>
    </w:p>
    <w:p w14:paraId="5865061E" w14:textId="443BB664" w:rsidR="00274204" w:rsidRPr="001F7EDD" w:rsidRDefault="00274204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Extensió:</w:t>
      </w:r>
    </w:p>
    <w:p w14:paraId="7CAC9161" w14:textId="77777777" w:rsidR="001A1459" w:rsidRPr="001F7EDD" w:rsidRDefault="001A1459" w:rsidP="001A1459">
      <w:pPr>
        <w:pStyle w:val="Prrafodelista"/>
        <w:jc w:val="both"/>
        <w:rPr>
          <w:rFonts w:ascii="Merriweather Sans" w:hAnsi="Merriweather Sans"/>
          <w:color w:val="FF0000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Web</w:t>
      </w:r>
      <w:r w:rsidR="00BA0BC6" w:rsidRPr="001F7EDD">
        <w:rPr>
          <w:rFonts w:ascii="Merriweather Sans" w:hAnsi="Merriweather Sans"/>
          <w:b/>
          <w:sz w:val="22"/>
          <w:szCs w:val="22"/>
        </w:rPr>
        <w:t>:</w:t>
      </w:r>
      <w:r w:rsidRPr="001F7EDD">
        <w:rPr>
          <w:rFonts w:ascii="Merriweather Sans" w:hAnsi="Merriweather Sans"/>
          <w:sz w:val="22"/>
          <w:szCs w:val="22"/>
        </w:rPr>
        <w:tab/>
      </w:r>
      <w:r w:rsidRPr="001F7EDD">
        <w:rPr>
          <w:rFonts w:ascii="Merriweather Sans" w:hAnsi="Merriweather Sans"/>
          <w:sz w:val="22"/>
          <w:szCs w:val="22"/>
        </w:rPr>
        <w:tab/>
      </w:r>
      <w:r w:rsidRPr="001F7EDD">
        <w:rPr>
          <w:rFonts w:ascii="Merriweather Sans" w:hAnsi="Merriweather Sans"/>
          <w:sz w:val="22"/>
          <w:szCs w:val="22"/>
        </w:rPr>
        <w:tab/>
      </w:r>
      <w:r w:rsidRPr="001F7EDD">
        <w:rPr>
          <w:rFonts w:ascii="Merriweather Sans" w:hAnsi="Merriweather Sans"/>
          <w:sz w:val="22"/>
          <w:szCs w:val="22"/>
        </w:rPr>
        <w:tab/>
        <w:t>www.ripollet.cat</w:t>
      </w:r>
    </w:p>
    <w:p w14:paraId="0352322C" w14:textId="09141D36" w:rsidR="001A1459" w:rsidRPr="003C6C19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  <w:u w:val="single"/>
        </w:rPr>
      </w:pPr>
      <w:r w:rsidRPr="001F7EDD">
        <w:rPr>
          <w:rFonts w:ascii="Merriweather Sans" w:hAnsi="Merriweather Sans"/>
          <w:b/>
          <w:sz w:val="22"/>
          <w:szCs w:val="22"/>
        </w:rPr>
        <w:t>Correu electrònic</w:t>
      </w:r>
      <w:r w:rsidR="00BA0BC6" w:rsidRPr="001F7EDD">
        <w:rPr>
          <w:rFonts w:ascii="Merriweather Sans" w:hAnsi="Merriweather Sans"/>
          <w:b/>
          <w:sz w:val="22"/>
          <w:szCs w:val="22"/>
        </w:rPr>
        <w:t>:</w:t>
      </w:r>
      <w:r w:rsidRPr="001F7EDD">
        <w:rPr>
          <w:rFonts w:ascii="Merriweather Sans" w:hAnsi="Merriweather Sans"/>
          <w:color w:val="FF0000"/>
          <w:sz w:val="22"/>
          <w:szCs w:val="22"/>
        </w:rPr>
        <w:tab/>
      </w:r>
      <w:r w:rsidRPr="001F7EDD">
        <w:rPr>
          <w:rFonts w:ascii="Merriweather Sans" w:hAnsi="Merriweather Sans"/>
          <w:color w:val="FF0000"/>
          <w:sz w:val="22"/>
          <w:szCs w:val="22"/>
        </w:rPr>
        <w:tab/>
      </w:r>
      <w:r w:rsidR="00274204" w:rsidRPr="003C6C19">
        <w:rPr>
          <w:rFonts w:ascii="Merriweather Sans" w:hAnsi="Merriweather Sans"/>
          <w:sz w:val="22"/>
          <w:szCs w:val="22"/>
        </w:rPr>
        <w:t>xramos@ripollet.cat</w:t>
      </w:r>
    </w:p>
    <w:p w14:paraId="035B8640" w14:textId="77777777" w:rsidR="00BA0BC6" w:rsidRPr="001F7EDD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Xarxes socials</w:t>
      </w:r>
      <w:r w:rsidR="00BA0BC6" w:rsidRPr="001F7EDD">
        <w:rPr>
          <w:rFonts w:ascii="Merriweather Sans" w:hAnsi="Merriweather Sans"/>
          <w:b/>
          <w:sz w:val="22"/>
          <w:szCs w:val="22"/>
        </w:rPr>
        <w:t>:</w:t>
      </w:r>
      <w:r w:rsidR="00BA0BC6" w:rsidRPr="001F7EDD">
        <w:rPr>
          <w:rFonts w:ascii="Merriweather Sans" w:hAnsi="Merriweather Sans"/>
          <w:sz w:val="22"/>
          <w:szCs w:val="22"/>
        </w:rPr>
        <w:tab/>
      </w:r>
      <w:r w:rsidR="00BA0BC6" w:rsidRPr="001F7EDD">
        <w:rPr>
          <w:rFonts w:ascii="Merriweather Sans" w:hAnsi="Merriweather Sans"/>
          <w:sz w:val="22"/>
          <w:szCs w:val="22"/>
        </w:rPr>
        <w:tab/>
      </w:r>
    </w:p>
    <w:p w14:paraId="6939E492" w14:textId="77777777" w:rsidR="001A1459" w:rsidRPr="001F7EDD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i/>
          <w:sz w:val="22"/>
          <w:szCs w:val="22"/>
        </w:rPr>
        <w:t>Twit</w:t>
      </w:r>
      <w:r w:rsidR="00BA0BC6" w:rsidRPr="001F7EDD">
        <w:rPr>
          <w:rFonts w:ascii="Merriweather Sans" w:hAnsi="Merriweather Sans"/>
          <w:i/>
          <w:sz w:val="22"/>
          <w:szCs w:val="22"/>
        </w:rPr>
        <w:t>t</w:t>
      </w:r>
      <w:r w:rsidRPr="001F7EDD">
        <w:rPr>
          <w:rFonts w:ascii="Merriweather Sans" w:hAnsi="Merriweather Sans"/>
          <w:i/>
          <w:sz w:val="22"/>
          <w:szCs w:val="22"/>
        </w:rPr>
        <w:t>er:</w:t>
      </w:r>
      <w:r w:rsidRPr="001F7EDD">
        <w:rPr>
          <w:rFonts w:ascii="Merriweather Sans" w:hAnsi="Merriweather Sans"/>
          <w:sz w:val="22"/>
          <w:szCs w:val="22"/>
        </w:rPr>
        <w:t xml:space="preserve"> </w:t>
      </w:r>
      <w:r w:rsidR="00BA0BC6" w:rsidRPr="001F7EDD">
        <w:rPr>
          <w:rFonts w:ascii="Merriweather Sans" w:hAnsi="Merriweather Sans"/>
          <w:sz w:val="22"/>
          <w:szCs w:val="22"/>
        </w:rPr>
        <w:tab/>
      </w:r>
      <w:r w:rsidR="00BA0BC6" w:rsidRPr="001F7EDD">
        <w:rPr>
          <w:rFonts w:ascii="Merriweather Sans" w:hAnsi="Merriweather Sans"/>
          <w:sz w:val="22"/>
          <w:szCs w:val="22"/>
        </w:rPr>
        <w:tab/>
      </w:r>
      <w:r w:rsidR="00BA0BC6" w:rsidRPr="001F7EDD">
        <w:rPr>
          <w:rFonts w:ascii="Merriweather Sans" w:hAnsi="Merriweather Sans"/>
          <w:sz w:val="22"/>
          <w:szCs w:val="22"/>
        </w:rPr>
        <w:tab/>
      </w:r>
      <w:r w:rsidRPr="001F7EDD">
        <w:rPr>
          <w:rFonts w:ascii="Merriweather Sans" w:hAnsi="Merriweather Sans"/>
          <w:sz w:val="22"/>
          <w:szCs w:val="22"/>
        </w:rPr>
        <w:t>@AjRipollet</w:t>
      </w:r>
    </w:p>
    <w:p w14:paraId="6D02A306" w14:textId="77777777" w:rsidR="001A1459" w:rsidRPr="001F7EDD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i/>
          <w:sz w:val="22"/>
          <w:szCs w:val="22"/>
        </w:rPr>
        <w:t>Facebook:</w:t>
      </w:r>
      <w:r w:rsidRPr="001F7EDD">
        <w:rPr>
          <w:rFonts w:ascii="Merriweather Sans" w:hAnsi="Merriweather Sans"/>
          <w:sz w:val="22"/>
          <w:szCs w:val="22"/>
        </w:rPr>
        <w:t xml:space="preserve"> </w:t>
      </w:r>
      <w:r w:rsidR="00BA0BC6" w:rsidRPr="001F7EDD">
        <w:rPr>
          <w:rFonts w:ascii="Merriweather Sans" w:hAnsi="Merriweather Sans"/>
          <w:sz w:val="22"/>
          <w:szCs w:val="22"/>
        </w:rPr>
        <w:tab/>
      </w:r>
      <w:r w:rsidR="00BA0BC6" w:rsidRPr="001F7EDD">
        <w:rPr>
          <w:rFonts w:ascii="Merriweather Sans" w:hAnsi="Merriweather Sans"/>
          <w:sz w:val="22"/>
          <w:szCs w:val="22"/>
        </w:rPr>
        <w:tab/>
      </w:r>
      <w:r w:rsidR="00BA0BC6" w:rsidRPr="001F7EDD">
        <w:rPr>
          <w:rFonts w:ascii="Merriweather Sans" w:hAnsi="Merriweather Sans"/>
          <w:sz w:val="22"/>
          <w:szCs w:val="22"/>
        </w:rPr>
        <w:tab/>
      </w:r>
      <w:r w:rsidRPr="001F7EDD">
        <w:rPr>
          <w:rFonts w:ascii="Merriweather Sans" w:hAnsi="Merriweather Sans"/>
          <w:sz w:val="22"/>
          <w:szCs w:val="22"/>
        </w:rPr>
        <w:t>Ajuntament de Ripollet</w:t>
      </w:r>
    </w:p>
    <w:p w14:paraId="1935009D" w14:textId="77777777" w:rsidR="001A1459" w:rsidRPr="001F7EDD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i/>
          <w:sz w:val="22"/>
          <w:szCs w:val="22"/>
        </w:rPr>
        <w:t>Instagram:</w:t>
      </w:r>
      <w:r w:rsidRPr="001F7EDD">
        <w:rPr>
          <w:rFonts w:ascii="Merriweather Sans" w:hAnsi="Merriweather Sans"/>
          <w:sz w:val="22"/>
          <w:szCs w:val="22"/>
        </w:rPr>
        <w:t xml:space="preserve"> </w:t>
      </w:r>
      <w:r w:rsidR="00BA0BC6" w:rsidRPr="001F7EDD">
        <w:rPr>
          <w:rFonts w:ascii="Merriweather Sans" w:hAnsi="Merriweather Sans"/>
          <w:sz w:val="22"/>
          <w:szCs w:val="22"/>
        </w:rPr>
        <w:tab/>
      </w:r>
      <w:r w:rsidR="00BA0BC6" w:rsidRPr="001F7EDD">
        <w:rPr>
          <w:rFonts w:ascii="Merriweather Sans" w:hAnsi="Merriweather Sans"/>
          <w:sz w:val="22"/>
          <w:szCs w:val="22"/>
        </w:rPr>
        <w:tab/>
      </w:r>
      <w:r w:rsidR="00BA0BC6" w:rsidRPr="001F7EDD">
        <w:rPr>
          <w:rFonts w:ascii="Merriweather Sans" w:hAnsi="Merriweather Sans"/>
          <w:sz w:val="22"/>
          <w:szCs w:val="22"/>
        </w:rPr>
        <w:tab/>
      </w:r>
      <w:r w:rsidRPr="001F7EDD">
        <w:rPr>
          <w:rFonts w:ascii="Merriweather Sans" w:hAnsi="Merriweather Sans"/>
          <w:sz w:val="22"/>
          <w:szCs w:val="22"/>
        </w:rPr>
        <w:t>Ajuntament de Ripollet</w:t>
      </w:r>
    </w:p>
    <w:p w14:paraId="21653C03" w14:textId="77777777" w:rsidR="00BA0BC6" w:rsidRPr="001F7EDD" w:rsidRDefault="00BA0BC6" w:rsidP="001A1459">
      <w:pPr>
        <w:jc w:val="both"/>
        <w:rPr>
          <w:rFonts w:ascii="Merriweather Sans" w:hAnsi="Merriweather Sans"/>
          <w:color w:val="FF0000"/>
          <w:sz w:val="22"/>
          <w:szCs w:val="22"/>
        </w:rPr>
      </w:pPr>
    </w:p>
    <w:p w14:paraId="43BC02AD" w14:textId="77777777" w:rsidR="001A1459" w:rsidRPr="001F7EDD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lastRenderedPageBreak/>
        <w:t>QUÈ FEM</w:t>
      </w:r>
    </w:p>
    <w:p w14:paraId="1EBF7A8B" w14:textId="77777777" w:rsidR="001A1459" w:rsidRPr="001F7EDD" w:rsidRDefault="001A1459" w:rsidP="001A1459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32CCFC37" w14:textId="77777777" w:rsidR="001A1459" w:rsidRPr="001F7EDD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Missió</w:t>
      </w:r>
    </w:p>
    <w:p w14:paraId="3C955AF2" w14:textId="75A7B8D5" w:rsidR="00A56213" w:rsidRPr="001F7EDD" w:rsidRDefault="00E6098A" w:rsidP="00E6098A">
      <w:p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 xml:space="preserve">La unitat de </w:t>
      </w:r>
      <w:r w:rsidR="00E238DF" w:rsidRPr="001F7EDD">
        <w:rPr>
          <w:rFonts w:ascii="Merriweather Sans" w:hAnsi="Merriweather Sans"/>
          <w:sz w:val="22"/>
          <w:szCs w:val="22"/>
        </w:rPr>
        <w:t>Serveis E</w:t>
      </w:r>
      <w:r w:rsidR="000A2E7F" w:rsidRPr="001F7EDD">
        <w:rPr>
          <w:rFonts w:ascii="Merriweather Sans" w:hAnsi="Merriweather Sans"/>
          <w:sz w:val="22"/>
          <w:szCs w:val="22"/>
        </w:rPr>
        <w:t xml:space="preserve">conòmics </w:t>
      </w:r>
      <w:r w:rsidRPr="001F7EDD">
        <w:rPr>
          <w:rFonts w:ascii="Merriweather Sans" w:hAnsi="Merriweather Sans"/>
          <w:sz w:val="22"/>
          <w:szCs w:val="22"/>
        </w:rPr>
        <w:t xml:space="preserve">de l’Ajuntament de Ripollet té </w:t>
      </w:r>
      <w:r w:rsidR="000A14B9" w:rsidRPr="001F7EDD">
        <w:rPr>
          <w:rFonts w:ascii="Merriweather Sans" w:hAnsi="Merriweather Sans"/>
          <w:sz w:val="22"/>
          <w:szCs w:val="22"/>
        </w:rPr>
        <w:t xml:space="preserve">la </w:t>
      </w:r>
      <w:r w:rsidRPr="001F7EDD">
        <w:rPr>
          <w:rFonts w:ascii="Merriweather Sans" w:hAnsi="Merriweather Sans"/>
          <w:sz w:val="22"/>
          <w:szCs w:val="22"/>
        </w:rPr>
        <w:t>missió</w:t>
      </w:r>
      <w:r w:rsidR="000A14B9" w:rsidRPr="001F7EDD">
        <w:rPr>
          <w:rFonts w:ascii="Merriweather Sans" w:hAnsi="Merriweather Sans"/>
          <w:sz w:val="22"/>
          <w:szCs w:val="22"/>
        </w:rPr>
        <w:t xml:space="preserve"> de</w:t>
      </w:r>
      <w:r w:rsidRPr="001F7EDD">
        <w:rPr>
          <w:rFonts w:ascii="Merriweather Sans" w:hAnsi="Merriweather Sans"/>
          <w:sz w:val="22"/>
          <w:szCs w:val="22"/>
        </w:rPr>
        <w:t xml:space="preserve"> </w:t>
      </w:r>
      <w:r w:rsidR="00A56213" w:rsidRPr="001F7EDD">
        <w:rPr>
          <w:rFonts w:ascii="Merriweather Sans" w:hAnsi="Merriweather Sans"/>
          <w:sz w:val="22"/>
          <w:szCs w:val="22"/>
        </w:rPr>
        <w:t xml:space="preserve">garantir la legalitat i la coherència dels actes de contingut econòmic i gestionar eficaçment i eficient els recursos financers. </w:t>
      </w:r>
    </w:p>
    <w:p w14:paraId="4F128E69" w14:textId="217B38C8" w:rsidR="001A1459" w:rsidRPr="001F7EDD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15EE3248" w14:textId="77777777" w:rsidR="001A1459" w:rsidRPr="001F7EDD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Valors</w:t>
      </w:r>
    </w:p>
    <w:p w14:paraId="6E0BA95A" w14:textId="1C558EB6" w:rsidR="00BA0BC6" w:rsidRPr="001F7EDD" w:rsidRDefault="00BA0BC6" w:rsidP="00BA0BC6">
      <w:p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Treballem de manera transversal amb valors com l’orientació al treballador públic, la proximitat, la confiança, la transparència, la passió, la integritat, el respecte, el treball en equip, l’</w:t>
      </w:r>
      <w:r w:rsidR="00A56213" w:rsidRPr="001F7EDD">
        <w:rPr>
          <w:rFonts w:ascii="Merriweather Sans" w:hAnsi="Merriweather Sans"/>
          <w:sz w:val="22"/>
          <w:szCs w:val="22"/>
        </w:rPr>
        <w:t>excel·lència,</w:t>
      </w:r>
      <w:r w:rsidRPr="001F7EDD">
        <w:rPr>
          <w:rFonts w:ascii="Merriweather Sans" w:hAnsi="Merriweather Sans"/>
          <w:sz w:val="22"/>
          <w:szCs w:val="22"/>
        </w:rPr>
        <w:t xml:space="preserve"> la millora contin</w:t>
      </w:r>
      <w:r w:rsidR="00A56213" w:rsidRPr="001F7EDD">
        <w:rPr>
          <w:rFonts w:ascii="Merriweather Sans" w:hAnsi="Merriweather Sans"/>
          <w:sz w:val="22"/>
          <w:szCs w:val="22"/>
        </w:rPr>
        <w:t xml:space="preserve">ua, la qualitat, el respecte al principi de bona administració, la igualtat, la publicitat, la lliure concurrència, la transparència i vetllant el compliment dels principis d’eficàcia, eficiència i economia en la despesa. </w:t>
      </w:r>
    </w:p>
    <w:p w14:paraId="506CE08C" w14:textId="77777777" w:rsidR="001A1459" w:rsidRPr="001F7EDD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7BEF48A0" w14:textId="77777777" w:rsidR="001A1459" w:rsidRPr="001F7EDD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Estratègies</w:t>
      </w:r>
    </w:p>
    <w:p w14:paraId="25C2264D" w14:textId="77777777" w:rsidR="00E6098A" w:rsidRPr="001F7EDD" w:rsidRDefault="00E6098A" w:rsidP="00E6098A">
      <w:p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Per a la consecució dels objectius del servei és necessari treballar totes les actuacions i accions a desenvolupar en base a les estratègies:</w:t>
      </w:r>
    </w:p>
    <w:p w14:paraId="24441B56" w14:textId="77777777" w:rsidR="00E6098A" w:rsidRPr="001F7EDD" w:rsidRDefault="00E6098A" w:rsidP="00E6098A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589C6AA2" w14:textId="77777777" w:rsidR="00E6098A" w:rsidRPr="001F7EDD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Col·laboració:</w:t>
      </w:r>
    </w:p>
    <w:p w14:paraId="03B3B73A" w14:textId="1E7D3E69" w:rsidR="00E6098A" w:rsidRPr="001F7EDD" w:rsidRDefault="00E6098A" w:rsidP="00146C13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 xml:space="preserve">Público-Público: amb </w:t>
      </w:r>
      <w:r w:rsidR="00B82DE9" w:rsidRPr="001F7EDD">
        <w:rPr>
          <w:rFonts w:ascii="Merriweather Sans" w:hAnsi="Merriweather Sans"/>
          <w:sz w:val="22"/>
          <w:szCs w:val="22"/>
        </w:rPr>
        <w:t>altres Ajuntaments, organismes i</w:t>
      </w:r>
      <w:r w:rsidRPr="001F7EDD">
        <w:rPr>
          <w:rFonts w:ascii="Merriweather Sans" w:hAnsi="Merriweather Sans"/>
          <w:sz w:val="22"/>
          <w:szCs w:val="22"/>
        </w:rPr>
        <w:t xml:space="preserve"> institucions públiques.</w:t>
      </w:r>
    </w:p>
    <w:p w14:paraId="2088CE8A" w14:textId="2F8B8E2B" w:rsidR="00E6098A" w:rsidRPr="001F7EDD" w:rsidRDefault="00E6098A" w:rsidP="00146C13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lastRenderedPageBreak/>
        <w:t>Público-Privada: amb associacions i/o empreses privades del sector.</w:t>
      </w:r>
    </w:p>
    <w:p w14:paraId="17D9D45A" w14:textId="00DB649E" w:rsidR="00B82DE9" w:rsidRPr="001F7EDD" w:rsidRDefault="00B82DE9" w:rsidP="00146C13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Interna: amb les unitats de l’organització</w:t>
      </w:r>
    </w:p>
    <w:p w14:paraId="3B684CE4" w14:textId="77777777" w:rsidR="00E6098A" w:rsidRPr="001F7EDD" w:rsidRDefault="00E6098A" w:rsidP="00E6098A">
      <w:pPr>
        <w:pStyle w:val="Prrafodelista"/>
        <w:ind w:left="1800"/>
        <w:jc w:val="both"/>
        <w:rPr>
          <w:rFonts w:ascii="Merriweather Sans" w:hAnsi="Merriweather Sans"/>
          <w:sz w:val="22"/>
          <w:szCs w:val="22"/>
        </w:rPr>
      </w:pPr>
    </w:p>
    <w:p w14:paraId="2B5A889E" w14:textId="77777777" w:rsidR="00E6098A" w:rsidRPr="001F7EDD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Innovació pública:</w:t>
      </w:r>
      <w:r w:rsidRPr="001F7EDD">
        <w:rPr>
          <w:rFonts w:ascii="Merriweather Sans" w:hAnsi="Merriweather Sans"/>
          <w:sz w:val="22"/>
          <w:szCs w:val="22"/>
        </w:rPr>
        <w:t xml:space="preserve"> explorar noves formes de treball i d’organització per aplica</w:t>
      </w:r>
      <w:r w:rsidR="009A4DBC" w:rsidRPr="001F7EDD">
        <w:rPr>
          <w:rFonts w:ascii="Merriweather Sans" w:hAnsi="Merriweather Sans"/>
          <w:sz w:val="22"/>
          <w:szCs w:val="22"/>
        </w:rPr>
        <w:t xml:space="preserve">r un model d’administració </w:t>
      </w:r>
      <w:r w:rsidRPr="001F7EDD">
        <w:rPr>
          <w:rFonts w:ascii="Merriweather Sans" w:hAnsi="Merriweather Sans"/>
          <w:sz w:val="22"/>
          <w:szCs w:val="22"/>
        </w:rPr>
        <w:t>pensada i no administrada.</w:t>
      </w:r>
    </w:p>
    <w:p w14:paraId="4B37DB4E" w14:textId="77777777" w:rsidR="00E6098A" w:rsidRPr="001F7EDD" w:rsidRDefault="00E6098A" w:rsidP="00E6098A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</w:p>
    <w:p w14:paraId="38E52B3C" w14:textId="7B28F766" w:rsidR="00E6098A" w:rsidRPr="001F7EDD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Associacionisme:</w:t>
      </w:r>
      <w:r w:rsidR="009A4DBC" w:rsidRPr="001F7EDD">
        <w:rPr>
          <w:rFonts w:ascii="Merriweather Sans" w:hAnsi="Merriweather Sans"/>
          <w:sz w:val="22"/>
          <w:szCs w:val="22"/>
        </w:rPr>
        <w:t xml:space="preserve"> facilitar el reforçament d</w:t>
      </w:r>
      <w:r w:rsidRPr="001F7EDD">
        <w:rPr>
          <w:rFonts w:ascii="Merriweather Sans" w:hAnsi="Merriweather Sans"/>
          <w:sz w:val="22"/>
          <w:szCs w:val="22"/>
        </w:rPr>
        <w:t>e</w:t>
      </w:r>
      <w:r w:rsidR="009A4DBC" w:rsidRPr="001F7EDD">
        <w:rPr>
          <w:rFonts w:ascii="Merriweather Sans" w:hAnsi="Merriweather Sans"/>
          <w:sz w:val="22"/>
          <w:szCs w:val="22"/>
        </w:rPr>
        <w:t xml:space="preserve"> </w:t>
      </w:r>
      <w:r w:rsidRPr="001F7EDD">
        <w:rPr>
          <w:rFonts w:ascii="Merriweather Sans" w:hAnsi="Merriweather Sans"/>
          <w:sz w:val="22"/>
          <w:szCs w:val="22"/>
        </w:rPr>
        <w:t xml:space="preserve">les organitzacions </w:t>
      </w:r>
      <w:r w:rsidR="009A4DBC" w:rsidRPr="001F7EDD">
        <w:rPr>
          <w:rFonts w:ascii="Merriweather Sans" w:hAnsi="Merriweather Sans"/>
          <w:sz w:val="22"/>
          <w:szCs w:val="22"/>
        </w:rPr>
        <w:t xml:space="preserve">com agents transformadors de la realitat de la </w:t>
      </w:r>
      <w:r w:rsidRPr="001F7EDD">
        <w:rPr>
          <w:rFonts w:ascii="Merriweather Sans" w:hAnsi="Merriweather Sans"/>
          <w:sz w:val="22"/>
          <w:szCs w:val="22"/>
        </w:rPr>
        <w:t>pròpia administració.</w:t>
      </w:r>
    </w:p>
    <w:p w14:paraId="4AB865DA" w14:textId="77777777" w:rsidR="00E6098A" w:rsidRPr="001F7EDD" w:rsidRDefault="00E6098A" w:rsidP="00E6098A">
      <w:pPr>
        <w:jc w:val="both"/>
        <w:rPr>
          <w:rFonts w:ascii="Merriweather Sans" w:hAnsi="Merriweather Sans"/>
          <w:sz w:val="22"/>
          <w:szCs w:val="22"/>
        </w:rPr>
      </w:pPr>
    </w:p>
    <w:p w14:paraId="1F2839DC" w14:textId="328F86BC" w:rsidR="00E6098A" w:rsidRPr="001F7EDD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 xml:space="preserve">Empoderament: </w:t>
      </w:r>
      <w:r w:rsidR="00B82DE9" w:rsidRPr="001F7EDD">
        <w:rPr>
          <w:rFonts w:ascii="Merriweather Sans" w:hAnsi="Merriweather Sans"/>
          <w:sz w:val="22"/>
          <w:szCs w:val="22"/>
        </w:rPr>
        <w:t>e</w:t>
      </w:r>
      <w:r w:rsidRPr="001F7EDD">
        <w:rPr>
          <w:rFonts w:ascii="Merriweather Sans" w:hAnsi="Merriweather Sans"/>
          <w:sz w:val="22"/>
          <w:szCs w:val="22"/>
        </w:rPr>
        <w:t xml:space="preserve">ls nous </w:t>
      </w:r>
      <w:r w:rsidR="00B82DE9" w:rsidRPr="001F7EDD">
        <w:rPr>
          <w:rFonts w:ascii="Merriweather Sans" w:hAnsi="Merriweather Sans"/>
          <w:sz w:val="22"/>
          <w:szCs w:val="22"/>
        </w:rPr>
        <w:t>models d’organització incorporen</w:t>
      </w:r>
      <w:r w:rsidRPr="001F7EDD">
        <w:rPr>
          <w:rFonts w:ascii="Merriweather Sans" w:hAnsi="Merriweather Sans"/>
          <w:sz w:val="22"/>
          <w:szCs w:val="22"/>
        </w:rPr>
        <w:t xml:space="preserve"> el valor del treball inclusió de la totalitat dels recursos del sistema com a valor singular de les administracions públiques.</w:t>
      </w:r>
    </w:p>
    <w:p w14:paraId="65406258" w14:textId="77777777" w:rsidR="00E6098A" w:rsidRPr="001F7EDD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7209B75C" w14:textId="77777777" w:rsidR="00E6098A" w:rsidRPr="001F7EDD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Recursos:</w:t>
      </w:r>
      <w:r w:rsidRPr="001F7EDD">
        <w:rPr>
          <w:rFonts w:ascii="Merriweather Sans" w:hAnsi="Merriweather Sans"/>
          <w:sz w:val="22"/>
          <w:szCs w:val="22"/>
        </w:rPr>
        <w:t xml:space="preserve"> humans i pressupostaris.</w:t>
      </w:r>
    </w:p>
    <w:p w14:paraId="79CC4C1D" w14:textId="77777777" w:rsidR="00E6098A" w:rsidRPr="001F7EDD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2D90F2F1" w14:textId="77777777" w:rsidR="00E6098A" w:rsidRPr="001F7EDD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Coneixement:</w:t>
      </w:r>
      <w:r w:rsidRPr="001F7EDD">
        <w:rPr>
          <w:rFonts w:ascii="Merriweather Sans" w:hAnsi="Merriweather Sans"/>
          <w:sz w:val="22"/>
          <w:szCs w:val="22"/>
        </w:rPr>
        <w:t xml:space="preserve"> de les polítiques públiques.</w:t>
      </w:r>
    </w:p>
    <w:p w14:paraId="2CC4CB83" w14:textId="77777777" w:rsidR="00E6098A" w:rsidRPr="001F7EDD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14C030C4" w14:textId="257100F4" w:rsidR="00E6098A" w:rsidRPr="001F7EDD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Implicació:</w:t>
      </w:r>
      <w:r w:rsidR="00B82DE9" w:rsidRPr="001F7EDD">
        <w:rPr>
          <w:rFonts w:ascii="Merriweather Sans" w:hAnsi="Merriweather Sans"/>
          <w:sz w:val="22"/>
          <w:szCs w:val="22"/>
        </w:rPr>
        <w:t xml:space="preserve"> de tots els agents en la g</w:t>
      </w:r>
      <w:r w:rsidRPr="001F7EDD">
        <w:rPr>
          <w:rFonts w:ascii="Merriweather Sans" w:hAnsi="Merriweather Sans"/>
          <w:sz w:val="22"/>
          <w:szCs w:val="22"/>
        </w:rPr>
        <w:t>overnança de l’administració.</w:t>
      </w:r>
    </w:p>
    <w:p w14:paraId="2C1B9051" w14:textId="77777777" w:rsidR="00E6098A" w:rsidRPr="001F7EDD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387C4759" w14:textId="77777777" w:rsidR="00E6098A" w:rsidRPr="001F7EDD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lastRenderedPageBreak/>
        <w:t>Flexibilitat:</w:t>
      </w:r>
      <w:r w:rsidRPr="001F7EDD">
        <w:rPr>
          <w:rFonts w:ascii="Merriweather Sans" w:hAnsi="Merriweather Sans"/>
          <w:sz w:val="22"/>
          <w:szCs w:val="22"/>
        </w:rPr>
        <w:t xml:space="preserve"> de l’administració envers les necessitats exposades pels agents tenint en compte la màxima del servei públic amb el ciutadà com actor principal de l’acció pública.</w:t>
      </w:r>
    </w:p>
    <w:p w14:paraId="12C9E598" w14:textId="77777777" w:rsidR="00E6098A" w:rsidRPr="001F7EDD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6679BDE6" w14:textId="43203C2B" w:rsidR="00E6098A" w:rsidRPr="001F7EDD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Comunicació:</w:t>
      </w:r>
      <w:r w:rsidRPr="001F7EDD">
        <w:rPr>
          <w:rFonts w:ascii="Merriweather Sans" w:hAnsi="Merriweather Sans"/>
          <w:sz w:val="22"/>
          <w:szCs w:val="22"/>
        </w:rPr>
        <w:t xml:space="preserve"> interna (equips de treball, altres àmbits municipals i serveis locals, etc., i externa (carta de serveis, xarxes socials, publicacions locals, etc</w:t>
      </w:r>
      <w:r w:rsidR="00635881" w:rsidRPr="001F7EDD">
        <w:rPr>
          <w:rFonts w:ascii="Merriweather Sans" w:hAnsi="Merriweather Sans"/>
          <w:sz w:val="22"/>
          <w:szCs w:val="22"/>
        </w:rPr>
        <w:t>.</w:t>
      </w:r>
      <w:r w:rsidRPr="001F7EDD">
        <w:rPr>
          <w:rFonts w:ascii="Merriweather Sans" w:hAnsi="Merriweather Sans"/>
          <w:sz w:val="22"/>
          <w:szCs w:val="22"/>
        </w:rPr>
        <w:t>).</w:t>
      </w:r>
    </w:p>
    <w:p w14:paraId="67771DE8" w14:textId="77777777" w:rsidR="001A1459" w:rsidRPr="001F7EDD" w:rsidRDefault="001A1459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61D6C759" w14:textId="06476598" w:rsidR="001A1459" w:rsidRPr="00F25F99" w:rsidRDefault="001A1459" w:rsidP="00164ED5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sz w:val="22"/>
          <w:szCs w:val="22"/>
        </w:rPr>
      </w:pPr>
      <w:r w:rsidRPr="00F25F99">
        <w:rPr>
          <w:rFonts w:ascii="Merriweather Sans" w:hAnsi="Merriweather Sans"/>
          <w:b/>
          <w:sz w:val="22"/>
          <w:szCs w:val="22"/>
        </w:rPr>
        <w:t>Serveis que oferim</w:t>
      </w:r>
    </w:p>
    <w:p w14:paraId="708861FE" w14:textId="74D9425B" w:rsidR="000A2E7F" w:rsidRPr="001F7EDD" w:rsidRDefault="009A4DBC" w:rsidP="00146C13">
      <w:pPr>
        <w:ind w:left="372" w:firstLine="708"/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 xml:space="preserve">3.4.1.- Gestió </w:t>
      </w:r>
      <w:r w:rsidR="000A2E7F" w:rsidRPr="001F7EDD">
        <w:rPr>
          <w:rFonts w:ascii="Merriweather Sans" w:hAnsi="Merriweather Sans"/>
          <w:b/>
          <w:sz w:val="22"/>
          <w:szCs w:val="22"/>
        </w:rPr>
        <w:t>Tributària</w:t>
      </w:r>
      <w:r w:rsidR="00B82DE9" w:rsidRPr="001F7EDD">
        <w:rPr>
          <w:rFonts w:ascii="Merriweather Sans" w:hAnsi="Merriweather Sans"/>
          <w:b/>
          <w:sz w:val="22"/>
          <w:szCs w:val="22"/>
        </w:rPr>
        <w:t>:</w:t>
      </w:r>
    </w:p>
    <w:p w14:paraId="0ED101D8" w14:textId="77777777" w:rsidR="00B82DE9" w:rsidRPr="003C6C19" w:rsidRDefault="00B82DE9" w:rsidP="00B82DE9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Gestió, recaptació en període voluntari, liquidació i inspecció de tributs, preus públics i altres ingressos de dret públic no delegats a l’Organisme de Gestió Tributària de la Diputació de Barcelona</w:t>
      </w:r>
    </w:p>
    <w:p w14:paraId="63BB897F" w14:textId="77777777" w:rsidR="00B82DE9" w:rsidRPr="003C6C19" w:rsidRDefault="00B82DE9" w:rsidP="00B82DE9">
      <w:pPr>
        <w:pStyle w:val="Prrafodelista"/>
        <w:numPr>
          <w:ilvl w:val="0"/>
          <w:numId w:val="13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Assistència a les unitats internes de l’organització</w:t>
      </w:r>
    </w:p>
    <w:p w14:paraId="4DD39B76" w14:textId="5761F331" w:rsidR="00B82DE9" w:rsidRPr="001F7EDD" w:rsidRDefault="00B82DE9" w:rsidP="00B82DE9">
      <w:pPr>
        <w:pStyle w:val="Prrafodelista"/>
        <w:ind w:left="1800"/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 xml:space="preserve"> </w:t>
      </w:r>
    </w:p>
    <w:p w14:paraId="0736037E" w14:textId="1BE0BEDE" w:rsidR="000A2E7F" w:rsidRPr="001F7EDD" w:rsidRDefault="000A2E7F" w:rsidP="00146C13">
      <w:pPr>
        <w:ind w:left="372" w:firstLine="708"/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3.4.2.- Contractació</w:t>
      </w:r>
      <w:r w:rsidR="00A80A7B" w:rsidRPr="001F7EDD">
        <w:rPr>
          <w:rFonts w:ascii="Merriweather Sans" w:hAnsi="Merriweather Sans"/>
          <w:b/>
          <w:sz w:val="22"/>
          <w:szCs w:val="22"/>
        </w:rPr>
        <w:t xml:space="preserve"> i compres</w:t>
      </w:r>
    </w:p>
    <w:p w14:paraId="67E82E63" w14:textId="4891C18E" w:rsidR="00B82DE9" w:rsidRPr="003C6C19" w:rsidRDefault="00B82DE9" w:rsidP="00B82DE9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Assistència a les unitats internes de l’organització</w:t>
      </w:r>
    </w:p>
    <w:p w14:paraId="1ABB43F9" w14:textId="43D181B8" w:rsidR="00635881" w:rsidRPr="003C6C19" w:rsidRDefault="00635881" w:rsidP="00B82DE9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Assessorament als òrgans de govern</w:t>
      </w:r>
    </w:p>
    <w:p w14:paraId="2192FFB6" w14:textId="6A686BB0" w:rsidR="00B82DE9" w:rsidRPr="003C6C19" w:rsidRDefault="00B82DE9" w:rsidP="00B82DE9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Atenció de licitadors i proveïdors</w:t>
      </w:r>
    </w:p>
    <w:p w14:paraId="42F81FE5" w14:textId="65321497" w:rsidR="00B82DE9" w:rsidRPr="003C6C19" w:rsidRDefault="00B82DE9" w:rsidP="00B82DE9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Elaboració i tramitació dels expedients dels contractes administratius de serveis, subministraments, concessions de serveis, especials, privats i acords marc.</w:t>
      </w:r>
    </w:p>
    <w:p w14:paraId="2BFFA7D1" w14:textId="2D36C4A9" w:rsidR="00B82DE9" w:rsidRPr="003C6C19" w:rsidRDefault="00B82DE9" w:rsidP="00B82DE9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lastRenderedPageBreak/>
        <w:t>Coordinació de les meses de contractació</w:t>
      </w:r>
    </w:p>
    <w:p w14:paraId="29234E47" w14:textId="1FCDD5DC" w:rsidR="00B82DE9" w:rsidRPr="003C6C19" w:rsidRDefault="00B82DE9" w:rsidP="00B82DE9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Gestió dels indicadors de transparència i rendició de comptes</w:t>
      </w:r>
    </w:p>
    <w:p w14:paraId="03224AB4" w14:textId="2645FA02" w:rsidR="00A80A7B" w:rsidRPr="003C6C19" w:rsidRDefault="00A80A7B" w:rsidP="00B82DE9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Proveir a les unitats internes de compres centralitzades d’equips i materials d’oficina, vestuari</w:t>
      </w:r>
      <w:r w:rsidR="00635881" w:rsidRPr="003C6C19">
        <w:rPr>
          <w:rFonts w:ascii="Merriweather Sans" w:hAnsi="Merriweather Sans"/>
          <w:sz w:val="22"/>
          <w:szCs w:val="22"/>
        </w:rPr>
        <w:t xml:space="preserve"> laboral</w:t>
      </w:r>
      <w:r w:rsidRPr="003C6C19">
        <w:rPr>
          <w:rFonts w:ascii="Merriweather Sans" w:hAnsi="Merriweather Sans"/>
          <w:sz w:val="22"/>
          <w:szCs w:val="22"/>
        </w:rPr>
        <w:t>, mobiliari, assegurances, equips multifunció, entre d’altres.</w:t>
      </w:r>
    </w:p>
    <w:p w14:paraId="5F74262A" w14:textId="77777777" w:rsidR="00B82DE9" w:rsidRPr="003C6C19" w:rsidRDefault="00B82DE9" w:rsidP="00B82DE9">
      <w:pPr>
        <w:pStyle w:val="Prrafodelista"/>
        <w:ind w:left="1800"/>
        <w:jc w:val="both"/>
        <w:rPr>
          <w:rFonts w:ascii="Merriweather Sans" w:hAnsi="Merriweather Sans"/>
          <w:sz w:val="22"/>
          <w:szCs w:val="22"/>
        </w:rPr>
      </w:pPr>
    </w:p>
    <w:p w14:paraId="6B0AF367" w14:textId="478EAC9B" w:rsidR="000A2E7F" w:rsidRPr="001F7EDD" w:rsidRDefault="000A2E7F" w:rsidP="00146C13">
      <w:pPr>
        <w:ind w:left="372" w:firstLine="708"/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3.4.3.- Comptabilitat</w:t>
      </w:r>
    </w:p>
    <w:p w14:paraId="47808D4D" w14:textId="465F40D6" w:rsidR="00B82DE9" w:rsidRPr="003C6C19" w:rsidRDefault="00B82DE9" w:rsidP="00B82DE9">
      <w:pPr>
        <w:pStyle w:val="Prrafodelista"/>
        <w:numPr>
          <w:ilvl w:val="0"/>
          <w:numId w:val="15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Fiscalització de les comandes de productes i serveis</w:t>
      </w:r>
    </w:p>
    <w:p w14:paraId="4F473193" w14:textId="68FD7790" w:rsidR="0016739B" w:rsidRPr="003C6C19" w:rsidRDefault="0016739B" w:rsidP="00B82DE9">
      <w:pPr>
        <w:pStyle w:val="Prrafodelista"/>
        <w:numPr>
          <w:ilvl w:val="0"/>
          <w:numId w:val="15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Tramita</w:t>
      </w:r>
      <w:r w:rsidR="00A80A7B" w:rsidRPr="003C6C19">
        <w:rPr>
          <w:rFonts w:ascii="Merriweather Sans" w:hAnsi="Merriweather Sans"/>
          <w:sz w:val="22"/>
          <w:szCs w:val="22"/>
        </w:rPr>
        <w:t xml:space="preserve">ció de </w:t>
      </w:r>
      <w:r w:rsidRPr="003C6C19">
        <w:rPr>
          <w:rFonts w:ascii="Merriweather Sans" w:hAnsi="Merriweather Sans"/>
          <w:sz w:val="22"/>
          <w:szCs w:val="22"/>
        </w:rPr>
        <w:t>les factures</w:t>
      </w:r>
      <w:r w:rsidR="00A80A7B" w:rsidRPr="003C6C19">
        <w:rPr>
          <w:rFonts w:ascii="Merriweather Sans" w:hAnsi="Merriweather Sans"/>
          <w:sz w:val="22"/>
          <w:szCs w:val="22"/>
        </w:rPr>
        <w:t xml:space="preserve"> i certificacions</w:t>
      </w:r>
      <w:r w:rsidRPr="003C6C19">
        <w:rPr>
          <w:rFonts w:ascii="Merriweather Sans" w:hAnsi="Merriweather Sans"/>
          <w:sz w:val="22"/>
          <w:szCs w:val="22"/>
        </w:rPr>
        <w:t xml:space="preserve"> rebudes</w:t>
      </w:r>
    </w:p>
    <w:p w14:paraId="42E137B4" w14:textId="62BEC1E8" w:rsidR="00B82DE9" w:rsidRPr="003C6C19" w:rsidRDefault="00B82DE9" w:rsidP="00B82DE9">
      <w:pPr>
        <w:pStyle w:val="Prrafodelista"/>
        <w:numPr>
          <w:ilvl w:val="0"/>
          <w:numId w:val="15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Registre d’operacions comptables de despesa i d’ingrés</w:t>
      </w:r>
    </w:p>
    <w:p w14:paraId="4B21B99F" w14:textId="61D52D65" w:rsidR="00B82DE9" w:rsidRPr="003C6C19" w:rsidRDefault="00B82DE9" w:rsidP="00B82DE9">
      <w:pPr>
        <w:pStyle w:val="Prrafodelista"/>
        <w:numPr>
          <w:ilvl w:val="0"/>
          <w:numId w:val="15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Assistència a les unitats internes de l’organització</w:t>
      </w:r>
    </w:p>
    <w:p w14:paraId="4A3B64E4" w14:textId="326C0848" w:rsidR="00635881" w:rsidRPr="003C6C19" w:rsidRDefault="00635881" w:rsidP="00B82DE9">
      <w:pPr>
        <w:pStyle w:val="Prrafodelista"/>
        <w:numPr>
          <w:ilvl w:val="0"/>
          <w:numId w:val="15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Assessorament als òrgans de govern</w:t>
      </w:r>
    </w:p>
    <w:p w14:paraId="6AC3A2D2" w14:textId="11B76992" w:rsidR="0016739B" w:rsidRPr="003C6C19" w:rsidRDefault="0016739B" w:rsidP="0016739B">
      <w:pPr>
        <w:pStyle w:val="Prrafodelista"/>
        <w:numPr>
          <w:ilvl w:val="0"/>
          <w:numId w:val="15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Subministrar la informació econòmica, financera, pressupostària, comptable i de gestió preceptiva al Ple de la corporació, a la resta d’administracions i als òrgans de control extern.</w:t>
      </w:r>
    </w:p>
    <w:p w14:paraId="20248510" w14:textId="4610BEA0" w:rsidR="001839FF" w:rsidRPr="003C6C19" w:rsidRDefault="00A80A7B" w:rsidP="00A80A7B">
      <w:pPr>
        <w:pStyle w:val="Prrafodelista"/>
        <w:numPr>
          <w:ilvl w:val="0"/>
          <w:numId w:val="15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 xml:space="preserve">Suport a la intervenció municipal en la fiscalització de </w:t>
      </w:r>
      <w:r w:rsidR="001839FF" w:rsidRPr="003C6C19">
        <w:rPr>
          <w:rFonts w:ascii="Merriweather Sans" w:hAnsi="Merriweather Sans"/>
          <w:sz w:val="22"/>
          <w:szCs w:val="22"/>
        </w:rPr>
        <w:t>les propostes de despesa</w:t>
      </w:r>
      <w:r w:rsidRPr="003C6C19">
        <w:rPr>
          <w:rFonts w:ascii="Merriweather Sans" w:hAnsi="Merriweather Sans"/>
          <w:sz w:val="22"/>
          <w:szCs w:val="22"/>
        </w:rPr>
        <w:t>, emissió d’informes, funció de control financer i subministrament d’informació econòmica, financera, pressupostària, comptable i de gestió al Ple, a la resta d’administracions i als òrgans de control extern.</w:t>
      </w:r>
    </w:p>
    <w:p w14:paraId="15EC96F4" w14:textId="1D07829E" w:rsidR="001839FF" w:rsidRPr="003C6C19" w:rsidRDefault="001839FF" w:rsidP="0016739B">
      <w:pPr>
        <w:pStyle w:val="Prrafodelista"/>
        <w:numPr>
          <w:ilvl w:val="0"/>
          <w:numId w:val="15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lastRenderedPageBreak/>
        <w:t>Assistir a les meses de contractació</w:t>
      </w:r>
    </w:p>
    <w:p w14:paraId="442AA2AB" w14:textId="21BCD1B5" w:rsidR="001839FF" w:rsidRPr="001F7EDD" w:rsidRDefault="001839FF" w:rsidP="001839FF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14E7B0EF" w14:textId="38B74989" w:rsidR="00A80A7B" w:rsidRPr="001F7EDD" w:rsidRDefault="001839FF" w:rsidP="001839FF">
      <w:pPr>
        <w:ind w:left="372" w:firstLine="708"/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 xml:space="preserve">3.4.4.- </w:t>
      </w:r>
      <w:r w:rsidR="00A80A7B" w:rsidRPr="001F7EDD">
        <w:rPr>
          <w:rFonts w:ascii="Merriweather Sans" w:hAnsi="Merriweather Sans"/>
          <w:b/>
          <w:sz w:val="22"/>
          <w:szCs w:val="22"/>
        </w:rPr>
        <w:t>Tresoreria</w:t>
      </w:r>
    </w:p>
    <w:p w14:paraId="1AA743FB" w14:textId="77777777" w:rsidR="00525003" w:rsidRPr="003C6C19" w:rsidRDefault="009815C1" w:rsidP="009815C1">
      <w:pPr>
        <w:pStyle w:val="Prrafodelista"/>
        <w:numPr>
          <w:ilvl w:val="0"/>
          <w:numId w:val="16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 xml:space="preserve">Suport </w:t>
      </w:r>
      <w:r w:rsidR="00525003" w:rsidRPr="003C6C19">
        <w:rPr>
          <w:rFonts w:ascii="Merriweather Sans" w:hAnsi="Merriweather Sans"/>
          <w:sz w:val="22"/>
          <w:szCs w:val="22"/>
        </w:rPr>
        <w:t>a la tresoreria municipal en:</w:t>
      </w:r>
    </w:p>
    <w:p w14:paraId="58835A72" w14:textId="2CA03F40" w:rsidR="009815C1" w:rsidRPr="003C6C19" w:rsidRDefault="009815C1" w:rsidP="00525003">
      <w:pPr>
        <w:pStyle w:val="Prrafodelista"/>
        <w:numPr>
          <w:ilvl w:val="1"/>
          <w:numId w:val="16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maneig i custòdia de fons, valors i efectes</w:t>
      </w:r>
    </w:p>
    <w:p w14:paraId="7BDA28A0" w14:textId="19EDF40F" w:rsidR="00525003" w:rsidRPr="003C6C19" w:rsidRDefault="00525003" w:rsidP="00525003">
      <w:pPr>
        <w:pStyle w:val="Prrafodelista"/>
        <w:numPr>
          <w:ilvl w:val="1"/>
          <w:numId w:val="16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 xml:space="preserve">realització de cobraments </w:t>
      </w:r>
    </w:p>
    <w:p w14:paraId="62E3FD52" w14:textId="77777777" w:rsidR="00915695" w:rsidRPr="003C6C19" w:rsidRDefault="00525003" w:rsidP="00525003">
      <w:pPr>
        <w:pStyle w:val="Prrafodelista"/>
        <w:numPr>
          <w:ilvl w:val="1"/>
          <w:numId w:val="16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realització de pagaments d’acord amb el Pla de Disposició de Fons i les directrius de l’ordenador de pagaments</w:t>
      </w:r>
      <w:r w:rsidR="00915695" w:rsidRPr="003C6C19">
        <w:rPr>
          <w:rFonts w:ascii="Merriweather Sans" w:hAnsi="Merriweather Sans"/>
          <w:sz w:val="22"/>
          <w:szCs w:val="22"/>
        </w:rPr>
        <w:t xml:space="preserve"> </w:t>
      </w:r>
    </w:p>
    <w:p w14:paraId="6D1F6412" w14:textId="4D9A04BC" w:rsidR="00915695" w:rsidRPr="003C6C19" w:rsidRDefault="00915695" w:rsidP="00915695">
      <w:pPr>
        <w:pStyle w:val="Prrafodelista"/>
        <w:numPr>
          <w:ilvl w:val="1"/>
          <w:numId w:val="16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en l’elaboració i actualització del pressupost de tresoreria i en la planificació financera i en l’assessorament als òrgans de govern</w:t>
      </w:r>
    </w:p>
    <w:p w14:paraId="7DDE560A" w14:textId="6E66FA78" w:rsidR="00525003" w:rsidRPr="003C6C19" w:rsidRDefault="00525003" w:rsidP="00525003">
      <w:pPr>
        <w:pStyle w:val="Prrafodelista"/>
        <w:numPr>
          <w:ilvl w:val="1"/>
          <w:numId w:val="16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 xml:space="preserve">direcció dels serveis de </w:t>
      </w:r>
      <w:r w:rsidR="00915695" w:rsidRPr="003C6C19">
        <w:rPr>
          <w:rFonts w:ascii="Merriweather Sans" w:hAnsi="Merriweather Sans"/>
          <w:sz w:val="22"/>
          <w:szCs w:val="22"/>
        </w:rPr>
        <w:t>gestió d’ingressos i recaptació</w:t>
      </w:r>
    </w:p>
    <w:p w14:paraId="7EDBDE2C" w14:textId="37E3A327" w:rsidR="00525003" w:rsidRPr="003C6C19" w:rsidRDefault="00525003" w:rsidP="00525003">
      <w:pPr>
        <w:pStyle w:val="Prrafodelista"/>
        <w:numPr>
          <w:ilvl w:val="1"/>
          <w:numId w:val="16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elaboració dels informes de morositat i del període mitjà de pagaments als proveïdors</w:t>
      </w:r>
    </w:p>
    <w:p w14:paraId="692192AD" w14:textId="402079AF" w:rsidR="00525003" w:rsidRPr="003C6C19" w:rsidRDefault="00525003" w:rsidP="00525003">
      <w:pPr>
        <w:pStyle w:val="Prrafodelista"/>
        <w:numPr>
          <w:ilvl w:val="1"/>
          <w:numId w:val="16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 xml:space="preserve">direcció dels serveis de gestió </w:t>
      </w:r>
    </w:p>
    <w:p w14:paraId="24284D3E" w14:textId="3BDB4B41" w:rsidR="00915695" w:rsidRPr="003C6C19" w:rsidRDefault="00915695" w:rsidP="00915695">
      <w:pPr>
        <w:pStyle w:val="Prrafodelista"/>
        <w:numPr>
          <w:ilvl w:val="1"/>
          <w:numId w:val="16"/>
        </w:numPr>
        <w:jc w:val="both"/>
        <w:rPr>
          <w:rFonts w:ascii="Merriweather Sans" w:hAnsi="Merriweather Sans"/>
          <w:sz w:val="22"/>
          <w:szCs w:val="22"/>
        </w:rPr>
      </w:pPr>
      <w:r w:rsidRPr="003C6C19">
        <w:rPr>
          <w:rFonts w:ascii="Merriweather Sans" w:hAnsi="Merriweather Sans"/>
          <w:sz w:val="22"/>
          <w:szCs w:val="22"/>
        </w:rPr>
        <w:t>Subministrar la informació preceptiva al Ple de la corporació, a la resta d’administracions i als òrgans de control extern.</w:t>
      </w:r>
    </w:p>
    <w:p w14:paraId="38E9044B" w14:textId="0D13BD67" w:rsidR="00915695" w:rsidRPr="003C6C19" w:rsidRDefault="00915695" w:rsidP="00915695">
      <w:pPr>
        <w:ind w:left="2160"/>
        <w:jc w:val="both"/>
        <w:rPr>
          <w:rFonts w:ascii="Merriweather Sans" w:hAnsi="Merriweather Sans"/>
          <w:sz w:val="22"/>
          <w:szCs w:val="22"/>
        </w:rPr>
      </w:pPr>
    </w:p>
    <w:p w14:paraId="27D7E442" w14:textId="77777777" w:rsidR="009A4DBC" w:rsidRPr="001F7EDD" w:rsidRDefault="009A4DBC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19757A8F" w14:textId="0113D78F" w:rsidR="001A1459" w:rsidRPr="001F7EDD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PER A QUI HO FEM</w:t>
      </w:r>
    </w:p>
    <w:p w14:paraId="69E20D4C" w14:textId="2F5AEB5E" w:rsidR="00146C13" w:rsidRPr="001F7EDD" w:rsidRDefault="000A2E7F" w:rsidP="001A1459">
      <w:p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lastRenderedPageBreak/>
        <w:t xml:space="preserve">Els serveis econòmics </w:t>
      </w:r>
      <w:r w:rsidR="009A4DBC" w:rsidRPr="001F7EDD">
        <w:rPr>
          <w:rFonts w:ascii="Merriweather Sans" w:hAnsi="Merriweather Sans"/>
          <w:sz w:val="22"/>
          <w:szCs w:val="22"/>
        </w:rPr>
        <w:t>l’Aj</w:t>
      </w:r>
      <w:r w:rsidRPr="001F7EDD">
        <w:rPr>
          <w:rFonts w:ascii="Merriweather Sans" w:hAnsi="Merriweather Sans"/>
          <w:sz w:val="22"/>
          <w:szCs w:val="22"/>
        </w:rPr>
        <w:t>untament de Ripollet s’adreça</w:t>
      </w:r>
      <w:r w:rsidR="00915695" w:rsidRPr="001F7EDD">
        <w:rPr>
          <w:rFonts w:ascii="Merriweather Sans" w:hAnsi="Merriweather Sans"/>
          <w:sz w:val="22"/>
          <w:szCs w:val="22"/>
        </w:rPr>
        <w:t>, essencialment, a les unitats internes de l’organització i als proveïdors i licitadors.</w:t>
      </w:r>
    </w:p>
    <w:p w14:paraId="202501C4" w14:textId="77777777" w:rsidR="00146C13" w:rsidRPr="001F7EDD" w:rsidRDefault="00146C13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47363D12" w14:textId="77777777" w:rsidR="001A1459" w:rsidRPr="001F7EDD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COM HO FEM</w:t>
      </w:r>
    </w:p>
    <w:p w14:paraId="06D1A9EB" w14:textId="77777777" w:rsidR="001A1459" w:rsidRPr="001F7EDD" w:rsidRDefault="00996A2F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Els nostres compromisos</w:t>
      </w:r>
    </w:p>
    <w:p w14:paraId="34704FB3" w14:textId="4AA5D472" w:rsidR="001A1459" w:rsidRPr="001F7EDD" w:rsidRDefault="00E21C1D" w:rsidP="00996A2F">
      <w:p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 xml:space="preserve">Treballem per atendre al conjunt d’unitats internes de l’organització a fi i efecte de millorar la relació amb la ciutadania, aplicant els principis d’eficàcia, eficiència, economia i qualitat en la gestió pública. </w:t>
      </w:r>
      <w:r w:rsidR="00996A2F" w:rsidRPr="001F7EDD">
        <w:rPr>
          <w:rFonts w:ascii="Merriweather Sans" w:hAnsi="Merriweather Sans"/>
          <w:sz w:val="22"/>
          <w:szCs w:val="22"/>
        </w:rPr>
        <w:t xml:space="preserve"> </w:t>
      </w:r>
    </w:p>
    <w:p w14:paraId="53AE49C3" w14:textId="77777777" w:rsidR="001A1459" w:rsidRPr="001F7EDD" w:rsidRDefault="001A1459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60509F78" w14:textId="77777777" w:rsidR="001A1459" w:rsidRPr="001F7EDD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COM MILLORAR</w:t>
      </w:r>
    </w:p>
    <w:p w14:paraId="1002B270" w14:textId="19F638E2" w:rsidR="001A1459" w:rsidRPr="001F7EDD" w:rsidRDefault="00996A2F" w:rsidP="001A1459">
      <w:p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En cas d’incomplir els compromisos establerts en aquesta carta, el cap de la unitat assumeix la responsabilitat d’informar al</w:t>
      </w:r>
      <w:r w:rsidR="00E21C1D" w:rsidRPr="001F7EDD">
        <w:rPr>
          <w:rFonts w:ascii="Merriweather Sans" w:hAnsi="Merriweather Sans"/>
          <w:sz w:val="22"/>
          <w:szCs w:val="22"/>
        </w:rPr>
        <w:t>/la</w:t>
      </w:r>
      <w:r w:rsidR="000A2E7F" w:rsidRPr="001F7EDD">
        <w:rPr>
          <w:rFonts w:ascii="Merriweather Sans" w:hAnsi="Merriweather Sans"/>
          <w:sz w:val="22"/>
          <w:szCs w:val="22"/>
        </w:rPr>
        <w:t xml:space="preserve"> ciutadà</w:t>
      </w:r>
      <w:r w:rsidR="00E21C1D" w:rsidRPr="001F7EDD">
        <w:rPr>
          <w:rFonts w:ascii="Merriweather Sans" w:hAnsi="Merriweather Sans"/>
          <w:sz w:val="22"/>
          <w:szCs w:val="22"/>
        </w:rPr>
        <w:t>/na</w:t>
      </w:r>
      <w:r w:rsidR="000A2E7F" w:rsidRPr="001F7EDD">
        <w:rPr>
          <w:rFonts w:ascii="Merriweather Sans" w:hAnsi="Merriweather Sans"/>
          <w:sz w:val="22"/>
          <w:szCs w:val="22"/>
        </w:rPr>
        <w:t xml:space="preserve"> afectat</w:t>
      </w:r>
      <w:r w:rsidRPr="001F7EDD">
        <w:rPr>
          <w:rFonts w:ascii="Merriweather Sans" w:hAnsi="Merriweather Sans"/>
          <w:sz w:val="22"/>
          <w:szCs w:val="22"/>
        </w:rPr>
        <w:t xml:space="preserve"> sobre les causes que l’han motivat. Així com de les mesures, al seu abast, per corregir els problemes o danys generats </w:t>
      </w:r>
      <w:r w:rsidR="00E6288B" w:rsidRPr="001F7EDD">
        <w:rPr>
          <w:rFonts w:ascii="Merriweather Sans" w:hAnsi="Merriweather Sans"/>
          <w:sz w:val="22"/>
          <w:szCs w:val="22"/>
        </w:rPr>
        <w:t xml:space="preserve">aplicant </w:t>
      </w:r>
      <w:r w:rsidRPr="001F7EDD">
        <w:rPr>
          <w:rFonts w:ascii="Merriweather Sans" w:hAnsi="Merriweather Sans"/>
          <w:sz w:val="22"/>
          <w:szCs w:val="22"/>
        </w:rPr>
        <w:t>les mesures correctores necessàries.</w:t>
      </w:r>
    </w:p>
    <w:p w14:paraId="52841F1F" w14:textId="77777777" w:rsidR="001A1459" w:rsidRPr="001F7EDD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31AAB716" w14:textId="659B5F27" w:rsidR="00996A2F" w:rsidRPr="001F7EDD" w:rsidRDefault="00996A2F" w:rsidP="001A1459">
      <w:p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 xml:space="preserve">La carta de serveis és d’abast públic al portal de la transparència de l’Ajuntament de Ripollet i els </w:t>
      </w:r>
      <w:r w:rsidR="000A2E7F" w:rsidRPr="001F7EDD">
        <w:rPr>
          <w:rFonts w:ascii="Merriweather Sans" w:hAnsi="Merriweather Sans"/>
          <w:sz w:val="22"/>
          <w:szCs w:val="22"/>
        </w:rPr>
        <w:t xml:space="preserve">ciutadans </w:t>
      </w:r>
      <w:r w:rsidRPr="001F7EDD">
        <w:rPr>
          <w:rFonts w:ascii="Merriweather Sans" w:hAnsi="Merriweather Sans"/>
          <w:sz w:val="22"/>
          <w:szCs w:val="22"/>
        </w:rPr>
        <w:t>disposen de mitjans per participar en la millora mitjançant els canals:</w:t>
      </w:r>
    </w:p>
    <w:p w14:paraId="7D3EA420" w14:textId="639FBFA9" w:rsidR="00996A2F" w:rsidRPr="001F7EDD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 xml:space="preserve">Suggeriments adreçats a la unitat de </w:t>
      </w:r>
      <w:r w:rsidR="000A2E7F" w:rsidRPr="001F7EDD">
        <w:rPr>
          <w:rFonts w:ascii="Merriweather Sans" w:hAnsi="Merriweather Sans"/>
          <w:sz w:val="22"/>
          <w:szCs w:val="22"/>
        </w:rPr>
        <w:t xml:space="preserve">serveis econòmics </w:t>
      </w:r>
      <w:r w:rsidRPr="001F7EDD">
        <w:rPr>
          <w:rFonts w:ascii="Merriweather Sans" w:hAnsi="Merriweather Sans"/>
          <w:sz w:val="22"/>
          <w:szCs w:val="22"/>
        </w:rPr>
        <w:t>al portal de la transparència.</w:t>
      </w:r>
    </w:p>
    <w:p w14:paraId="04C34875" w14:textId="77777777" w:rsidR="00996A2F" w:rsidRPr="001F7EDD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Participar en procediments de reforma de l’organització de l’ens local.</w:t>
      </w:r>
    </w:p>
    <w:p w14:paraId="107D279D" w14:textId="79AEA568" w:rsidR="00996A2F" w:rsidRPr="001F7EDD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lastRenderedPageBreak/>
        <w:t>Su</w:t>
      </w:r>
      <w:r w:rsidR="000A2E7F" w:rsidRPr="001F7EDD">
        <w:rPr>
          <w:rFonts w:ascii="Merriweather Sans" w:hAnsi="Merriweather Sans"/>
          <w:sz w:val="22"/>
          <w:szCs w:val="22"/>
        </w:rPr>
        <w:t>ggeriments adreçats al tècnic</w:t>
      </w:r>
      <w:r w:rsidRPr="001F7EDD">
        <w:rPr>
          <w:rFonts w:ascii="Merriweather Sans" w:hAnsi="Merriweather Sans"/>
          <w:sz w:val="22"/>
          <w:szCs w:val="22"/>
        </w:rPr>
        <w:t xml:space="preserve"> responsable de la unitat </w:t>
      </w:r>
      <w:r w:rsidR="00E6288B" w:rsidRPr="001F7EDD">
        <w:rPr>
          <w:rFonts w:ascii="Merriweather Sans" w:hAnsi="Merriweather Sans"/>
          <w:sz w:val="22"/>
          <w:szCs w:val="22"/>
        </w:rPr>
        <w:t>de Serveis E</w:t>
      </w:r>
      <w:r w:rsidR="000A2E7F" w:rsidRPr="001F7EDD">
        <w:rPr>
          <w:rFonts w:ascii="Merriweather Sans" w:hAnsi="Merriweather Sans"/>
          <w:sz w:val="22"/>
          <w:szCs w:val="22"/>
        </w:rPr>
        <w:t>conòmics</w:t>
      </w:r>
    </w:p>
    <w:p w14:paraId="2C65667D" w14:textId="77777777" w:rsidR="00996A2F" w:rsidRPr="001F7EDD" w:rsidRDefault="00996A2F" w:rsidP="00996A2F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49198295" w14:textId="77777777" w:rsidR="001A1459" w:rsidRPr="001F7EDD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NORMATIVA ESPECÍFICA</w:t>
      </w:r>
    </w:p>
    <w:p w14:paraId="35FCB67B" w14:textId="7777777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 xml:space="preserve">Reial Decret Legislatiu 2/2004, de 5 de març, pel qual s’aprova el Text Refós de </w:t>
      </w:r>
      <w:smartTag w:uri="urn:schemas-microsoft-com:office:smarttags" w:element="PersonName">
        <w:smartTagPr>
          <w:attr w:name="ProductID" w:val="la Llei"/>
        </w:smartTagPr>
        <w:r w:rsidRPr="001F7EDD">
          <w:rPr>
            <w:rFonts w:ascii="Merriweather Sans" w:hAnsi="Merriweather Sans"/>
            <w:sz w:val="22"/>
            <w:szCs w:val="22"/>
          </w:rPr>
          <w:t>la Llei</w:t>
        </w:r>
      </w:smartTag>
      <w:r w:rsidRPr="001F7EDD">
        <w:rPr>
          <w:rFonts w:ascii="Merriweather Sans" w:hAnsi="Merriweather Sans"/>
          <w:sz w:val="22"/>
          <w:szCs w:val="22"/>
        </w:rPr>
        <w:t xml:space="preserve"> reguladora de les Hisendes Locals (TRLRHL)</w:t>
      </w:r>
    </w:p>
    <w:p w14:paraId="3AF15FB4" w14:textId="34D4F69D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Reial Decret 500/1990, de 20 d'abril, pel qual es desenvolupa el TRLRHL en matèria pressupostària</w:t>
      </w:r>
    </w:p>
    <w:p w14:paraId="6905C7CA" w14:textId="6B087BA0" w:rsidR="00FE2296" w:rsidRPr="001F7EDD" w:rsidRDefault="00FE2296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Bases d’execució del pressupost</w:t>
      </w:r>
    </w:p>
    <w:p w14:paraId="3F7B9240" w14:textId="3E716B3D" w:rsidR="00FE2296" w:rsidRPr="001F7EDD" w:rsidRDefault="00FE2296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Instruccions internes de contractació i compres</w:t>
      </w:r>
    </w:p>
    <w:p w14:paraId="58F1601E" w14:textId="7777777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Ordre EHA 3565/2008, de 3 de desembre, per la que s’aprova l’estructura dels pressupostos de les Entitats Locals, modificada per l’Ordre HAP/419/2014, de 14 de març</w:t>
      </w:r>
    </w:p>
    <w:p w14:paraId="3F015609" w14:textId="7777777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 xml:space="preserve">Ordre HAP/1781/2013, de 20 de setembre, per la qual s’aprova </w:t>
      </w:r>
      <w:smartTag w:uri="urn:schemas-microsoft-com:office:smarttags" w:element="PersonName">
        <w:smartTagPr>
          <w:attr w:name="ProductID" w:val="la Instrucci￳"/>
        </w:smartTagPr>
        <w:r w:rsidRPr="001F7EDD">
          <w:rPr>
            <w:rFonts w:ascii="Merriweather Sans" w:hAnsi="Merriweather Sans"/>
            <w:sz w:val="22"/>
            <w:szCs w:val="22"/>
          </w:rPr>
          <w:t>la Instrucció</w:t>
        </w:r>
      </w:smartTag>
      <w:r w:rsidRPr="001F7EDD">
        <w:rPr>
          <w:rFonts w:ascii="Merriweather Sans" w:hAnsi="Merriweather Sans"/>
          <w:sz w:val="22"/>
          <w:szCs w:val="22"/>
        </w:rPr>
        <w:t xml:space="preserve"> del Model Normal de Comptabilitat per a l’Administració Local (ICAL) </w:t>
      </w:r>
    </w:p>
    <w:p w14:paraId="314E69C4" w14:textId="15EA493D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Llei 47/2003, de 26 de novembre, General Pressupostària</w:t>
      </w:r>
    </w:p>
    <w:p w14:paraId="5808767C" w14:textId="5B3A8B16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Reial Decret 939/2005, de 29 de juliol, pel que s’aprova el Reglament General de Recaptació</w:t>
      </w:r>
    </w:p>
    <w:p w14:paraId="283C5D85" w14:textId="7777777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 xml:space="preserve">Llei Orgànica 2/2012, de 27 d’abril, d’Estabilitat Pressupostària i Sostenibilitat Financera (LOEPSF). </w:t>
      </w:r>
    </w:p>
    <w:p w14:paraId="2EDC7E93" w14:textId="7777777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Llei 27/2013, de 27 de desembre, de racionalització i sostenibilitat de l’Administració Local (LRSAL)</w:t>
      </w:r>
    </w:p>
    <w:p w14:paraId="5BF09D46" w14:textId="7777777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Llei 7/1985, de 2 d’abril, reguladora de Bases de Règim Local</w:t>
      </w:r>
    </w:p>
    <w:p w14:paraId="38CE7865" w14:textId="7777777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lastRenderedPageBreak/>
        <w:t xml:space="preserve">Reial Decret 1463/2007, de 2 de novembre, pel qual s’aprova el Reglament de desenvolupament de </w:t>
      </w:r>
      <w:smartTag w:uri="urn:schemas-microsoft-com:office:smarttags" w:element="PersonName">
        <w:smartTagPr>
          <w:attr w:name="ProductID" w:val="la Llei"/>
        </w:smartTagPr>
        <w:r w:rsidRPr="001F7EDD">
          <w:rPr>
            <w:rFonts w:ascii="Merriweather Sans" w:hAnsi="Merriweather Sans"/>
            <w:sz w:val="22"/>
            <w:szCs w:val="22"/>
          </w:rPr>
          <w:t>la Llei</w:t>
        </w:r>
      </w:smartTag>
      <w:r w:rsidRPr="001F7EDD">
        <w:rPr>
          <w:rFonts w:ascii="Merriweather Sans" w:hAnsi="Merriweather Sans"/>
          <w:sz w:val="22"/>
          <w:szCs w:val="22"/>
        </w:rPr>
        <w:t xml:space="preserve"> 18/2001, de 12 de desembre, d’Estabilitat Pressupostària. </w:t>
      </w:r>
    </w:p>
    <w:p w14:paraId="63ED9F18" w14:textId="7777777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 xml:space="preserve">Ordre Ministerial HAP/2015/2012, de 1 d’octubre, per la que es desenvolupen les obligacions de subministrament d’informació previstes en </w:t>
      </w:r>
      <w:smartTag w:uri="urn:schemas-microsoft-com:office:smarttags" w:element="PersonName">
        <w:smartTagPr>
          <w:attr w:name="ProductID" w:val="la LOEPSF."/>
        </w:smartTagPr>
        <w:r w:rsidRPr="001F7EDD">
          <w:rPr>
            <w:rFonts w:ascii="Merriweather Sans" w:hAnsi="Merriweather Sans"/>
            <w:sz w:val="22"/>
            <w:szCs w:val="22"/>
          </w:rPr>
          <w:t>la LOEPSF.</w:t>
        </w:r>
      </w:smartTag>
    </w:p>
    <w:p w14:paraId="2DFD44D8" w14:textId="7777777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Text consolidat de l’articulat i dels annexos de l’Ordre ECF/138/2007, de 27 d’abril, sobre procediments en matèria de tutela financera dels ens locals.</w:t>
      </w:r>
    </w:p>
    <w:p w14:paraId="6846E63D" w14:textId="7777777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bookmarkStart w:id="1" w:name="OLE_LINK1"/>
      <w:r w:rsidRPr="001F7EDD">
        <w:rPr>
          <w:rFonts w:ascii="Merriweather Sans" w:hAnsi="Merriweather Sans"/>
          <w:sz w:val="22"/>
          <w:szCs w:val="22"/>
        </w:rPr>
        <w:t xml:space="preserve">Manual del càlcul del dèficit en comptabilitat nacional adaptat a les Corporacions Locals, publicat per </w:t>
      </w:r>
      <w:smartTag w:uri="urn:schemas-microsoft-com:office:smarttags" w:element="PersonName">
        <w:smartTagPr>
          <w:attr w:name="ProductID" w:val="la Intervenci￳ General"/>
        </w:smartTagPr>
        <w:r w:rsidRPr="001F7EDD">
          <w:rPr>
            <w:rFonts w:ascii="Merriweather Sans" w:hAnsi="Merriweather Sans"/>
            <w:sz w:val="22"/>
            <w:szCs w:val="22"/>
          </w:rPr>
          <w:t>la Intervenció General</w:t>
        </w:r>
      </w:smartTag>
      <w:r w:rsidRPr="001F7EDD">
        <w:rPr>
          <w:rFonts w:ascii="Merriweather Sans" w:hAnsi="Merriweather Sans"/>
          <w:sz w:val="22"/>
          <w:szCs w:val="22"/>
        </w:rPr>
        <w:t xml:space="preserve"> de l’Administració de l’Estat (IGAE)</w:t>
      </w:r>
    </w:p>
    <w:p w14:paraId="02FB8EDA" w14:textId="7777777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 xml:space="preserve">Manual del càlcul de la regla de la despesa adaptat a les Corporacions Locals, publicat per </w:t>
      </w:r>
      <w:smartTag w:uri="urn:schemas-microsoft-com:office:smarttags" w:element="PersonName">
        <w:smartTagPr>
          <w:attr w:name="ProductID" w:val="la Intervenci￳ General"/>
        </w:smartTagPr>
        <w:r w:rsidRPr="001F7EDD">
          <w:rPr>
            <w:rFonts w:ascii="Merriweather Sans" w:hAnsi="Merriweather Sans"/>
            <w:sz w:val="22"/>
            <w:szCs w:val="22"/>
          </w:rPr>
          <w:t>la Intervenció General</w:t>
        </w:r>
      </w:smartTag>
      <w:r w:rsidRPr="001F7EDD">
        <w:rPr>
          <w:rFonts w:ascii="Merriweather Sans" w:hAnsi="Merriweather Sans"/>
          <w:sz w:val="22"/>
          <w:szCs w:val="22"/>
        </w:rPr>
        <w:t xml:space="preserve"> de l’Administració de l’Estat (IGAE)</w:t>
      </w:r>
    </w:p>
    <w:bookmarkEnd w:id="1"/>
    <w:p w14:paraId="07A3E8C3" w14:textId="7777777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 xml:space="preserve">Reglament del Parlament Europeu i del Consell, de 21 de maig de 2013, relatiu al Sistema Europeu de Comptes Nacionals i Regional de </w:t>
      </w:r>
      <w:smartTag w:uri="urn:schemas-microsoft-com:office:smarttags" w:element="PersonName">
        <w:smartTagPr>
          <w:attr w:name="ProductID" w:val="la UE"/>
        </w:smartTagPr>
        <w:r w:rsidRPr="001F7EDD">
          <w:rPr>
            <w:rFonts w:ascii="Merriweather Sans" w:hAnsi="Merriweather Sans"/>
            <w:sz w:val="22"/>
            <w:szCs w:val="22"/>
          </w:rPr>
          <w:t>la UE</w:t>
        </w:r>
      </w:smartTag>
      <w:r w:rsidRPr="001F7EDD">
        <w:rPr>
          <w:rFonts w:ascii="Merriweather Sans" w:hAnsi="Merriweather Sans"/>
          <w:sz w:val="22"/>
          <w:szCs w:val="22"/>
        </w:rPr>
        <w:t xml:space="preserve"> (SEC 2010)</w:t>
      </w:r>
    </w:p>
    <w:p w14:paraId="362530B9" w14:textId="7777777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 xml:space="preserve">Guia per al càlcul de </w:t>
      </w:r>
      <w:smartTag w:uri="urn:schemas-microsoft-com:office:smarttags" w:element="PersonName">
        <w:smartTagPr>
          <w:attr w:name="ProductID" w:val="la IGAE"/>
        </w:smartTagPr>
        <w:r w:rsidRPr="001F7EDD">
          <w:rPr>
            <w:rFonts w:ascii="Merriweather Sans" w:hAnsi="Merriweather Sans"/>
            <w:sz w:val="22"/>
            <w:szCs w:val="22"/>
          </w:rPr>
          <w:t>la IGAE</w:t>
        </w:r>
      </w:smartTag>
      <w:r w:rsidRPr="001F7EDD">
        <w:rPr>
          <w:rFonts w:ascii="Merriweather Sans" w:hAnsi="Merriweather Sans"/>
          <w:sz w:val="22"/>
          <w:szCs w:val="22"/>
        </w:rPr>
        <w:t xml:space="preserve"> per determinar la regla de la despesa de l’article 12 de </w:t>
      </w:r>
      <w:smartTag w:uri="urn:schemas-microsoft-com:office:smarttags" w:element="PersonName">
        <w:smartTagPr>
          <w:attr w:name="ProductID" w:val="la LOEPSF"/>
        </w:smartTagPr>
        <w:r w:rsidRPr="001F7EDD">
          <w:rPr>
            <w:rFonts w:ascii="Merriweather Sans" w:hAnsi="Merriweather Sans"/>
            <w:sz w:val="22"/>
            <w:szCs w:val="22"/>
          </w:rPr>
          <w:t>la LOEPSF</w:t>
        </w:r>
      </w:smartTag>
    </w:p>
    <w:p w14:paraId="4BCAF64C" w14:textId="7777777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Llei Orgànica 9/2013, de 20 de desembre, de control del deute comercial en el sector públic</w:t>
      </w:r>
    </w:p>
    <w:p w14:paraId="4457AF01" w14:textId="5016FFDB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Reial Decret 635/2014, de 25 de juliol, pel que es desenvolupa la metodologia de càlcul del període mig de pagament a proveïdors</w:t>
      </w:r>
    </w:p>
    <w:p w14:paraId="1D6254C5" w14:textId="4B8631F2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lastRenderedPageBreak/>
        <w:t>Llei 9/2017, de 8 de novembre, de Contractes del Sector Públic</w:t>
      </w:r>
    </w:p>
    <w:p w14:paraId="7636E0B6" w14:textId="541F078B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Reial Decret 1098/2001, de 12 d’octubre, pel que s’aprova el Reglament general de la Llei de Contractes del Sector Públic</w:t>
      </w:r>
    </w:p>
    <w:p w14:paraId="45714BD8" w14:textId="7918A007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Reial Decret 817/2009, de 8 de maig, pel que es desenvolupa parcialment la Llei 30/2007, de Contractes del Sector Públic.</w:t>
      </w:r>
    </w:p>
    <w:p w14:paraId="40C033CA" w14:textId="2CC6AC24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Reial Decret 424/2017, de 28 d’abril, pel que es regula el règim jurídic del control intern en les entitats del Sector Públic Local</w:t>
      </w:r>
    </w:p>
    <w:p w14:paraId="5CC6AC28" w14:textId="525FE40E" w:rsidR="00E6288B" w:rsidRPr="001F7EDD" w:rsidRDefault="00E6288B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 w:rsidRPr="001F7EDD">
        <w:rPr>
          <w:rFonts w:ascii="Merriweather Sans" w:hAnsi="Merriweather Sans"/>
          <w:sz w:val="22"/>
          <w:szCs w:val="22"/>
        </w:rPr>
        <w:t>Reial Decret 128/2018, de 16 de març, pel que es regula el règim jurídic dels funcionaris d’Administració Local amb habilitació de caràcter nacional.</w:t>
      </w:r>
    </w:p>
    <w:p w14:paraId="43BCC98C" w14:textId="514ECF3A" w:rsidR="00687990" w:rsidRPr="001F7EDD" w:rsidRDefault="001F7EDD" w:rsidP="00E6288B">
      <w:pPr>
        <w:numPr>
          <w:ilvl w:val="0"/>
          <w:numId w:val="18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Altra</w:t>
      </w:r>
      <w:r w:rsidR="00687990" w:rsidRPr="001F7EDD">
        <w:rPr>
          <w:rFonts w:ascii="Merriweather Sans" w:hAnsi="Merriweather Sans"/>
          <w:sz w:val="22"/>
          <w:szCs w:val="22"/>
        </w:rPr>
        <w:t xml:space="preserve"> normativa específica que li sigui d’aplicació.</w:t>
      </w:r>
    </w:p>
    <w:p w14:paraId="654FA1CB" w14:textId="6EE3E5EE" w:rsidR="001A1459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37F8BD78" w14:textId="3652D20D" w:rsidR="00F25F99" w:rsidRDefault="00F25F9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2511D3C" w14:textId="1416D2A8" w:rsidR="003C6C19" w:rsidRDefault="003C6C1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4A9C3093" w14:textId="77777777" w:rsidR="003C6C19" w:rsidRDefault="003C6C1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6A5EDEB9" w14:textId="77777777" w:rsidR="00F25F99" w:rsidRDefault="00F25F9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59530F49" w14:textId="77777777" w:rsidR="001F7EDD" w:rsidRPr="001F7EDD" w:rsidRDefault="001F7EDD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3AFED385" w14:textId="588E7E7B" w:rsidR="001A1459" w:rsidRPr="00F25F99" w:rsidRDefault="001A1459" w:rsidP="00F25F9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F25F99">
        <w:rPr>
          <w:rFonts w:ascii="Merriweather Sans" w:hAnsi="Merriweather Sans"/>
          <w:b/>
          <w:sz w:val="22"/>
          <w:szCs w:val="22"/>
        </w:rPr>
        <w:t>DRETS I DEURES</w:t>
      </w:r>
    </w:p>
    <w:p w14:paraId="5D0568EF" w14:textId="77777777" w:rsidR="001A1459" w:rsidRPr="001F7EDD" w:rsidRDefault="001A1459" w:rsidP="001A1459">
      <w:pPr>
        <w:pStyle w:val="Textosinformato"/>
        <w:rPr>
          <w:rFonts w:ascii="Merriweather Sans" w:hAnsi="Merriweather Sans"/>
          <w:szCs w:val="22"/>
        </w:rPr>
      </w:pPr>
    </w:p>
    <w:p w14:paraId="33978DF0" w14:textId="77777777" w:rsidR="001A1459" w:rsidRPr="001F7EDD" w:rsidRDefault="00892E41" w:rsidP="00892E41">
      <w:pPr>
        <w:pStyle w:val="Textosinformato"/>
        <w:ind w:firstLine="708"/>
        <w:jc w:val="both"/>
        <w:rPr>
          <w:rFonts w:ascii="Merriweather Sans" w:hAnsi="Merriweather Sans"/>
          <w:b/>
          <w:szCs w:val="22"/>
        </w:rPr>
      </w:pPr>
      <w:r w:rsidRPr="001F7EDD">
        <w:rPr>
          <w:rFonts w:ascii="Merriweather Sans" w:hAnsi="Merriweather Sans"/>
          <w:b/>
          <w:szCs w:val="22"/>
        </w:rPr>
        <w:t xml:space="preserve">8.1.- </w:t>
      </w:r>
      <w:r w:rsidR="001A1459" w:rsidRPr="001F7EDD">
        <w:rPr>
          <w:rFonts w:ascii="Merriweather Sans" w:hAnsi="Merriweather Sans"/>
          <w:b/>
          <w:szCs w:val="22"/>
        </w:rPr>
        <w:t>D</w:t>
      </w:r>
      <w:r w:rsidRPr="001F7EDD">
        <w:rPr>
          <w:rFonts w:ascii="Merriweather Sans" w:hAnsi="Merriweather Sans"/>
          <w:b/>
          <w:szCs w:val="22"/>
        </w:rPr>
        <w:t>rets</w:t>
      </w:r>
      <w:r w:rsidR="001A1459" w:rsidRPr="001F7EDD">
        <w:rPr>
          <w:rFonts w:ascii="Merriweather Sans" w:hAnsi="Merriweather Sans"/>
          <w:b/>
          <w:szCs w:val="22"/>
        </w:rPr>
        <w:t>:</w:t>
      </w:r>
    </w:p>
    <w:p w14:paraId="582D065B" w14:textId="77777777" w:rsidR="00892E41" w:rsidRPr="001F7EDD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14:paraId="5259A68D" w14:textId="77777777" w:rsidR="00892E41" w:rsidRPr="001F7EDD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lastRenderedPageBreak/>
        <w:t>A obtenir de l'Ajuntament serveis d'atenció, informació i orientació per a l'exercici i la protecció de llurs drets i interessos i en el compliment de llurs deures i obligacions.</w:t>
      </w:r>
    </w:p>
    <w:p w14:paraId="545752BA" w14:textId="77777777" w:rsidR="00892E41" w:rsidRPr="001F7EDD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t>A poder escollir, d'entre els mitjans que en cada moment estiguin disponibles, el que volen fer servir per a rebre els serveis d'atenció, informació i orientació, que poden ésser l'assistència a oficines presencials, l'atenció telefònica, en la mesura que els criteris de seguretat ho permetin, els mitjans electrònics o altres que siguin tècnicament possibles i econòmicament proporcionals.</w:t>
      </w:r>
    </w:p>
    <w:p w14:paraId="350D8BCD" w14:textId="77777777" w:rsidR="00892E41" w:rsidRPr="001F7EDD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t>Dret a rebre informació sobre els serveis, els tràmits i els requisits necessaris per a les seves actuacions davant l'Ajuntament.</w:t>
      </w:r>
    </w:p>
    <w:p w14:paraId="63B91654" w14:textId="77777777" w:rsidR="00892E41" w:rsidRPr="001F7EDD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t>Dret a presentar queixes i suggeriments relatives als serveis municipals.</w:t>
      </w:r>
    </w:p>
    <w:p w14:paraId="4E9A9312" w14:textId="77777777" w:rsidR="00892E41" w:rsidRPr="001F7EDD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t>Dret a tenir la garantia del correcte tractament de les dades personals i de la confidencialitat de les consultes.</w:t>
      </w:r>
    </w:p>
    <w:p w14:paraId="1B08EB5D" w14:textId="77777777" w:rsidR="00892E41" w:rsidRPr="001F7EDD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t>Dret a accedir en condicions d'igualtat als serveis públics i que aquests siguin de qualitat.</w:t>
      </w:r>
    </w:p>
    <w:p w14:paraId="403A0FC0" w14:textId="77777777" w:rsidR="00892E41" w:rsidRPr="001F7EDD" w:rsidRDefault="00892E41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t>D</w:t>
      </w:r>
      <w:r w:rsidR="001A1459" w:rsidRPr="001F7EDD">
        <w:rPr>
          <w:rFonts w:ascii="Merriweather Sans" w:hAnsi="Merriweather Sans"/>
          <w:szCs w:val="22"/>
        </w:rPr>
        <w:t>ret a no aportar dades o els documents que estiguin en poder de les administracions públiques o dels quals aquestes puguin disposar.</w:t>
      </w:r>
    </w:p>
    <w:p w14:paraId="0E7AFEBD" w14:textId="77777777" w:rsidR="001A1459" w:rsidRPr="001F7EDD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t>Dret a conèixer en qualsevol moment l'estat de tramitació dels procediments en què són persones interessades.</w:t>
      </w:r>
    </w:p>
    <w:p w14:paraId="1F8B3ECD" w14:textId="77777777" w:rsidR="001A1459" w:rsidRPr="001F7EDD" w:rsidRDefault="001A1459" w:rsidP="001A1459">
      <w:pPr>
        <w:pStyle w:val="Textosinformato"/>
        <w:rPr>
          <w:rFonts w:ascii="Merriweather Sans" w:hAnsi="Merriweather Sans"/>
          <w:szCs w:val="22"/>
        </w:rPr>
      </w:pPr>
    </w:p>
    <w:p w14:paraId="3BF50368" w14:textId="10F76736" w:rsidR="001A1459" w:rsidRPr="001F7EDD" w:rsidRDefault="00892E41" w:rsidP="00892E41">
      <w:pPr>
        <w:pStyle w:val="Textosinformato"/>
        <w:ind w:firstLine="708"/>
        <w:rPr>
          <w:rFonts w:ascii="Merriweather Sans" w:hAnsi="Merriweather Sans"/>
          <w:b/>
          <w:szCs w:val="22"/>
        </w:rPr>
      </w:pPr>
      <w:r w:rsidRPr="001F7EDD">
        <w:rPr>
          <w:rFonts w:ascii="Merriweather Sans" w:hAnsi="Merriweather Sans"/>
          <w:b/>
          <w:szCs w:val="22"/>
        </w:rPr>
        <w:lastRenderedPageBreak/>
        <w:t xml:space="preserve">8.2.- </w:t>
      </w:r>
      <w:r w:rsidR="003C6C19">
        <w:rPr>
          <w:rFonts w:ascii="Merriweather Sans" w:hAnsi="Merriweather Sans"/>
          <w:b/>
          <w:szCs w:val="22"/>
        </w:rPr>
        <w:t>Deures</w:t>
      </w:r>
    </w:p>
    <w:p w14:paraId="41908AD1" w14:textId="77777777" w:rsidR="00892E41" w:rsidRPr="001F7EDD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t>Deure de complir</w:t>
      </w:r>
      <w:r w:rsidR="001A1459" w:rsidRPr="001F7EDD">
        <w:rPr>
          <w:rFonts w:ascii="Merriweather Sans" w:hAnsi="Merriweather Sans"/>
          <w:szCs w:val="22"/>
        </w:rPr>
        <w:t xml:space="preserve"> les normes municipals i, en particular, els deures, els horaris i la resta d'aspectes establerts en aquesta Carta, especialment les convocatòries i citacions.</w:t>
      </w:r>
    </w:p>
    <w:p w14:paraId="612A4C31" w14:textId="77777777" w:rsidR="00892E41" w:rsidRPr="001F7EDD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t xml:space="preserve">Deure d’utilitzar </w:t>
      </w:r>
      <w:r w:rsidR="001A1459" w:rsidRPr="001F7EDD">
        <w:rPr>
          <w:rFonts w:ascii="Merriweather Sans" w:hAnsi="Merriweather Sans"/>
          <w:szCs w:val="22"/>
        </w:rPr>
        <w:t>de manera correcta i responsable els serveis públics i les instal·lacions.</w:t>
      </w:r>
    </w:p>
    <w:p w14:paraId="2EB9CC98" w14:textId="77777777" w:rsidR="00892E41" w:rsidRPr="001F7EDD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t>Deure de r</w:t>
      </w:r>
      <w:r w:rsidR="001A1459" w:rsidRPr="001F7EDD">
        <w:rPr>
          <w:rFonts w:ascii="Merriweather Sans" w:hAnsi="Merriweather Sans"/>
          <w:szCs w:val="22"/>
        </w:rPr>
        <w:t>espectar els equips professionals que s'encarreguen de la prestació dels serveis públics.</w:t>
      </w:r>
    </w:p>
    <w:p w14:paraId="28EAA010" w14:textId="77777777" w:rsidR="00892E41" w:rsidRPr="001F7EDD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t>Deure de f</w:t>
      </w:r>
      <w:r w:rsidR="001A1459" w:rsidRPr="001F7EDD">
        <w:rPr>
          <w:rFonts w:ascii="Merriweather Sans" w:hAnsi="Merriweather Sans"/>
          <w:szCs w:val="22"/>
        </w:rPr>
        <w:t>acilitar la seva identificació, en els supòsits previstos a la llei, en les seves relacions amb l'Ajuntament.</w:t>
      </w:r>
    </w:p>
    <w:p w14:paraId="4C0B4C2B" w14:textId="77777777" w:rsidR="00892E41" w:rsidRPr="001F7EDD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t>Deure de f</w:t>
      </w:r>
      <w:r w:rsidR="001A1459" w:rsidRPr="001F7EDD">
        <w:rPr>
          <w:rFonts w:ascii="Merriweather Sans" w:hAnsi="Merriweather Sans"/>
          <w:szCs w:val="22"/>
        </w:rPr>
        <w:t xml:space="preserve">acilitar l'actuació de l'administració municipal i subministrar informació veraç, quan no estigui en poder de l'Ajuntament, en els casos i en la forma previstos a la llei. </w:t>
      </w:r>
    </w:p>
    <w:p w14:paraId="6875FCF6" w14:textId="77777777" w:rsidR="001A1459" w:rsidRPr="001F7EDD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1F7EDD">
        <w:rPr>
          <w:rFonts w:ascii="Merriweather Sans" w:hAnsi="Merriweather Sans"/>
          <w:szCs w:val="22"/>
        </w:rPr>
        <w:t>Deure d’a</w:t>
      </w:r>
      <w:r w:rsidR="001A1459" w:rsidRPr="001F7EDD">
        <w:rPr>
          <w:rFonts w:ascii="Merriweather Sans" w:hAnsi="Merriweather Sans"/>
          <w:szCs w:val="22"/>
        </w:rPr>
        <w:t>portar la documentació requerida per a la participació en les actuacions demandades.</w:t>
      </w:r>
    </w:p>
    <w:p w14:paraId="1176666D" w14:textId="77777777" w:rsidR="001A1459" w:rsidRPr="001F7EDD" w:rsidRDefault="001A1459" w:rsidP="00892E41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7E1EDB18" w14:textId="1EA8E0E0" w:rsidR="001A1459" w:rsidRPr="001F7EDD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1F7EDD">
        <w:rPr>
          <w:rFonts w:ascii="Merriweather Sans" w:hAnsi="Merriweather Sans"/>
          <w:b/>
          <w:sz w:val="22"/>
          <w:szCs w:val="22"/>
        </w:rPr>
        <w:t>DATA D’APROVACIÓ I PROPERA ACTUALITZACIÓ</w:t>
      </w:r>
    </w:p>
    <w:p w14:paraId="0FCEE7BA" w14:textId="77777777" w:rsidR="003C6C19" w:rsidRPr="00537706" w:rsidRDefault="003C6C19" w:rsidP="003C6C1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 xml:space="preserve">Aquesta Carta de Serveis ha estat aprovada pel Ple municipal el dia </w:t>
      </w:r>
      <w:r>
        <w:rPr>
          <w:rFonts w:ascii="Merriweather Sans" w:hAnsi="Merriweather Sans"/>
          <w:sz w:val="22"/>
          <w:szCs w:val="22"/>
        </w:rPr>
        <w:t>XXXXXX</w:t>
      </w:r>
      <w:r w:rsidRPr="00537706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537706">
        <w:rPr>
          <w:rFonts w:ascii="Merriweather Sans" w:hAnsi="Merriweather Sans"/>
          <w:sz w:val="22"/>
          <w:szCs w:val="22"/>
        </w:rPr>
        <w:t>.</w:t>
      </w:r>
    </w:p>
    <w:p w14:paraId="0F9C7FC6" w14:textId="77777777" w:rsidR="003C6C19" w:rsidRDefault="003C6C19" w:rsidP="003C6C1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01DE8110" w14:textId="77777777" w:rsidR="003C6C19" w:rsidRDefault="003C6C19" w:rsidP="003C6C19">
      <w:pPr>
        <w:ind w:left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Una vegada aprovades les</w:t>
      </w:r>
      <w:r w:rsidRPr="00220F41">
        <w:rPr>
          <w:rFonts w:ascii="Merriweather Sans" w:hAnsi="Merriweather Sans"/>
          <w:sz w:val="22"/>
          <w:szCs w:val="22"/>
        </w:rPr>
        <w:t xml:space="preserve"> Cart</w:t>
      </w:r>
      <w:r>
        <w:rPr>
          <w:rFonts w:ascii="Merriweather Sans" w:hAnsi="Merriweather Sans"/>
          <w:sz w:val="22"/>
          <w:szCs w:val="22"/>
        </w:rPr>
        <w:t>es</w:t>
      </w:r>
      <w:r w:rsidRPr="00220F41">
        <w:rPr>
          <w:rFonts w:ascii="Merriweather Sans" w:hAnsi="Merriweather Sans"/>
          <w:sz w:val="22"/>
          <w:szCs w:val="22"/>
        </w:rPr>
        <w:t xml:space="preserve"> de Servei de l’Ajuntament de Ripollet i dels seus Patronats, </w:t>
      </w:r>
      <w:r>
        <w:rPr>
          <w:rFonts w:ascii="Merriweather Sans" w:hAnsi="Merriweather Sans"/>
          <w:sz w:val="22"/>
          <w:szCs w:val="22"/>
        </w:rPr>
        <w:t>el seu contingut quedarà determinat</w:t>
      </w:r>
      <w:r w:rsidRPr="00220F41">
        <w:rPr>
          <w:rFonts w:ascii="Merriweather Sans" w:hAnsi="Merriweather Sans"/>
          <w:sz w:val="22"/>
          <w:szCs w:val="22"/>
        </w:rPr>
        <w:t xml:space="preserve"> com a mínim 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14:paraId="5009E3C8" w14:textId="77777777" w:rsidR="003C6C19" w:rsidRPr="00292E83" w:rsidRDefault="003C6C19" w:rsidP="003C6C19">
      <w:pPr>
        <w:ind w:left="708" w:firstLine="12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Per tal de proposar modificacions, canvis o noves definicions de Cartes de Serveis s’haurà d’enviar 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proposta motivada que s’adreçarà a la tècnica d’organització qui donarà trasllat de la mateixa a la Comissió </w:t>
      </w:r>
      <w:r w:rsidRPr="00292E83">
        <w:rPr>
          <w:rFonts w:ascii="Merriweather Sans" w:hAnsi="Merriweather Sans"/>
          <w:sz w:val="22"/>
          <w:szCs w:val="22"/>
        </w:rPr>
        <w:t>d’Estudi de Tràmits i Pro</w:t>
      </w:r>
      <w:r>
        <w:rPr>
          <w:rFonts w:ascii="Merriweather Sans" w:hAnsi="Merriweather Sans"/>
          <w:sz w:val="22"/>
          <w:szCs w:val="22"/>
        </w:rPr>
        <w:t>cediments i de Cartes de Servei, qui serà en últim terme la que donarà el vist-i-plau per tal de que s’elevin a aprovació.</w:t>
      </w:r>
    </w:p>
    <w:p w14:paraId="26744681" w14:textId="77777777" w:rsidR="003C6C19" w:rsidRPr="00292E83" w:rsidRDefault="003C6C19" w:rsidP="003C6C19">
      <w:pPr>
        <w:ind w:left="708"/>
        <w:jc w:val="both"/>
        <w:rPr>
          <w:rFonts w:ascii="Merriweather Sans" w:hAnsi="Merriweather Sans"/>
          <w:b/>
          <w:sz w:val="22"/>
          <w:szCs w:val="22"/>
        </w:rPr>
      </w:pPr>
      <w:r w:rsidRPr="00292E83">
        <w:rPr>
          <w:rFonts w:ascii="Merriweather Sans" w:hAnsi="Merriweather Sans"/>
          <w:sz w:val="22"/>
          <w:szCs w:val="22"/>
        </w:rPr>
        <w:t>No obstant en determinades circumstàncies i de manera extraordinària es podran proposar modificacions de les cartes de serveis sempre que es produeixin alguna de les circumstàncies següents:</w:t>
      </w:r>
    </w:p>
    <w:p w14:paraId="55C17AFC" w14:textId="77777777" w:rsidR="003C6C19" w:rsidRPr="00537706" w:rsidRDefault="003C6C19" w:rsidP="003C6C1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7A97F141" w14:textId="77777777" w:rsidR="003C6C19" w:rsidRPr="00537706" w:rsidRDefault="003C6C19" w:rsidP="003C6C19">
      <w:pPr>
        <w:pStyle w:val="Prrafodelista"/>
        <w:numPr>
          <w:ilvl w:val="0"/>
          <w:numId w:val="19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Modificació de les normatives que afectin als serveis prestats o a les Cartes de Serveis.</w:t>
      </w:r>
    </w:p>
    <w:p w14:paraId="320F5768" w14:textId="77777777" w:rsidR="003C6C19" w:rsidRPr="00537706" w:rsidRDefault="003C6C19" w:rsidP="003C6C19">
      <w:pPr>
        <w:pStyle w:val="Prrafodelista"/>
        <w:numPr>
          <w:ilvl w:val="0"/>
          <w:numId w:val="19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14:paraId="1198EFF3" w14:textId="77777777" w:rsidR="003C6C19" w:rsidRPr="00537706" w:rsidRDefault="003C6C19" w:rsidP="003C6C19">
      <w:pPr>
        <w:pStyle w:val="Prrafodelista"/>
        <w:numPr>
          <w:ilvl w:val="0"/>
          <w:numId w:val="19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Introducció de nous serveis i compromisos que responguin millor a les expectatives ciutadanes.</w:t>
      </w:r>
    </w:p>
    <w:p w14:paraId="3339F57A" w14:textId="77777777" w:rsidR="003C6C19" w:rsidRPr="00BA0BC6" w:rsidRDefault="003C6C19" w:rsidP="003C6C19">
      <w:pPr>
        <w:jc w:val="both"/>
        <w:rPr>
          <w:rFonts w:ascii="Merriweather Sans" w:hAnsi="Merriweather Sans"/>
          <w:sz w:val="22"/>
          <w:szCs w:val="22"/>
        </w:rPr>
      </w:pPr>
    </w:p>
    <w:p w14:paraId="27F98D9E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BBABA78" w14:textId="77777777" w:rsidR="00BC7FDE" w:rsidRPr="00BA0BC6" w:rsidRDefault="00BC7FDE" w:rsidP="00EC5AAD">
      <w:pPr>
        <w:jc w:val="both"/>
        <w:rPr>
          <w:rFonts w:ascii="Merriweather Sans" w:hAnsi="Merriweather Sans"/>
          <w:sz w:val="22"/>
          <w:szCs w:val="22"/>
        </w:rPr>
      </w:pPr>
    </w:p>
    <w:sectPr w:rsidR="00BC7FDE" w:rsidRPr="00BA0BC6" w:rsidSect="009A7A61">
      <w:headerReference w:type="default" r:id="rId8"/>
      <w:footerReference w:type="default" r:id="rId9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798D" w14:textId="77777777" w:rsidR="00996A2F" w:rsidRDefault="00996A2F">
      <w:r>
        <w:separator/>
      </w:r>
    </w:p>
  </w:endnote>
  <w:endnote w:type="continuationSeparator" w:id="0">
    <w:p w14:paraId="64AA1288" w14:textId="77777777" w:rsidR="00996A2F" w:rsidRDefault="0099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76148"/>
      <w:docPartObj>
        <w:docPartGallery w:val="Page Numbers (Bottom of Page)"/>
        <w:docPartUnique/>
      </w:docPartObj>
    </w:sdtPr>
    <w:sdtEndPr/>
    <w:sdtContent>
      <w:p w14:paraId="56940A7A" w14:textId="6FEC45BA" w:rsidR="00996A2F" w:rsidRDefault="00996A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C19" w:rsidRPr="003C6C19">
          <w:rPr>
            <w:noProof/>
            <w:lang w:val="es-ES"/>
          </w:rPr>
          <w:t>4</w:t>
        </w:r>
        <w:r>
          <w:fldChar w:fldCharType="end"/>
        </w:r>
      </w:p>
    </w:sdtContent>
  </w:sdt>
  <w:p w14:paraId="0862C67D" w14:textId="77777777" w:rsidR="00996A2F" w:rsidRDefault="00996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05FCB" w14:textId="77777777" w:rsidR="00996A2F" w:rsidRDefault="00996A2F">
      <w:r>
        <w:separator/>
      </w:r>
    </w:p>
  </w:footnote>
  <w:footnote w:type="continuationSeparator" w:id="0">
    <w:p w14:paraId="6755852D" w14:textId="77777777" w:rsidR="00996A2F" w:rsidRDefault="0099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2CC2" w14:textId="77777777" w:rsidR="00996A2F" w:rsidRDefault="00996A2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117917F6" wp14:editId="6D98F6A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6EB"/>
    <w:multiLevelType w:val="hybridMultilevel"/>
    <w:tmpl w:val="45C2B7FE"/>
    <w:lvl w:ilvl="0" w:tplc="F33AA0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63A23"/>
    <w:multiLevelType w:val="hybridMultilevel"/>
    <w:tmpl w:val="0900C312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A82F6B"/>
    <w:multiLevelType w:val="hybridMultilevel"/>
    <w:tmpl w:val="93F83DDA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5D105A"/>
    <w:multiLevelType w:val="multilevel"/>
    <w:tmpl w:val="97040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B6E5B"/>
    <w:multiLevelType w:val="hybridMultilevel"/>
    <w:tmpl w:val="F5EAD6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933A1F"/>
    <w:multiLevelType w:val="hybridMultilevel"/>
    <w:tmpl w:val="07A23330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6777B4"/>
    <w:multiLevelType w:val="hybridMultilevel"/>
    <w:tmpl w:val="32681C1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514C0"/>
    <w:multiLevelType w:val="hybridMultilevel"/>
    <w:tmpl w:val="5FCEB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EB41AF"/>
    <w:multiLevelType w:val="hybridMultilevel"/>
    <w:tmpl w:val="8DEE4A06"/>
    <w:lvl w:ilvl="0" w:tplc="E54882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DA6F92"/>
    <w:multiLevelType w:val="multilevel"/>
    <w:tmpl w:val="2A402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BD80920"/>
    <w:multiLevelType w:val="hybridMultilevel"/>
    <w:tmpl w:val="66A67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65077"/>
    <w:multiLevelType w:val="hybridMultilevel"/>
    <w:tmpl w:val="70D06D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D76B88"/>
    <w:multiLevelType w:val="hybridMultilevel"/>
    <w:tmpl w:val="0C92AD66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B9C5C1A"/>
    <w:multiLevelType w:val="hybridMultilevel"/>
    <w:tmpl w:val="273EDF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2"/>
  </w:num>
  <w:num w:numId="5">
    <w:abstractNumId w:val="0"/>
  </w:num>
  <w:num w:numId="6">
    <w:abstractNumId w:val="10"/>
  </w:num>
  <w:num w:numId="7">
    <w:abstractNumId w:val="15"/>
  </w:num>
  <w:num w:numId="8">
    <w:abstractNumId w:val="6"/>
  </w:num>
  <w:num w:numId="9">
    <w:abstractNumId w:val="13"/>
  </w:num>
  <w:num w:numId="10">
    <w:abstractNumId w:val="5"/>
  </w:num>
  <w:num w:numId="11">
    <w:abstractNumId w:val="16"/>
  </w:num>
  <w:num w:numId="12">
    <w:abstractNumId w:val="8"/>
  </w:num>
  <w:num w:numId="13">
    <w:abstractNumId w:val="2"/>
  </w:num>
  <w:num w:numId="14">
    <w:abstractNumId w:val="17"/>
  </w:num>
  <w:num w:numId="15">
    <w:abstractNumId w:val="7"/>
  </w:num>
  <w:num w:numId="16">
    <w:abstractNumId w:val="1"/>
  </w:num>
  <w:num w:numId="17">
    <w:abstractNumId w:val="18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59"/>
    <w:rsid w:val="00002290"/>
    <w:rsid w:val="00047C3C"/>
    <w:rsid w:val="00092D69"/>
    <w:rsid w:val="000A14B9"/>
    <w:rsid w:val="000A2E7F"/>
    <w:rsid w:val="000B6708"/>
    <w:rsid w:val="000D7723"/>
    <w:rsid w:val="000E4AC4"/>
    <w:rsid w:val="000F485B"/>
    <w:rsid w:val="00124EB4"/>
    <w:rsid w:val="00127317"/>
    <w:rsid w:val="00142AEA"/>
    <w:rsid w:val="00146C13"/>
    <w:rsid w:val="001607B2"/>
    <w:rsid w:val="0016739B"/>
    <w:rsid w:val="00173116"/>
    <w:rsid w:val="00173C3A"/>
    <w:rsid w:val="00175FF2"/>
    <w:rsid w:val="001839FF"/>
    <w:rsid w:val="001A1459"/>
    <w:rsid w:val="001A7D14"/>
    <w:rsid w:val="001B7661"/>
    <w:rsid w:val="001C3AB5"/>
    <w:rsid w:val="001F7EDD"/>
    <w:rsid w:val="0025609B"/>
    <w:rsid w:val="00271714"/>
    <w:rsid w:val="00274204"/>
    <w:rsid w:val="00285D3F"/>
    <w:rsid w:val="002A68DA"/>
    <w:rsid w:val="003061CC"/>
    <w:rsid w:val="00311698"/>
    <w:rsid w:val="00365ED9"/>
    <w:rsid w:val="00374D7B"/>
    <w:rsid w:val="00387977"/>
    <w:rsid w:val="003953B1"/>
    <w:rsid w:val="003C6C19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25003"/>
    <w:rsid w:val="00534E07"/>
    <w:rsid w:val="00552AA2"/>
    <w:rsid w:val="0055435E"/>
    <w:rsid w:val="0057629B"/>
    <w:rsid w:val="005A45AD"/>
    <w:rsid w:val="005B384F"/>
    <w:rsid w:val="005E1F78"/>
    <w:rsid w:val="005F6429"/>
    <w:rsid w:val="0061132E"/>
    <w:rsid w:val="006277FF"/>
    <w:rsid w:val="00635881"/>
    <w:rsid w:val="00637E67"/>
    <w:rsid w:val="006622DC"/>
    <w:rsid w:val="006854C6"/>
    <w:rsid w:val="00687990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C6343"/>
    <w:rsid w:val="007D2A2B"/>
    <w:rsid w:val="00804D56"/>
    <w:rsid w:val="00806E9E"/>
    <w:rsid w:val="0085079B"/>
    <w:rsid w:val="00892E41"/>
    <w:rsid w:val="008B549E"/>
    <w:rsid w:val="00915695"/>
    <w:rsid w:val="009815C1"/>
    <w:rsid w:val="00996A2F"/>
    <w:rsid w:val="009A4DBC"/>
    <w:rsid w:val="009A60DA"/>
    <w:rsid w:val="009A7A61"/>
    <w:rsid w:val="009B369A"/>
    <w:rsid w:val="009E2112"/>
    <w:rsid w:val="00A56213"/>
    <w:rsid w:val="00A57158"/>
    <w:rsid w:val="00A80A7B"/>
    <w:rsid w:val="00A9402D"/>
    <w:rsid w:val="00AC0DAC"/>
    <w:rsid w:val="00AC1A52"/>
    <w:rsid w:val="00B21233"/>
    <w:rsid w:val="00B22858"/>
    <w:rsid w:val="00B22ADC"/>
    <w:rsid w:val="00B22D0C"/>
    <w:rsid w:val="00B45255"/>
    <w:rsid w:val="00B82DE9"/>
    <w:rsid w:val="00BA0BC6"/>
    <w:rsid w:val="00BC7FDE"/>
    <w:rsid w:val="00C339A2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1C1D"/>
    <w:rsid w:val="00E238DF"/>
    <w:rsid w:val="00E25794"/>
    <w:rsid w:val="00E6098A"/>
    <w:rsid w:val="00E62039"/>
    <w:rsid w:val="00E6288B"/>
    <w:rsid w:val="00E81E4E"/>
    <w:rsid w:val="00EC5AAD"/>
    <w:rsid w:val="00EE0CB6"/>
    <w:rsid w:val="00F23909"/>
    <w:rsid w:val="00F25F99"/>
    <w:rsid w:val="00F2673D"/>
    <w:rsid w:val="00F412CA"/>
    <w:rsid w:val="00F76D88"/>
    <w:rsid w:val="00F95050"/>
    <w:rsid w:val="00FA515E"/>
    <w:rsid w:val="00FE2296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7EC7C1DF"/>
  <w15:docId w15:val="{976A8602-1415-4BE1-AF50-6B4E7FD4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5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A145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1A14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A1459"/>
    <w:rPr>
      <w:rFonts w:ascii="Calibri" w:eastAsiaTheme="minorHAnsi" w:hAnsi="Calibri" w:cstheme="minorBidi"/>
      <w:sz w:val="22"/>
      <w:szCs w:val="21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A7D14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D14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maps/o596Jz8QUyL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1893</Words>
  <Characters>10846</Characters>
  <Application>Microsoft Office Word</Application>
  <DocSecurity>4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Obrero Cusidó</dc:creator>
  <cp:keywords/>
  <dc:description/>
  <cp:lastModifiedBy>DELGADO GONZALEZ, Carolina</cp:lastModifiedBy>
  <cp:revision>2</cp:revision>
  <cp:lastPrinted>2016-04-22T08:29:00Z</cp:lastPrinted>
  <dcterms:created xsi:type="dcterms:W3CDTF">2018-06-04T09:07:00Z</dcterms:created>
  <dcterms:modified xsi:type="dcterms:W3CDTF">2018-06-04T09:07:00Z</dcterms:modified>
</cp:coreProperties>
</file>