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024F" w14:textId="7FB4FBD3" w:rsidR="008C7F07" w:rsidRPr="008C7F07" w:rsidRDefault="008C7F07" w:rsidP="008C7F07">
      <w:pPr>
        <w:widowControl w:val="0"/>
        <w:tabs>
          <w:tab w:val="left" w:pos="567"/>
        </w:tabs>
        <w:spacing w:after="0" w:line="240" w:lineRule="auto"/>
        <w:jc w:val="center"/>
        <w:rPr>
          <w:rFonts w:ascii="Arial" w:eastAsia="Times New Roman" w:hAnsi="Arial" w:cs="Arial"/>
          <w:color w:val="4472C4"/>
          <w:kern w:val="0"/>
          <w:sz w:val="24"/>
          <w:szCs w:val="24"/>
          <w:lang w:eastAsia="ca-ES"/>
          <w14:ligatures w14:val="none"/>
        </w:rPr>
      </w:pPr>
      <w:r w:rsidRPr="008C7F07">
        <w:rPr>
          <w:rFonts w:ascii="Times New Roman" w:eastAsia="Times New Roman" w:hAnsi="Times New Roman" w:cs="Times New Roman"/>
          <w:noProof/>
          <w:kern w:val="0"/>
          <w:sz w:val="20"/>
          <w:szCs w:val="20"/>
          <w:lang w:eastAsia="ca-ES"/>
          <w14:ligatures w14:val="none"/>
        </w:rPr>
        <w:drawing>
          <wp:anchor distT="0" distB="0" distL="114300" distR="114300" simplePos="0" relativeHeight="251659264" behindDoc="0" locked="0" layoutInCell="1" allowOverlap="1" wp14:anchorId="6274628F" wp14:editId="6324393E">
            <wp:simplePos x="0" y="0"/>
            <wp:positionH relativeFrom="column">
              <wp:posOffset>-4445</wp:posOffset>
            </wp:positionH>
            <wp:positionV relativeFrom="paragraph">
              <wp:posOffset>146685</wp:posOffset>
            </wp:positionV>
            <wp:extent cx="842010" cy="1095375"/>
            <wp:effectExtent l="0" t="0" r="0" b="9525"/>
            <wp:wrapSquare wrapText="bothSides"/>
            <wp:docPr id="242861169" name="Imatge 1" descr="Imatge que conté text, Font, pòster,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61169" name="Imatge 1" descr="Imatge que conté text, Font, pòster, Gràfics&#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01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F07">
        <w:rPr>
          <w:rFonts w:ascii="Arial" w:eastAsia="Times New Roman" w:hAnsi="Arial" w:cs="Arial"/>
          <w:color w:val="4472C4"/>
          <w:kern w:val="0"/>
          <w:sz w:val="24"/>
          <w:szCs w:val="24"/>
          <w:lang w:eastAsia="ca-ES"/>
          <w14:ligatures w14:val="none"/>
        </w:rPr>
        <w:t xml:space="preserve"> </w:t>
      </w:r>
    </w:p>
    <w:p w14:paraId="69C35BED" w14:textId="77777777" w:rsidR="008C7F07" w:rsidRPr="008C7F07" w:rsidRDefault="008C7F07" w:rsidP="008C7F07">
      <w:pPr>
        <w:widowControl w:val="0"/>
        <w:tabs>
          <w:tab w:val="left" w:pos="567"/>
        </w:tabs>
        <w:spacing w:after="0" w:line="240" w:lineRule="auto"/>
        <w:jc w:val="center"/>
        <w:rPr>
          <w:rFonts w:ascii="Arial" w:eastAsia="Times New Roman" w:hAnsi="Arial" w:cs="Arial"/>
          <w:color w:val="4472C4"/>
          <w:kern w:val="0"/>
          <w:sz w:val="24"/>
          <w:szCs w:val="24"/>
          <w:lang w:eastAsia="ca-ES"/>
          <w14:ligatures w14:val="none"/>
        </w:rPr>
      </w:pPr>
    </w:p>
    <w:p w14:paraId="06AA7B07" w14:textId="77777777" w:rsidR="008C7F07" w:rsidRPr="008C7F07" w:rsidRDefault="008C7F07" w:rsidP="008C7F07">
      <w:pPr>
        <w:widowControl w:val="0"/>
        <w:tabs>
          <w:tab w:val="left" w:pos="567"/>
        </w:tabs>
        <w:spacing w:after="0" w:line="240" w:lineRule="auto"/>
        <w:jc w:val="center"/>
        <w:rPr>
          <w:rFonts w:ascii="Arial" w:eastAsia="Times New Roman" w:hAnsi="Arial" w:cs="Arial"/>
          <w:color w:val="4472C4"/>
          <w:kern w:val="0"/>
          <w:sz w:val="96"/>
          <w:szCs w:val="96"/>
          <w:lang w:eastAsia="ca-ES"/>
          <w14:ligatures w14:val="none"/>
        </w:rPr>
      </w:pPr>
    </w:p>
    <w:p w14:paraId="553E6C8C" w14:textId="77777777" w:rsidR="008C7F07" w:rsidRPr="008C7F07" w:rsidRDefault="008C7F07" w:rsidP="008C7F07">
      <w:pPr>
        <w:widowControl w:val="0"/>
        <w:tabs>
          <w:tab w:val="left" w:pos="567"/>
        </w:tabs>
        <w:spacing w:after="0" w:line="240" w:lineRule="auto"/>
        <w:jc w:val="center"/>
        <w:rPr>
          <w:rFonts w:ascii="Arial" w:eastAsia="Times New Roman" w:hAnsi="Arial" w:cs="Arial"/>
          <w:b/>
          <w:color w:val="4472C4"/>
          <w:kern w:val="0"/>
          <w:sz w:val="28"/>
          <w:szCs w:val="28"/>
          <w:lang w:eastAsia="ca-ES"/>
          <w14:ligatures w14:val="none"/>
        </w:rPr>
      </w:pPr>
    </w:p>
    <w:p w14:paraId="56D708C1" w14:textId="77777777" w:rsidR="008C7F07" w:rsidRPr="008C7F07" w:rsidRDefault="008C7F07" w:rsidP="008C7F07">
      <w:pPr>
        <w:widowControl w:val="0"/>
        <w:tabs>
          <w:tab w:val="left" w:pos="567"/>
        </w:tabs>
        <w:spacing w:after="0" w:line="240" w:lineRule="auto"/>
        <w:rPr>
          <w:rFonts w:ascii="Arial" w:eastAsia="Times New Roman" w:hAnsi="Arial" w:cs="Arial"/>
          <w:b/>
          <w:color w:val="000000"/>
          <w:kern w:val="0"/>
          <w:sz w:val="60"/>
          <w:szCs w:val="60"/>
          <w:lang w:eastAsia="ca-ES"/>
          <w14:ligatures w14:val="none"/>
        </w:rPr>
      </w:pPr>
    </w:p>
    <w:p w14:paraId="1277C269" w14:textId="77777777" w:rsidR="008C7F07" w:rsidRPr="008C7F07" w:rsidRDefault="008C7F07" w:rsidP="008C7F07">
      <w:pPr>
        <w:widowControl w:val="0"/>
        <w:tabs>
          <w:tab w:val="left" w:pos="567"/>
        </w:tabs>
        <w:spacing w:after="0" w:line="240" w:lineRule="auto"/>
        <w:rPr>
          <w:rFonts w:ascii="Arial" w:eastAsia="Times New Roman" w:hAnsi="Arial" w:cs="Arial"/>
          <w:b/>
          <w:color w:val="000000"/>
          <w:kern w:val="0"/>
          <w:sz w:val="60"/>
          <w:szCs w:val="60"/>
          <w:lang w:eastAsia="ca-ES"/>
          <w14:ligatures w14:val="none"/>
        </w:rPr>
      </w:pPr>
    </w:p>
    <w:p w14:paraId="1769F802" w14:textId="77777777" w:rsidR="008C7F07" w:rsidRPr="008C7F07" w:rsidRDefault="008C7F07" w:rsidP="008C7F07">
      <w:pPr>
        <w:widowControl w:val="0"/>
        <w:tabs>
          <w:tab w:val="left" w:pos="567"/>
        </w:tabs>
        <w:spacing w:after="0" w:line="240" w:lineRule="auto"/>
        <w:rPr>
          <w:rFonts w:ascii="Arial" w:eastAsia="Times New Roman" w:hAnsi="Arial" w:cs="Arial"/>
          <w:bCs/>
          <w:color w:val="000000"/>
          <w:kern w:val="0"/>
          <w:sz w:val="56"/>
          <w:szCs w:val="56"/>
          <w:lang w:eastAsia="ca-ES"/>
          <w14:ligatures w14:val="none"/>
        </w:rPr>
      </w:pPr>
      <w:r w:rsidRPr="008C7F07">
        <w:rPr>
          <w:rFonts w:ascii="Arial" w:eastAsia="Times New Roman" w:hAnsi="Arial" w:cs="Arial"/>
          <w:bCs/>
          <w:color w:val="000000"/>
          <w:kern w:val="0"/>
          <w:sz w:val="56"/>
          <w:szCs w:val="56"/>
          <w:lang w:eastAsia="ca-ES"/>
          <w14:ligatures w14:val="none"/>
        </w:rPr>
        <w:t>Memòria</w:t>
      </w:r>
    </w:p>
    <w:p w14:paraId="575C319A" w14:textId="77777777" w:rsidR="008C7F07" w:rsidRDefault="008C7F07" w:rsidP="008C7F07">
      <w:pPr>
        <w:widowControl w:val="0"/>
        <w:tabs>
          <w:tab w:val="left" w:pos="567"/>
        </w:tabs>
        <w:spacing w:after="0" w:line="240" w:lineRule="auto"/>
        <w:rPr>
          <w:rFonts w:ascii="Abadi Extra Light" w:eastAsia="Times New Roman" w:hAnsi="Abadi Extra Light" w:cs="Calibri"/>
          <w:bCs/>
          <w:color w:val="C00000"/>
          <w:kern w:val="0"/>
          <w:sz w:val="150"/>
          <w:szCs w:val="150"/>
          <w:lang w:eastAsia="ca-ES"/>
          <w14:ligatures w14:val="none"/>
        </w:rPr>
      </w:pPr>
      <w:bookmarkStart w:id="0" w:name="_Hlk157615165"/>
      <w:r w:rsidRPr="008C7F07">
        <w:rPr>
          <w:rFonts w:ascii="Abadi Extra Light" w:eastAsia="Times New Roman" w:hAnsi="Abadi Extra Light" w:cs="Calibri"/>
          <w:bCs/>
          <w:color w:val="C00000"/>
          <w:kern w:val="0"/>
          <w:sz w:val="150"/>
          <w:szCs w:val="150"/>
          <w:lang w:eastAsia="ca-ES"/>
          <w14:ligatures w14:val="none"/>
        </w:rPr>
        <w:t>2023</w:t>
      </w:r>
    </w:p>
    <w:p w14:paraId="693F78EE" w14:textId="77777777" w:rsidR="00CB1B86" w:rsidRDefault="00CB1B86" w:rsidP="008C7F07">
      <w:pPr>
        <w:widowControl w:val="0"/>
        <w:tabs>
          <w:tab w:val="left" w:pos="567"/>
        </w:tabs>
        <w:spacing w:after="0" w:line="240" w:lineRule="auto"/>
        <w:rPr>
          <w:rFonts w:ascii="Abadi Extra Light" w:eastAsia="Times New Roman" w:hAnsi="Abadi Extra Light" w:cs="Calibri"/>
          <w:bCs/>
          <w:color w:val="C00000"/>
          <w:kern w:val="0"/>
          <w:sz w:val="150"/>
          <w:szCs w:val="150"/>
          <w:lang w:eastAsia="ca-ES"/>
          <w14:ligatures w14:val="none"/>
        </w:rPr>
      </w:pPr>
    </w:p>
    <w:bookmarkEnd w:id="0"/>
    <w:p w14:paraId="2962C34C" w14:textId="13742236" w:rsidR="0078365B" w:rsidRPr="008C7F07" w:rsidRDefault="00000000" w:rsidP="008C7F07">
      <w:pPr>
        <w:widowControl w:val="0"/>
        <w:tabs>
          <w:tab w:val="left" w:pos="567"/>
        </w:tabs>
        <w:spacing w:after="0" w:line="240" w:lineRule="auto"/>
        <w:rPr>
          <w:rFonts w:ascii="Abadi Extra Light" w:eastAsia="Times New Roman" w:hAnsi="Abadi Extra Light" w:cs="Calibri"/>
          <w:bCs/>
          <w:color w:val="C00000"/>
          <w:kern w:val="0"/>
          <w:sz w:val="150"/>
          <w:szCs w:val="150"/>
          <w:lang w:eastAsia="ca-ES"/>
          <w14:ligatures w14:val="none"/>
        </w:rPr>
      </w:pPr>
      <w:r>
        <w:pict w14:anchorId="08B76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85pt;mso-position-horizontal:absolute;mso-position-horizontal-relative:text;mso-position-vertical:absolute;mso-position-vertical-relative:text">
            <v:imagedata r:id="rId8" o:title="IT Dansa Minus 16 Ros Ribas baixa Bona"/>
          </v:shape>
        </w:pict>
      </w:r>
    </w:p>
    <w:p w14:paraId="2300A757" w14:textId="77777777" w:rsidR="00CB1B86" w:rsidRDefault="00CB1B86">
      <w:pPr>
        <w:rPr>
          <w:rFonts w:ascii="Arial" w:eastAsia="Times New Roman" w:hAnsi="Arial" w:cs="Arial"/>
          <w:b/>
          <w:color w:val="C00000"/>
          <w:kern w:val="0"/>
          <w:sz w:val="24"/>
          <w:szCs w:val="24"/>
          <w:lang w:eastAsia="ca-ES"/>
          <w14:ligatures w14:val="none"/>
        </w:rPr>
      </w:pPr>
      <w:r>
        <w:rPr>
          <w:rFonts w:ascii="Arial" w:eastAsia="Times New Roman" w:hAnsi="Arial" w:cs="Arial"/>
          <w:b/>
          <w:color w:val="C00000"/>
          <w:kern w:val="0"/>
          <w:sz w:val="24"/>
          <w:szCs w:val="24"/>
          <w:lang w:eastAsia="ca-ES"/>
          <w14:ligatures w14:val="none"/>
        </w:rPr>
        <w:br w:type="page"/>
      </w:r>
    </w:p>
    <w:p w14:paraId="555CBE44" w14:textId="77777777" w:rsidR="00CB1B86" w:rsidRDefault="00CB1B86"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C00000"/>
          <w:kern w:val="0"/>
          <w:sz w:val="24"/>
          <w:szCs w:val="24"/>
          <w:lang w:eastAsia="ca-ES"/>
          <w14:ligatures w14:val="none"/>
        </w:rPr>
      </w:pPr>
    </w:p>
    <w:p w14:paraId="6627266D" w14:textId="6B2068AE"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Sumari </w:t>
      </w:r>
    </w:p>
    <w:p w14:paraId="06FA19B0"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jc w:val="both"/>
        <w:rPr>
          <w:rFonts w:ascii="Arial" w:eastAsia="Times New Roman" w:hAnsi="Arial" w:cs="Arial"/>
          <w:b/>
          <w:color w:val="C00000"/>
          <w:kern w:val="0"/>
          <w:sz w:val="24"/>
          <w:szCs w:val="24"/>
          <w:lang w:eastAsia="ca-ES"/>
          <w14:ligatures w14:val="none"/>
        </w:rPr>
      </w:pPr>
    </w:p>
    <w:p w14:paraId="43B8329B" w14:textId="77777777" w:rsidR="008C7F07" w:rsidRPr="008C7F07" w:rsidRDefault="008C7F07" w:rsidP="008C7F07">
      <w:pPr>
        <w:widowControl w:val="0"/>
        <w:tabs>
          <w:tab w:val="left" w:pos="567"/>
        </w:tabs>
        <w:spacing w:after="0" w:line="240" w:lineRule="auto"/>
        <w:jc w:val="center"/>
        <w:rPr>
          <w:rFonts w:ascii="Arial" w:eastAsia="Times New Roman" w:hAnsi="Arial" w:cs="Arial"/>
          <w:b/>
          <w:color w:val="4472C4"/>
          <w:kern w:val="0"/>
          <w:sz w:val="28"/>
          <w:szCs w:val="28"/>
          <w:lang w:eastAsia="ca-ES"/>
          <w14:ligatures w14:val="none"/>
        </w:rPr>
      </w:pPr>
    </w:p>
    <w:p w14:paraId="0C7A2A98" w14:textId="77777777" w:rsidR="008C7F07" w:rsidRPr="008C7F07" w:rsidRDefault="008C7F07" w:rsidP="008C7F07">
      <w:pPr>
        <w:widowControl w:val="0"/>
        <w:tabs>
          <w:tab w:val="left" w:pos="567"/>
        </w:tabs>
        <w:spacing w:after="0" w:line="240" w:lineRule="auto"/>
        <w:jc w:val="center"/>
        <w:rPr>
          <w:rFonts w:ascii="Arial" w:eastAsia="Times New Roman" w:hAnsi="Arial" w:cs="Arial"/>
          <w:b/>
          <w:color w:val="4472C4"/>
          <w:kern w:val="0"/>
          <w:sz w:val="28"/>
          <w:szCs w:val="28"/>
          <w:lang w:eastAsia="ca-ES"/>
          <w14:ligatures w14:val="none"/>
        </w:rPr>
      </w:pPr>
    </w:p>
    <w:p w14:paraId="45C0CB3B" w14:textId="77777777" w:rsidR="008C7F07" w:rsidRPr="008C7F07" w:rsidRDefault="008C7F07" w:rsidP="008C7F07">
      <w:pPr>
        <w:widowControl w:val="0"/>
        <w:tabs>
          <w:tab w:val="left" w:pos="567"/>
        </w:tabs>
        <w:spacing w:after="0" w:line="240" w:lineRule="auto"/>
        <w:jc w:val="center"/>
        <w:rPr>
          <w:rFonts w:ascii="Arial" w:eastAsia="Times New Roman" w:hAnsi="Arial" w:cs="Arial"/>
          <w:b/>
          <w:color w:val="4472C4"/>
          <w:kern w:val="0"/>
          <w:sz w:val="28"/>
          <w:szCs w:val="28"/>
          <w:lang w:eastAsia="ca-ES"/>
          <w14:ligatures w14:val="none"/>
        </w:rPr>
      </w:pPr>
    </w:p>
    <w:p w14:paraId="10417140" w14:textId="77777777" w:rsidR="008C7F07" w:rsidRPr="008C7F07" w:rsidRDefault="008C7F07" w:rsidP="008C7F07">
      <w:pPr>
        <w:tabs>
          <w:tab w:val="right" w:pos="8364"/>
        </w:tabs>
        <w:spacing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 xml:space="preserve">Definició i objectius </w:t>
      </w:r>
      <w:r w:rsidRPr="008C7F07">
        <w:rPr>
          <w:rFonts w:ascii="Arial" w:eastAsia="Calibri" w:hAnsi="Arial" w:cs="Arial"/>
          <w:kern w:val="0"/>
          <w:sz w:val="24"/>
          <w:szCs w:val="24"/>
          <w14:ligatures w14:val="none"/>
        </w:rPr>
        <w:tab/>
        <w:t>2</w:t>
      </w:r>
    </w:p>
    <w:p w14:paraId="39A25D6C" w14:textId="77777777" w:rsidR="008C7F07" w:rsidRPr="008C7F07" w:rsidRDefault="008C7F07" w:rsidP="008C7F07">
      <w:pPr>
        <w:tabs>
          <w:tab w:val="right" w:pos="8364"/>
        </w:tabs>
        <w:spacing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Òrgans de govern</w:t>
      </w:r>
      <w:r w:rsidRPr="008C7F07">
        <w:rPr>
          <w:rFonts w:ascii="Arial" w:eastAsia="Times New Roman" w:hAnsi="Arial" w:cs="Arial"/>
          <w:kern w:val="0"/>
          <w:sz w:val="24"/>
          <w:szCs w:val="24"/>
          <w:lang w:eastAsia="es-ES"/>
          <w14:ligatures w14:val="none"/>
        </w:rPr>
        <w:tab/>
        <w:t>3</w:t>
      </w:r>
    </w:p>
    <w:p w14:paraId="24E6C26A" w14:textId="77777777" w:rsidR="008C7F07" w:rsidRPr="008C7F07" w:rsidRDefault="008C7F07" w:rsidP="008C7F07">
      <w:pPr>
        <w:tabs>
          <w:tab w:val="right" w:pos="8364"/>
        </w:tabs>
        <w:spacing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Direcció General i Gerència</w:t>
      </w:r>
      <w:r w:rsidRPr="008C7F07">
        <w:rPr>
          <w:rFonts w:ascii="Arial" w:eastAsia="Times New Roman" w:hAnsi="Arial" w:cs="Arial"/>
          <w:kern w:val="0"/>
          <w:sz w:val="24"/>
          <w:szCs w:val="24"/>
          <w:lang w:eastAsia="es-ES"/>
          <w14:ligatures w14:val="none"/>
        </w:rPr>
        <w:tab/>
        <w:t>4</w:t>
      </w:r>
    </w:p>
    <w:p w14:paraId="43BD2F9A" w14:textId="577F4F60"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Coordinació acadèmica</w:t>
      </w:r>
      <w:r w:rsidRPr="008C7F07">
        <w:rPr>
          <w:rFonts w:ascii="Arial" w:eastAsia="Times New Roman" w:hAnsi="Arial" w:cs="Arial"/>
          <w:kern w:val="0"/>
          <w:sz w:val="24"/>
          <w:szCs w:val="24"/>
          <w:lang w:eastAsia="ca-ES"/>
          <w14:ligatures w14:val="none"/>
        </w:rPr>
        <w:tab/>
      </w:r>
      <w:r w:rsidR="00FE3366">
        <w:rPr>
          <w:rFonts w:ascii="Arial" w:eastAsia="Times New Roman" w:hAnsi="Arial" w:cs="Arial"/>
          <w:kern w:val="0"/>
          <w:sz w:val="24"/>
          <w:szCs w:val="24"/>
          <w:lang w:eastAsia="ca-ES"/>
          <w14:ligatures w14:val="none"/>
        </w:rPr>
        <w:t>6</w:t>
      </w:r>
    </w:p>
    <w:p w14:paraId="4BD811A5" w14:textId="332335C2"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Escola Superior d’Art Dramàtic (ESAD)</w:t>
      </w:r>
      <w:r w:rsidRPr="008C7F07">
        <w:rPr>
          <w:rFonts w:ascii="Arial" w:eastAsia="Times New Roman" w:hAnsi="Arial" w:cs="Arial"/>
          <w:kern w:val="0"/>
          <w:sz w:val="24"/>
          <w:szCs w:val="24"/>
          <w:lang w:eastAsia="ca-ES"/>
          <w14:ligatures w14:val="none"/>
        </w:rPr>
        <w:tab/>
      </w:r>
      <w:r w:rsidR="00441F8A">
        <w:rPr>
          <w:rFonts w:ascii="Arial" w:eastAsia="Times New Roman" w:hAnsi="Arial" w:cs="Arial"/>
          <w:kern w:val="0"/>
          <w:sz w:val="24"/>
          <w:szCs w:val="24"/>
          <w:lang w:eastAsia="ca-ES"/>
          <w14:ligatures w14:val="none"/>
        </w:rPr>
        <w:t>7</w:t>
      </w:r>
    </w:p>
    <w:p w14:paraId="3B29B398" w14:textId="77777777"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Conservatori Superior de Dansa (CSD)</w:t>
      </w:r>
      <w:r w:rsidRPr="008C7F07">
        <w:rPr>
          <w:rFonts w:ascii="Arial" w:eastAsia="Times New Roman" w:hAnsi="Arial" w:cs="Arial"/>
          <w:kern w:val="0"/>
          <w:sz w:val="24"/>
          <w:szCs w:val="24"/>
          <w:lang w:eastAsia="ca-ES"/>
          <w14:ligatures w14:val="none"/>
        </w:rPr>
        <w:tab/>
        <w:t>11</w:t>
      </w:r>
    </w:p>
    <w:p w14:paraId="49DBA117" w14:textId="77777777" w:rsidR="008C7F07" w:rsidRPr="008C7F07" w:rsidRDefault="008C7F07" w:rsidP="008C7F07">
      <w:pPr>
        <w:widowControl w:val="0"/>
        <w:tabs>
          <w:tab w:val="left" w:pos="567"/>
          <w:tab w:val="left" w:pos="1440"/>
          <w:tab w:val="right" w:leader="dot" w:pos="8505"/>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Escola d’Educació Secundària i Artística /</w:t>
      </w:r>
    </w:p>
    <w:p w14:paraId="09BFC527" w14:textId="6303699A"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Conservatori Professional de Dansa (EESA/CPD)</w:t>
      </w:r>
      <w:r w:rsidRPr="008C7F07">
        <w:rPr>
          <w:rFonts w:ascii="Arial" w:eastAsia="Times New Roman" w:hAnsi="Arial" w:cs="Arial"/>
          <w:kern w:val="0"/>
          <w:sz w:val="24"/>
          <w:szCs w:val="24"/>
          <w:lang w:eastAsia="ca-ES"/>
          <w14:ligatures w14:val="none"/>
        </w:rPr>
        <w:tab/>
        <w:t>1</w:t>
      </w:r>
      <w:r w:rsidR="00A92FBD">
        <w:rPr>
          <w:rFonts w:ascii="Arial" w:eastAsia="Times New Roman" w:hAnsi="Arial" w:cs="Arial"/>
          <w:kern w:val="0"/>
          <w:sz w:val="24"/>
          <w:szCs w:val="24"/>
          <w:lang w:eastAsia="ca-ES"/>
          <w14:ligatures w14:val="none"/>
        </w:rPr>
        <w:t>4</w:t>
      </w:r>
    </w:p>
    <w:p w14:paraId="1CFB1BD2" w14:textId="28871F1E"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Escola Superior de Tècniques de les Arts de l’Espectacle (ESTAE)</w:t>
      </w:r>
      <w:r w:rsidRPr="008C7F07">
        <w:rPr>
          <w:rFonts w:ascii="Arial" w:eastAsia="Times New Roman" w:hAnsi="Arial" w:cs="Arial"/>
          <w:kern w:val="0"/>
          <w:sz w:val="24"/>
          <w:szCs w:val="24"/>
          <w:lang w:eastAsia="ca-ES"/>
          <w14:ligatures w14:val="none"/>
        </w:rPr>
        <w:tab/>
        <w:t>1</w:t>
      </w:r>
      <w:r w:rsidR="00415DF6">
        <w:rPr>
          <w:rFonts w:ascii="Arial" w:eastAsia="Times New Roman" w:hAnsi="Arial" w:cs="Arial"/>
          <w:kern w:val="0"/>
          <w:sz w:val="24"/>
          <w:szCs w:val="24"/>
          <w:lang w:eastAsia="ca-ES"/>
          <w14:ligatures w14:val="none"/>
        </w:rPr>
        <w:t>7</w:t>
      </w:r>
    </w:p>
    <w:p w14:paraId="68671909" w14:textId="687B3974"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Centre del Vallès, a Terrassa</w:t>
      </w:r>
      <w:r w:rsidRPr="008C7F07">
        <w:rPr>
          <w:rFonts w:ascii="Arial" w:eastAsia="Times New Roman" w:hAnsi="Arial" w:cs="Arial"/>
          <w:kern w:val="0"/>
          <w:sz w:val="24"/>
          <w:szCs w:val="24"/>
          <w:lang w:eastAsia="ca-ES"/>
          <w14:ligatures w14:val="none"/>
        </w:rPr>
        <w:tab/>
      </w:r>
      <w:r w:rsidR="00415DF6">
        <w:rPr>
          <w:rFonts w:ascii="Arial" w:eastAsia="Times New Roman" w:hAnsi="Arial" w:cs="Arial"/>
          <w:kern w:val="0"/>
          <w:sz w:val="24"/>
          <w:szCs w:val="24"/>
          <w:lang w:eastAsia="ca-ES"/>
          <w14:ligatures w14:val="none"/>
        </w:rPr>
        <w:t>2</w:t>
      </w:r>
      <w:r w:rsidR="00A92FBD">
        <w:rPr>
          <w:rFonts w:ascii="Arial" w:eastAsia="Times New Roman" w:hAnsi="Arial" w:cs="Arial"/>
          <w:kern w:val="0"/>
          <w:sz w:val="24"/>
          <w:szCs w:val="24"/>
          <w:lang w:eastAsia="ca-ES"/>
          <w14:ligatures w14:val="none"/>
        </w:rPr>
        <w:t>1</w:t>
      </w:r>
    </w:p>
    <w:p w14:paraId="56384EA0" w14:textId="7CF525A2"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Centre d’Osona, a Vic</w:t>
      </w:r>
      <w:r w:rsidRPr="008C7F07">
        <w:rPr>
          <w:rFonts w:ascii="Arial" w:eastAsia="Times New Roman" w:hAnsi="Arial" w:cs="Arial"/>
          <w:kern w:val="0"/>
          <w:sz w:val="24"/>
          <w:szCs w:val="24"/>
          <w:lang w:eastAsia="ca-ES"/>
          <w14:ligatures w14:val="none"/>
        </w:rPr>
        <w:tab/>
        <w:t>2</w:t>
      </w:r>
      <w:r w:rsidR="00A92FBD">
        <w:rPr>
          <w:rFonts w:ascii="Arial" w:eastAsia="Times New Roman" w:hAnsi="Arial" w:cs="Arial"/>
          <w:kern w:val="0"/>
          <w:sz w:val="24"/>
          <w:szCs w:val="24"/>
          <w:lang w:eastAsia="ca-ES"/>
          <w14:ligatures w14:val="none"/>
        </w:rPr>
        <w:t>3</w:t>
      </w:r>
    </w:p>
    <w:p w14:paraId="5B9FC5C9" w14:textId="6638EC7A"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Secretaria acadèmica general</w:t>
      </w:r>
      <w:r w:rsidRPr="008C7F07">
        <w:rPr>
          <w:rFonts w:ascii="Arial" w:eastAsia="Times New Roman" w:hAnsi="Arial" w:cs="Arial"/>
          <w:kern w:val="0"/>
          <w:sz w:val="24"/>
          <w:szCs w:val="24"/>
          <w:lang w:eastAsia="ca-ES"/>
          <w14:ligatures w14:val="none"/>
        </w:rPr>
        <w:tab/>
        <w:t>2</w:t>
      </w:r>
      <w:r w:rsidR="00662AC3">
        <w:rPr>
          <w:rFonts w:ascii="Arial" w:eastAsia="Times New Roman" w:hAnsi="Arial" w:cs="Arial"/>
          <w:kern w:val="0"/>
          <w:sz w:val="24"/>
          <w:szCs w:val="24"/>
          <w:lang w:eastAsia="ca-ES"/>
          <w14:ligatures w14:val="none"/>
        </w:rPr>
        <w:t>5</w:t>
      </w:r>
    </w:p>
    <w:p w14:paraId="1B73A2AA" w14:textId="1279EBD7"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Comunicació</w:t>
      </w:r>
      <w:r w:rsidR="00662AC3">
        <w:rPr>
          <w:rFonts w:ascii="Arial" w:eastAsia="Times New Roman" w:hAnsi="Arial" w:cs="Arial"/>
          <w:kern w:val="0"/>
          <w:sz w:val="24"/>
          <w:szCs w:val="24"/>
          <w:lang w:eastAsia="ca-ES"/>
          <w14:ligatures w14:val="none"/>
        </w:rPr>
        <w:t xml:space="preserve"> i Imatge Corporativa</w:t>
      </w:r>
      <w:r w:rsidRPr="008C7F07">
        <w:rPr>
          <w:rFonts w:ascii="Arial" w:eastAsia="Times New Roman" w:hAnsi="Arial" w:cs="Arial"/>
          <w:kern w:val="0"/>
          <w:sz w:val="24"/>
          <w:szCs w:val="24"/>
          <w:lang w:eastAsia="ca-ES"/>
          <w14:ligatures w14:val="none"/>
        </w:rPr>
        <w:tab/>
        <w:t>2</w:t>
      </w:r>
      <w:r w:rsidR="007302BE">
        <w:rPr>
          <w:rFonts w:ascii="Arial" w:eastAsia="Times New Roman" w:hAnsi="Arial" w:cs="Arial"/>
          <w:kern w:val="0"/>
          <w:sz w:val="24"/>
          <w:szCs w:val="24"/>
          <w:lang w:eastAsia="ca-ES"/>
          <w14:ligatures w14:val="none"/>
        </w:rPr>
        <w:t>7</w:t>
      </w:r>
    </w:p>
    <w:p w14:paraId="3E3403CA" w14:textId="091D7686" w:rsidR="008C7F07" w:rsidRPr="008C7F07" w:rsidRDefault="003C471F" w:rsidP="008C7F07">
      <w:pPr>
        <w:tabs>
          <w:tab w:val="right" w:pos="8364"/>
        </w:tabs>
        <w:spacing w:line="240" w:lineRule="auto"/>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 xml:space="preserve">Direcció de </w:t>
      </w:r>
      <w:r w:rsidR="008C7F07" w:rsidRPr="008C7F07">
        <w:rPr>
          <w:rFonts w:ascii="Arial" w:eastAsia="Times New Roman" w:hAnsi="Arial" w:cs="Arial"/>
          <w:kern w:val="0"/>
          <w:sz w:val="24"/>
          <w:szCs w:val="24"/>
          <w:lang w:eastAsia="ca-ES"/>
          <w14:ligatures w14:val="none"/>
        </w:rPr>
        <w:t xml:space="preserve">Serveis </w:t>
      </w:r>
      <w:r w:rsidR="009D4E4E">
        <w:rPr>
          <w:rFonts w:ascii="Arial" w:eastAsia="Times New Roman" w:hAnsi="Arial" w:cs="Arial"/>
          <w:kern w:val="0"/>
          <w:sz w:val="24"/>
          <w:szCs w:val="24"/>
          <w:lang w:eastAsia="ca-ES"/>
          <w14:ligatures w14:val="none"/>
        </w:rPr>
        <w:t>c</w:t>
      </w:r>
      <w:r w:rsidR="008C7F07" w:rsidRPr="008C7F07">
        <w:rPr>
          <w:rFonts w:ascii="Arial" w:eastAsia="Times New Roman" w:hAnsi="Arial" w:cs="Arial"/>
          <w:kern w:val="0"/>
          <w:sz w:val="24"/>
          <w:szCs w:val="24"/>
          <w:lang w:eastAsia="ca-ES"/>
          <w14:ligatures w14:val="none"/>
        </w:rPr>
        <w:t>ulturals</w:t>
      </w:r>
      <w:r w:rsidR="008C7F07" w:rsidRPr="008C7F07">
        <w:rPr>
          <w:rFonts w:ascii="Arial" w:eastAsia="Times New Roman" w:hAnsi="Arial" w:cs="Arial"/>
          <w:kern w:val="0"/>
          <w:sz w:val="24"/>
          <w:szCs w:val="24"/>
          <w:lang w:eastAsia="ca-ES"/>
          <w14:ligatures w14:val="none"/>
        </w:rPr>
        <w:tab/>
      </w:r>
      <w:r w:rsidR="007302BE">
        <w:rPr>
          <w:rFonts w:ascii="Arial" w:eastAsia="Times New Roman" w:hAnsi="Arial" w:cs="Arial"/>
          <w:kern w:val="0"/>
          <w:sz w:val="24"/>
          <w:szCs w:val="24"/>
          <w:lang w:eastAsia="ca-ES"/>
          <w14:ligatures w14:val="none"/>
        </w:rPr>
        <w:t>30</w:t>
      </w:r>
    </w:p>
    <w:p w14:paraId="6C82206A" w14:textId="4634F12A"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Centre de Documentació i Museu d’Arts escèniques (MAE)</w:t>
      </w:r>
      <w:r w:rsidRPr="008C7F07">
        <w:rPr>
          <w:rFonts w:ascii="Arial" w:eastAsia="Times New Roman" w:hAnsi="Arial" w:cs="Arial"/>
          <w:kern w:val="0"/>
          <w:sz w:val="24"/>
          <w:szCs w:val="24"/>
          <w:lang w:eastAsia="ca-ES"/>
          <w14:ligatures w14:val="none"/>
        </w:rPr>
        <w:tab/>
      </w:r>
      <w:r w:rsidR="00C81FEB">
        <w:rPr>
          <w:rFonts w:ascii="Arial" w:eastAsia="Times New Roman" w:hAnsi="Arial" w:cs="Arial"/>
          <w:kern w:val="0"/>
          <w:sz w:val="24"/>
          <w:szCs w:val="24"/>
          <w:lang w:eastAsia="ca-ES"/>
          <w14:ligatures w14:val="none"/>
        </w:rPr>
        <w:t>4</w:t>
      </w:r>
      <w:r w:rsidR="009A3B79">
        <w:rPr>
          <w:rFonts w:ascii="Arial" w:eastAsia="Times New Roman" w:hAnsi="Arial" w:cs="Arial"/>
          <w:kern w:val="0"/>
          <w:sz w:val="24"/>
          <w:szCs w:val="24"/>
          <w:lang w:eastAsia="ca-ES"/>
          <w14:ligatures w14:val="none"/>
        </w:rPr>
        <w:t>2</w:t>
      </w:r>
    </w:p>
    <w:p w14:paraId="57228003" w14:textId="4AEA92CF"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Servei de Gestió i Administració</w:t>
      </w:r>
      <w:r w:rsidRPr="008C7F07">
        <w:rPr>
          <w:rFonts w:ascii="Arial" w:eastAsia="Times New Roman" w:hAnsi="Arial" w:cs="Arial"/>
          <w:kern w:val="0"/>
          <w:sz w:val="24"/>
          <w:szCs w:val="24"/>
          <w:lang w:eastAsia="ca-ES"/>
          <w14:ligatures w14:val="none"/>
        </w:rPr>
        <w:tab/>
      </w:r>
      <w:r w:rsidR="00C81FEB">
        <w:rPr>
          <w:rFonts w:ascii="Arial" w:eastAsia="Times New Roman" w:hAnsi="Arial" w:cs="Arial"/>
          <w:kern w:val="0"/>
          <w:sz w:val="24"/>
          <w:szCs w:val="24"/>
          <w:lang w:eastAsia="ca-ES"/>
          <w14:ligatures w14:val="none"/>
        </w:rPr>
        <w:t>4</w:t>
      </w:r>
      <w:r w:rsidR="009A3B79">
        <w:rPr>
          <w:rFonts w:ascii="Arial" w:eastAsia="Times New Roman" w:hAnsi="Arial" w:cs="Arial"/>
          <w:kern w:val="0"/>
          <w:sz w:val="24"/>
          <w:szCs w:val="24"/>
          <w:lang w:eastAsia="ca-ES"/>
          <w14:ligatures w14:val="none"/>
        </w:rPr>
        <w:t>5</w:t>
      </w:r>
    </w:p>
    <w:p w14:paraId="6195D685" w14:textId="6AE0F85F"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Secció de Desenvolupament i Processos</w:t>
      </w:r>
      <w:r w:rsidRPr="008C7F07">
        <w:rPr>
          <w:rFonts w:ascii="Arial" w:eastAsia="Times New Roman" w:hAnsi="Arial" w:cs="Arial"/>
          <w:kern w:val="0"/>
          <w:sz w:val="24"/>
          <w:szCs w:val="24"/>
          <w:lang w:eastAsia="ca-ES"/>
          <w14:ligatures w14:val="none"/>
        </w:rPr>
        <w:tab/>
      </w:r>
      <w:r w:rsidR="00D01B60">
        <w:rPr>
          <w:rFonts w:ascii="Arial" w:eastAsia="Times New Roman" w:hAnsi="Arial" w:cs="Arial"/>
          <w:kern w:val="0"/>
          <w:sz w:val="24"/>
          <w:szCs w:val="24"/>
          <w:lang w:eastAsia="ca-ES"/>
          <w14:ligatures w14:val="none"/>
        </w:rPr>
        <w:t>4</w:t>
      </w:r>
      <w:r w:rsidR="009A3B79">
        <w:rPr>
          <w:rFonts w:ascii="Arial" w:eastAsia="Times New Roman" w:hAnsi="Arial" w:cs="Arial"/>
          <w:kern w:val="0"/>
          <w:sz w:val="24"/>
          <w:szCs w:val="24"/>
          <w:lang w:eastAsia="ca-ES"/>
          <w14:ligatures w14:val="none"/>
        </w:rPr>
        <w:t>5</w:t>
      </w:r>
    </w:p>
    <w:p w14:paraId="4C538794" w14:textId="070095A1"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Secció de Gestió Econòmica</w:t>
      </w:r>
      <w:r w:rsidRPr="008C7F07">
        <w:rPr>
          <w:rFonts w:ascii="Arial" w:eastAsia="Times New Roman" w:hAnsi="Arial" w:cs="Arial"/>
          <w:kern w:val="0"/>
          <w:sz w:val="24"/>
          <w:szCs w:val="24"/>
          <w:lang w:eastAsia="ca-ES"/>
          <w14:ligatures w14:val="none"/>
        </w:rPr>
        <w:tab/>
      </w:r>
      <w:r w:rsidR="00D01B60">
        <w:rPr>
          <w:rFonts w:ascii="Arial" w:eastAsia="Times New Roman" w:hAnsi="Arial" w:cs="Arial"/>
          <w:kern w:val="0"/>
          <w:sz w:val="24"/>
          <w:szCs w:val="24"/>
          <w:lang w:eastAsia="ca-ES"/>
          <w14:ligatures w14:val="none"/>
        </w:rPr>
        <w:t>5</w:t>
      </w:r>
      <w:r w:rsidR="009A3B79">
        <w:rPr>
          <w:rFonts w:ascii="Arial" w:eastAsia="Times New Roman" w:hAnsi="Arial" w:cs="Arial"/>
          <w:kern w:val="0"/>
          <w:sz w:val="24"/>
          <w:szCs w:val="24"/>
          <w:lang w:eastAsia="ca-ES"/>
          <w14:ligatures w14:val="none"/>
        </w:rPr>
        <w:t>1</w:t>
      </w:r>
    </w:p>
    <w:p w14:paraId="3B851BBF" w14:textId="08FB46A7" w:rsidR="008C7F07" w:rsidRPr="008C7F07" w:rsidRDefault="008C7F07" w:rsidP="008C7F07">
      <w:pPr>
        <w:tabs>
          <w:tab w:val="right" w:pos="8364"/>
        </w:tabs>
        <w:spacing w:line="240" w:lineRule="auto"/>
        <w:rPr>
          <w:rFonts w:ascii="Arial" w:eastAsia="Times New Roman" w:hAnsi="Arial" w:cs="Arial"/>
          <w:color w:val="FF0000"/>
          <w:kern w:val="0"/>
          <w:sz w:val="24"/>
          <w:szCs w:val="24"/>
          <w:lang w:eastAsia="ca-ES"/>
          <w14:ligatures w14:val="none"/>
        </w:rPr>
      </w:pPr>
      <w:r w:rsidRPr="008C7F07">
        <w:rPr>
          <w:rFonts w:ascii="Arial" w:eastAsia="Times New Roman" w:hAnsi="Arial" w:cs="Arial"/>
          <w:kern w:val="0"/>
          <w:sz w:val="24"/>
          <w:szCs w:val="24"/>
          <w:lang w:eastAsia="ca-ES"/>
          <w14:ligatures w14:val="none"/>
        </w:rPr>
        <w:t>Subsecció d’Edificis i Equipaments</w:t>
      </w:r>
      <w:r w:rsidRPr="008C7F07">
        <w:rPr>
          <w:rFonts w:ascii="Arial" w:eastAsia="Times New Roman" w:hAnsi="Arial" w:cs="Arial"/>
          <w:kern w:val="0"/>
          <w:sz w:val="24"/>
          <w:szCs w:val="24"/>
          <w:lang w:eastAsia="ca-ES"/>
          <w14:ligatures w14:val="none"/>
        </w:rPr>
        <w:tab/>
      </w:r>
      <w:r w:rsidR="00D01B60" w:rsidRPr="00AB7E90">
        <w:rPr>
          <w:rFonts w:ascii="Arial" w:eastAsia="Times New Roman" w:hAnsi="Arial" w:cs="Arial"/>
          <w:kern w:val="0"/>
          <w:sz w:val="24"/>
          <w:szCs w:val="24"/>
          <w:lang w:eastAsia="ca-ES"/>
          <w14:ligatures w14:val="none"/>
        </w:rPr>
        <w:t>5</w:t>
      </w:r>
      <w:r w:rsidR="009A3B79">
        <w:rPr>
          <w:rFonts w:ascii="Arial" w:eastAsia="Times New Roman" w:hAnsi="Arial" w:cs="Arial"/>
          <w:kern w:val="0"/>
          <w:sz w:val="24"/>
          <w:szCs w:val="24"/>
          <w:lang w:eastAsia="ca-ES"/>
          <w14:ligatures w14:val="none"/>
        </w:rPr>
        <w:t>5</w:t>
      </w:r>
    </w:p>
    <w:p w14:paraId="38E258B0" w14:textId="5DB969D3" w:rsidR="00415DF6" w:rsidRPr="00415DF6" w:rsidRDefault="00D01B60" w:rsidP="008C7F07">
      <w:pPr>
        <w:tabs>
          <w:tab w:val="right" w:pos="8364"/>
        </w:tabs>
        <w:spacing w:line="240" w:lineRule="auto"/>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Unitat de Serveis G</w:t>
      </w:r>
      <w:r w:rsidR="00DB0254">
        <w:rPr>
          <w:rFonts w:ascii="Arial" w:eastAsia="Times New Roman" w:hAnsi="Arial" w:cs="Arial"/>
          <w:kern w:val="0"/>
          <w:sz w:val="24"/>
          <w:szCs w:val="24"/>
          <w:lang w:eastAsia="ca-ES"/>
          <w14:ligatures w14:val="none"/>
        </w:rPr>
        <w:t>e</w:t>
      </w:r>
      <w:r>
        <w:rPr>
          <w:rFonts w:ascii="Arial" w:eastAsia="Times New Roman" w:hAnsi="Arial" w:cs="Arial"/>
          <w:kern w:val="0"/>
          <w:sz w:val="24"/>
          <w:szCs w:val="24"/>
          <w:lang w:eastAsia="ca-ES"/>
          <w14:ligatures w14:val="none"/>
        </w:rPr>
        <w:t>nerals</w:t>
      </w:r>
      <w:r w:rsidR="00415DF6" w:rsidRPr="008C7F07">
        <w:rPr>
          <w:rFonts w:ascii="Arial" w:eastAsia="Times New Roman" w:hAnsi="Arial" w:cs="Arial"/>
          <w:kern w:val="0"/>
          <w:sz w:val="24"/>
          <w:szCs w:val="24"/>
          <w:lang w:eastAsia="ca-ES"/>
          <w14:ligatures w14:val="none"/>
        </w:rPr>
        <w:tab/>
      </w:r>
      <w:r w:rsidR="00DB0254">
        <w:rPr>
          <w:rFonts w:ascii="Arial" w:eastAsia="Times New Roman" w:hAnsi="Arial" w:cs="Arial"/>
          <w:kern w:val="0"/>
          <w:sz w:val="24"/>
          <w:szCs w:val="24"/>
          <w:lang w:eastAsia="ca-ES"/>
          <w14:ligatures w14:val="none"/>
        </w:rPr>
        <w:t>5</w:t>
      </w:r>
      <w:r w:rsidR="009A3B79">
        <w:rPr>
          <w:rFonts w:ascii="Arial" w:eastAsia="Times New Roman" w:hAnsi="Arial" w:cs="Arial"/>
          <w:kern w:val="0"/>
          <w:sz w:val="24"/>
          <w:szCs w:val="24"/>
          <w:lang w:eastAsia="ca-ES"/>
          <w14:ligatures w14:val="none"/>
        </w:rPr>
        <w:t>7</w:t>
      </w:r>
    </w:p>
    <w:p w14:paraId="7C864633" w14:textId="5AAA5FCF" w:rsidR="008C7F07" w:rsidRPr="00AB7E90"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AB7E90">
        <w:rPr>
          <w:rFonts w:ascii="Arial" w:eastAsia="Times New Roman" w:hAnsi="Arial" w:cs="Arial"/>
          <w:kern w:val="0"/>
          <w:sz w:val="24"/>
          <w:szCs w:val="24"/>
          <w:lang w:eastAsia="ca-ES"/>
          <w14:ligatures w14:val="none"/>
        </w:rPr>
        <w:t>Subsecció de Tecnologies i Estratègia Digital</w:t>
      </w:r>
      <w:r w:rsidRPr="00AB7E90">
        <w:rPr>
          <w:rFonts w:ascii="Arial" w:eastAsia="Times New Roman" w:hAnsi="Arial" w:cs="Arial"/>
          <w:kern w:val="0"/>
          <w:sz w:val="24"/>
          <w:szCs w:val="24"/>
          <w:lang w:eastAsia="ca-ES"/>
          <w14:ligatures w14:val="none"/>
        </w:rPr>
        <w:tab/>
      </w:r>
      <w:r w:rsidR="00DB0254" w:rsidRPr="00AB7E90">
        <w:rPr>
          <w:rFonts w:ascii="Arial" w:eastAsia="Times New Roman" w:hAnsi="Arial" w:cs="Arial"/>
          <w:kern w:val="0"/>
          <w:sz w:val="24"/>
          <w:szCs w:val="24"/>
          <w:lang w:eastAsia="ca-ES"/>
          <w14:ligatures w14:val="none"/>
        </w:rPr>
        <w:t>57</w:t>
      </w:r>
    </w:p>
    <w:p w14:paraId="46400E3C" w14:textId="660A071B"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Formació continuada</w:t>
      </w:r>
      <w:r w:rsidRPr="008C7F07">
        <w:rPr>
          <w:rFonts w:ascii="Arial" w:eastAsia="Times New Roman" w:hAnsi="Arial" w:cs="Arial"/>
          <w:kern w:val="0"/>
          <w:sz w:val="24"/>
          <w:szCs w:val="24"/>
          <w:lang w:eastAsia="ca-ES"/>
          <w14:ligatures w14:val="none"/>
        </w:rPr>
        <w:tab/>
        <w:t>5</w:t>
      </w:r>
      <w:r w:rsidR="009A3B79">
        <w:rPr>
          <w:rFonts w:ascii="Arial" w:eastAsia="Times New Roman" w:hAnsi="Arial" w:cs="Arial"/>
          <w:kern w:val="0"/>
          <w:sz w:val="24"/>
          <w:szCs w:val="24"/>
          <w:lang w:eastAsia="ca-ES"/>
          <w14:ligatures w14:val="none"/>
        </w:rPr>
        <w:t>9</w:t>
      </w:r>
    </w:p>
    <w:p w14:paraId="226EE971" w14:textId="0E0D10D4"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Prevenció de riscos laborals (PRL)</w:t>
      </w:r>
      <w:r w:rsidRPr="008C7F07">
        <w:rPr>
          <w:rFonts w:ascii="Arial" w:eastAsia="Times New Roman" w:hAnsi="Arial" w:cs="Arial"/>
          <w:kern w:val="0"/>
          <w:sz w:val="24"/>
          <w:szCs w:val="24"/>
          <w:lang w:eastAsia="ca-ES"/>
          <w14:ligatures w14:val="none"/>
        </w:rPr>
        <w:tab/>
      </w:r>
      <w:r w:rsidR="00AB7E90">
        <w:rPr>
          <w:rFonts w:ascii="Arial" w:eastAsia="Times New Roman" w:hAnsi="Arial" w:cs="Arial"/>
          <w:kern w:val="0"/>
          <w:sz w:val="24"/>
          <w:szCs w:val="24"/>
          <w:lang w:eastAsia="ca-ES"/>
          <w14:ligatures w14:val="none"/>
        </w:rPr>
        <w:t>6</w:t>
      </w:r>
      <w:r w:rsidR="00787DEB">
        <w:rPr>
          <w:rFonts w:ascii="Arial" w:eastAsia="Times New Roman" w:hAnsi="Arial" w:cs="Arial"/>
          <w:kern w:val="0"/>
          <w:sz w:val="24"/>
          <w:szCs w:val="24"/>
          <w:lang w:eastAsia="ca-ES"/>
          <w14:ligatures w14:val="none"/>
        </w:rPr>
        <w:t>1</w:t>
      </w:r>
    </w:p>
    <w:p w14:paraId="13FE5F22" w14:textId="2F2092DB"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Compliment normatiu en protecció de dades</w:t>
      </w:r>
      <w:r w:rsidRPr="008C7F07">
        <w:rPr>
          <w:rFonts w:ascii="Arial" w:eastAsia="Times New Roman" w:hAnsi="Arial" w:cs="Arial"/>
          <w:kern w:val="0"/>
          <w:sz w:val="24"/>
          <w:szCs w:val="24"/>
          <w:lang w:eastAsia="ca-ES"/>
          <w14:ligatures w14:val="none"/>
        </w:rPr>
        <w:tab/>
        <w:t>6</w:t>
      </w:r>
      <w:r w:rsidR="00787DEB">
        <w:rPr>
          <w:rFonts w:ascii="Arial" w:eastAsia="Times New Roman" w:hAnsi="Arial" w:cs="Arial"/>
          <w:kern w:val="0"/>
          <w:sz w:val="24"/>
          <w:szCs w:val="24"/>
          <w:lang w:eastAsia="ca-ES"/>
          <w14:ligatures w14:val="none"/>
        </w:rPr>
        <w:t>2</w:t>
      </w:r>
    </w:p>
    <w:p w14:paraId="20944EFB" w14:textId="77777777" w:rsidR="008C7F07" w:rsidRPr="008C7F07" w:rsidRDefault="008C7F07" w:rsidP="008C7F07">
      <w:pPr>
        <w:tabs>
          <w:tab w:val="right" w:pos="8364"/>
        </w:tabs>
        <w:spacing w:line="240" w:lineRule="auto"/>
        <w:rPr>
          <w:rFonts w:ascii="Arial" w:eastAsia="Times New Roman" w:hAnsi="Arial" w:cs="Arial"/>
          <w:kern w:val="0"/>
          <w:sz w:val="24"/>
          <w:szCs w:val="24"/>
          <w:lang w:eastAsia="ca-ES"/>
          <w14:ligatures w14:val="none"/>
        </w:rPr>
      </w:pPr>
    </w:p>
    <w:p w14:paraId="74A6AC6D" w14:textId="77777777" w:rsidR="008C7F07" w:rsidRPr="008C7F07" w:rsidRDefault="008C7F07" w:rsidP="008C7F07">
      <w:pPr>
        <w:tabs>
          <w:tab w:val="right" w:pos="8364"/>
        </w:tabs>
        <w:rPr>
          <w:rFonts w:ascii="Arial" w:eastAsia="Calibri" w:hAnsi="Arial" w:cs="Arial"/>
          <w:color w:val="4472C4"/>
          <w:kern w:val="0"/>
          <w:sz w:val="24"/>
          <w:szCs w:val="24"/>
          <w14:ligatures w14:val="none"/>
        </w:rPr>
      </w:pPr>
    </w:p>
    <w:p w14:paraId="3931C91C" w14:textId="77777777" w:rsidR="008C7F07" w:rsidRPr="008C7F07" w:rsidRDefault="008C7F07" w:rsidP="008C7F07">
      <w:pPr>
        <w:tabs>
          <w:tab w:val="right" w:pos="8364"/>
        </w:tabs>
        <w:rPr>
          <w:rFonts w:ascii="Arial" w:eastAsia="Calibri" w:hAnsi="Arial" w:cs="Arial"/>
          <w:color w:val="4472C4"/>
          <w:kern w:val="0"/>
          <w:sz w:val="24"/>
          <w:szCs w:val="24"/>
          <w14:ligatures w14:val="none"/>
        </w:rPr>
      </w:pPr>
    </w:p>
    <w:p w14:paraId="45FD0639" w14:textId="77777777" w:rsidR="008C7F07" w:rsidRPr="008C7F07" w:rsidRDefault="008C7F07" w:rsidP="008C7F07">
      <w:pPr>
        <w:tabs>
          <w:tab w:val="right" w:pos="8364"/>
        </w:tabs>
        <w:rPr>
          <w:rFonts w:ascii="Arial" w:eastAsia="Calibri" w:hAnsi="Arial" w:cs="Arial"/>
          <w:color w:val="4472C4"/>
          <w:kern w:val="0"/>
          <w:sz w:val="24"/>
          <w:szCs w:val="24"/>
          <w14:ligatures w14:val="none"/>
        </w:rPr>
      </w:pPr>
    </w:p>
    <w:p w14:paraId="16E48463" w14:textId="77777777" w:rsidR="008C7F07" w:rsidRPr="008C7F07" w:rsidRDefault="008C7F07" w:rsidP="008C7F07">
      <w:pPr>
        <w:tabs>
          <w:tab w:val="right" w:pos="8364"/>
        </w:tabs>
        <w:rPr>
          <w:rFonts w:ascii="Arial" w:eastAsia="Calibri" w:hAnsi="Arial" w:cs="Arial"/>
          <w:color w:val="4472C4"/>
          <w:kern w:val="0"/>
          <w:sz w:val="24"/>
          <w:szCs w:val="24"/>
          <w14:ligatures w14:val="none"/>
        </w:rPr>
      </w:pPr>
    </w:p>
    <w:p w14:paraId="57B78EF9"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lastRenderedPageBreak/>
        <w:t>Definició i objectius</w:t>
      </w:r>
    </w:p>
    <w:p w14:paraId="37F4CB76" w14:textId="77777777" w:rsidR="008C7F07" w:rsidRPr="008C7F07" w:rsidRDefault="008C7F07" w:rsidP="008C7F07">
      <w:pPr>
        <w:keepNext/>
        <w:spacing w:after="0" w:line="240" w:lineRule="auto"/>
        <w:outlineLvl w:val="1"/>
        <w:rPr>
          <w:rFonts w:ascii="Arial" w:eastAsia="Times New Roman" w:hAnsi="Arial" w:cs="Arial"/>
          <w:b/>
          <w:bCs/>
          <w:iCs/>
          <w:kern w:val="0"/>
          <w:sz w:val="24"/>
          <w:szCs w:val="24"/>
          <w:lang w:eastAsia="ca-ES"/>
          <w14:ligatures w14:val="none"/>
        </w:rPr>
      </w:pPr>
    </w:p>
    <w:p w14:paraId="452E4203" w14:textId="77777777" w:rsidR="008C7F07" w:rsidRPr="008C7F07" w:rsidRDefault="008C7F07" w:rsidP="008C7F07">
      <w:pPr>
        <w:spacing w:after="0" w:line="240" w:lineRule="auto"/>
        <w:jc w:val="both"/>
        <w:rPr>
          <w:rFonts w:ascii="Arial" w:eastAsia="SimSun" w:hAnsi="Arial" w:cs="Arial"/>
          <w:kern w:val="0"/>
          <w:sz w:val="24"/>
          <w:szCs w:val="24"/>
          <w:lang w:eastAsia="zh-CN" w:bidi="hi-IN"/>
          <w14:ligatures w14:val="none"/>
        </w:rPr>
      </w:pPr>
      <w:r w:rsidRPr="008C7F07">
        <w:rPr>
          <w:rFonts w:ascii="Arial" w:eastAsia="SimSun" w:hAnsi="Arial" w:cs="Arial"/>
          <w:kern w:val="0"/>
          <w:sz w:val="24"/>
          <w:szCs w:val="24"/>
          <w:lang w:eastAsia="zh-CN" w:bidi="hi-IN"/>
          <w14:ligatures w14:val="none"/>
        </w:rPr>
        <w:t xml:space="preserve">L’Institut del Teatre va ser creat l’any 1913 amb el nom d’Escola Catalana d’Art Dramàtic (ECAD). Adrià Gual en fou el director/fundador. Des de l’any 1990 és un organisme autònom de la Diputació de Barcelona i des de l’any 2000, té la seu a la muntanya de Montjuïc de Barcelona, i comparteix l’espai que envolta la plaça de Margarida </w:t>
      </w:r>
      <w:proofErr w:type="spellStart"/>
      <w:r w:rsidRPr="008C7F07">
        <w:rPr>
          <w:rFonts w:ascii="Arial" w:eastAsia="SimSun" w:hAnsi="Arial" w:cs="Arial"/>
          <w:kern w:val="0"/>
          <w:sz w:val="24"/>
          <w:szCs w:val="24"/>
          <w:lang w:eastAsia="zh-CN" w:bidi="hi-IN"/>
          <w14:ligatures w14:val="none"/>
        </w:rPr>
        <w:t>Xirgu</w:t>
      </w:r>
      <w:proofErr w:type="spellEnd"/>
      <w:r w:rsidRPr="008C7F07">
        <w:rPr>
          <w:rFonts w:ascii="Arial" w:eastAsia="SimSun" w:hAnsi="Arial" w:cs="Arial"/>
          <w:kern w:val="0"/>
          <w:sz w:val="24"/>
          <w:szCs w:val="24"/>
          <w:lang w:eastAsia="zh-CN" w:bidi="hi-IN"/>
          <w14:ligatures w14:val="none"/>
        </w:rPr>
        <w:t xml:space="preserve"> amb el Teatre Lliure i el Mercat de les Flors, en l’anomenada Ciutat del Teatre.</w:t>
      </w:r>
    </w:p>
    <w:p w14:paraId="1AA74642" w14:textId="77777777" w:rsidR="008C7F07" w:rsidRPr="008C7F07" w:rsidRDefault="008C7F07" w:rsidP="008C7F07">
      <w:pPr>
        <w:spacing w:after="0" w:line="240" w:lineRule="auto"/>
        <w:jc w:val="both"/>
        <w:rPr>
          <w:rFonts w:ascii="Arial" w:eastAsia="SimSun" w:hAnsi="Arial" w:cs="Arial"/>
          <w:kern w:val="0"/>
          <w:sz w:val="24"/>
          <w:szCs w:val="24"/>
          <w:lang w:eastAsia="zh-CN" w:bidi="hi-IN"/>
          <w14:ligatures w14:val="none"/>
        </w:rPr>
      </w:pPr>
    </w:p>
    <w:p w14:paraId="1E3F0B4D" w14:textId="77777777" w:rsidR="008C7F07" w:rsidRPr="008C7F07" w:rsidRDefault="008C7F07" w:rsidP="008C7F07">
      <w:pPr>
        <w:spacing w:after="0" w:line="240" w:lineRule="auto"/>
        <w:jc w:val="both"/>
        <w:rPr>
          <w:rFonts w:ascii="Arial" w:eastAsia="SimSun" w:hAnsi="Arial" w:cs="Arial"/>
          <w:b/>
          <w:kern w:val="0"/>
          <w:sz w:val="24"/>
          <w:szCs w:val="24"/>
          <w:lang w:eastAsia="zh-CN" w:bidi="hi-IN"/>
          <w14:ligatures w14:val="none"/>
        </w:rPr>
      </w:pPr>
    </w:p>
    <w:p w14:paraId="73A13AB9"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Missió</w:t>
      </w:r>
    </w:p>
    <w:p w14:paraId="0B56BC6D" w14:textId="77777777" w:rsidR="008C7F07" w:rsidRPr="008C7F07" w:rsidRDefault="008C7F07" w:rsidP="008C7F07">
      <w:pPr>
        <w:spacing w:after="0" w:line="240" w:lineRule="auto"/>
        <w:jc w:val="both"/>
        <w:rPr>
          <w:rFonts w:ascii="Arial" w:eastAsia="SimSun" w:hAnsi="Arial" w:cs="Arial"/>
          <w:kern w:val="0"/>
          <w:sz w:val="24"/>
          <w:szCs w:val="24"/>
          <w:lang w:eastAsia="zh-CN" w:bidi="hi-IN"/>
          <w14:ligatures w14:val="none"/>
        </w:rPr>
      </w:pPr>
      <w:r w:rsidRPr="008C7F07">
        <w:rPr>
          <w:rFonts w:ascii="Arial" w:eastAsia="SimSun" w:hAnsi="Arial" w:cs="Arial"/>
          <w:kern w:val="0"/>
          <w:sz w:val="24"/>
          <w:szCs w:val="24"/>
          <w:shd w:val="clear" w:color="auto" w:fill="FFFFFF"/>
          <w:lang w:eastAsia="zh-CN" w:bidi="hi-IN"/>
          <w14:ligatures w14:val="none"/>
        </w:rPr>
        <w:t>La formació, la recerca, la innovació i la transferència de coneixement en l’àmbit de les arts escèniques.</w:t>
      </w:r>
    </w:p>
    <w:p w14:paraId="198766C2" w14:textId="77777777" w:rsidR="008C7F07" w:rsidRPr="008C7F07" w:rsidRDefault="008C7F07" w:rsidP="008C7F07">
      <w:pPr>
        <w:spacing w:after="0" w:line="240" w:lineRule="auto"/>
        <w:jc w:val="both"/>
        <w:rPr>
          <w:rFonts w:ascii="Arial" w:eastAsia="SimSun" w:hAnsi="Arial" w:cs="Arial"/>
          <w:kern w:val="0"/>
          <w:sz w:val="24"/>
          <w:szCs w:val="24"/>
          <w:lang w:eastAsia="zh-CN" w:bidi="hi-IN"/>
          <w14:ligatures w14:val="none"/>
        </w:rPr>
      </w:pPr>
    </w:p>
    <w:p w14:paraId="7A7DED0D"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Visió</w:t>
      </w:r>
    </w:p>
    <w:p w14:paraId="4BFBFDFD" w14:textId="77777777" w:rsidR="008C7F07" w:rsidRPr="008C7F07" w:rsidRDefault="008C7F07" w:rsidP="008C7F07">
      <w:pPr>
        <w:spacing w:after="0" w:line="240" w:lineRule="auto"/>
        <w:jc w:val="both"/>
        <w:rPr>
          <w:rFonts w:ascii="Arial" w:eastAsia="SimSun" w:hAnsi="Arial" w:cs="Arial"/>
          <w:kern w:val="0"/>
          <w:sz w:val="24"/>
          <w:szCs w:val="24"/>
          <w:lang w:eastAsia="zh-CN" w:bidi="hi-IN"/>
          <w14:ligatures w14:val="none"/>
        </w:rPr>
      </w:pPr>
      <w:r w:rsidRPr="008C7F07">
        <w:rPr>
          <w:rFonts w:ascii="Arial" w:eastAsia="SimSun" w:hAnsi="Arial" w:cs="Arial"/>
          <w:kern w:val="0"/>
          <w:sz w:val="24"/>
          <w:szCs w:val="24"/>
          <w:shd w:val="clear" w:color="auto" w:fill="FFFFFF"/>
          <w:lang w:eastAsia="zh-CN" w:bidi="hi-IN"/>
          <w14:ligatures w14:val="none"/>
        </w:rPr>
        <w:t>Esdevenir el motor del sistema català d’arts escèniques, cercant l’excel·lència en el conjunt dels seus programes formatius i culturals i articulant l’arrelament en la tradició amb l’obertura al context internacional i la innovació.</w:t>
      </w:r>
    </w:p>
    <w:p w14:paraId="1D4BACE7" w14:textId="77777777" w:rsidR="008C7F07" w:rsidRPr="008C7F07" w:rsidRDefault="008C7F07" w:rsidP="008C7F07">
      <w:pPr>
        <w:spacing w:after="0" w:line="240" w:lineRule="auto"/>
        <w:jc w:val="both"/>
        <w:rPr>
          <w:rFonts w:ascii="Arial" w:eastAsia="SimSun" w:hAnsi="Arial" w:cs="Arial"/>
          <w:b/>
          <w:kern w:val="0"/>
          <w:sz w:val="24"/>
          <w:szCs w:val="24"/>
          <w:lang w:eastAsia="zh-CN" w:bidi="hi-IN"/>
          <w14:ligatures w14:val="none"/>
        </w:rPr>
      </w:pPr>
    </w:p>
    <w:p w14:paraId="7B34D329"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Tipologia dels seus centres</w:t>
      </w:r>
    </w:p>
    <w:p w14:paraId="3495C368"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Els centres docents, escoles i conservatoris, organitzen i imparteixen ensenyaments superiors, secundaris i de formació professional. La coreografia, la pedagogia de la dansa, l’escenografia, la interpretació, la direcció, la dramatúrgia, l’escriptura dramàtica o les tècniques de l’espectacle són l’eix de la formació.</w:t>
      </w:r>
    </w:p>
    <w:p w14:paraId="70763BD4"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p>
    <w:p w14:paraId="02E22610"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Formen part de l’IT:</w:t>
      </w:r>
    </w:p>
    <w:p w14:paraId="38DAD29C"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w:t>
      </w:r>
      <w:hyperlink r:id="rId9" w:tgtFrame="_self" w:tooltip="Visitar l'apartat" w:history="1">
        <w:r w:rsidRPr="008C7F07">
          <w:rPr>
            <w:rFonts w:ascii="Arial" w:eastAsia="Times New Roman" w:hAnsi="Arial" w:cs="Arial"/>
            <w:kern w:val="0"/>
            <w:sz w:val="24"/>
            <w:szCs w:val="24"/>
            <w:lang w:eastAsia="ca-ES"/>
            <w14:ligatures w14:val="none"/>
          </w:rPr>
          <w:t>L’Escola Superior d’Art Dramàtic (ESAD)</w:t>
        </w:r>
      </w:hyperlink>
      <w:r w:rsidRPr="008C7F07">
        <w:rPr>
          <w:rFonts w:ascii="Arial" w:eastAsia="Times New Roman" w:hAnsi="Arial" w:cs="Arial"/>
          <w:kern w:val="0"/>
          <w:sz w:val="24"/>
          <w:szCs w:val="24"/>
          <w:lang w:eastAsia="ca-ES"/>
          <w14:ligatures w14:val="none"/>
        </w:rPr>
        <w:br/>
        <w:t xml:space="preserve">- </w:t>
      </w:r>
      <w:hyperlink r:id="rId10" w:tgtFrame="_self" w:tooltip="Visitar l'apartat" w:history="1">
        <w:r w:rsidRPr="008C7F07">
          <w:rPr>
            <w:rFonts w:ascii="Arial" w:eastAsia="Times New Roman" w:hAnsi="Arial" w:cs="Arial"/>
            <w:kern w:val="0"/>
            <w:sz w:val="24"/>
            <w:szCs w:val="24"/>
            <w:lang w:eastAsia="ca-ES"/>
            <w14:ligatures w14:val="none"/>
          </w:rPr>
          <w:t>El Conservatori Superior de Dansa (CSD)</w:t>
        </w:r>
      </w:hyperlink>
      <w:r w:rsidRPr="008C7F07">
        <w:rPr>
          <w:rFonts w:ascii="Arial" w:eastAsia="Times New Roman" w:hAnsi="Arial" w:cs="Arial"/>
          <w:kern w:val="0"/>
          <w:sz w:val="24"/>
          <w:szCs w:val="24"/>
          <w:lang w:eastAsia="ca-ES"/>
          <w14:ligatures w14:val="none"/>
        </w:rPr>
        <w:br/>
        <w:t>- El </w:t>
      </w:r>
      <w:hyperlink r:id="rId11" w:tgtFrame="_self" w:tooltip="Visitar l'apartat" w:history="1">
        <w:r w:rsidRPr="008C7F07">
          <w:rPr>
            <w:rFonts w:ascii="Arial" w:eastAsia="Times New Roman" w:hAnsi="Arial" w:cs="Arial"/>
            <w:kern w:val="0"/>
            <w:sz w:val="24"/>
            <w:szCs w:val="24"/>
            <w:lang w:eastAsia="ca-ES"/>
            <w14:ligatures w14:val="none"/>
          </w:rPr>
          <w:t>Conservatori Professional de Dansa | Escola integrada de Dansa i   ESO/Batxillerat (CPD)</w:t>
        </w:r>
      </w:hyperlink>
      <w:r w:rsidRPr="008C7F07">
        <w:rPr>
          <w:rFonts w:ascii="Arial" w:eastAsia="Times New Roman" w:hAnsi="Arial" w:cs="Arial"/>
          <w:kern w:val="0"/>
          <w:sz w:val="24"/>
          <w:szCs w:val="24"/>
          <w:lang w:eastAsia="ca-ES"/>
          <w14:ligatures w14:val="none"/>
        </w:rPr>
        <w:br/>
        <w:t xml:space="preserve">- </w:t>
      </w:r>
      <w:hyperlink r:id="rId12" w:tgtFrame="_self" w:tooltip="Escola Superior de Tècniques de les Arts de l’Espectacle (ESTAE)" w:history="1">
        <w:r w:rsidRPr="008C7F07">
          <w:rPr>
            <w:rFonts w:ascii="Arial" w:eastAsia="Times New Roman" w:hAnsi="Arial" w:cs="Arial"/>
            <w:kern w:val="0"/>
            <w:sz w:val="24"/>
            <w:szCs w:val="24"/>
            <w:lang w:eastAsia="ca-ES"/>
            <w14:ligatures w14:val="none"/>
          </w:rPr>
          <w:t>L’Escola Superior de Tècniques de les Arts de l’Espectacle (ESTAE)</w:t>
        </w:r>
      </w:hyperlink>
      <w:r w:rsidRPr="008C7F07">
        <w:rPr>
          <w:rFonts w:ascii="Arial" w:eastAsia="Times New Roman" w:hAnsi="Arial" w:cs="Arial"/>
          <w:kern w:val="0"/>
          <w:sz w:val="24"/>
          <w:szCs w:val="24"/>
          <w:lang w:eastAsia="ca-ES"/>
          <w14:ligatures w14:val="none"/>
        </w:rPr>
        <w:t>, en col·laboració amb la Universitat Politècnica de Catalunya (UPC) a Terrassa</w:t>
      </w:r>
      <w:r w:rsidRPr="008C7F07">
        <w:rPr>
          <w:rFonts w:ascii="Arial" w:eastAsia="Times New Roman" w:hAnsi="Arial" w:cs="Arial"/>
          <w:kern w:val="0"/>
          <w:sz w:val="24"/>
          <w:szCs w:val="24"/>
          <w:lang w:eastAsia="ca-ES"/>
          <w14:ligatures w14:val="none"/>
        </w:rPr>
        <w:br/>
        <w:t>- Els estudis de formació continuada </w:t>
      </w:r>
      <w:hyperlink r:id="rId13" w:tooltip="Visitar l'apartat" w:history="1">
        <w:r w:rsidRPr="008C7F07">
          <w:rPr>
            <w:rFonts w:ascii="Arial" w:eastAsia="Times New Roman" w:hAnsi="Arial" w:cs="Arial"/>
            <w:kern w:val="0"/>
            <w:sz w:val="24"/>
            <w:szCs w:val="24"/>
            <w:lang w:eastAsia="ca-ES"/>
            <w14:ligatures w14:val="none"/>
          </w:rPr>
          <w:t>IT Estudis de Postgrau</w:t>
        </w:r>
      </w:hyperlink>
      <w:r w:rsidRPr="008C7F07">
        <w:rPr>
          <w:rFonts w:ascii="Arial" w:eastAsia="Times New Roman" w:hAnsi="Arial" w:cs="Arial"/>
          <w:kern w:val="0"/>
          <w:sz w:val="24"/>
          <w:szCs w:val="24"/>
          <w:lang w:eastAsia="ca-ES"/>
          <w14:ligatures w14:val="none"/>
        </w:rPr>
        <w:br/>
        <w:t>- El </w:t>
      </w:r>
      <w:hyperlink r:id="rId14" w:history="1">
        <w:r w:rsidRPr="008C7F07">
          <w:rPr>
            <w:rFonts w:ascii="Arial" w:eastAsia="Times New Roman" w:hAnsi="Arial" w:cs="Arial"/>
            <w:kern w:val="0"/>
            <w:sz w:val="24"/>
            <w:szCs w:val="24"/>
            <w:lang w:eastAsia="ca-ES"/>
            <w14:ligatures w14:val="none"/>
          </w:rPr>
          <w:t>Màster universitari en Estudis Teatrals (MUET)</w:t>
        </w:r>
      </w:hyperlink>
      <w:r w:rsidRPr="008C7F07">
        <w:rPr>
          <w:rFonts w:ascii="Arial" w:eastAsia="Times New Roman" w:hAnsi="Arial" w:cs="Arial"/>
          <w:kern w:val="0"/>
          <w:sz w:val="24"/>
          <w:szCs w:val="24"/>
          <w:lang w:eastAsia="ca-ES"/>
          <w14:ligatures w14:val="none"/>
        </w:rPr>
        <w:t> amb la Universitat Autònoma de Barcelona (UAB) i la col·laboració de la Universitat Pompeu Fabra (UPF) i la Universitat Politècnica de Catalunya (UPC)</w:t>
      </w:r>
      <w:r w:rsidRPr="008C7F07">
        <w:rPr>
          <w:rFonts w:ascii="Arial" w:eastAsia="Times New Roman" w:hAnsi="Arial" w:cs="Arial"/>
          <w:kern w:val="0"/>
          <w:sz w:val="24"/>
          <w:szCs w:val="24"/>
          <w:lang w:eastAsia="ca-ES"/>
          <w14:ligatures w14:val="none"/>
        </w:rPr>
        <w:br/>
        <w:t>- El programa d’impuls a nou talent, IT Impulsa, els subprogrames adscrits, Servei de graduats i graduades, Talent IT i Necessito Talent</w:t>
      </w:r>
    </w:p>
    <w:p w14:paraId="3DCE7740"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Els programes propis de postgraus </w:t>
      </w:r>
      <w:proofErr w:type="spellStart"/>
      <w:r w:rsidRPr="008C7F07">
        <w:rPr>
          <w:rFonts w:ascii="Arial" w:eastAsia="Times New Roman" w:hAnsi="Arial" w:cs="Arial"/>
          <w:kern w:val="0"/>
          <w:sz w:val="24"/>
          <w:szCs w:val="24"/>
          <w:lang w:eastAsia="ca-ES"/>
          <w14:ligatures w14:val="none"/>
        </w:rPr>
        <w:t>professionalitzadors</w:t>
      </w:r>
      <w:proofErr w:type="spellEnd"/>
      <w:r w:rsidRPr="008C7F07">
        <w:rPr>
          <w:rFonts w:ascii="Arial" w:eastAsia="Times New Roman" w:hAnsi="Arial" w:cs="Arial"/>
          <w:kern w:val="0"/>
          <w:sz w:val="24"/>
          <w:szCs w:val="24"/>
          <w:lang w:eastAsia="ca-ES"/>
          <w14:ligatures w14:val="none"/>
        </w:rPr>
        <w:t xml:space="preserve"> per a graduats i graduades: </w:t>
      </w:r>
      <w:hyperlink r:id="rId15" w:tooltip="Visitar l'apartat" w:history="1">
        <w:r w:rsidRPr="008C7F07">
          <w:rPr>
            <w:rFonts w:ascii="Arial" w:eastAsia="Times New Roman" w:hAnsi="Arial" w:cs="Arial"/>
            <w:kern w:val="0"/>
            <w:sz w:val="24"/>
            <w:szCs w:val="24"/>
            <w:lang w:eastAsia="ca-ES"/>
            <w14:ligatures w14:val="none"/>
          </w:rPr>
          <w:t>IT Teatre</w:t>
        </w:r>
      </w:hyperlink>
      <w:r w:rsidRPr="008C7F07">
        <w:rPr>
          <w:rFonts w:ascii="Arial" w:eastAsia="Times New Roman" w:hAnsi="Arial" w:cs="Arial"/>
          <w:kern w:val="0"/>
          <w:sz w:val="24"/>
          <w:szCs w:val="24"/>
          <w:lang w:eastAsia="ca-ES"/>
          <w14:ligatures w14:val="none"/>
        </w:rPr>
        <w:t> i </w:t>
      </w:r>
      <w:hyperlink r:id="rId16" w:tgtFrame="_self" w:tooltip="Visitar l'apartat" w:history="1">
        <w:r w:rsidRPr="008C7F07">
          <w:rPr>
            <w:rFonts w:ascii="Arial" w:eastAsia="Times New Roman" w:hAnsi="Arial" w:cs="Arial"/>
            <w:kern w:val="0"/>
            <w:sz w:val="24"/>
            <w:szCs w:val="24"/>
            <w:lang w:eastAsia="ca-ES"/>
            <w14:ligatures w14:val="none"/>
          </w:rPr>
          <w:t>IT Dansa</w:t>
        </w:r>
      </w:hyperlink>
      <w:r w:rsidRPr="008C7F07">
        <w:rPr>
          <w:rFonts w:ascii="Arial" w:eastAsia="Times New Roman" w:hAnsi="Arial" w:cs="Arial"/>
          <w:kern w:val="0"/>
          <w:sz w:val="24"/>
          <w:szCs w:val="24"/>
          <w:lang w:eastAsia="ca-ES"/>
          <w14:ligatures w14:val="none"/>
        </w:rPr>
        <w:t xml:space="preserve"> i </w:t>
      </w:r>
      <w:hyperlink r:id="rId17" w:tgtFrame="_self" w:tooltip="Visitar l'apartat" w:history="1">
        <w:r w:rsidRPr="008C7F07">
          <w:rPr>
            <w:rFonts w:ascii="Arial" w:eastAsia="Times New Roman" w:hAnsi="Arial" w:cs="Arial"/>
            <w:kern w:val="0"/>
            <w:sz w:val="24"/>
            <w:szCs w:val="24"/>
            <w:lang w:eastAsia="ca-ES"/>
            <w14:ligatures w14:val="none"/>
          </w:rPr>
          <w:t>IT Tècnica</w:t>
        </w:r>
      </w:hyperlink>
    </w:p>
    <w:p w14:paraId="34C1B528"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IT Acció Social i Comunitària dedicat a les arts escèniques aplicades a la comunitat, l’educació i la salut</w:t>
      </w:r>
      <w:r w:rsidRPr="008C7F07">
        <w:rPr>
          <w:rFonts w:ascii="Arial" w:eastAsia="Times New Roman" w:hAnsi="Arial" w:cs="Arial"/>
          <w:kern w:val="0"/>
          <w:sz w:val="24"/>
          <w:szCs w:val="24"/>
          <w:lang w:eastAsia="ca-ES"/>
          <w14:ligatures w14:val="none"/>
        </w:rPr>
        <w:br/>
        <w:t>- El </w:t>
      </w:r>
      <w:hyperlink r:id="rId18" w:history="1">
        <w:r w:rsidRPr="008C7F07">
          <w:rPr>
            <w:rFonts w:ascii="Arial" w:eastAsia="Times New Roman" w:hAnsi="Arial" w:cs="Arial"/>
            <w:kern w:val="0"/>
            <w:sz w:val="24"/>
            <w:szCs w:val="24"/>
            <w:lang w:eastAsia="ca-ES"/>
            <w14:ligatures w14:val="none"/>
          </w:rPr>
          <w:t>Centre de Documentació i el Museu de les Arts Escèniques (MAE)</w:t>
        </w:r>
      </w:hyperlink>
    </w:p>
    <w:p w14:paraId="064F9062"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La Biblioteca Central, a la seu de Barcelona i la Biblioteca Joan Oliver, a la seu de Vic</w:t>
      </w:r>
      <w:r w:rsidRPr="008C7F07">
        <w:rPr>
          <w:rFonts w:ascii="Arial" w:eastAsia="Times New Roman" w:hAnsi="Arial" w:cs="Arial"/>
          <w:kern w:val="0"/>
          <w:sz w:val="24"/>
          <w:szCs w:val="24"/>
          <w:lang w:eastAsia="ca-ES"/>
          <w14:ligatures w14:val="none"/>
        </w:rPr>
        <w:br/>
        <w:t xml:space="preserve">- </w:t>
      </w:r>
      <w:hyperlink r:id="rId19" w:history="1">
        <w:r w:rsidRPr="008C7F07">
          <w:rPr>
            <w:rFonts w:ascii="Arial" w:eastAsia="Times New Roman" w:hAnsi="Arial" w:cs="Arial"/>
            <w:kern w:val="0"/>
            <w:sz w:val="24"/>
            <w:szCs w:val="24"/>
            <w:lang w:eastAsia="ca-ES"/>
            <w14:ligatures w14:val="none"/>
          </w:rPr>
          <w:t>Benestar</w:t>
        </w:r>
      </w:hyperlink>
      <w:r w:rsidRPr="008C7F07">
        <w:rPr>
          <w:rFonts w:ascii="Arial" w:eastAsia="Times New Roman" w:hAnsi="Arial" w:cs="Arial"/>
          <w:kern w:val="0"/>
          <w:sz w:val="24"/>
          <w:szCs w:val="24"/>
          <w:lang w:eastAsia="ca-ES"/>
          <w14:ligatures w14:val="none"/>
        </w:rPr>
        <w:br/>
        <w:t>- Serveis Culturals, que inclou publicacions i impulsa la </w:t>
      </w:r>
      <w:hyperlink r:id="rId20" w:tgtFrame="_self" w:tooltip="Visitar l'apartat" w:history="1">
        <w:r w:rsidRPr="008C7F07">
          <w:rPr>
            <w:rFonts w:ascii="Arial" w:eastAsia="Times New Roman" w:hAnsi="Arial" w:cs="Arial"/>
            <w:kern w:val="0"/>
            <w:sz w:val="24"/>
            <w:szCs w:val="24"/>
            <w:lang w:eastAsia="ca-ES"/>
            <w14:ligatures w14:val="none"/>
          </w:rPr>
          <w:t>producció editorial</w:t>
        </w:r>
      </w:hyperlink>
      <w:r w:rsidRPr="008C7F07">
        <w:rPr>
          <w:rFonts w:ascii="Arial" w:eastAsia="Times New Roman" w:hAnsi="Arial" w:cs="Arial"/>
          <w:kern w:val="0"/>
          <w:sz w:val="24"/>
          <w:szCs w:val="24"/>
          <w:lang w:eastAsia="ca-ES"/>
          <w14:ligatures w14:val="none"/>
        </w:rPr>
        <w:t> de col·leccions d'escrits teòrics, textos dramàtics i materials pedagògics</w:t>
      </w:r>
      <w:r w:rsidRPr="008C7F07">
        <w:rPr>
          <w:rFonts w:ascii="Arial" w:eastAsia="Times New Roman" w:hAnsi="Arial" w:cs="Arial"/>
          <w:kern w:val="0"/>
          <w:sz w:val="24"/>
          <w:szCs w:val="24"/>
          <w:lang w:eastAsia="ca-ES"/>
          <w14:ligatures w14:val="none"/>
        </w:rPr>
        <w:br/>
        <w:t>- Una </w:t>
      </w:r>
      <w:hyperlink r:id="rId21" w:tgtFrame="_self" w:tooltip="Visitar l'apartat" w:history="1">
        <w:r w:rsidRPr="008C7F07">
          <w:rPr>
            <w:rFonts w:ascii="Arial" w:eastAsia="Times New Roman" w:hAnsi="Arial" w:cs="Arial"/>
            <w:kern w:val="0"/>
            <w:sz w:val="24"/>
            <w:szCs w:val="24"/>
            <w:lang w:eastAsia="ca-ES"/>
            <w14:ligatures w14:val="none"/>
          </w:rPr>
          <w:t>sala d’exposicions</w:t>
        </w:r>
      </w:hyperlink>
      <w:r w:rsidRPr="008C7F07">
        <w:rPr>
          <w:rFonts w:ascii="Arial" w:eastAsia="Times New Roman" w:hAnsi="Arial" w:cs="Arial"/>
          <w:kern w:val="0"/>
          <w:sz w:val="24"/>
          <w:szCs w:val="24"/>
          <w:lang w:eastAsia="ca-ES"/>
          <w14:ligatures w14:val="none"/>
        </w:rPr>
        <w:t> temporals relacionades amb les arts escèniques</w:t>
      </w:r>
    </w:p>
    <w:p w14:paraId="3562B2B4"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El centre territorial d’Osona (Vic)</w:t>
      </w:r>
    </w:p>
    <w:p w14:paraId="266E7896"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 El centre territorial del Vallès (Terrassa)</w:t>
      </w:r>
    </w:p>
    <w:p w14:paraId="7714DA1F" w14:textId="77777777" w:rsidR="008C7F07" w:rsidRPr="008C7F07" w:rsidRDefault="008C7F07" w:rsidP="008C7F07">
      <w:pPr>
        <w:shd w:val="clear" w:color="auto" w:fill="FFFFFF"/>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Una cafeteria-restaurant a la seu de Barcelona i una altra a la seu de Terrassa</w:t>
      </w:r>
    </w:p>
    <w:p w14:paraId="7600C9F9"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p>
    <w:p w14:paraId="17515942"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 xml:space="preserve">Finalitats </w:t>
      </w:r>
    </w:p>
    <w:p w14:paraId="26D9FFEF" w14:textId="77777777" w:rsidR="008C7F07" w:rsidRPr="008C7F07" w:rsidRDefault="008C7F07" w:rsidP="001B0E6F">
      <w:pPr>
        <w:numPr>
          <w:ilvl w:val="0"/>
          <w:numId w:val="9"/>
        </w:numPr>
        <w:spacing w:after="0" w:line="240" w:lineRule="auto"/>
        <w:ind w:left="284" w:hanging="295"/>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L'ensenyament reglat i no reglat de les arts de l'espectacle.</w:t>
      </w:r>
    </w:p>
    <w:p w14:paraId="143C4E31" w14:textId="77777777" w:rsidR="008C7F07" w:rsidRPr="008C7F07" w:rsidRDefault="008C7F07" w:rsidP="001B0E6F">
      <w:pPr>
        <w:numPr>
          <w:ilvl w:val="0"/>
          <w:numId w:val="9"/>
        </w:numPr>
        <w:spacing w:after="0" w:line="240" w:lineRule="auto"/>
        <w:ind w:left="284" w:hanging="284"/>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La promoció i l'organització de cursos, congressos, conferències, cicles, exposicions i qualsevol altra activitat de formació i promoció en les diverses especialitats de les arts de l'espectacle.</w:t>
      </w:r>
    </w:p>
    <w:p w14:paraId="68906386" w14:textId="77777777" w:rsidR="008C7F07" w:rsidRPr="008C7F07" w:rsidRDefault="008C7F07" w:rsidP="001B0E6F">
      <w:pPr>
        <w:numPr>
          <w:ilvl w:val="0"/>
          <w:numId w:val="9"/>
        </w:numPr>
        <w:spacing w:after="0" w:line="240" w:lineRule="auto"/>
        <w:ind w:left="284" w:hanging="284"/>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La realització d'activitats de recerca i d'investigació, en l'àmbit que li és propi.</w:t>
      </w:r>
    </w:p>
    <w:p w14:paraId="0646EE97" w14:textId="77777777" w:rsidR="008C7F07" w:rsidRPr="008C7F07" w:rsidRDefault="008C7F07" w:rsidP="001B0E6F">
      <w:pPr>
        <w:numPr>
          <w:ilvl w:val="0"/>
          <w:numId w:val="9"/>
        </w:numPr>
        <w:spacing w:after="0" w:line="240" w:lineRule="auto"/>
        <w:ind w:left="284" w:hanging="284"/>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La conservació, l'adquisició, la difusió, la classificació i l'exhibició de fons documentals, bibliogràfics i museístics especialitzats.</w:t>
      </w:r>
    </w:p>
    <w:p w14:paraId="6A3BC156" w14:textId="77777777" w:rsidR="008C7F07" w:rsidRPr="008C7F07" w:rsidRDefault="008C7F07" w:rsidP="001B0E6F">
      <w:pPr>
        <w:numPr>
          <w:ilvl w:val="0"/>
          <w:numId w:val="9"/>
        </w:numPr>
        <w:spacing w:after="0" w:line="240" w:lineRule="auto"/>
        <w:ind w:left="284" w:hanging="284"/>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L'edició, directa o en col·laboració, de llibres, revistes, cartells i qualsevol altre material imprès, fonogràfic, fotogràfic, cinematogràfic, de vídeo o enregistrat en qualsevol altre suport, relatiu a les arts escèniques i de l'espectacle.</w:t>
      </w:r>
    </w:p>
    <w:p w14:paraId="11750013" w14:textId="77777777" w:rsidR="008C7F07" w:rsidRPr="008C7F07" w:rsidRDefault="008C7F07" w:rsidP="001B0E6F">
      <w:pPr>
        <w:numPr>
          <w:ilvl w:val="0"/>
          <w:numId w:val="9"/>
        </w:numPr>
        <w:spacing w:after="0" w:line="240" w:lineRule="auto"/>
        <w:ind w:left="284" w:hanging="284"/>
        <w:jc w:val="both"/>
        <w:rPr>
          <w:rFonts w:ascii="Arial" w:eastAsia="Times New Roman" w:hAnsi="Arial" w:cs="Arial"/>
          <w:bCs/>
          <w:iCs/>
          <w:kern w:val="0"/>
          <w:sz w:val="24"/>
          <w:szCs w:val="24"/>
          <w:lang w:eastAsia="es-ES"/>
          <w14:ligatures w14:val="none"/>
        </w:rPr>
      </w:pPr>
      <w:r w:rsidRPr="008C7F07">
        <w:rPr>
          <w:rFonts w:ascii="Arial" w:eastAsia="Times New Roman" w:hAnsi="Arial" w:cs="Arial"/>
          <w:bCs/>
          <w:iCs/>
          <w:kern w:val="0"/>
          <w:sz w:val="24"/>
          <w:szCs w:val="24"/>
          <w:lang w:eastAsia="es-ES"/>
          <w14:ligatures w14:val="none"/>
        </w:rPr>
        <w:t>L'organització, la producció i la gestió de festivals, mostres, muntatges escènics i de dansa, propis o aliens, així com la realització de programacions a les seves sales d'espectacle.</w:t>
      </w:r>
    </w:p>
    <w:p w14:paraId="509087BB" w14:textId="77777777" w:rsidR="008C7F07" w:rsidRDefault="008C7F07" w:rsidP="008C7F07">
      <w:pPr>
        <w:spacing w:after="0" w:line="240" w:lineRule="auto"/>
        <w:jc w:val="both"/>
        <w:rPr>
          <w:rFonts w:ascii="Arial" w:eastAsia="Times New Roman" w:hAnsi="Arial" w:cs="Arial"/>
          <w:b/>
          <w:kern w:val="0"/>
          <w:sz w:val="24"/>
          <w:szCs w:val="24"/>
          <w:lang w:eastAsia="ca-ES"/>
          <w14:ligatures w14:val="none"/>
        </w:rPr>
      </w:pPr>
    </w:p>
    <w:p w14:paraId="4B361686" w14:textId="77777777" w:rsidR="00294387" w:rsidRPr="008C7F07" w:rsidRDefault="00294387" w:rsidP="008C7F07">
      <w:pPr>
        <w:spacing w:after="0" w:line="240" w:lineRule="auto"/>
        <w:jc w:val="both"/>
        <w:rPr>
          <w:rFonts w:ascii="Arial" w:eastAsia="Times New Roman" w:hAnsi="Arial" w:cs="Arial"/>
          <w:b/>
          <w:kern w:val="0"/>
          <w:sz w:val="24"/>
          <w:szCs w:val="24"/>
          <w:lang w:eastAsia="ca-ES"/>
          <w14:ligatures w14:val="none"/>
        </w:rPr>
      </w:pPr>
    </w:p>
    <w:p w14:paraId="3B47BCD0" w14:textId="77777777" w:rsidR="008C7F07" w:rsidRPr="008C7F07" w:rsidRDefault="008C7F07" w:rsidP="00F014E8">
      <w:pPr>
        <w:widowControl w:val="0"/>
        <w:tabs>
          <w:tab w:val="right" w:pos="1985"/>
          <w:tab w:val="right" w:leader="dot" w:pos="8505"/>
        </w:tabs>
        <w:spacing w:after="0" w:line="240" w:lineRule="auto"/>
        <w:jc w:val="both"/>
        <w:rPr>
          <w:rFonts w:ascii="Times New Roman" w:eastAsia="Times New Roman" w:hAnsi="Times New Roman" w:cs="Times New Roman"/>
          <w:color w:val="4472C4"/>
          <w:kern w:val="0"/>
          <w:sz w:val="20"/>
          <w:szCs w:val="20"/>
          <w:lang w:eastAsia="ca-ES"/>
          <w14:ligatures w14:val="none"/>
        </w:rPr>
      </w:pPr>
    </w:p>
    <w:p w14:paraId="4A2354EC"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Òrgans de govern</w:t>
      </w:r>
    </w:p>
    <w:p w14:paraId="487DC803" w14:textId="77777777" w:rsidR="008C7F07" w:rsidRPr="008C7F07" w:rsidRDefault="008C7F07" w:rsidP="008C7F07">
      <w:pPr>
        <w:widowControl w:val="0"/>
        <w:spacing w:after="0" w:line="240" w:lineRule="auto"/>
        <w:jc w:val="both"/>
        <w:rPr>
          <w:rFonts w:ascii="Arial" w:eastAsia="Times New Roman" w:hAnsi="Arial" w:cs="Arial"/>
          <w:color w:val="4472C4"/>
          <w:kern w:val="0"/>
          <w:sz w:val="24"/>
          <w:szCs w:val="24"/>
          <w:lang w:eastAsia="ca-ES"/>
          <w14:ligatures w14:val="none"/>
        </w:rPr>
      </w:pPr>
    </w:p>
    <w:p w14:paraId="426A79BE" w14:textId="77777777" w:rsidR="00414F8F" w:rsidRPr="008C7F07" w:rsidRDefault="00414F8F" w:rsidP="00414F8F">
      <w:pPr>
        <w:widowControl w:val="0"/>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Els òrgans de govern de l’Institut del Teatre són el Consell General i Junta de Govern.</w:t>
      </w:r>
    </w:p>
    <w:p w14:paraId="09CD470B" w14:textId="77777777" w:rsidR="00414F8F" w:rsidRPr="00FB4263" w:rsidRDefault="00414F8F" w:rsidP="00414F8F">
      <w:pPr>
        <w:widowControl w:val="0"/>
        <w:spacing w:after="0" w:line="240" w:lineRule="auto"/>
        <w:jc w:val="both"/>
        <w:rPr>
          <w:rFonts w:ascii="Arial" w:eastAsia="Times New Roman" w:hAnsi="Arial" w:cs="Arial"/>
          <w:b/>
          <w:bCs/>
          <w:kern w:val="0"/>
          <w:sz w:val="24"/>
          <w:szCs w:val="24"/>
          <w:lang w:eastAsia="ca-ES"/>
          <w14:ligatures w14:val="none"/>
        </w:rPr>
      </w:pPr>
    </w:p>
    <w:p w14:paraId="232B1C62" w14:textId="77777777" w:rsidR="00414F8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b/>
          <w:bCs/>
          <w:kern w:val="0"/>
          <w:sz w:val="24"/>
          <w:szCs w:val="24"/>
          <w:lang w:eastAsia="ca-ES"/>
          <w14:ligatures w14:val="none"/>
        </w:rPr>
      </w:pPr>
      <w:bookmarkStart w:id="1" w:name="_Hlk158028645"/>
      <w:r>
        <w:rPr>
          <w:rFonts w:ascii="Arial" w:eastAsia="Times New Roman" w:hAnsi="Arial" w:cs="Arial"/>
          <w:b/>
          <w:bCs/>
          <w:kern w:val="0"/>
          <w:sz w:val="24"/>
          <w:szCs w:val="24"/>
          <w:lang w:eastAsia="ca-ES"/>
          <w14:ligatures w14:val="none"/>
        </w:rPr>
        <w:t xml:space="preserve">Fins </w:t>
      </w:r>
      <w:r w:rsidRPr="00FB4263">
        <w:rPr>
          <w:rFonts w:ascii="Arial" w:eastAsia="Times New Roman" w:hAnsi="Arial" w:cs="Arial"/>
          <w:b/>
          <w:bCs/>
          <w:kern w:val="0"/>
          <w:sz w:val="24"/>
          <w:szCs w:val="24"/>
          <w:lang w:eastAsia="ca-ES"/>
          <w14:ligatures w14:val="none"/>
        </w:rPr>
        <w:t>a la finalització del mandat 2019-2023</w:t>
      </w:r>
      <w:r>
        <w:rPr>
          <w:rFonts w:ascii="Arial" w:eastAsia="Times New Roman" w:hAnsi="Arial" w:cs="Arial"/>
          <w:b/>
          <w:bCs/>
          <w:kern w:val="0"/>
          <w:sz w:val="24"/>
          <w:szCs w:val="24"/>
          <w:lang w:eastAsia="ca-ES"/>
          <w14:ligatures w14:val="none"/>
        </w:rPr>
        <w:t xml:space="preserve"> (13 de juliol de 2023)</w:t>
      </w:r>
    </w:p>
    <w:p w14:paraId="47EC9599" w14:textId="77777777" w:rsidR="00414F8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b/>
          <w:bCs/>
          <w:kern w:val="0"/>
          <w:sz w:val="24"/>
          <w:szCs w:val="24"/>
          <w:lang w:eastAsia="ca-ES"/>
          <w14:ligatures w14:val="none"/>
        </w:rPr>
      </w:pPr>
    </w:p>
    <w:p w14:paraId="5A33D8AF" w14:textId="77777777" w:rsidR="00414F8F" w:rsidRPr="00137DB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b/>
          <w:bCs/>
          <w:kern w:val="0"/>
          <w:sz w:val="24"/>
          <w:szCs w:val="24"/>
          <w:lang w:eastAsia="ca-ES"/>
          <w14:ligatures w14:val="none"/>
        </w:rPr>
        <w:t>Consell General.</w:t>
      </w:r>
      <w:r w:rsidRPr="008C7F07">
        <w:rPr>
          <w:rFonts w:ascii="Arial" w:eastAsia="Times New Roman" w:hAnsi="Arial" w:cs="Arial"/>
          <w:kern w:val="0"/>
          <w:sz w:val="24"/>
          <w:szCs w:val="24"/>
          <w:lang w:eastAsia="ca-ES"/>
          <w14:ligatures w14:val="none"/>
        </w:rPr>
        <w:t xml:space="preserve"> Presidenta:</w:t>
      </w:r>
      <w:r w:rsidRPr="00136F4F">
        <w:rPr>
          <w:rFonts w:ascii="Arial" w:eastAsia="Times New Roman" w:hAnsi="Arial" w:cs="Arial"/>
          <w:kern w:val="0"/>
          <w:sz w:val="24"/>
          <w:szCs w:val="24"/>
          <w:lang w:eastAsia="ca-ES"/>
          <w14:ligatures w14:val="none"/>
        </w:rPr>
        <w:t xml:space="preserve"> Excma. Sr</w:t>
      </w:r>
      <w:r>
        <w:rPr>
          <w:rFonts w:ascii="Arial" w:eastAsia="Times New Roman" w:hAnsi="Arial" w:cs="Arial"/>
          <w:kern w:val="0"/>
          <w:sz w:val="24"/>
          <w:szCs w:val="24"/>
          <w:lang w:eastAsia="ca-ES"/>
          <w14:ligatures w14:val="none"/>
        </w:rPr>
        <w:t>a</w:t>
      </w:r>
      <w:r w:rsidRPr="00136F4F">
        <w:rPr>
          <w:rFonts w:ascii="Arial" w:eastAsia="Times New Roman" w:hAnsi="Arial" w:cs="Arial"/>
          <w:kern w:val="0"/>
          <w:sz w:val="24"/>
          <w:szCs w:val="24"/>
          <w:lang w:eastAsia="ca-ES"/>
          <w14:ligatures w14:val="none"/>
        </w:rPr>
        <w:t>. Nuria Marin i Martínez</w:t>
      </w:r>
      <w:r w:rsidRPr="00FB4263">
        <w:rPr>
          <w:rFonts w:ascii="Arial" w:eastAsia="Times New Roman" w:hAnsi="Arial" w:cs="Arial"/>
          <w:kern w:val="0"/>
          <w:sz w:val="24"/>
          <w:szCs w:val="24"/>
          <w:lang w:eastAsia="ca-ES"/>
          <w14:ligatures w14:val="none"/>
        </w:rPr>
        <w:t>.</w:t>
      </w:r>
      <w:r w:rsidRPr="00136F4F">
        <w:rPr>
          <w:rFonts w:ascii="Arial" w:eastAsia="Times New Roman" w:hAnsi="Arial" w:cs="Arial"/>
          <w:kern w:val="0"/>
          <w:sz w:val="24"/>
          <w:szCs w:val="24"/>
          <w:lang w:eastAsia="ca-ES"/>
          <w14:ligatures w14:val="none"/>
        </w:rPr>
        <w:t xml:space="preserve"> Vocals designats per la Diputació de Barcelona: Il·lm. Sr. Joan Carles Garcia i Cañizares </w:t>
      </w:r>
      <w:r w:rsidRPr="00FB4263">
        <w:rPr>
          <w:rFonts w:ascii="Arial" w:eastAsia="Times New Roman" w:hAnsi="Arial" w:cs="Arial"/>
          <w:kern w:val="0"/>
          <w:sz w:val="24"/>
          <w:szCs w:val="24"/>
          <w:lang w:eastAsia="ca-ES"/>
          <w14:ligatures w14:val="none"/>
        </w:rPr>
        <w:t>(vicepresident)</w:t>
      </w:r>
      <w:r w:rsidRPr="00136F4F">
        <w:rPr>
          <w:rFonts w:ascii="Arial" w:eastAsia="Times New Roman" w:hAnsi="Arial" w:cs="Arial"/>
          <w:kern w:val="0"/>
          <w:sz w:val="24"/>
          <w:szCs w:val="24"/>
          <w:lang w:eastAsia="ca-ES"/>
          <w14:ligatures w14:val="none"/>
        </w:rPr>
        <w:t xml:space="preserve">, Il·lm. Sr. Ferran Mascarell i </w:t>
      </w:r>
      <w:proofErr w:type="spellStart"/>
      <w:r w:rsidRPr="00136F4F">
        <w:rPr>
          <w:rFonts w:ascii="Arial" w:eastAsia="Times New Roman" w:hAnsi="Arial" w:cs="Arial"/>
          <w:kern w:val="0"/>
          <w:sz w:val="24"/>
          <w:szCs w:val="24"/>
          <w:lang w:eastAsia="ca-ES"/>
          <w14:ligatures w14:val="none"/>
        </w:rPr>
        <w:t>Canalda</w:t>
      </w:r>
      <w:proofErr w:type="spellEnd"/>
      <w:r w:rsidRPr="00A959E2">
        <w:rPr>
          <w:rFonts w:ascii="Arial" w:eastAsia="Times New Roman" w:hAnsi="Arial" w:cs="Arial"/>
          <w:kern w:val="0"/>
          <w:sz w:val="24"/>
          <w:szCs w:val="24"/>
          <w:lang w:eastAsia="ca-ES"/>
          <w14:ligatures w14:val="none"/>
        </w:rPr>
        <w:t>,</w:t>
      </w:r>
      <w:r w:rsidRPr="008C7F07">
        <w:rPr>
          <w:rFonts w:ascii="Arial" w:eastAsia="Times New Roman" w:hAnsi="Arial" w:cs="Arial"/>
          <w:color w:val="FF0000"/>
          <w:kern w:val="0"/>
          <w:sz w:val="24"/>
          <w:szCs w:val="24"/>
          <w:lang w:eastAsia="ca-ES"/>
          <w14:ligatures w14:val="none"/>
        </w:rPr>
        <w:t xml:space="preserve"> </w:t>
      </w:r>
      <w:r w:rsidRPr="00CC53F8">
        <w:rPr>
          <w:rFonts w:ascii="Arial" w:eastAsia="Times New Roman" w:hAnsi="Arial" w:cs="Arial"/>
          <w:kern w:val="0"/>
          <w:sz w:val="24"/>
          <w:szCs w:val="24"/>
          <w:lang w:eastAsia="ca-ES"/>
          <w14:ligatures w14:val="none"/>
        </w:rPr>
        <w:t xml:space="preserve">Sr. Jordi </w:t>
      </w:r>
      <w:proofErr w:type="spellStart"/>
      <w:r w:rsidRPr="00CC53F8">
        <w:rPr>
          <w:rFonts w:ascii="Arial" w:eastAsia="Times New Roman" w:hAnsi="Arial" w:cs="Arial"/>
          <w:kern w:val="0"/>
          <w:sz w:val="24"/>
          <w:szCs w:val="24"/>
          <w:lang w:eastAsia="ca-ES"/>
          <w14:ligatures w14:val="none"/>
        </w:rPr>
        <w:t>Pericàs</w:t>
      </w:r>
      <w:proofErr w:type="spellEnd"/>
      <w:r w:rsidRPr="00CC53F8">
        <w:rPr>
          <w:rFonts w:ascii="Arial" w:eastAsia="Times New Roman" w:hAnsi="Arial" w:cs="Arial"/>
          <w:kern w:val="0"/>
          <w:sz w:val="24"/>
          <w:szCs w:val="24"/>
          <w:lang w:eastAsia="ca-ES"/>
          <w14:ligatures w14:val="none"/>
        </w:rPr>
        <w:t xml:space="preserve"> </w:t>
      </w:r>
      <w:proofErr w:type="spellStart"/>
      <w:r w:rsidRPr="00CC53F8">
        <w:rPr>
          <w:rFonts w:ascii="Arial" w:eastAsia="Times New Roman" w:hAnsi="Arial" w:cs="Arial"/>
          <w:kern w:val="0"/>
          <w:sz w:val="24"/>
          <w:szCs w:val="24"/>
          <w:lang w:eastAsia="ca-ES"/>
          <w14:ligatures w14:val="none"/>
        </w:rPr>
        <w:t>Torguet</w:t>
      </w:r>
      <w:proofErr w:type="spellEnd"/>
      <w:r w:rsidRPr="00FB4263">
        <w:rPr>
          <w:rFonts w:ascii="Arial" w:eastAsia="Times New Roman" w:hAnsi="Arial" w:cs="Arial"/>
          <w:kern w:val="0"/>
          <w:sz w:val="24"/>
          <w:szCs w:val="24"/>
          <w:lang w:eastAsia="ca-ES"/>
          <w14:ligatures w14:val="none"/>
        </w:rPr>
        <w:t>,</w:t>
      </w:r>
      <w:r w:rsidRPr="008C7F07">
        <w:rPr>
          <w:rFonts w:ascii="Arial" w:eastAsia="Times New Roman" w:hAnsi="Arial" w:cs="Arial"/>
          <w:color w:val="FF0000"/>
          <w:kern w:val="0"/>
          <w:sz w:val="24"/>
          <w:szCs w:val="24"/>
          <w:lang w:eastAsia="ca-ES"/>
          <w14:ligatures w14:val="none"/>
        </w:rPr>
        <w:t xml:space="preserve"> </w:t>
      </w:r>
      <w:r w:rsidRPr="00FB4263">
        <w:rPr>
          <w:rFonts w:ascii="Arial" w:eastAsia="Times New Roman" w:hAnsi="Arial" w:cs="Arial"/>
          <w:kern w:val="0"/>
          <w:sz w:val="24"/>
          <w:szCs w:val="24"/>
          <w:lang w:eastAsia="ca-ES"/>
          <w14:ligatures w14:val="none"/>
        </w:rPr>
        <w:t xml:space="preserve">Il·lm. Sr. Josep </w:t>
      </w:r>
      <w:proofErr w:type="spellStart"/>
      <w:r w:rsidRPr="00FB4263">
        <w:rPr>
          <w:rFonts w:ascii="Arial" w:eastAsia="Times New Roman" w:hAnsi="Arial" w:cs="Arial"/>
          <w:kern w:val="0"/>
          <w:sz w:val="24"/>
          <w:szCs w:val="24"/>
          <w:lang w:eastAsia="ca-ES"/>
          <w14:ligatures w14:val="none"/>
        </w:rPr>
        <w:t>Monràs</w:t>
      </w:r>
      <w:proofErr w:type="spellEnd"/>
      <w:r w:rsidRPr="00FB4263">
        <w:rPr>
          <w:rFonts w:ascii="Arial" w:eastAsia="Times New Roman" w:hAnsi="Arial" w:cs="Arial"/>
          <w:kern w:val="0"/>
          <w:sz w:val="24"/>
          <w:szCs w:val="24"/>
          <w:lang w:eastAsia="ca-ES"/>
          <w14:ligatures w14:val="none"/>
        </w:rPr>
        <w:t xml:space="preserve"> </w:t>
      </w:r>
      <w:proofErr w:type="spellStart"/>
      <w:r w:rsidRPr="00FB4263">
        <w:rPr>
          <w:rFonts w:ascii="Arial" w:eastAsia="Times New Roman" w:hAnsi="Arial" w:cs="Arial"/>
          <w:kern w:val="0"/>
          <w:sz w:val="24"/>
          <w:szCs w:val="24"/>
          <w:lang w:eastAsia="ca-ES"/>
          <w14:ligatures w14:val="none"/>
        </w:rPr>
        <w:t>Galindo</w:t>
      </w:r>
      <w:proofErr w:type="spellEnd"/>
      <w:r w:rsidRPr="00FB4263">
        <w:rPr>
          <w:rFonts w:ascii="Arial" w:eastAsia="Times New Roman" w:hAnsi="Arial" w:cs="Arial"/>
          <w:kern w:val="0"/>
          <w:sz w:val="24"/>
          <w:szCs w:val="24"/>
          <w:lang w:eastAsia="ca-ES"/>
          <w14:ligatures w14:val="none"/>
        </w:rPr>
        <w:t>,</w:t>
      </w:r>
      <w:r w:rsidRPr="003D686D">
        <w:rPr>
          <w:rFonts w:ascii="Arial" w:eastAsia="Times New Roman" w:hAnsi="Arial" w:cs="Arial"/>
          <w:kern w:val="0"/>
          <w:sz w:val="24"/>
          <w:szCs w:val="24"/>
          <w:lang w:eastAsia="ca-ES"/>
          <w14:ligatures w14:val="none"/>
        </w:rPr>
        <w:t xml:space="preserve"> </w:t>
      </w:r>
      <w:r w:rsidRPr="00046A55">
        <w:rPr>
          <w:rFonts w:ascii="Arial" w:eastAsia="Times New Roman" w:hAnsi="Arial" w:cs="Arial"/>
          <w:kern w:val="0"/>
          <w:sz w:val="24"/>
          <w:szCs w:val="24"/>
          <w:lang w:eastAsia="ca-ES"/>
          <w14:ligatures w14:val="none"/>
        </w:rPr>
        <w:t xml:space="preserve">Sr. Josep </w:t>
      </w:r>
      <w:proofErr w:type="spellStart"/>
      <w:r w:rsidRPr="00046A55">
        <w:rPr>
          <w:rFonts w:ascii="Arial" w:eastAsia="Times New Roman" w:hAnsi="Arial" w:cs="Arial"/>
          <w:kern w:val="0"/>
          <w:sz w:val="24"/>
          <w:szCs w:val="24"/>
          <w:lang w:eastAsia="ca-ES"/>
          <w14:ligatures w14:val="none"/>
        </w:rPr>
        <w:t>Altayó</w:t>
      </w:r>
      <w:proofErr w:type="spellEnd"/>
      <w:r w:rsidRPr="00046A55">
        <w:rPr>
          <w:rFonts w:ascii="Arial" w:eastAsia="Times New Roman" w:hAnsi="Arial" w:cs="Arial"/>
          <w:kern w:val="0"/>
          <w:sz w:val="24"/>
          <w:szCs w:val="24"/>
          <w:lang w:eastAsia="ca-ES"/>
          <w14:ligatures w14:val="none"/>
        </w:rPr>
        <w:t xml:space="preserve"> Morral,</w:t>
      </w:r>
      <w:r w:rsidRPr="008C7F07">
        <w:rPr>
          <w:rFonts w:ascii="Arial" w:eastAsia="Times New Roman" w:hAnsi="Arial" w:cs="Arial"/>
          <w:color w:val="FF0000"/>
          <w:kern w:val="0"/>
          <w:sz w:val="24"/>
          <w:szCs w:val="24"/>
          <w:lang w:eastAsia="ca-ES"/>
          <w14:ligatures w14:val="none"/>
        </w:rPr>
        <w:t xml:space="preserve"> </w:t>
      </w:r>
      <w:r w:rsidRPr="00136F4F">
        <w:rPr>
          <w:rFonts w:ascii="Arial" w:eastAsia="Times New Roman" w:hAnsi="Arial" w:cs="Arial"/>
          <w:kern w:val="0"/>
          <w:sz w:val="24"/>
          <w:szCs w:val="24"/>
          <w:lang w:eastAsia="ca-ES"/>
          <w14:ligatures w14:val="none"/>
        </w:rPr>
        <w:t>Il·lm</w:t>
      </w:r>
      <w:r>
        <w:rPr>
          <w:rFonts w:ascii="Arial" w:eastAsia="Times New Roman" w:hAnsi="Arial" w:cs="Arial"/>
          <w:kern w:val="0"/>
          <w:sz w:val="24"/>
          <w:szCs w:val="24"/>
          <w:lang w:eastAsia="ca-ES"/>
          <w14:ligatures w14:val="none"/>
        </w:rPr>
        <w:t>a.</w:t>
      </w:r>
      <w:r w:rsidRPr="00FF0E72" w:rsidDel="002617CD">
        <w:rPr>
          <w:rFonts w:ascii="Arial" w:eastAsia="Times New Roman" w:hAnsi="Arial" w:cs="Arial"/>
          <w:kern w:val="0"/>
          <w:sz w:val="24"/>
          <w:szCs w:val="24"/>
          <w:lang w:eastAsia="ca-ES"/>
          <w14:ligatures w14:val="none"/>
        </w:rPr>
        <w:t xml:space="preserve"> </w:t>
      </w:r>
      <w:r w:rsidRPr="00FF0E72">
        <w:rPr>
          <w:rFonts w:ascii="Arial" w:eastAsia="Times New Roman" w:hAnsi="Arial" w:cs="Arial"/>
          <w:kern w:val="0"/>
          <w:sz w:val="24"/>
          <w:szCs w:val="24"/>
          <w:lang w:eastAsia="ca-ES"/>
          <w14:ligatures w14:val="none"/>
        </w:rPr>
        <w:t xml:space="preserve">Sra. Montserrat </w:t>
      </w:r>
      <w:proofErr w:type="spellStart"/>
      <w:r w:rsidRPr="00FF0E72">
        <w:rPr>
          <w:rFonts w:ascii="Arial" w:eastAsia="Times New Roman" w:hAnsi="Arial" w:cs="Arial"/>
          <w:kern w:val="0"/>
          <w:sz w:val="24"/>
          <w:szCs w:val="24"/>
          <w:lang w:eastAsia="ca-ES"/>
          <w14:ligatures w14:val="none"/>
        </w:rPr>
        <w:t>Guri</w:t>
      </w:r>
      <w:proofErr w:type="spellEnd"/>
      <w:r w:rsidRPr="00FF0E72">
        <w:rPr>
          <w:rFonts w:ascii="Arial" w:eastAsia="Times New Roman" w:hAnsi="Arial" w:cs="Arial"/>
          <w:kern w:val="0"/>
          <w:sz w:val="24"/>
          <w:szCs w:val="24"/>
          <w:lang w:eastAsia="ca-ES"/>
          <w14:ligatures w14:val="none"/>
        </w:rPr>
        <w:t xml:space="preserve"> López</w:t>
      </w:r>
      <w:r w:rsidRPr="00FB4263">
        <w:rPr>
          <w:rFonts w:ascii="Arial" w:eastAsia="Times New Roman" w:hAnsi="Arial" w:cs="Arial"/>
          <w:kern w:val="0"/>
          <w:sz w:val="24"/>
          <w:szCs w:val="24"/>
          <w:lang w:eastAsia="ca-ES"/>
          <w14:ligatures w14:val="none"/>
        </w:rPr>
        <w:t>,</w:t>
      </w:r>
      <w:r w:rsidRPr="00B02FF6">
        <w:rPr>
          <w:rFonts w:ascii="Arial" w:eastAsia="Times New Roman" w:hAnsi="Arial" w:cs="Arial"/>
          <w:kern w:val="0"/>
          <w:sz w:val="24"/>
          <w:szCs w:val="24"/>
          <w:lang w:eastAsia="ca-ES"/>
          <w14:ligatures w14:val="none"/>
        </w:rPr>
        <w:t xml:space="preserve"> Sra. Teresa </w:t>
      </w:r>
      <w:proofErr w:type="spellStart"/>
      <w:r w:rsidRPr="00B02FF6">
        <w:rPr>
          <w:rFonts w:ascii="Arial" w:eastAsia="Times New Roman" w:hAnsi="Arial" w:cs="Arial"/>
          <w:kern w:val="0"/>
          <w:sz w:val="24"/>
          <w:szCs w:val="24"/>
          <w:lang w:eastAsia="ca-ES"/>
          <w14:ligatures w14:val="none"/>
        </w:rPr>
        <w:t>Sambola</w:t>
      </w:r>
      <w:proofErr w:type="spellEnd"/>
      <w:r w:rsidRPr="00B02FF6">
        <w:rPr>
          <w:rFonts w:ascii="Arial" w:eastAsia="Times New Roman" w:hAnsi="Arial" w:cs="Arial"/>
          <w:kern w:val="0"/>
          <w:sz w:val="24"/>
          <w:szCs w:val="24"/>
          <w:lang w:eastAsia="ca-ES"/>
          <w14:ligatures w14:val="none"/>
        </w:rPr>
        <w:t xml:space="preserve"> Ferré</w:t>
      </w:r>
      <w:r w:rsidRPr="000007E4">
        <w:rPr>
          <w:rFonts w:ascii="Arial" w:eastAsia="Times New Roman" w:hAnsi="Arial" w:cs="Arial"/>
          <w:kern w:val="0"/>
          <w:sz w:val="24"/>
          <w:szCs w:val="24"/>
          <w:lang w:eastAsia="ca-ES"/>
          <w14:ligatures w14:val="none"/>
        </w:rPr>
        <w:t>,</w:t>
      </w:r>
      <w:r w:rsidRPr="00B14C85">
        <w:rPr>
          <w:rFonts w:ascii="Arial" w:eastAsia="Times New Roman" w:hAnsi="Arial" w:cs="Arial"/>
          <w:kern w:val="0"/>
          <w:sz w:val="24"/>
          <w:szCs w:val="24"/>
          <w:lang w:eastAsia="ca-ES"/>
          <w14:ligatures w14:val="none"/>
        </w:rPr>
        <w:t xml:space="preserve"> Il·lm</w:t>
      </w:r>
      <w:r>
        <w:rPr>
          <w:rFonts w:ascii="Arial" w:eastAsia="Times New Roman" w:hAnsi="Arial" w:cs="Arial"/>
          <w:kern w:val="0"/>
          <w:sz w:val="24"/>
          <w:szCs w:val="24"/>
          <w:lang w:eastAsia="ca-ES"/>
          <w14:ligatures w14:val="none"/>
        </w:rPr>
        <w:t>a</w:t>
      </w:r>
      <w:r w:rsidRPr="00B14C85">
        <w:rPr>
          <w:rFonts w:ascii="Arial" w:eastAsia="Times New Roman" w:hAnsi="Arial" w:cs="Arial"/>
          <w:kern w:val="0"/>
          <w:sz w:val="24"/>
          <w:szCs w:val="24"/>
          <w:lang w:eastAsia="ca-ES"/>
          <w14:ligatures w14:val="none"/>
        </w:rPr>
        <w:t xml:space="preserve">. Sra. </w:t>
      </w:r>
      <w:proofErr w:type="spellStart"/>
      <w:r w:rsidRPr="00B14C85">
        <w:rPr>
          <w:rFonts w:ascii="Arial" w:eastAsia="Times New Roman" w:hAnsi="Arial" w:cs="Arial"/>
          <w:kern w:val="0"/>
          <w:sz w:val="24"/>
          <w:szCs w:val="24"/>
          <w:lang w:eastAsia="ca-ES"/>
          <w14:ligatures w14:val="none"/>
        </w:rPr>
        <w:t>Carmela</w:t>
      </w:r>
      <w:proofErr w:type="spellEnd"/>
      <w:r w:rsidRPr="00B14C85">
        <w:rPr>
          <w:rFonts w:ascii="Arial" w:eastAsia="Times New Roman" w:hAnsi="Arial" w:cs="Arial"/>
          <w:kern w:val="0"/>
          <w:sz w:val="24"/>
          <w:szCs w:val="24"/>
          <w:lang w:eastAsia="ca-ES"/>
          <w14:ligatures w14:val="none"/>
        </w:rPr>
        <w:t xml:space="preserve"> Fortuny</w:t>
      </w:r>
      <w:r>
        <w:rPr>
          <w:rFonts w:ascii="Arial" w:eastAsia="Times New Roman" w:hAnsi="Arial" w:cs="Arial"/>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 xml:space="preserve">Vocals representants de l’Institut del Teatre: Sra. Sílvia Ferrando </w:t>
      </w:r>
      <w:proofErr w:type="spellStart"/>
      <w:r w:rsidRPr="008C7F07">
        <w:rPr>
          <w:rFonts w:ascii="Arial" w:eastAsia="Times New Roman" w:hAnsi="Arial" w:cs="Arial"/>
          <w:kern w:val="0"/>
          <w:sz w:val="24"/>
          <w:szCs w:val="24"/>
          <w:lang w:eastAsia="ca-ES"/>
          <w14:ligatures w14:val="none"/>
        </w:rPr>
        <w:t>Luquin</w:t>
      </w:r>
      <w:proofErr w:type="spellEnd"/>
      <w:r w:rsidRPr="008C7F07">
        <w:rPr>
          <w:rFonts w:ascii="Arial" w:eastAsia="Times New Roman" w:hAnsi="Arial" w:cs="Arial"/>
          <w:kern w:val="0"/>
          <w:sz w:val="24"/>
          <w:szCs w:val="24"/>
          <w:lang w:eastAsia="ca-ES"/>
          <w14:ligatures w14:val="none"/>
        </w:rPr>
        <w:t xml:space="preserve"> (directora general de l’Institut del Teatre), Sr. Antonio Pérez Rodríguez (gerent de l’Institut del Teatre). Secretari delegat: Sr. Francesc </w:t>
      </w:r>
      <w:proofErr w:type="spellStart"/>
      <w:r w:rsidRPr="008C7F07">
        <w:rPr>
          <w:rFonts w:ascii="Arial" w:eastAsia="Times New Roman" w:hAnsi="Arial" w:cs="Arial"/>
          <w:kern w:val="0"/>
          <w:sz w:val="24"/>
          <w:szCs w:val="24"/>
          <w:lang w:eastAsia="ca-ES"/>
          <w14:ligatures w14:val="none"/>
        </w:rPr>
        <w:t>Bartoll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Huerta</w:t>
      </w:r>
      <w:proofErr w:type="spellEnd"/>
      <w:r w:rsidRPr="008C7F07">
        <w:rPr>
          <w:rFonts w:ascii="Arial" w:eastAsia="Times New Roman" w:hAnsi="Arial" w:cs="Arial"/>
          <w:kern w:val="0"/>
          <w:sz w:val="24"/>
          <w:szCs w:val="24"/>
          <w:lang w:eastAsia="ca-ES"/>
          <w14:ligatures w14:val="none"/>
        </w:rPr>
        <w:t xml:space="preserve">. Interventora delegada: Sra. Ma. José </w:t>
      </w:r>
      <w:proofErr w:type="spellStart"/>
      <w:r w:rsidRPr="008C7F07">
        <w:rPr>
          <w:rFonts w:ascii="Arial" w:eastAsia="Times New Roman" w:hAnsi="Arial" w:cs="Arial"/>
          <w:kern w:val="0"/>
          <w:sz w:val="24"/>
          <w:szCs w:val="24"/>
          <w:lang w:eastAsia="ca-ES"/>
          <w14:ligatures w14:val="none"/>
        </w:rPr>
        <w:t>Villarrubia</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Gériz</w:t>
      </w:r>
      <w:proofErr w:type="spellEnd"/>
      <w:r w:rsidRPr="008C7F07">
        <w:rPr>
          <w:rFonts w:ascii="Arial" w:eastAsia="Times New Roman" w:hAnsi="Arial" w:cs="Arial"/>
          <w:kern w:val="0"/>
          <w:sz w:val="24"/>
          <w:szCs w:val="24"/>
          <w:lang w:eastAsia="ca-ES"/>
          <w14:ligatures w14:val="none"/>
        </w:rPr>
        <w:t xml:space="preserve">. </w:t>
      </w:r>
    </w:p>
    <w:bookmarkEnd w:id="1"/>
    <w:p w14:paraId="09FEE8A3" w14:textId="77777777" w:rsidR="00414F8F" w:rsidRPr="008C7F07"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p>
    <w:p w14:paraId="132F5B22" w14:textId="77777777" w:rsidR="00414F8F" w:rsidRPr="00137DB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b/>
          <w:bCs/>
          <w:kern w:val="0"/>
          <w:sz w:val="24"/>
          <w:szCs w:val="24"/>
          <w:lang w:eastAsia="ca-ES"/>
          <w14:ligatures w14:val="none"/>
        </w:rPr>
        <w:t>Junta de Govern</w:t>
      </w:r>
      <w:r w:rsidRPr="008C7F07">
        <w:rPr>
          <w:rFonts w:ascii="Arial" w:eastAsia="Times New Roman" w:hAnsi="Arial" w:cs="Arial"/>
          <w:kern w:val="0"/>
          <w:sz w:val="24"/>
          <w:szCs w:val="24"/>
          <w:lang w:eastAsia="ca-ES"/>
          <w14:ligatures w14:val="none"/>
        </w:rPr>
        <w:t>. Presidenta:</w:t>
      </w:r>
      <w:r w:rsidRPr="00136F4F">
        <w:rPr>
          <w:rFonts w:ascii="Arial" w:eastAsia="Times New Roman" w:hAnsi="Arial" w:cs="Arial"/>
          <w:kern w:val="0"/>
          <w:sz w:val="24"/>
          <w:szCs w:val="24"/>
          <w:lang w:eastAsia="ca-ES"/>
          <w14:ligatures w14:val="none"/>
        </w:rPr>
        <w:t xml:space="preserve"> Excma. Sr</w:t>
      </w:r>
      <w:r>
        <w:rPr>
          <w:rFonts w:ascii="Arial" w:eastAsia="Times New Roman" w:hAnsi="Arial" w:cs="Arial"/>
          <w:kern w:val="0"/>
          <w:sz w:val="24"/>
          <w:szCs w:val="24"/>
          <w:lang w:eastAsia="ca-ES"/>
          <w14:ligatures w14:val="none"/>
        </w:rPr>
        <w:t>a</w:t>
      </w:r>
      <w:r w:rsidRPr="00136F4F">
        <w:rPr>
          <w:rFonts w:ascii="Arial" w:eastAsia="Times New Roman" w:hAnsi="Arial" w:cs="Arial"/>
          <w:kern w:val="0"/>
          <w:sz w:val="24"/>
          <w:szCs w:val="24"/>
          <w:lang w:eastAsia="ca-ES"/>
          <w14:ligatures w14:val="none"/>
        </w:rPr>
        <w:t>. Nuria Marin i Martínez</w:t>
      </w:r>
      <w:r w:rsidRPr="00114EFD">
        <w:rPr>
          <w:rFonts w:ascii="Arial" w:eastAsia="Times New Roman" w:hAnsi="Arial" w:cs="Arial"/>
          <w:kern w:val="0"/>
          <w:sz w:val="24"/>
          <w:szCs w:val="24"/>
          <w:lang w:eastAsia="ca-ES"/>
          <w14:ligatures w14:val="none"/>
        </w:rPr>
        <w:t>.</w:t>
      </w:r>
      <w:r w:rsidRPr="00136F4F">
        <w:rPr>
          <w:rFonts w:ascii="Arial" w:eastAsia="Times New Roman" w:hAnsi="Arial" w:cs="Arial"/>
          <w:kern w:val="0"/>
          <w:sz w:val="24"/>
          <w:szCs w:val="24"/>
          <w:lang w:eastAsia="ca-ES"/>
          <w14:ligatures w14:val="none"/>
        </w:rPr>
        <w:t xml:space="preserve"> Vocals designats per la Diputació de Barcelona: Il·lm. Sr. Joan Carles Garcia i Cañizares </w:t>
      </w:r>
      <w:r w:rsidRPr="00114EFD">
        <w:rPr>
          <w:rFonts w:ascii="Arial" w:eastAsia="Times New Roman" w:hAnsi="Arial" w:cs="Arial"/>
          <w:kern w:val="0"/>
          <w:sz w:val="24"/>
          <w:szCs w:val="24"/>
          <w:lang w:eastAsia="ca-ES"/>
          <w14:ligatures w14:val="none"/>
        </w:rPr>
        <w:t>(vicepresident)</w:t>
      </w:r>
      <w:r w:rsidRPr="00136F4F">
        <w:rPr>
          <w:rFonts w:ascii="Arial" w:eastAsia="Times New Roman" w:hAnsi="Arial" w:cs="Arial"/>
          <w:kern w:val="0"/>
          <w:sz w:val="24"/>
          <w:szCs w:val="24"/>
          <w:lang w:eastAsia="ca-ES"/>
          <w14:ligatures w14:val="none"/>
        </w:rPr>
        <w:t xml:space="preserve">, Il·lm. Sr. Ferran Mascarell i </w:t>
      </w:r>
      <w:proofErr w:type="spellStart"/>
      <w:r w:rsidRPr="00136F4F">
        <w:rPr>
          <w:rFonts w:ascii="Arial" w:eastAsia="Times New Roman" w:hAnsi="Arial" w:cs="Arial"/>
          <w:kern w:val="0"/>
          <w:sz w:val="24"/>
          <w:szCs w:val="24"/>
          <w:lang w:eastAsia="ca-ES"/>
          <w14:ligatures w14:val="none"/>
        </w:rPr>
        <w:t>Canalda</w:t>
      </w:r>
      <w:proofErr w:type="spellEnd"/>
      <w:r w:rsidRPr="00A959E2">
        <w:rPr>
          <w:rFonts w:ascii="Arial" w:eastAsia="Times New Roman" w:hAnsi="Arial" w:cs="Arial"/>
          <w:kern w:val="0"/>
          <w:sz w:val="24"/>
          <w:szCs w:val="24"/>
          <w:lang w:eastAsia="ca-ES"/>
          <w14:ligatures w14:val="none"/>
        </w:rPr>
        <w:t>,</w:t>
      </w:r>
      <w:r w:rsidRPr="008C7F07">
        <w:rPr>
          <w:rFonts w:ascii="Arial" w:eastAsia="Times New Roman" w:hAnsi="Arial" w:cs="Arial"/>
          <w:color w:val="FF0000"/>
          <w:kern w:val="0"/>
          <w:sz w:val="24"/>
          <w:szCs w:val="24"/>
          <w:lang w:eastAsia="ca-ES"/>
          <w14:ligatures w14:val="none"/>
        </w:rPr>
        <w:t xml:space="preserve"> </w:t>
      </w:r>
      <w:r w:rsidRPr="00CC53F8">
        <w:rPr>
          <w:rFonts w:ascii="Arial" w:eastAsia="Times New Roman" w:hAnsi="Arial" w:cs="Arial"/>
          <w:kern w:val="0"/>
          <w:sz w:val="24"/>
          <w:szCs w:val="24"/>
          <w:lang w:eastAsia="ca-ES"/>
          <w14:ligatures w14:val="none"/>
        </w:rPr>
        <w:t xml:space="preserve">Sr. Jordi </w:t>
      </w:r>
      <w:proofErr w:type="spellStart"/>
      <w:r w:rsidRPr="00CC53F8">
        <w:rPr>
          <w:rFonts w:ascii="Arial" w:eastAsia="Times New Roman" w:hAnsi="Arial" w:cs="Arial"/>
          <w:kern w:val="0"/>
          <w:sz w:val="24"/>
          <w:szCs w:val="24"/>
          <w:lang w:eastAsia="ca-ES"/>
          <w14:ligatures w14:val="none"/>
        </w:rPr>
        <w:t>Pericàs</w:t>
      </w:r>
      <w:proofErr w:type="spellEnd"/>
      <w:r w:rsidRPr="00CC53F8">
        <w:rPr>
          <w:rFonts w:ascii="Arial" w:eastAsia="Times New Roman" w:hAnsi="Arial" w:cs="Arial"/>
          <w:kern w:val="0"/>
          <w:sz w:val="24"/>
          <w:szCs w:val="24"/>
          <w:lang w:eastAsia="ca-ES"/>
          <w14:ligatures w14:val="none"/>
        </w:rPr>
        <w:t xml:space="preserve"> </w:t>
      </w:r>
      <w:proofErr w:type="spellStart"/>
      <w:r w:rsidRPr="00CC53F8">
        <w:rPr>
          <w:rFonts w:ascii="Arial" w:eastAsia="Times New Roman" w:hAnsi="Arial" w:cs="Arial"/>
          <w:kern w:val="0"/>
          <w:sz w:val="24"/>
          <w:szCs w:val="24"/>
          <w:lang w:eastAsia="ca-ES"/>
          <w14:ligatures w14:val="none"/>
        </w:rPr>
        <w:t>Torguet</w:t>
      </w:r>
      <w:proofErr w:type="spellEnd"/>
      <w:r w:rsidRPr="00114EFD">
        <w:rPr>
          <w:rFonts w:ascii="Arial" w:eastAsia="Times New Roman" w:hAnsi="Arial" w:cs="Arial"/>
          <w:kern w:val="0"/>
          <w:sz w:val="24"/>
          <w:szCs w:val="24"/>
          <w:lang w:eastAsia="ca-ES"/>
          <w14:ligatures w14:val="none"/>
        </w:rPr>
        <w:t>,</w:t>
      </w:r>
      <w:r w:rsidRPr="008C7F07">
        <w:rPr>
          <w:rFonts w:ascii="Arial" w:eastAsia="Times New Roman" w:hAnsi="Arial" w:cs="Arial"/>
          <w:color w:val="FF0000"/>
          <w:kern w:val="0"/>
          <w:sz w:val="24"/>
          <w:szCs w:val="24"/>
          <w:lang w:eastAsia="ca-ES"/>
          <w14:ligatures w14:val="none"/>
        </w:rPr>
        <w:t xml:space="preserve"> </w:t>
      </w:r>
      <w:r w:rsidRPr="00114EFD">
        <w:rPr>
          <w:rFonts w:ascii="Arial" w:eastAsia="Times New Roman" w:hAnsi="Arial" w:cs="Arial"/>
          <w:kern w:val="0"/>
          <w:sz w:val="24"/>
          <w:szCs w:val="24"/>
          <w:lang w:eastAsia="ca-ES"/>
          <w14:ligatures w14:val="none"/>
        </w:rPr>
        <w:t xml:space="preserve">Il·lm. Sr. Josep </w:t>
      </w:r>
      <w:proofErr w:type="spellStart"/>
      <w:r w:rsidRPr="00114EFD">
        <w:rPr>
          <w:rFonts w:ascii="Arial" w:eastAsia="Times New Roman" w:hAnsi="Arial" w:cs="Arial"/>
          <w:kern w:val="0"/>
          <w:sz w:val="24"/>
          <w:szCs w:val="24"/>
          <w:lang w:eastAsia="ca-ES"/>
          <w14:ligatures w14:val="none"/>
        </w:rPr>
        <w:t>Monràs</w:t>
      </w:r>
      <w:proofErr w:type="spellEnd"/>
      <w:r w:rsidRPr="00114EFD">
        <w:rPr>
          <w:rFonts w:ascii="Arial" w:eastAsia="Times New Roman" w:hAnsi="Arial" w:cs="Arial"/>
          <w:kern w:val="0"/>
          <w:sz w:val="24"/>
          <w:szCs w:val="24"/>
          <w:lang w:eastAsia="ca-ES"/>
          <w14:ligatures w14:val="none"/>
        </w:rPr>
        <w:t xml:space="preserve"> </w:t>
      </w:r>
      <w:proofErr w:type="spellStart"/>
      <w:r w:rsidRPr="00114EFD">
        <w:rPr>
          <w:rFonts w:ascii="Arial" w:eastAsia="Times New Roman" w:hAnsi="Arial" w:cs="Arial"/>
          <w:kern w:val="0"/>
          <w:sz w:val="24"/>
          <w:szCs w:val="24"/>
          <w:lang w:eastAsia="ca-ES"/>
          <w14:ligatures w14:val="none"/>
        </w:rPr>
        <w:t>Galindo</w:t>
      </w:r>
      <w:proofErr w:type="spellEnd"/>
      <w:r w:rsidRPr="00114EFD">
        <w:rPr>
          <w:rFonts w:ascii="Arial" w:eastAsia="Times New Roman" w:hAnsi="Arial" w:cs="Arial"/>
          <w:kern w:val="0"/>
          <w:sz w:val="24"/>
          <w:szCs w:val="24"/>
          <w:lang w:eastAsia="ca-ES"/>
          <w14:ligatures w14:val="none"/>
        </w:rPr>
        <w:t>,</w:t>
      </w:r>
      <w:r w:rsidRPr="003D686D">
        <w:rPr>
          <w:rFonts w:ascii="Arial" w:eastAsia="Times New Roman" w:hAnsi="Arial" w:cs="Arial"/>
          <w:kern w:val="0"/>
          <w:sz w:val="24"/>
          <w:szCs w:val="24"/>
          <w:lang w:eastAsia="ca-ES"/>
          <w14:ligatures w14:val="none"/>
        </w:rPr>
        <w:t xml:space="preserve"> </w:t>
      </w:r>
      <w:r w:rsidRPr="00046A55">
        <w:rPr>
          <w:rFonts w:ascii="Arial" w:eastAsia="Times New Roman" w:hAnsi="Arial" w:cs="Arial"/>
          <w:kern w:val="0"/>
          <w:sz w:val="24"/>
          <w:szCs w:val="24"/>
          <w:lang w:eastAsia="ca-ES"/>
          <w14:ligatures w14:val="none"/>
        </w:rPr>
        <w:t xml:space="preserve">Sr. Josep </w:t>
      </w:r>
      <w:proofErr w:type="spellStart"/>
      <w:r w:rsidRPr="00046A55">
        <w:rPr>
          <w:rFonts w:ascii="Arial" w:eastAsia="Times New Roman" w:hAnsi="Arial" w:cs="Arial"/>
          <w:kern w:val="0"/>
          <w:sz w:val="24"/>
          <w:szCs w:val="24"/>
          <w:lang w:eastAsia="ca-ES"/>
          <w14:ligatures w14:val="none"/>
        </w:rPr>
        <w:t>Altayó</w:t>
      </w:r>
      <w:proofErr w:type="spellEnd"/>
      <w:r w:rsidRPr="00046A55">
        <w:rPr>
          <w:rFonts w:ascii="Arial" w:eastAsia="Times New Roman" w:hAnsi="Arial" w:cs="Arial"/>
          <w:kern w:val="0"/>
          <w:sz w:val="24"/>
          <w:szCs w:val="24"/>
          <w:lang w:eastAsia="ca-ES"/>
          <w14:ligatures w14:val="none"/>
        </w:rPr>
        <w:t xml:space="preserve"> Morral,</w:t>
      </w:r>
      <w:r w:rsidRPr="008C7F07">
        <w:rPr>
          <w:rFonts w:ascii="Arial" w:eastAsia="Times New Roman" w:hAnsi="Arial" w:cs="Arial"/>
          <w:color w:val="FF0000"/>
          <w:kern w:val="0"/>
          <w:sz w:val="24"/>
          <w:szCs w:val="24"/>
          <w:lang w:eastAsia="ca-ES"/>
          <w14:ligatures w14:val="none"/>
        </w:rPr>
        <w:t xml:space="preserve"> </w:t>
      </w:r>
      <w:r w:rsidRPr="00136F4F">
        <w:rPr>
          <w:rFonts w:ascii="Arial" w:eastAsia="Times New Roman" w:hAnsi="Arial" w:cs="Arial"/>
          <w:kern w:val="0"/>
          <w:sz w:val="24"/>
          <w:szCs w:val="24"/>
          <w:lang w:eastAsia="ca-ES"/>
          <w14:ligatures w14:val="none"/>
        </w:rPr>
        <w:t>Il·lm</w:t>
      </w:r>
      <w:r>
        <w:rPr>
          <w:rFonts w:ascii="Arial" w:eastAsia="Times New Roman" w:hAnsi="Arial" w:cs="Arial"/>
          <w:kern w:val="0"/>
          <w:sz w:val="24"/>
          <w:szCs w:val="24"/>
          <w:lang w:eastAsia="ca-ES"/>
          <w14:ligatures w14:val="none"/>
        </w:rPr>
        <w:t>a.</w:t>
      </w:r>
      <w:r w:rsidRPr="00FF0E72" w:rsidDel="002617CD">
        <w:rPr>
          <w:rFonts w:ascii="Arial" w:eastAsia="Times New Roman" w:hAnsi="Arial" w:cs="Arial"/>
          <w:kern w:val="0"/>
          <w:sz w:val="24"/>
          <w:szCs w:val="24"/>
          <w:lang w:eastAsia="ca-ES"/>
          <w14:ligatures w14:val="none"/>
        </w:rPr>
        <w:t xml:space="preserve"> </w:t>
      </w:r>
      <w:r w:rsidRPr="00FF0E72">
        <w:rPr>
          <w:rFonts w:ascii="Arial" w:eastAsia="Times New Roman" w:hAnsi="Arial" w:cs="Arial"/>
          <w:kern w:val="0"/>
          <w:sz w:val="24"/>
          <w:szCs w:val="24"/>
          <w:lang w:eastAsia="ca-ES"/>
          <w14:ligatures w14:val="none"/>
        </w:rPr>
        <w:t xml:space="preserve">Sra. Montserrat </w:t>
      </w:r>
      <w:proofErr w:type="spellStart"/>
      <w:r w:rsidRPr="00FF0E72">
        <w:rPr>
          <w:rFonts w:ascii="Arial" w:eastAsia="Times New Roman" w:hAnsi="Arial" w:cs="Arial"/>
          <w:kern w:val="0"/>
          <w:sz w:val="24"/>
          <w:szCs w:val="24"/>
          <w:lang w:eastAsia="ca-ES"/>
          <w14:ligatures w14:val="none"/>
        </w:rPr>
        <w:t>Guri</w:t>
      </w:r>
      <w:proofErr w:type="spellEnd"/>
      <w:r w:rsidRPr="00FF0E72">
        <w:rPr>
          <w:rFonts w:ascii="Arial" w:eastAsia="Times New Roman" w:hAnsi="Arial" w:cs="Arial"/>
          <w:kern w:val="0"/>
          <w:sz w:val="24"/>
          <w:szCs w:val="24"/>
          <w:lang w:eastAsia="ca-ES"/>
          <w14:ligatures w14:val="none"/>
        </w:rPr>
        <w:t xml:space="preserve"> López</w:t>
      </w:r>
      <w:r>
        <w:rPr>
          <w:rFonts w:ascii="Arial" w:eastAsia="Times New Roman" w:hAnsi="Arial" w:cs="Arial"/>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 xml:space="preserve">Vocals representants de l’Institut del Teatre: Sra. Sílvia Ferrando </w:t>
      </w:r>
      <w:proofErr w:type="spellStart"/>
      <w:r w:rsidRPr="008C7F07">
        <w:rPr>
          <w:rFonts w:ascii="Arial" w:eastAsia="Times New Roman" w:hAnsi="Arial" w:cs="Arial"/>
          <w:kern w:val="0"/>
          <w:sz w:val="24"/>
          <w:szCs w:val="24"/>
          <w:lang w:eastAsia="ca-ES"/>
          <w14:ligatures w14:val="none"/>
        </w:rPr>
        <w:t>Luquin</w:t>
      </w:r>
      <w:proofErr w:type="spellEnd"/>
      <w:r w:rsidRPr="008C7F07">
        <w:rPr>
          <w:rFonts w:ascii="Arial" w:eastAsia="Times New Roman" w:hAnsi="Arial" w:cs="Arial"/>
          <w:kern w:val="0"/>
          <w:sz w:val="24"/>
          <w:szCs w:val="24"/>
          <w:lang w:eastAsia="ca-ES"/>
          <w14:ligatures w14:val="none"/>
        </w:rPr>
        <w:t xml:space="preserve"> (directora general de l’Institut del Teatre), Sr. Antonio Pérez Rodríguez (gerent de l’Institut del Teatre). Secretari delegat: Sr. Francesc </w:t>
      </w:r>
      <w:proofErr w:type="spellStart"/>
      <w:r w:rsidRPr="008C7F07">
        <w:rPr>
          <w:rFonts w:ascii="Arial" w:eastAsia="Times New Roman" w:hAnsi="Arial" w:cs="Arial"/>
          <w:kern w:val="0"/>
          <w:sz w:val="24"/>
          <w:szCs w:val="24"/>
          <w:lang w:eastAsia="ca-ES"/>
          <w14:ligatures w14:val="none"/>
        </w:rPr>
        <w:t>Bartoll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Huerta</w:t>
      </w:r>
      <w:proofErr w:type="spellEnd"/>
      <w:r w:rsidRPr="008C7F07">
        <w:rPr>
          <w:rFonts w:ascii="Arial" w:eastAsia="Times New Roman" w:hAnsi="Arial" w:cs="Arial"/>
          <w:kern w:val="0"/>
          <w:sz w:val="24"/>
          <w:szCs w:val="24"/>
          <w:lang w:eastAsia="ca-ES"/>
          <w14:ligatures w14:val="none"/>
        </w:rPr>
        <w:t xml:space="preserve">. Interventora delegada: Sra. Ma. José </w:t>
      </w:r>
      <w:proofErr w:type="spellStart"/>
      <w:r w:rsidRPr="008C7F07">
        <w:rPr>
          <w:rFonts w:ascii="Arial" w:eastAsia="Times New Roman" w:hAnsi="Arial" w:cs="Arial"/>
          <w:kern w:val="0"/>
          <w:sz w:val="24"/>
          <w:szCs w:val="24"/>
          <w:lang w:eastAsia="ca-ES"/>
          <w14:ligatures w14:val="none"/>
        </w:rPr>
        <w:t>Villarrubia</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Gériz</w:t>
      </w:r>
      <w:proofErr w:type="spellEnd"/>
      <w:r w:rsidRPr="008C7F07">
        <w:rPr>
          <w:rFonts w:ascii="Arial" w:eastAsia="Times New Roman" w:hAnsi="Arial" w:cs="Arial"/>
          <w:kern w:val="0"/>
          <w:sz w:val="24"/>
          <w:szCs w:val="24"/>
          <w:lang w:eastAsia="ca-ES"/>
          <w14:ligatures w14:val="none"/>
        </w:rPr>
        <w:t xml:space="preserve">. </w:t>
      </w:r>
    </w:p>
    <w:p w14:paraId="1AC7D762" w14:textId="77777777" w:rsidR="00414F8F" w:rsidRPr="008C7F07"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p>
    <w:p w14:paraId="00D2DA5C" w14:textId="77777777" w:rsidR="00414F8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p>
    <w:p w14:paraId="340FB87D" w14:textId="77777777" w:rsidR="00414F8F" w:rsidRPr="00FB4263" w:rsidRDefault="00414F8F" w:rsidP="00414F8F">
      <w:pPr>
        <w:widowControl w:val="0"/>
        <w:shd w:val="clear" w:color="auto" w:fill="FFFFFF"/>
        <w:spacing w:after="200" w:line="240" w:lineRule="auto"/>
        <w:contextualSpacing/>
        <w:jc w:val="both"/>
        <w:rPr>
          <w:rFonts w:ascii="Arial" w:eastAsia="Times New Roman" w:hAnsi="Arial" w:cs="Arial"/>
          <w:b/>
          <w:bCs/>
          <w:kern w:val="0"/>
          <w:sz w:val="24"/>
          <w:szCs w:val="24"/>
          <w:lang w:eastAsia="ca-ES"/>
          <w14:ligatures w14:val="none"/>
        </w:rPr>
      </w:pPr>
      <w:r>
        <w:rPr>
          <w:rFonts w:ascii="Arial" w:eastAsia="Times New Roman" w:hAnsi="Arial" w:cs="Arial"/>
          <w:b/>
          <w:bCs/>
          <w:kern w:val="0"/>
          <w:sz w:val="24"/>
          <w:szCs w:val="24"/>
          <w:lang w:eastAsia="ca-ES"/>
          <w14:ligatures w14:val="none"/>
        </w:rPr>
        <w:t>M</w:t>
      </w:r>
      <w:r w:rsidRPr="00FB4263">
        <w:rPr>
          <w:rFonts w:ascii="Arial" w:eastAsia="Times New Roman" w:hAnsi="Arial" w:cs="Arial"/>
          <w:b/>
          <w:bCs/>
          <w:kern w:val="0"/>
          <w:sz w:val="24"/>
          <w:szCs w:val="24"/>
          <w:lang w:eastAsia="ca-ES"/>
          <w14:ligatures w14:val="none"/>
        </w:rPr>
        <w:t>andat 2023-2027</w:t>
      </w:r>
      <w:r>
        <w:rPr>
          <w:rFonts w:ascii="Arial" w:eastAsia="Times New Roman" w:hAnsi="Arial" w:cs="Arial"/>
          <w:b/>
          <w:bCs/>
          <w:kern w:val="0"/>
          <w:sz w:val="24"/>
          <w:szCs w:val="24"/>
          <w:lang w:eastAsia="ca-ES"/>
          <w14:ligatures w14:val="none"/>
        </w:rPr>
        <w:t xml:space="preserve"> (a partir del 13 de juliol de 2023)</w:t>
      </w:r>
    </w:p>
    <w:p w14:paraId="5A256EAC" w14:textId="77777777" w:rsidR="00414F8F" w:rsidRDefault="00414F8F" w:rsidP="00414F8F">
      <w:pPr>
        <w:widowControl w:val="0"/>
        <w:shd w:val="clear" w:color="auto" w:fill="FFFFFF"/>
        <w:spacing w:after="200" w:line="240" w:lineRule="auto"/>
        <w:contextualSpacing/>
        <w:jc w:val="both"/>
        <w:rPr>
          <w:rFonts w:ascii="Arial" w:eastAsia="Times New Roman" w:hAnsi="Arial" w:cs="Arial"/>
          <w:b/>
          <w:bCs/>
          <w:kern w:val="0"/>
          <w:sz w:val="24"/>
          <w:szCs w:val="24"/>
          <w:lang w:eastAsia="ca-ES"/>
          <w14:ligatures w14:val="none"/>
        </w:rPr>
      </w:pPr>
      <w:r w:rsidRPr="00FB4263">
        <w:rPr>
          <w:rFonts w:ascii="Arial" w:eastAsia="Times New Roman" w:hAnsi="Arial" w:cs="Arial"/>
          <w:b/>
          <w:bCs/>
          <w:kern w:val="0"/>
          <w:sz w:val="24"/>
          <w:szCs w:val="24"/>
          <w:lang w:eastAsia="ca-ES"/>
          <w14:ligatures w14:val="none"/>
        </w:rPr>
        <w:t>31 d’octubre de 2023</w:t>
      </w:r>
      <w:r>
        <w:rPr>
          <w:rFonts w:ascii="Arial" w:eastAsia="Times New Roman" w:hAnsi="Arial" w:cs="Arial"/>
          <w:b/>
          <w:bCs/>
          <w:kern w:val="0"/>
          <w:sz w:val="24"/>
          <w:szCs w:val="24"/>
          <w:lang w:eastAsia="ca-ES"/>
          <w14:ligatures w14:val="none"/>
        </w:rPr>
        <w:t xml:space="preserve"> (sessió constitutiva de Consell General i la Junta de Govern)</w:t>
      </w:r>
    </w:p>
    <w:p w14:paraId="6913AAF7" w14:textId="77777777" w:rsidR="00414F8F" w:rsidRDefault="00414F8F" w:rsidP="00414F8F">
      <w:pPr>
        <w:widowControl w:val="0"/>
        <w:shd w:val="clear" w:color="auto" w:fill="FFFFFF"/>
        <w:spacing w:after="200" w:line="240" w:lineRule="auto"/>
        <w:contextualSpacing/>
        <w:jc w:val="both"/>
        <w:rPr>
          <w:rFonts w:ascii="Arial" w:eastAsia="Times New Roman" w:hAnsi="Arial" w:cs="Arial"/>
          <w:b/>
          <w:bCs/>
          <w:kern w:val="0"/>
          <w:sz w:val="24"/>
          <w:szCs w:val="24"/>
          <w:lang w:eastAsia="ca-ES"/>
          <w14:ligatures w14:val="none"/>
        </w:rPr>
      </w:pPr>
    </w:p>
    <w:p w14:paraId="3292AC3C" w14:textId="77777777" w:rsidR="00414F8F" w:rsidRPr="00137DB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b/>
          <w:bCs/>
          <w:kern w:val="0"/>
          <w:sz w:val="24"/>
          <w:szCs w:val="24"/>
          <w:lang w:eastAsia="ca-ES"/>
          <w14:ligatures w14:val="none"/>
        </w:rPr>
        <w:lastRenderedPageBreak/>
        <w:t>Consell General.</w:t>
      </w:r>
      <w:r w:rsidRPr="00136F4F">
        <w:rPr>
          <w:rFonts w:ascii="Arial" w:eastAsia="Times New Roman" w:hAnsi="Arial" w:cs="Arial"/>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Presidenta:</w:t>
      </w:r>
      <w:r w:rsidRPr="00136F4F">
        <w:rPr>
          <w:rFonts w:ascii="Arial" w:eastAsia="Times New Roman" w:hAnsi="Arial" w:cs="Arial"/>
          <w:kern w:val="0"/>
          <w:sz w:val="24"/>
          <w:szCs w:val="24"/>
          <w:lang w:eastAsia="ca-ES"/>
          <w14:ligatures w14:val="none"/>
        </w:rPr>
        <w:t xml:space="preserve"> Excma. Sr</w:t>
      </w:r>
      <w:r>
        <w:rPr>
          <w:rFonts w:ascii="Arial" w:eastAsia="Times New Roman" w:hAnsi="Arial" w:cs="Arial"/>
          <w:kern w:val="0"/>
          <w:sz w:val="24"/>
          <w:szCs w:val="24"/>
          <w:lang w:eastAsia="ca-ES"/>
          <w14:ligatures w14:val="none"/>
        </w:rPr>
        <w:t>a</w:t>
      </w:r>
      <w:r w:rsidRPr="00136F4F">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w:t>
      </w:r>
      <w:r w:rsidRPr="00436692">
        <w:rPr>
          <w:rFonts w:ascii="Arial" w:eastAsia="Times New Roman" w:hAnsi="Arial" w:cs="Arial"/>
          <w:kern w:val="0"/>
          <w:sz w:val="24"/>
          <w:szCs w:val="24"/>
          <w:lang w:eastAsia="ca-ES"/>
          <w14:ligatures w14:val="none"/>
        </w:rPr>
        <w:t xml:space="preserve">Lluïsa Moret </w:t>
      </w:r>
      <w:proofErr w:type="spellStart"/>
      <w:r w:rsidRPr="00436692">
        <w:rPr>
          <w:rFonts w:ascii="Arial" w:eastAsia="Times New Roman" w:hAnsi="Arial" w:cs="Arial"/>
          <w:kern w:val="0"/>
          <w:sz w:val="24"/>
          <w:szCs w:val="24"/>
          <w:lang w:eastAsia="ca-ES"/>
          <w14:ligatures w14:val="none"/>
        </w:rPr>
        <w:t>Sabidó</w:t>
      </w:r>
      <w:proofErr w:type="spellEnd"/>
      <w:r>
        <w:rPr>
          <w:rFonts w:ascii="Arial" w:eastAsia="Times New Roman" w:hAnsi="Arial" w:cs="Arial"/>
          <w:kern w:val="0"/>
          <w:sz w:val="24"/>
          <w:szCs w:val="24"/>
          <w:lang w:eastAsia="ca-ES"/>
          <w14:ligatures w14:val="none"/>
        </w:rPr>
        <w:t xml:space="preserve">. President delegat: </w:t>
      </w:r>
      <w:r w:rsidRPr="00136F4F">
        <w:rPr>
          <w:rFonts w:ascii="Arial" w:eastAsia="Times New Roman" w:hAnsi="Arial" w:cs="Arial"/>
          <w:kern w:val="0"/>
          <w:sz w:val="24"/>
          <w:szCs w:val="24"/>
          <w:lang w:eastAsia="ca-ES"/>
          <w14:ligatures w14:val="none"/>
        </w:rPr>
        <w:t>Il·lm. Sr.</w:t>
      </w:r>
      <w:r w:rsidRPr="00C63BB9">
        <w:rPr>
          <w:rFonts w:ascii="Arial" w:eastAsia="Times New Roman" w:hAnsi="Arial" w:cs="Arial"/>
          <w:kern w:val="0"/>
          <w:sz w:val="24"/>
          <w:szCs w:val="24"/>
          <w:lang w:eastAsia="ca-ES"/>
          <w14:ligatures w14:val="none"/>
        </w:rPr>
        <w:t xml:space="preserve"> Jordi Martí Grau</w:t>
      </w:r>
      <w:r w:rsidRPr="003354FC">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Presidenta delegada: </w:t>
      </w:r>
      <w:r w:rsidRPr="003F2A8E">
        <w:rPr>
          <w:rFonts w:ascii="Arial" w:eastAsia="Times New Roman" w:hAnsi="Arial" w:cs="Arial"/>
          <w:kern w:val="0"/>
          <w:sz w:val="24"/>
          <w:szCs w:val="24"/>
          <w:lang w:eastAsia="ca-ES"/>
          <w14:ligatures w14:val="none"/>
        </w:rPr>
        <w:t>Il·lma. Sra.</w:t>
      </w:r>
      <w:r>
        <w:rPr>
          <w:rFonts w:ascii="Arial" w:eastAsia="Times New Roman" w:hAnsi="Arial" w:cs="Arial"/>
          <w:kern w:val="0"/>
          <w:sz w:val="24"/>
          <w:szCs w:val="24"/>
          <w:lang w:eastAsia="ca-ES"/>
          <w14:ligatures w14:val="none"/>
        </w:rPr>
        <w:t xml:space="preserve"> Candela López </w:t>
      </w:r>
      <w:proofErr w:type="spellStart"/>
      <w:r>
        <w:rPr>
          <w:rFonts w:ascii="Arial" w:eastAsia="Times New Roman" w:hAnsi="Arial" w:cs="Arial"/>
          <w:kern w:val="0"/>
          <w:sz w:val="24"/>
          <w:szCs w:val="24"/>
          <w:lang w:eastAsia="ca-ES"/>
          <w14:ligatures w14:val="none"/>
        </w:rPr>
        <w:t>Tagliafico</w:t>
      </w:r>
      <w:proofErr w:type="spellEnd"/>
      <w:r>
        <w:rPr>
          <w:rFonts w:ascii="Arial" w:eastAsia="Times New Roman" w:hAnsi="Arial" w:cs="Arial"/>
          <w:kern w:val="0"/>
          <w:sz w:val="24"/>
          <w:szCs w:val="24"/>
          <w:lang w:eastAsia="ca-ES"/>
          <w14:ligatures w14:val="none"/>
        </w:rPr>
        <w:t xml:space="preserve"> (des del 25 de novembre). </w:t>
      </w:r>
      <w:r w:rsidRPr="00136F4F">
        <w:rPr>
          <w:rFonts w:ascii="Arial" w:eastAsia="Times New Roman" w:hAnsi="Arial" w:cs="Arial"/>
          <w:kern w:val="0"/>
          <w:sz w:val="24"/>
          <w:szCs w:val="24"/>
          <w:lang w:eastAsia="ca-ES"/>
          <w14:ligatures w14:val="none"/>
        </w:rPr>
        <w:t>Vocals designats per la Diputació de Barcelona:</w:t>
      </w:r>
      <w:r>
        <w:rPr>
          <w:rFonts w:ascii="Arial" w:eastAsia="Times New Roman" w:hAnsi="Arial" w:cs="Arial"/>
          <w:kern w:val="0"/>
          <w:sz w:val="24"/>
          <w:szCs w:val="24"/>
          <w:lang w:eastAsia="ca-ES"/>
          <w14:ligatures w14:val="none"/>
        </w:rPr>
        <w:t xml:space="preserve"> </w:t>
      </w:r>
      <w:r w:rsidRPr="003F2A8E">
        <w:rPr>
          <w:rFonts w:ascii="Arial" w:eastAsia="Times New Roman" w:hAnsi="Arial" w:cs="Arial"/>
          <w:kern w:val="0"/>
          <w:sz w:val="24"/>
          <w:szCs w:val="24"/>
          <w:lang w:eastAsia="ca-ES"/>
          <w14:ligatures w14:val="none"/>
        </w:rPr>
        <w:t xml:space="preserve">Il·lma. Sra. Alba </w:t>
      </w:r>
      <w:proofErr w:type="spellStart"/>
      <w:r w:rsidRPr="003F2A8E">
        <w:rPr>
          <w:rFonts w:ascii="Arial" w:eastAsia="Times New Roman" w:hAnsi="Arial" w:cs="Arial"/>
          <w:kern w:val="0"/>
          <w:sz w:val="24"/>
          <w:szCs w:val="24"/>
          <w:lang w:eastAsia="ca-ES"/>
          <w14:ligatures w14:val="none"/>
        </w:rPr>
        <w:t>Barnusell</w:t>
      </w:r>
      <w:proofErr w:type="spellEnd"/>
      <w:r w:rsidRPr="003F2A8E">
        <w:rPr>
          <w:rFonts w:ascii="Arial" w:eastAsia="Times New Roman" w:hAnsi="Arial" w:cs="Arial"/>
          <w:kern w:val="0"/>
          <w:sz w:val="24"/>
          <w:szCs w:val="24"/>
          <w:lang w:eastAsia="ca-ES"/>
          <w14:ligatures w14:val="none"/>
        </w:rPr>
        <w:t xml:space="preserve"> </w:t>
      </w:r>
      <w:proofErr w:type="spellStart"/>
      <w:r w:rsidRPr="003F2A8E">
        <w:rPr>
          <w:rFonts w:ascii="Arial" w:eastAsia="Times New Roman" w:hAnsi="Arial" w:cs="Arial"/>
          <w:kern w:val="0"/>
          <w:sz w:val="24"/>
          <w:szCs w:val="24"/>
          <w:lang w:eastAsia="ca-ES"/>
          <w14:ligatures w14:val="none"/>
        </w:rPr>
        <w:t>Ortuño</w:t>
      </w:r>
      <w:proofErr w:type="spellEnd"/>
      <w:r w:rsidRPr="003F2A8E">
        <w:rPr>
          <w:rFonts w:ascii="Arial" w:eastAsia="Times New Roman" w:hAnsi="Arial" w:cs="Arial"/>
          <w:kern w:val="0"/>
          <w:sz w:val="24"/>
          <w:szCs w:val="24"/>
          <w:lang w:eastAsia="ca-ES"/>
          <w14:ligatures w14:val="none"/>
        </w:rPr>
        <w:t> (Vicepresidenta</w:t>
      </w:r>
      <w:r>
        <w:rPr>
          <w:rFonts w:ascii="Arial" w:eastAsia="Times New Roman" w:hAnsi="Arial" w:cs="Arial"/>
          <w:kern w:val="0"/>
          <w:sz w:val="24"/>
          <w:szCs w:val="24"/>
          <w:lang w:eastAsia="ca-ES"/>
          <w14:ligatures w14:val="none"/>
        </w:rPr>
        <w:t>)</w:t>
      </w:r>
      <w:r w:rsidRPr="00114EFD">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w:t>
      </w:r>
      <w:r w:rsidRPr="003D686D">
        <w:rPr>
          <w:rFonts w:ascii="Arial" w:eastAsia="Times New Roman" w:hAnsi="Arial" w:cs="Arial"/>
          <w:kern w:val="0"/>
          <w:sz w:val="24"/>
          <w:szCs w:val="24"/>
          <w:lang w:eastAsia="ca-ES"/>
          <w14:ligatures w14:val="none"/>
        </w:rPr>
        <w:t xml:space="preserve">Sr. Manel </w:t>
      </w:r>
      <w:proofErr w:type="spellStart"/>
      <w:r w:rsidRPr="003D686D">
        <w:rPr>
          <w:rFonts w:ascii="Arial" w:eastAsia="Times New Roman" w:hAnsi="Arial" w:cs="Arial"/>
          <w:kern w:val="0"/>
          <w:sz w:val="24"/>
          <w:szCs w:val="24"/>
          <w:lang w:eastAsia="ca-ES"/>
          <w14:ligatures w14:val="none"/>
        </w:rPr>
        <w:t>Brinquis</w:t>
      </w:r>
      <w:proofErr w:type="spellEnd"/>
      <w:r w:rsidRPr="003D686D">
        <w:rPr>
          <w:rFonts w:ascii="Arial" w:eastAsia="Times New Roman" w:hAnsi="Arial" w:cs="Arial"/>
          <w:kern w:val="0"/>
          <w:sz w:val="24"/>
          <w:szCs w:val="24"/>
          <w:lang w:eastAsia="ca-ES"/>
          <w14:ligatures w14:val="none"/>
        </w:rPr>
        <w:t xml:space="preserve"> Pérez</w:t>
      </w:r>
      <w:r>
        <w:rPr>
          <w:rFonts w:ascii="Arial" w:eastAsia="Times New Roman" w:hAnsi="Arial" w:cs="Arial"/>
          <w:kern w:val="0"/>
          <w:sz w:val="24"/>
          <w:szCs w:val="24"/>
          <w:lang w:eastAsia="ca-ES"/>
          <w14:ligatures w14:val="none"/>
        </w:rPr>
        <w:t xml:space="preserve">, </w:t>
      </w:r>
      <w:r w:rsidRPr="00046A55">
        <w:rPr>
          <w:rFonts w:ascii="Arial" w:eastAsia="Times New Roman" w:hAnsi="Arial" w:cs="Arial"/>
          <w:kern w:val="0"/>
          <w:sz w:val="24"/>
          <w:szCs w:val="24"/>
          <w:lang w:eastAsia="ca-ES"/>
          <w14:ligatures w14:val="none"/>
        </w:rPr>
        <w:t xml:space="preserve">Sr. Josep </w:t>
      </w:r>
      <w:proofErr w:type="spellStart"/>
      <w:r w:rsidRPr="00046A55">
        <w:rPr>
          <w:rFonts w:ascii="Arial" w:eastAsia="Times New Roman" w:hAnsi="Arial" w:cs="Arial"/>
          <w:kern w:val="0"/>
          <w:sz w:val="24"/>
          <w:szCs w:val="24"/>
          <w:lang w:eastAsia="ca-ES"/>
          <w14:ligatures w14:val="none"/>
        </w:rPr>
        <w:t>Altayó</w:t>
      </w:r>
      <w:proofErr w:type="spellEnd"/>
      <w:r w:rsidRPr="00046A55">
        <w:rPr>
          <w:rFonts w:ascii="Arial" w:eastAsia="Times New Roman" w:hAnsi="Arial" w:cs="Arial"/>
          <w:kern w:val="0"/>
          <w:sz w:val="24"/>
          <w:szCs w:val="24"/>
          <w:lang w:eastAsia="ca-ES"/>
          <w14:ligatures w14:val="none"/>
        </w:rPr>
        <w:t xml:space="preserve"> Morral,</w:t>
      </w:r>
      <w:r w:rsidRPr="008C7F07">
        <w:rPr>
          <w:rFonts w:ascii="Arial" w:eastAsia="Times New Roman" w:hAnsi="Arial" w:cs="Arial"/>
          <w:color w:val="FF0000"/>
          <w:kern w:val="0"/>
          <w:sz w:val="24"/>
          <w:szCs w:val="24"/>
          <w:lang w:eastAsia="ca-ES"/>
          <w14:ligatures w14:val="none"/>
        </w:rPr>
        <w:t xml:space="preserve"> </w:t>
      </w:r>
      <w:r w:rsidRPr="003F2A8E">
        <w:rPr>
          <w:rFonts w:ascii="Arial" w:eastAsia="Times New Roman" w:hAnsi="Arial" w:cs="Arial"/>
          <w:kern w:val="0"/>
          <w:sz w:val="24"/>
          <w:szCs w:val="24"/>
          <w:lang w:eastAsia="ca-ES"/>
          <w14:ligatures w14:val="none"/>
        </w:rPr>
        <w:t>Il·lma.</w:t>
      </w:r>
      <w:r w:rsidRPr="00FF0E72">
        <w:rPr>
          <w:rFonts w:ascii="Arial" w:eastAsia="Times New Roman" w:hAnsi="Arial" w:cs="Arial"/>
          <w:kern w:val="0"/>
          <w:sz w:val="24"/>
          <w:szCs w:val="24"/>
          <w:lang w:eastAsia="ca-ES"/>
          <w14:ligatures w14:val="none"/>
        </w:rPr>
        <w:t xml:space="preserve"> Sra. Montserrat </w:t>
      </w:r>
      <w:proofErr w:type="spellStart"/>
      <w:r w:rsidRPr="00FF0E72">
        <w:rPr>
          <w:rFonts w:ascii="Arial" w:eastAsia="Times New Roman" w:hAnsi="Arial" w:cs="Arial"/>
          <w:kern w:val="0"/>
          <w:sz w:val="24"/>
          <w:szCs w:val="24"/>
          <w:lang w:eastAsia="ca-ES"/>
          <w14:ligatures w14:val="none"/>
        </w:rPr>
        <w:t>Guri</w:t>
      </w:r>
      <w:proofErr w:type="spellEnd"/>
      <w:r w:rsidRPr="00FF0E72">
        <w:rPr>
          <w:rFonts w:ascii="Arial" w:eastAsia="Times New Roman" w:hAnsi="Arial" w:cs="Arial"/>
          <w:kern w:val="0"/>
          <w:sz w:val="24"/>
          <w:szCs w:val="24"/>
          <w:lang w:eastAsia="ca-ES"/>
          <w14:ligatures w14:val="none"/>
        </w:rPr>
        <w:t xml:space="preserve"> López</w:t>
      </w:r>
      <w:r>
        <w:rPr>
          <w:rFonts w:ascii="Arial" w:eastAsia="Times New Roman" w:hAnsi="Arial" w:cs="Arial"/>
          <w:kern w:val="0"/>
          <w:sz w:val="24"/>
          <w:szCs w:val="24"/>
          <w:lang w:eastAsia="ca-ES"/>
          <w14:ligatures w14:val="none"/>
        </w:rPr>
        <w:t>,</w:t>
      </w:r>
      <w:r w:rsidRPr="00140001">
        <w:rPr>
          <w:rFonts w:ascii="Arial" w:eastAsia="Times New Roman" w:hAnsi="Arial" w:cs="Arial"/>
          <w:kern w:val="0"/>
          <w:sz w:val="24"/>
          <w:szCs w:val="24"/>
          <w:lang w:eastAsia="ca-ES"/>
          <w14:ligatures w14:val="none"/>
        </w:rPr>
        <w:t xml:space="preserve"> </w:t>
      </w:r>
      <w:r w:rsidRPr="003D686D">
        <w:rPr>
          <w:rFonts w:ascii="Arial" w:eastAsia="Times New Roman" w:hAnsi="Arial" w:cs="Arial"/>
          <w:kern w:val="0"/>
          <w:sz w:val="24"/>
          <w:szCs w:val="24"/>
          <w:lang w:eastAsia="ca-ES"/>
          <w14:ligatures w14:val="none"/>
        </w:rPr>
        <w:t>Il·lm. Sr.</w:t>
      </w:r>
      <w:r>
        <w:rPr>
          <w:rFonts w:ascii="Arial" w:eastAsia="Times New Roman" w:hAnsi="Arial" w:cs="Arial"/>
          <w:kern w:val="0"/>
          <w:sz w:val="24"/>
          <w:szCs w:val="24"/>
          <w:lang w:eastAsia="ca-ES"/>
          <w14:ligatures w14:val="none"/>
        </w:rPr>
        <w:t xml:space="preserve"> Joan </w:t>
      </w:r>
      <w:proofErr w:type="spellStart"/>
      <w:r>
        <w:rPr>
          <w:rFonts w:ascii="Arial" w:eastAsia="Times New Roman" w:hAnsi="Arial" w:cs="Arial"/>
          <w:kern w:val="0"/>
          <w:sz w:val="24"/>
          <w:szCs w:val="24"/>
          <w:lang w:eastAsia="ca-ES"/>
          <w14:ligatures w14:val="none"/>
        </w:rPr>
        <w:t>Galiano</w:t>
      </w:r>
      <w:proofErr w:type="spellEnd"/>
      <w:r>
        <w:rPr>
          <w:rFonts w:ascii="Arial" w:eastAsia="Times New Roman" w:hAnsi="Arial" w:cs="Arial"/>
          <w:kern w:val="0"/>
          <w:sz w:val="24"/>
          <w:szCs w:val="24"/>
          <w:lang w:eastAsia="ca-ES"/>
          <w14:ligatures w14:val="none"/>
        </w:rPr>
        <w:t xml:space="preserve"> i Peralta, </w:t>
      </w:r>
      <w:r w:rsidRPr="003F2A8E">
        <w:rPr>
          <w:rFonts w:ascii="Arial" w:eastAsia="Times New Roman" w:hAnsi="Arial" w:cs="Arial"/>
          <w:kern w:val="0"/>
          <w:sz w:val="24"/>
          <w:szCs w:val="24"/>
          <w:lang w:eastAsia="ca-ES"/>
          <w14:ligatures w14:val="none"/>
        </w:rPr>
        <w:t>Il·lma.</w:t>
      </w:r>
      <w:r>
        <w:rPr>
          <w:rFonts w:ascii="Arial" w:eastAsia="Times New Roman" w:hAnsi="Arial" w:cs="Arial"/>
          <w:kern w:val="0"/>
          <w:sz w:val="24"/>
          <w:szCs w:val="24"/>
          <w:lang w:eastAsia="ca-ES"/>
          <w14:ligatures w14:val="none"/>
        </w:rPr>
        <w:t xml:space="preserve"> </w:t>
      </w:r>
      <w:r w:rsidRPr="00B02FF6">
        <w:rPr>
          <w:rFonts w:ascii="Arial" w:eastAsia="Times New Roman" w:hAnsi="Arial" w:cs="Arial"/>
          <w:kern w:val="0"/>
          <w:sz w:val="24"/>
          <w:szCs w:val="24"/>
          <w:lang w:eastAsia="ca-ES"/>
          <w14:ligatures w14:val="none"/>
        </w:rPr>
        <w:t>Sra.</w:t>
      </w:r>
      <w:r>
        <w:rPr>
          <w:rFonts w:ascii="Arial" w:eastAsia="Times New Roman" w:hAnsi="Arial" w:cs="Arial"/>
          <w:kern w:val="0"/>
          <w:sz w:val="24"/>
          <w:szCs w:val="24"/>
          <w:lang w:eastAsia="ca-ES"/>
          <w14:ligatures w14:val="none"/>
        </w:rPr>
        <w:t xml:space="preserve"> M. Rosa </w:t>
      </w:r>
      <w:proofErr w:type="spellStart"/>
      <w:r>
        <w:rPr>
          <w:rFonts w:ascii="Arial" w:eastAsia="Times New Roman" w:hAnsi="Arial" w:cs="Arial"/>
          <w:kern w:val="0"/>
          <w:sz w:val="24"/>
          <w:szCs w:val="24"/>
          <w:lang w:eastAsia="ca-ES"/>
          <w14:ligatures w14:val="none"/>
        </w:rPr>
        <w:t>Boladeras</w:t>
      </w:r>
      <w:proofErr w:type="spellEnd"/>
      <w:r>
        <w:rPr>
          <w:rFonts w:ascii="Arial" w:eastAsia="Times New Roman" w:hAnsi="Arial" w:cs="Arial"/>
          <w:kern w:val="0"/>
          <w:sz w:val="24"/>
          <w:szCs w:val="24"/>
          <w:lang w:eastAsia="ca-ES"/>
          <w14:ligatures w14:val="none"/>
        </w:rPr>
        <w:t xml:space="preserve"> Domingo, </w:t>
      </w:r>
      <w:r w:rsidRPr="003D686D">
        <w:rPr>
          <w:rFonts w:ascii="Arial" w:eastAsia="Times New Roman" w:hAnsi="Arial" w:cs="Arial"/>
          <w:kern w:val="0"/>
          <w:sz w:val="24"/>
          <w:szCs w:val="24"/>
          <w:lang w:eastAsia="ca-ES"/>
          <w14:ligatures w14:val="none"/>
        </w:rPr>
        <w:t>Il·lm. Sr.</w:t>
      </w:r>
      <w:r>
        <w:rPr>
          <w:rFonts w:ascii="Arial" w:eastAsia="Times New Roman" w:hAnsi="Arial" w:cs="Arial"/>
          <w:kern w:val="0"/>
          <w:sz w:val="24"/>
          <w:szCs w:val="24"/>
          <w:lang w:eastAsia="ca-ES"/>
          <w14:ligatures w14:val="none"/>
        </w:rPr>
        <w:t xml:space="preserve"> Joan Rodríguez Portell, Il·lma. Sra. Filo </w:t>
      </w:r>
      <w:proofErr w:type="spellStart"/>
      <w:r>
        <w:rPr>
          <w:rFonts w:ascii="Arial" w:eastAsia="Times New Roman" w:hAnsi="Arial" w:cs="Arial"/>
          <w:kern w:val="0"/>
          <w:sz w:val="24"/>
          <w:szCs w:val="24"/>
          <w:lang w:eastAsia="ca-ES"/>
          <w14:ligatures w14:val="none"/>
        </w:rPr>
        <w:t>Cañete</w:t>
      </w:r>
      <w:proofErr w:type="spellEnd"/>
      <w:r>
        <w:rPr>
          <w:rFonts w:ascii="Arial" w:eastAsia="Times New Roman" w:hAnsi="Arial" w:cs="Arial"/>
          <w:kern w:val="0"/>
          <w:sz w:val="24"/>
          <w:szCs w:val="24"/>
          <w:lang w:eastAsia="ca-ES"/>
          <w14:ligatures w14:val="none"/>
        </w:rPr>
        <w:t xml:space="preserve"> Carrillo. </w:t>
      </w:r>
      <w:r w:rsidRPr="008C7F07">
        <w:rPr>
          <w:rFonts w:ascii="Arial" w:eastAsia="Times New Roman" w:hAnsi="Arial" w:cs="Arial"/>
          <w:kern w:val="0"/>
          <w:sz w:val="24"/>
          <w:szCs w:val="24"/>
          <w:lang w:eastAsia="ca-ES"/>
          <w14:ligatures w14:val="none"/>
        </w:rPr>
        <w:t xml:space="preserve">Vocals representants de l’Institut del Teatre: Sra. Sílvia Ferrando </w:t>
      </w:r>
      <w:proofErr w:type="spellStart"/>
      <w:r w:rsidRPr="008C7F07">
        <w:rPr>
          <w:rFonts w:ascii="Arial" w:eastAsia="Times New Roman" w:hAnsi="Arial" w:cs="Arial"/>
          <w:kern w:val="0"/>
          <w:sz w:val="24"/>
          <w:szCs w:val="24"/>
          <w:lang w:eastAsia="ca-ES"/>
          <w14:ligatures w14:val="none"/>
        </w:rPr>
        <w:t>Luquin</w:t>
      </w:r>
      <w:proofErr w:type="spellEnd"/>
      <w:r w:rsidRPr="008C7F07">
        <w:rPr>
          <w:rFonts w:ascii="Arial" w:eastAsia="Times New Roman" w:hAnsi="Arial" w:cs="Arial"/>
          <w:kern w:val="0"/>
          <w:sz w:val="24"/>
          <w:szCs w:val="24"/>
          <w:lang w:eastAsia="ca-ES"/>
          <w14:ligatures w14:val="none"/>
        </w:rPr>
        <w:t xml:space="preserve"> (directora general de l’Institut del Teatre), Sr. Antonio Pérez Rodríguez (gerent de l’Institut del Teatre). Secretari delegat: Sr. Francesc </w:t>
      </w:r>
      <w:proofErr w:type="spellStart"/>
      <w:r w:rsidRPr="008C7F07">
        <w:rPr>
          <w:rFonts w:ascii="Arial" w:eastAsia="Times New Roman" w:hAnsi="Arial" w:cs="Arial"/>
          <w:kern w:val="0"/>
          <w:sz w:val="24"/>
          <w:szCs w:val="24"/>
          <w:lang w:eastAsia="ca-ES"/>
          <w14:ligatures w14:val="none"/>
        </w:rPr>
        <w:t>Bartoll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Huerta</w:t>
      </w:r>
      <w:proofErr w:type="spellEnd"/>
      <w:r w:rsidRPr="008C7F07">
        <w:rPr>
          <w:rFonts w:ascii="Arial" w:eastAsia="Times New Roman" w:hAnsi="Arial" w:cs="Arial"/>
          <w:kern w:val="0"/>
          <w:sz w:val="24"/>
          <w:szCs w:val="24"/>
          <w:lang w:eastAsia="ca-ES"/>
          <w14:ligatures w14:val="none"/>
        </w:rPr>
        <w:t xml:space="preserve">. Interventora delegada: Sra. Ma. José </w:t>
      </w:r>
      <w:proofErr w:type="spellStart"/>
      <w:r w:rsidRPr="008C7F07">
        <w:rPr>
          <w:rFonts w:ascii="Arial" w:eastAsia="Times New Roman" w:hAnsi="Arial" w:cs="Arial"/>
          <w:kern w:val="0"/>
          <w:sz w:val="24"/>
          <w:szCs w:val="24"/>
          <w:lang w:eastAsia="ca-ES"/>
          <w14:ligatures w14:val="none"/>
        </w:rPr>
        <w:t>Villarrubia</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Gériz</w:t>
      </w:r>
      <w:proofErr w:type="spellEnd"/>
      <w:r w:rsidRPr="008C7F07">
        <w:rPr>
          <w:rFonts w:ascii="Arial" w:eastAsia="Times New Roman" w:hAnsi="Arial" w:cs="Arial"/>
          <w:kern w:val="0"/>
          <w:sz w:val="24"/>
          <w:szCs w:val="24"/>
          <w:lang w:eastAsia="ca-ES"/>
          <w14:ligatures w14:val="none"/>
        </w:rPr>
        <w:t xml:space="preserve">. </w:t>
      </w:r>
    </w:p>
    <w:p w14:paraId="3FE63FDB" w14:textId="77777777" w:rsidR="00414F8F" w:rsidRDefault="00414F8F" w:rsidP="00414F8F">
      <w:pPr>
        <w:widowControl w:val="0"/>
        <w:shd w:val="clear" w:color="auto" w:fill="FFFFFF"/>
        <w:spacing w:after="200" w:line="240" w:lineRule="auto"/>
        <w:contextualSpacing/>
        <w:jc w:val="both"/>
        <w:rPr>
          <w:rFonts w:ascii="Arial" w:eastAsia="Times New Roman" w:hAnsi="Arial" w:cs="Arial"/>
          <w:color w:val="FF0000"/>
          <w:kern w:val="0"/>
          <w:sz w:val="24"/>
          <w:szCs w:val="24"/>
          <w:lang w:eastAsia="ca-ES"/>
          <w14:ligatures w14:val="none"/>
        </w:rPr>
      </w:pPr>
    </w:p>
    <w:p w14:paraId="7F2C8806" w14:textId="77777777" w:rsidR="00414F8F" w:rsidRPr="008C7F07" w:rsidRDefault="00414F8F" w:rsidP="00414F8F">
      <w:pPr>
        <w:widowControl w:val="0"/>
        <w:shd w:val="clear" w:color="auto" w:fill="FFFFFF"/>
        <w:spacing w:after="200" w:line="240" w:lineRule="auto"/>
        <w:contextualSpacing/>
        <w:jc w:val="both"/>
        <w:rPr>
          <w:rFonts w:ascii="Arial" w:eastAsia="Times New Roman" w:hAnsi="Arial" w:cs="Arial"/>
          <w:color w:val="FF0000"/>
          <w:kern w:val="0"/>
          <w:sz w:val="24"/>
          <w:szCs w:val="24"/>
          <w:lang w:eastAsia="ca-ES"/>
          <w14:ligatures w14:val="none"/>
        </w:rPr>
      </w:pPr>
    </w:p>
    <w:p w14:paraId="6A6B5BB8" w14:textId="77777777" w:rsidR="00414F8F"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b/>
          <w:bCs/>
          <w:kern w:val="0"/>
          <w:sz w:val="24"/>
          <w:szCs w:val="24"/>
          <w:lang w:eastAsia="ca-ES"/>
          <w14:ligatures w14:val="none"/>
        </w:rPr>
        <w:t>Junta de Govern</w:t>
      </w:r>
      <w:r w:rsidRPr="008C7F07">
        <w:rPr>
          <w:rFonts w:ascii="Arial" w:eastAsia="Times New Roman" w:hAnsi="Arial" w:cs="Arial"/>
          <w:kern w:val="0"/>
          <w:sz w:val="24"/>
          <w:szCs w:val="24"/>
          <w:lang w:eastAsia="ca-ES"/>
          <w14:ligatures w14:val="none"/>
        </w:rPr>
        <w:t>.</w:t>
      </w:r>
      <w:r w:rsidRPr="00136F4F">
        <w:rPr>
          <w:rFonts w:ascii="Arial" w:eastAsia="Times New Roman" w:hAnsi="Arial" w:cs="Arial"/>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Presidenta:</w:t>
      </w:r>
      <w:r w:rsidRPr="00136F4F">
        <w:rPr>
          <w:rFonts w:ascii="Arial" w:eastAsia="Times New Roman" w:hAnsi="Arial" w:cs="Arial"/>
          <w:kern w:val="0"/>
          <w:sz w:val="24"/>
          <w:szCs w:val="24"/>
          <w:lang w:eastAsia="ca-ES"/>
          <w14:ligatures w14:val="none"/>
        </w:rPr>
        <w:t xml:space="preserve"> Excma. Sr</w:t>
      </w:r>
      <w:r>
        <w:rPr>
          <w:rFonts w:ascii="Arial" w:eastAsia="Times New Roman" w:hAnsi="Arial" w:cs="Arial"/>
          <w:kern w:val="0"/>
          <w:sz w:val="24"/>
          <w:szCs w:val="24"/>
          <w:lang w:eastAsia="ca-ES"/>
          <w14:ligatures w14:val="none"/>
        </w:rPr>
        <w:t>a</w:t>
      </w:r>
      <w:r w:rsidRPr="00136F4F">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w:t>
      </w:r>
      <w:r w:rsidRPr="00436692">
        <w:rPr>
          <w:rFonts w:ascii="Arial" w:eastAsia="Times New Roman" w:hAnsi="Arial" w:cs="Arial"/>
          <w:kern w:val="0"/>
          <w:sz w:val="24"/>
          <w:szCs w:val="24"/>
          <w:lang w:eastAsia="ca-ES"/>
          <w14:ligatures w14:val="none"/>
        </w:rPr>
        <w:t xml:space="preserve">Lluïsa Moret </w:t>
      </w:r>
      <w:proofErr w:type="spellStart"/>
      <w:r w:rsidRPr="00436692">
        <w:rPr>
          <w:rFonts w:ascii="Arial" w:eastAsia="Times New Roman" w:hAnsi="Arial" w:cs="Arial"/>
          <w:kern w:val="0"/>
          <w:sz w:val="24"/>
          <w:szCs w:val="24"/>
          <w:lang w:eastAsia="ca-ES"/>
          <w14:ligatures w14:val="none"/>
        </w:rPr>
        <w:t>Sabidó</w:t>
      </w:r>
      <w:proofErr w:type="spellEnd"/>
      <w:r>
        <w:rPr>
          <w:rFonts w:ascii="Arial" w:eastAsia="Times New Roman" w:hAnsi="Arial" w:cs="Arial"/>
          <w:kern w:val="0"/>
          <w:sz w:val="24"/>
          <w:szCs w:val="24"/>
          <w:lang w:eastAsia="ca-ES"/>
          <w14:ligatures w14:val="none"/>
        </w:rPr>
        <w:t xml:space="preserve">. President delegat: </w:t>
      </w:r>
      <w:r w:rsidRPr="00136F4F">
        <w:rPr>
          <w:rFonts w:ascii="Arial" w:eastAsia="Times New Roman" w:hAnsi="Arial" w:cs="Arial"/>
          <w:kern w:val="0"/>
          <w:sz w:val="24"/>
          <w:szCs w:val="24"/>
          <w:lang w:eastAsia="ca-ES"/>
          <w14:ligatures w14:val="none"/>
        </w:rPr>
        <w:t>Il·lm. Sr.</w:t>
      </w:r>
      <w:r w:rsidRPr="00C63BB9">
        <w:rPr>
          <w:rFonts w:ascii="Arial" w:eastAsia="Times New Roman" w:hAnsi="Arial" w:cs="Arial"/>
          <w:kern w:val="0"/>
          <w:sz w:val="24"/>
          <w:szCs w:val="24"/>
          <w:lang w:eastAsia="ca-ES"/>
          <w14:ligatures w14:val="none"/>
        </w:rPr>
        <w:t xml:space="preserve"> Jordi Martí Grau</w:t>
      </w:r>
      <w:r w:rsidRPr="003354FC">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Presidenta delegada: </w:t>
      </w:r>
      <w:r w:rsidRPr="003F2A8E">
        <w:rPr>
          <w:rFonts w:ascii="Arial" w:eastAsia="Times New Roman" w:hAnsi="Arial" w:cs="Arial"/>
          <w:kern w:val="0"/>
          <w:sz w:val="24"/>
          <w:szCs w:val="24"/>
          <w:lang w:eastAsia="ca-ES"/>
          <w14:ligatures w14:val="none"/>
        </w:rPr>
        <w:t>Il·lma. Sra.</w:t>
      </w:r>
      <w:r>
        <w:rPr>
          <w:rFonts w:ascii="Arial" w:eastAsia="Times New Roman" w:hAnsi="Arial" w:cs="Arial"/>
          <w:kern w:val="0"/>
          <w:sz w:val="24"/>
          <w:szCs w:val="24"/>
          <w:lang w:eastAsia="ca-ES"/>
          <w14:ligatures w14:val="none"/>
        </w:rPr>
        <w:t xml:space="preserve"> Candela López </w:t>
      </w:r>
      <w:proofErr w:type="spellStart"/>
      <w:r>
        <w:rPr>
          <w:rFonts w:ascii="Arial" w:eastAsia="Times New Roman" w:hAnsi="Arial" w:cs="Arial"/>
          <w:kern w:val="0"/>
          <w:sz w:val="24"/>
          <w:szCs w:val="24"/>
          <w:lang w:eastAsia="ca-ES"/>
          <w14:ligatures w14:val="none"/>
        </w:rPr>
        <w:t>Tagliafico</w:t>
      </w:r>
      <w:proofErr w:type="spellEnd"/>
      <w:r>
        <w:rPr>
          <w:rFonts w:ascii="Arial" w:eastAsia="Times New Roman" w:hAnsi="Arial" w:cs="Arial"/>
          <w:kern w:val="0"/>
          <w:sz w:val="24"/>
          <w:szCs w:val="24"/>
          <w:lang w:eastAsia="ca-ES"/>
          <w14:ligatures w14:val="none"/>
        </w:rPr>
        <w:t xml:space="preserve"> (des del 25 de novembre). </w:t>
      </w:r>
      <w:r w:rsidRPr="00136F4F">
        <w:rPr>
          <w:rFonts w:ascii="Arial" w:eastAsia="Times New Roman" w:hAnsi="Arial" w:cs="Arial"/>
          <w:kern w:val="0"/>
          <w:sz w:val="24"/>
          <w:szCs w:val="24"/>
          <w:lang w:eastAsia="ca-ES"/>
          <w14:ligatures w14:val="none"/>
        </w:rPr>
        <w:t>Vocals designats per la Diputació de Barcelona:</w:t>
      </w:r>
      <w:r>
        <w:rPr>
          <w:rFonts w:ascii="Arial" w:eastAsia="Times New Roman" w:hAnsi="Arial" w:cs="Arial"/>
          <w:kern w:val="0"/>
          <w:sz w:val="24"/>
          <w:szCs w:val="24"/>
          <w:lang w:eastAsia="ca-ES"/>
          <w14:ligatures w14:val="none"/>
        </w:rPr>
        <w:t xml:space="preserve"> </w:t>
      </w:r>
      <w:r w:rsidRPr="003F2A8E">
        <w:rPr>
          <w:rFonts w:ascii="Arial" w:eastAsia="Times New Roman" w:hAnsi="Arial" w:cs="Arial"/>
          <w:kern w:val="0"/>
          <w:sz w:val="24"/>
          <w:szCs w:val="24"/>
          <w:lang w:eastAsia="ca-ES"/>
          <w14:ligatures w14:val="none"/>
        </w:rPr>
        <w:t xml:space="preserve">Il·lma. Sra. Alba </w:t>
      </w:r>
      <w:proofErr w:type="spellStart"/>
      <w:r w:rsidRPr="003F2A8E">
        <w:rPr>
          <w:rFonts w:ascii="Arial" w:eastAsia="Times New Roman" w:hAnsi="Arial" w:cs="Arial"/>
          <w:kern w:val="0"/>
          <w:sz w:val="24"/>
          <w:szCs w:val="24"/>
          <w:lang w:eastAsia="ca-ES"/>
          <w14:ligatures w14:val="none"/>
        </w:rPr>
        <w:t>Barnusell</w:t>
      </w:r>
      <w:proofErr w:type="spellEnd"/>
      <w:r w:rsidRPr="003F2A8E">
        <w:rPr>
          <w:rFonts w:ascii="Arial" w:eastAsia="Times New Roman" w:hAnsi="Arial" w:cs="Arial"/>
          <w:kern w:val="0"/>
          <w:sz w:val="24"/>
          <w:szCs w:val="24"/>
          <w:lang w:eastAsia="ca-ES"/>
          <w14:ligatures w14:val="none"/>
        </w:rPr>
        <w:t xml:space="preserve"> </w:t>
      </w:r>
      <w:proofErr w:type="spellStart"/>
      <w:r w:rsidRPr="003F2A8E">
        <w:rPr>
          <w:rFonts w:ascii="Arial" w:eastAsia="Times New Roman" w:hAnsi="Arial" w:cs="Arial"/>
          <w:kern w:val="0"/>
          <w:sz w:val="24"/>
          <w:szCs w:val="24"/>
          <w:lang w:eastAsia="ca-ES"/>
          <w14:ligatures w14:val="none"/>
        </w:rPr>
        <w:t>Ortuño</w:t>
      </w:r>
      <w:proofErr w:type="spellEnd"/>
      <w:r w:rsidRPr="003F2A8E">
        <w:rPr>
          <w:rFonts w:ascii="Arial" w:eastAsia="Times New Roman" w:hAnsi="Arial" w:cs="Arial"/>
          <w:kern w:val="0"/>
          <w:sz w:val="24"/>
          <w:szCs w:val="24"/>
          <w:lang w:eastAsia="ca-ES"/>
          <w14:ligatures w14:val="none"/>
        </w:rPr>
        <w:t> (Vicepresidenta</w:t>
      </w:r>
      <w:r>
        <w:rPr>
          <w:rFonts w:ascii="Arial" w:eastAsia="Times New Roman" w:hAnsi="Arial" w:cs="Arial"/>
          <w:kern w:val="0"/>
          <w:sz w:val="24"/>
          <w:szCs w:val="24"/>
          <w:lang w:eastAsia="ca-ES"/>
          <w14:ligatures w14:val="none"/>
        </w:rPr>
        <w:t>)</w:t>
      </w:r>
      <w:r w:rsidRPr="00114EFD">
        <w:rPr>
          <w:rFonts w:ascii="Arial" w:eastAsia="Times New Roman" w:hAnsi="Arial" w:cs="Arial"/>
          <w:kern w:val="0"/>
          <w:sz w:val="24"/>
          <w:szCs w:val="24"/>
          <w:lang w:eastAsia="ca-ES"/>
          <w14:ligatures w14:val="none"/>
        </w:rPr>
        <w:t>,</w:t>
      </w:r>
      <w:r>
        <w:rPr>
          <w:rFonts w:ascii="Arial" w:eastAsia="Times New Roman" w:hAnsi="Arial" w:cs="Arial"/>
          <w:kern w:val="0"/>
          <w:sz w:val="24"/>
          <w:szCs w:val="24"/>
          <w:lang w:eastAsia="ca-ES"/>
          <w14:ligatures w14:val="none"/>
        </w:rPr>
        <w:t xml:space="preserve"> </w:t>
      </w:r>
      <w:r w:rsidRPr="003D686D">
        <w:rPr>
          <w:rFonts w:ascii="Arial" w:eastAsia="Times New Roman" w:hAnsi="Arial" w:cs="Arial"/>
          <w:kern w:val="0"/>
          <w:sz w:val="24"/>
          <w:szCs w:val="24"/>
          <w:lang w:eastAsia="ca-ES"/>
          <w14:ligatures w14:val="none"/>
        </w:rPr>
        <w:t>Sr.</w:t>
      </w:r>
      <w:r>
        <w:rPr>
          <w:rFonts w:ascii="Arial" w:eastAsia="Times New Roman" w:hAnsi="Arial" w:cs="Arial"/>
          <w:kern w:val="0"/>
          <w:sz w:val="24"/>
          <w:szCs w:val="24"/>
          <w:lang w:eastAsia="ca-ES"/>
          <w14:ligatures w14:val="none"/>
        </w:rPr>
        <w:t xml:space="preserve"> </w:t>
      </w:r>
      <w:r w:rsidRPr="003D686D">
        <w:rPr>
          <w:rFonts w:ascii="Arial" w:eastAsia="Times New Roman" w:hAnsi="Arial" w:cs="Arial"/>
          <w:kern w:val="0"/>
          <w:sz w:val="24"/>
          <w:szCs w:val="24"/>
          <w:lang w:eastAsia="ca-ES"/>
          <w14:ligatures w14:val="none"/>
        </w:rPr>
        <w:t xml:space="preserve">Manel </w:t>
      </w:r>
      <w:proofErr w:type="spellStart"/>
      <w:r w:rsidRPr="003D686D">
        <w:rPr>
          <w:rFonts w:ascii="Arial" w:eastAsia="Times New Roman" w:hAnsi="Arial" w:cs="Arial"/>
          <w:kern w:val="0"/>
          <w:sz w:val="24"/>
          <w:szCs w:val="24"/>
          <w:lang w:eastAsia="ca-ES"/>
          <w14:ligatures w14:val="none"/>
        </w:rPr>
        <w:t>Brinquis</w:t>
      </w:r>
      <w:proofErr w:type="spellEnd"/>
      <w:r w:rsidRPr="003D686D">
        <w:rPr>
          <w:rFonts w:ascii="Arial" w:eastAsia="Times New Roman" w:hAnsi="Arial" w:cs="Arial"/>
          <w:kern w:val="0"/>
          <w:sz w:val="24"/>
          <w:szCs w:val="24"/>
          <w:lang w:eastAsia="ca-ES"/>
          <w14:ligatures w14:val="none"/>
        </w:rPr>
        <w:t xml:space="preserve"> Pérez</w:t>
      </w:r>
      <w:r>
        <w:rPr>
          <w:rFonts w:ascii="Arial" w:eastAsia="Times New Roman" w:hAnsi="Arial" w:cs="Arial"/>
          <w:kern w:val="0"/>
          <w:sz w:val="24"/>
          <w:szCs w:val="24"/>
          <w:lang w:eastAsia="ca-ES"/>
          <w14:ligatures w14:val="none"/>
        </w:rPr>
        <w:t>,</w:t>
      </w:r>
      <w:r w:rsidRPr="008C7F07">
        <w:rPr>
          <w:rFonts w:ascii="Arial" w:eastAsia="Times New Roman" w:hAnsi="Arial" w:cs="Arial"/>
          <w:color w:val="FF0000"/>
          <w:kern w:val="0"/>
          <w:sz w:val="24"/>
          <w:szCs w:val="24"/>
          <w:lang w:eastAsia="ca-ES"/>
          <w14:ligatures w14:val="none"/>
        </w:rPr>
        <w:t xml:space="preserve"> </w:t>
      </w:r>
      <w:r w:rsidRPr="003F2A8E">
        <w:rPr>
          <w:rFonts w:ascii="Arial" w:eastAsia="Times New Roman" w:hAnsi="Arial" w:cs="Arial"/>
          <w:kern w:val="0"/>
          <w:sz w:val="24"/>
          <w:szCs w:val="24"/>
          <w:lang w:eastAsia="ca-ES"/>
          <w14:ligatures w14:val="none"/>
        </w:rPr>
        <w:t>Il·lma.</w:t>
      </w:r>
      <w:r>
        <w:rPr>
          <w:rFonts w:ascii="Arial" w:eastAsia="Times New Roman" w:hAnsi="Arial" w:cs="Arial"/>
          <w:kern w:val="0"/>
          <w:sz w:val="24"/>
          <w:szCs w:val="24"/>
          <w:lang w:eastAsia="ca-ES"/>
          <w14:ligatures w14:val="none"/>
        </w:rPr>
        <w:t xml:space="preserve"> </w:t>
      </w:r>
      <w:r w:rsidRPr="00FF0E72">
        <w:rPr>
          <w:rFonts w:ascii="Arial" w:eastAsia="Times New Roman" w:hAnsi="Arial" w:cs="Arial"/>
          <w:kern w:val="0"/>
          <w:sz w:val="24"/>
          <w:szCs w:val="24"/>
          <w:lang w:eastAsia="ca-ES"/>
          <w14:ligatures w14:val="none"/>
        </w:rPr>
        <w:t xml:space="preserve">Sra. Montserrat </w:t>
      </w:r>
      <w:proofErr w:type="spellStart"/>
      <w:r w:rsidRPr="00FF0E72">
        <w:rPr>
          <w:rFonts w:ascii="Arial" w:eastAsia="Times New Roman" w:hAnsi="Arial" w:cs="Arial"/>
          <w:kern w:val="0"/>
          <w:sz w:val="24"/>
          <w:szCs w:val="24"/>
          <w:lang w:eastAsia="ca-ES"/>
          <w14:ligatures w14:val="none"/>
        </w:rPr>
        <w:t>Guri</w:t>
      </w:r>
      <w:proofErr w:type="spellEnd"/>
      <w:r w:rsidRPr="00FF0E72">
        <w:rPr>
          <w:rFonts w:ascii="Arial" w:eastAsia="Times New Roman" w:hAnsi="Arial" w:cs="Arial"/>
          <w:kern w:val="0"/>
          <w:sz w:val="24"/>
          <w:szCs w:val="24"/>
          <w:lang w:eastAsia="ca-ES"/>
          <w14:ligatures w14:val="none"/>
        </w:rPr>
        <w:t xml:space="preserve"> López</w:t>
      </w:r>
      <w:r>
        <w:rPr>
          <w:rFonts w:ascii="Arial" w:eastAsia="Times New Roman" w:hAnsi="Arial" w:cs="Arial"/>
          <w:kern w:val="0"/>
          <w:sz w:val="24"/>
          <w:szCs w:val="24"/>
          <w:lang w:eastAsia="ca-ES"/>
          <w14:ligatures w14:val="none"/>
        </w:rPr>
        <w:t>,</w:t>
      </w:r>
      <w:r w:rsidRPr="00140001">
        <w:rPr>
          <w:rFonts w:ascii="Arial" w:eastAsia="Times New Roman" w:hAnsi="Arial" w:cs="Arial"/>
          <w:kern w:val="0"/>
          <w:sz w:val="24"/>
          <w:szCs w:val="24"/>
          <w:lang w:eastAsia="ca-ES"/>
          <w14:ligatures w14:val="none"/>
        </w:rPr>
        <w:t xml:space="preserve"> </w:t>
      </w:r>
      <w:r w:rsidRPr="003D686D">
        <w:rPr>
          <w:rFonts w:ascii="Arial" w:eastAsia="Times New Roman" w:hAnsi="Arial" w:cs="Arial"/>
          <w:kern w:val="0"/>
          <w:sz w:val="24"/>
          <w:szCs w:val="24"/>
          <w:lang w:eastAsia="ca-ES"/>
          <w14:ligatures w14:val="none"/>
        </w:rPr>
        <w:t>Il·lm. Sr.</w:t>
      </w:r>
      <w:r>
        <w:rPr>
          <w:rFonts w:ascii="Arial" w:eastAsia="Times New Roman" w:hAnsi="Arial" w:cs="Arial"/>
          <w:kern w:val="0"/>
          <w:sz w:val="24"/>
          <w:szCs w:val="24"/>
          <w:lang w:eastAsia="ca-ES"/>
          <w14:ligatures w14:val="none"/>
        </w:rPr>
        <w:t xml:space="preserve"> Joan </w:t>
      </w:r>
      <w:proofErr w:type="spellStart"/>
      <w:r>
        <w:rPr>
          <w:rFonts w:ascii="Arial" w:eastAsia="Times New Roman" w:hAnsi="Arial" w:cs="Arial"/>
          <w:kern w:val="0"/>
          <w:sz w:val="24"/>
          <w:szCs w:val="24"/>
          <w:lang w:eastAsia="ca-ES"/>
          <w14:ligatures w14:val="none"/>
        </w:rPr>
        <w:t>Galiano</w:t>
      </w:r>
      <w:proofErr w:type="spellEnd"/>
      <w:r>
        <w:rPr>
          <w:rFonts w:ascii="Arial" w:eastAsia="Times New Roman" w:hAnsi="Arial" w:cs="Arial"/>
          <w:kern w:val="0"/>
          <w:sz w:val="24"/>
          <w:szCs w:val="24"/>
          <w:lang w:eastAsia="ca-ES"/>
          <w14:ligatures w14:val="none"/>
        </w:rPr>
        <w:t xml:space="preserve"> i Peralta, </w:t>
      </w:r>
      <w:r w:rsidRPr="003F2A8E">
        <w:rPr>
          <w:rFonts w:ascii="Arial" w:eastAsia="Times New Roman" w:hAnsi="Arial" w:cs="Arial"/>
          <w:kern w:val="0"/>
          <w:sz w:val="24"/>
          <w:szCs w:val="24"/>
          <w:lang w:eastAsia="ca-ES"/>
          <w14:ligatures w14:val="none"/>
        </w:rPr>
        <w:t>Il·lma.</w:t>
      </w:r>
      <w:r>
        <w:rPr>
          <w:rFonts w:ascii="Arial" w:eastAsia="Times New Roman" w:hAnsi="Arial" w:cs="Arial"/>
          <w:kern w:val="0"/>
          <w:sz w:val="24"/>
          <w:szCs w:val="24"/>
          <w:lang w:eastAsia="ca-ES"/>
          <w14:ligatures w14:val="none"/>
        </w:rPr>
        <w:t xml:space="preserve"> </w:t>
      </w:r>
      <w:r w:rsidRPr="00B02FF6">
        <w:rPr>
          <w:rFonts w:ascii="Arial" w:eastAsia="Times New Roman" w:hAnsi="Arial" w:cs="Arial"/>
          <w:kern w:val="0"/>
          <w:sz w:val="24"/>
          <w:szCs w:val="24"/>
          <w:lang w:eastAsia="ca-ES"/>
          <w14:ligatures w14:val="none"/>
        </w:rPr>
        <w:t>Sra.</w:t>
      </w:r>
      <w:r>
        <w:rPr>
          <w:rFonts w:ascii="Arial" w:eastAsia="Times New Roman" w:hAnsi="Arial" w:cs="Arial"/>
          <w:kern w:val="0"/>
          <w:sz w:val="24"/>
          <w:szCs w:val="24"/>
          <w:lang w:eastAsia="ca-ES"/>
          <w14:ligatures w14:val="none"/>
        </w:rPr>
        <w:t xml:space="preserve"> M. Rosa </w:t>
      </w:r>
      <w:proofErr w:type="spellStart"/>
      <w:r>
        <w:rPr>
          <w:rFonts w:ascii="Arial" w:eastAsia="Times New Roman" w:hAnsi="Arial" w:cs="Arial"/>
          <w:kern w:val="0"/>
          <w:sz w:val="24"/>
          <w:szCs w:val="24"/>
          <w:lang w:eastAsia="ca-ES"/>
          <w14:ligatures w14:val="none"/>
        </w:rPr>
        <w:t>Boladeras</w:t>
      </w:r>
      <w:proofErr w:type="spellEnd"/>
      <w:r>
        <w:rPr>
          <w:rFonts w:ascii="Arial" w:eastAsia="Times New Roman" w:hAnsi="Arial" w:cs="Arial"/>
          <w:kern w:val="0"/>
          <w:sz w:val="24"/>
          <w:szCs w:val="24"/>
          <w:lang w:eastAsia="ca-ES"/>
          <w14:ligatures w14:val="none"/>
        </w:rPr>
        <w:t xml:space="preserve"> Domingo, Il·lma. Sra. Filo </w:t>
      </w:r>
      <w:proofErr w:type="spellStart"/>
      <w:r>
        <w:rPr>
          <w:rFonts w:ascii="Arial" w:eastAsia="Times New Roman" w:hAnsi="Arial" w:cs="Arial"/>
          <w:kern w:val="0"/>
          <w:sz w:val="24"/>
          <w:szCs w:val="24"/>
          <w:lang w:eastAsia="ca-ES"/>
          <w14:ligatures w14:val="none"/>
        </w:rPr>
        <w:t>Cañete</w:t>
      </w:r>
      <w:proofErr w:type="spellEnd"/>
      <w:r>
        <w:rPr>
          <w:rFonts w:ascii="Arial" w:eastAsia="Times New Roman" w:hAnsi="Arial" w:cs="Arial"/>
          <w:kern w:val="0"/>
          <w:sz w:val="24"/>
          <w:szCs w:val="24"/>
          <w:lang w:eastAsia="ca-ES"/>
          <w14:ligatures w14:val="none"/>
        </w:rPr>
        <w:t xml:space="preserve"> Carrillo. </w:t>
      </w:r>
      <w:r w:rsidRPr="008C7F07">
        <w:rPr>
          <w:rFonts w:ascii="Arial" w:eastAsia="Times New Roman" w:hAnsi="Arial" w:cs="Arial"/>
          <w:kern w:val="0"/>
          <w:sz w:val="24"/>
          <w:szCs w:val="24"/>
          <w:lang w:eastAsia="ca-ES"/>
          <w14:ligatures w14:val="none"/>
        </w:rPr>
        <w:t xml:space="preserve">Vocals representants de l’Institut del Teatre: Sra. Sílvia Ferrando </w:t>
      </w:r>
      <w:proofErr w:type="spellStart"/>
      <w:r w:rsidRPr="008C7F07">
        <w:rPr>
          <w:rFonts w:ascii="Arial" w:eastAsia="Times New Roman" w:hAnsi="Arial" w:cs="Arial"/>
          <w:kern w:val="0"/>
          <w:sz w:val="24"/>
          <w:szCs w:val="24"/>
          <w:lang w:eastAsia="ca-ES"/>
          <w14:ligatures w14:val="none"/>
        </w:rPr>
        <w:t>Luquin</w:t>
      </w:r>
      <w:proofErr w:type="spellEnd"/>
      <w:r w:rsidRPr="008C7F07">
        <w:rPr>
          <w:rFonts w:ascii="Arial" w:eastAsia="Times New Roman" w:hAnsi="Arial" w:cs="Arial"/>
          <w:kern w:val="0"/>
          <w:sz w:val="24"/>
          <w:szCs w:val="24"/>
          <w:lang w:eastAsia="ca-ES"/>
          <w14:ligatures w14:val="none"/>
        </w:rPr>
        <w:t xml:space="preserve"> (directora general de l’Institut del Teatre), Sr. Antonio Pérez Rodríguez (gerent de l’Institut del Teatre). Secretari delegat: Sr. Francesc </w:t>
      </w:r>
      <w:proofErr w:type="spellStart"/>
      <w:r w:rsidRPr="008C7F07">
        <w:rPr>
          <w:rFonts w:ascii="Arial" w:eastAsia="Times New Roman" w:hAnsi="Arial" w:cs="Arial"/>
          <w:kern w:val="0"/>
          <w:sz w:val="24"/>
          <w:szCs w:val="24"/>
          <w:lang w:eastAsia="ca-ES"/>
          <w14:ligatures w14:val="none"/>
        </w:rPr>
        <w:t>Bartoll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Huerta</w:t>
      </w:r>
      <w:proofErr w:type="spellEnd"/>
      <w:r w:rsidRPr="008C7F07">
        <w:rPr>
          <w:rFonts w:ascii="Arial" w:eastAsia="Times New Roman" w:hAnsi="Arial" w:cs="Arial"/>
          <w:kern w:val="0"/>
          <w:sz w:val="24"/>
          <w:szCs w:val="24"/>
          <w:lang w:eastAsia="ca-ES"/>
          <w14:ligatures w14:val="none"/>
        </w:rPr>
        <w:t xml:space="preserve">. Interventora delegada: Sra. Ma. José </w:t>
      </w:r>
      <w:proofErr w:type="spellStart"/>
      <w:r w:rsidRPr="008C7F07">
        <w:rPr>
          <w:rFonts w:ascii="Arial" w:eastAsia="Times New Roman" w:hAnsi="Arial" w:cs="Arial"/>
          <w:kern w:val="0"/>
          <w:sz w:val="24"/>
          <w:szCs w:val="24"/>
          <w:lang w:eastAsia="ca-ES"/>
          <w14:ligatures w14:val="none"/>
        </w:rPr>
        <w:t>Villarrubia</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Gériz</w:t>
      </w:r>
      <w:proofErr w:type="spellEnd"/>
      <w:r w:rsidRPr="008C7F07">
        <w:rPr>
          <w:rFonts w:ascii="Arial" w:eastAsia="Times New Roman" w:hAnsi="Arial" w:cs="Arial"/>
          <w:kern w:val="0"/>
          <w:sz w:val="24"/>
          <w:szCs w:val="24"/>
          <w:lang w:eastAsia="ca-ES"/>
          <w14:ligatures w14:val="none"/>
        </w:rPr>
        <w:t xml:space="preserve">. </w:t>
      </w:r>
    </w:p>
    <w:p w14:paraId="33AA8054" w14:textId="77777777" w:rsidR="00414F8F" w:rsidRPr="00FB4263"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p>
    <w:p w14:paraId="2F09F23B" w14:textId="77777777" w:rsidR="00414F8F" w:rsidRDefault="00414F8F" w:rsidP="00414F8F">
      <w:pPr>
        <w:widowControl w:val="0"/>
        <w:shd w:val="clear" w:color="auto" w:fill="FFFFFF"/>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C4619E">
        <w:rPr>
          <w:rFonts w:ascii="Arial" w:eastAsia="Times New Roman" w:hAnsi="Arial" w:cs="Arial"/>
          <w:kern w:val="0"/>
          <w:sz w:val="24"/>
          <w:szCs w:val="24"/>
          <w:lang w:eastAsia="ca-ES"/>
          <w14:ligatures w14:val="none"/>
        </w:rPr>
        <w:t>A les tres sessions del Consell General celebrades durant el 2023,</w:t>
      </w:r>
      <w:r>
        <w:rPr>
          <w:rFonts w:ascii="Arial" w:eastAsia="Times New Roman" w:hAnsi="Arial" w:cs="Arial"/>
          <w:kern w:val="0"/>
          <w:sz w:val="24"/>
          <w:szCs w:val="24"/>
          <w:lang w:eastAsia="ca-ES"/>
          <w14:ligatures w14:val="none"/>
        </w:rPr>
        <w:t xml:space="preserve"> (22/03, sessió presencial, 28/06, sessió extraordinària i presencial, i 31/10, sessió constitutiva i presencial),</w:t>
      </w:r>
      <w:r w:rsidRPr="00C4619E">
        <w:rPr>
          <w:rFonts w:ascii="Arial" w:eastAsia="Times New Roman" w:hAnsi="Arial" w:cs="Arial"/>
          <w:kern w:val="0"/>
          <w:sz w:val="24"/>
          <w:szCs w:val="24"/>
          <w:lang w:eastAsia="ca-ES"/>
          <w14:ligatures w14:val="none"/>
        </w:rPr>
        <w:t xml:space="preserve"> i a banda dels punts en què prescriptivament es dona compte de resolucions i acords aprovats, de convenis subscrits i aprovació de la liquidació pressupostària i la memòria de gestió de l’any anterior, </w:t>
      </w:r>
      <w:r w:rsidRPr="00114EFD">
        <w:rPr>
          <w:rFonts w:ascii="Arial" w:eastAsia="Times New Roman" w:hAnsi="Arial" w:cs="Arial"/>
          <w:kern w:val="0"/>
          <w:sz w:val="24"/>
          <w:szCs w:val="24"/>
          <w:lang w:eastAsia="ca-ES"/>
          <w14:ligatures w14:val="none"/>
        </w:rPr>
        <w:t>es va informar favorablement i es va elevar al Ple de la Diputació l’avantprojecte de pressupost 2024.</w:t>
      </w:r>
    </w:p>
    <w:p w14:paraId="2B9E8180" w14:textId="77777777" w:rsidR="00414F8F" w:rsidRPr="00903E5C" w:rsidRDefault="00414F8F" w:rsidP="00414F8F">
      <w:pPr>
        <w:widowControl w:val="0"/>
        <w:shd w:val="clear" w:color="auto" w:fill="FFFFFF"/>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903E5C">
        <w:rPr>
          <w:rFonts w:ascii="Arial" w:eastAsia="Times New Roman" w:hAnsi="Arial" w:cs="Arial"/>
          <w:kern w:val="0"/>
          <w:sz w:val="24"/>
          <w:szCs w:val="24"/>
          <w:lang w:eastAsia="ca-ES"/>
          <w14:ligatures w14:val="none"/>
        </w:rPr>
        <w:t xml:space="preserve">Durant el 2023 es van celebrar </w:t>
      </w:r>
      <w:r w:rsidRPr="00114EFD">
        <w:rPr>
          <w:rFonts w:ascii="Arial" w:eastAsia="Times New Roman" w:hAnsi="Arial" w:cs="Arial"/>
          <w:kern w:val="0"/>
          <w:sz w:val="24"/>
          <w:szCs w:val="24"/>
          <w:lang w:eastAsia="ca-ES"/>
          <w14:ligatures w14:val="none"/>
        </w:rPr>
        <w:t>nou sessions</w:t>
      </w:r>
      <w:r w:rsidRPr="00903E5C">
        <w:rPr>
          <w:rFonts w:ascii="Arial" w:eastAsia="Times New Roman" w:hAnsi="Arial" w:cs="Arial"/>
          <w:kern w:val="0"/>
          <w:sz w:val="24"/>
          <w:szCs w:val="24"/>
          <w:lang w:eastAsia="ca-ES"/>
          <w14:ligatures w14:val="none"/>
        </w:rPr>
        <w:t xml:space="preserve"> de la Junta de Govern</w:t>
      </w:r>
      <w:r>
        <w:rPr>
          <w:rFonts w:ascii="Arial" w:eastAsia="Times New Roman" w:hAnsi="Arial" w:cs="Arial"/>
          <w:kern w:val="0"/>
          <w:sz w:val="24"/>
          <w:szCs w:val="24"/>
          <w:lang w:eastAsia="ca-ES"/>
          <w14:ligatures w14:val="none"/>
        </w:rPr>
        <w:t>:</w:t>
      </w:r>
      <w:r w:rsidRPr="00903E5C">
        <w:rPr>
          <w:rFonts w:ascii="Arial" w:eastAsia="Times New Roman" w:hAnsi="Arial" w:cs="Arial"/>
          <w:kern w:val="0"/>
          <w:sz w:val="24"/>
          <w:szCs w:val="24"/>
          <w:lang w:eastAsia="ca-ES"/>
          <w14:ligatures w14:val="none"/>
        </w:rPr>
        <w:t xml:space="preserve">19/01 sessió a distància, 22/02 </w:t>
      </w:r>
      <w:r>
        <w:rPr>
          <w:rFonts w:ascii="Arial" w:eastAsia="Times New Roman" w:hAnsi="Arial" w:cs="Arial"/>
          <w:kern w:val="0"/>
          <w:sz w:val="24"/>
          <w:szCs w:val="24"/>
          <w:lang w:eastAsia="ca-ES"/>
          <w14:ligatures w14:val="none"/>
        </w:rPr>
        <w:t xml:space="preserve">sessió </w:t>
      </w:r>
      <w:r w:rsidRPr="00903E5C">
        <w:rPr>
          <w:rFonts w:ascii="Arial" w:eastAsia="Times New Roman" w:hAnsi="Arial" w:cs="Arial"/>
          <w:kern w:val="0"/>
          <w:sz w:val="24"/>
          <w:szCs w:val="24"/>
          <w:lang w:eastAsia="ca-ES"/>
          <w14:ligatures w14:val="none"/>
        </w:rPr>
        <w:t xml:space="preserve">presencial, </w:t>
      </w:r>
      <w:r>
        <w:rPr>
          <w:rFonts w:ascii="Arial" w:eastAsia="Times New Roman" w:hAnsi="Arial" w:cs="Arial"/>
          <w:kern w:val="0"/>
          <w:sz w:val="24"/>
          <w:szCs w:val="24"/>
          <w:lang w:eastAsia="ca-ES"/>
          <w14:ligatures w14:val="none"/>
        </w:rPr>
        <w:t xml:space="preserve">22/03 sessió presencial, </w:t>
      </w:r>
      <w:r w:rsidRPr="00903E5C">
        <w:rPr>
          <w:rFonts w:ascii="Arial" w:eastAsia="Times New Roman" w:hAnsi="Arial" w:cs="Arial"/>
          <w:kern w:val="0"/>
          <w:sz w:val="24"/>
          <w:szCs w:val="24"/>
          <w:lang w:eastAsia="ca-ES"/>
          <w14:ligatures w14:val="none"/>
        </w:rPr>
        <w:t xml:space="preserve">14/04 </w:t>
      </w:r>
      <w:r>
        <w:rPr>
          <w:rFonts w:ascii="Arial" w:eastAsia="Times New Roman" w:hAnsi="Arial" w:cs="Arial"/>
          <w:kern w:val="0"/>
          <w:sz w:val="24"/>
          <w:szCs w:val="24"/>
          <w:lang w:eastAsia="ca-ES"/>
          <w14:ligatures w14:val="none"/>
        </w:rPr>
        <w:t xml:space="preserve">sessió </w:t>
      </w:r>
      <w:r w:rsidRPr="00903E5C">
        <w:rPr>
          <w:rFonts w:ascii="Arial" w:eastAsia="Times New Roman" w:hAnsi="Arial" w:cs="Arial"/>
          <w:kern w:val="0"/>
          <w:sz w:val="24"/>
          <w:szCs w:val="24"/>
          <w:lang w:eastAsia="ca-ES"/>
          <w14:ligatures w14:val="none"/>
        </w:rPr>
        <w:t>extraordinària</w:t>
      </w:r>
      <w:r>
        <w:rPr>
          <w:rFonts w:ascii="Arial" w:eastAsia="Times New Roman" w:hAnsi="Arial" w:cs="Arial"/>
          <w:kern w:val="0"/>
          <w:sz w:val="24"/>
          <w:szCs w:val="24"/>
          <w:lang w:eastAsia="ca-ES"/>
          <w14:ligatures w14:val="none"/>
        </w:rPr>
        <w:t xml:space="preserve"> i a distància</w:t>
      </w:r>
      <w:r w:rsidRPr="00903E5C">
        <w:rPr>
          <w:rFonts w:ascii="Arial" w:eastAsia="Times New Roman" w:hAnsi="Arial" w:cs="Arial"/>
          <w:kern w:val="0"/>
          <w:sz w:val="24"/>
          <w:szCs w:val="24"/>
          <w:lang w:eastAsia="ca-ES"/>
          <w14:ligatures w14:val="none"/>
        </w:rPr>
        <w:t xml:space="preserve">, 26/04 sessió a distància, 25/05 </w:t>
      </w:r>
      <w:r>
        <w:rPr>
          <w:rFonts w:ascii="Arial" w:eastAsia="Times New Roman" w:hAnsi="Arial" w:cs="Arial"/>
          <w:kern w:val="0"/>
          <w:sz w:val="24"/>
          <w:szCs w:val="24"/>
          <w:lang w:eastAsia="ca-ES"/>
          <w14:ligatures w14:val="none"/>
        </w:rPr>
        <w:t xml:space="preserve">sessió </w:t>
      </w:r>
      <w:r w:rsidRPr="00903E5C">
        <w:rPr>
          <w:rFonts w:ascii="Arial" w:eastAsia="Times New Roman" w:hAnsi="Arial" w:cs="Arial"/>
          <w:kern w:val="0"/>
          <w:sz w:val="24"/>
          <w:szCs w:val="24"/>
          <w:lang w:eastAsia="ca-ES"/>
          <w14:ligatures w14:val="none"/>
        </w:rPr>
        <w:t xml:space="preserve">presencial, 28/06 </w:t>
      </w:r>
      <w:r>
        <w:rPr>
          <w:rFonts w:ascii="Arial" w:eastAsia="Times New Roman" w:hAnsi="Arial" w:cs="Arial"/>
          <w:kern w:val="0"/>
          <w:sz w:val="24"/>
          <w:szCs w:val="24"/>
          <w:lang w:eastAsia="ca-ES"/>
          <w14:ligatures w14:val="none"/>
        </w:rPr>
        <w:t xml:space="preserve">sessió </w:t>
      </w:r>
      <w:r w:rsidRPr="00903E5C">
        <w:rPr>
          <w:rFonts w:ascii="Arial" w:eastAsia="Times New Roman" w:hAnsi="Arial" w:cs="Arial"/>
          <w:kern w:val="0"/>
          <w:sz w:val="24"/>
          <w:szCs w:val="24"/>
          <w:lang w:eastAsia="ca-ES"/>
          <w14:ligatures w14:val="none"/>
        </w:rPr>
        <w:t>presencial, 31/10</w:t>
      </w:r>
      <w:r>
        <w:rPr>
          <w:rFonts w:ascii="Arial" w:eastAsia="Times New Roman" w:hAnsi="Arial" w:cs="Arial"/>
          <w:kern w:val="0"/>
          <w:sz w:val="24"/>
          <w:szCs w:val="24"/>
          <w:lang w:eastAsia="ca-ES"/>
          <w14:ligatures w14:val="none"/>
        </w:rPr>
        <w:t xml:space="preserve"> sessió constitutiva i</w:t>
      </w:r>
      <w:r w:rsidRPr="00903E5C">
        <w:rPr>
          <w:rFonts w:ascii="Arial" w:eastAsia="Times New Roman" w:hAnsi="Arial" w:cs="Arial"/>
          <w:kern w:val="0"/>
          <w:sz w:val="24"/>
          <w:szCs w:val="24"/>
          <w:lang w:eastAsia="ca-ES"/>
          <w14:ligatures w14:val="none"/>
        </w:rPr>
        <w:t xml:space="preserve"> presencial i 19/12 </w:t>
      </w:r>
      <w:r>
        <w:rPr>
          <w:rFonts w:ascii="Arial" w:eastAsia="Times New Roman" w:hAnsi="Arial" w:cs="Arial"/>
          <w:kern w:val="0"/>
          <w:sz w:val="24"/>
          <w:szCs w:val="24"/>
          <w:lang w:eastAsia="ca-ES"/>
          <w14:ligatures w14:val="none"/>
        </w:rPr>
        <w:t xml:space="preserve">sessió </w:t>
      </w:r>
      <w:r w:rsidRPr="00903E5C">
        <w:rPr>
          <w:rFonts w:ascii="Arial" w:eastAsia="Times New Roman" w:hAnsi="Arial" w:cs="Arial"/>
          <w:kern w:val="0"/>
          <w:sz w:val="24"/>
          <w:szCs w:val="24"/>
          <w:lang w:eastAsia="ca-ES"/>
          <w14:ligatures w14:val="none"/>
        </w:rPr>
        <w:t>presencial.</w:t>
      </w:r>
      <w:r>
        <w:rPr>
          <w:rFonts w:ascii="Arial" w:eastAsia="Times New Roman" w:hAnsi="Arial" w:cs="Arial"/>
          <w:kern w:val="0"/>
          <w:sz w:val="24"/>
          <w:szCs w:val="24"/>
          <w:lang w:eastAsia="ca-ES"/>
          <w14:ligatures w14:val="none"/>
        </w:rPr>
        <w:t xml:space="preserve"> </w:t>
      </w:r>
      <w:r w:rsidRPr="00903E5C">
        <w:rPr>
          <w:rFonts w:ascii="Arial" w:eastAsia="Times New Roman" w:hAnsi="Arial" w:cs="Arial"/>
          <w:kern w:val="0"/>
          <w:sz w:val="24"/>
          <w:szCs w:val="24"/>
          <w:lang w:eastAsia="ca-ES"/>
          <w14:ligatures w14:val="none"/>
        </w:rPr>
        <w:t>Totes les sessions presencials es van fer a l’Institut del Teatre.</w:t>
      </w:r>
    </w:p>
    <w:p w14:paraId="316B7694" w14:textId="77777777" w:rsidR="0083313B" w:rsidRDefault="0083313B" w:rsidP="00294387">
      <w:pPr>
        <w:rPr>
          <w:rFonts w:ascii="Arial" w:eastAsia="Times New Roman" w:hAnsi="Arial" w:cs="Arial"/>
          <w:kern w:val="0"/>
          <w:sz w:val="24"/>
          <w:szCs w:val="24"/>
          <w:lang w:eastAsia="ca-ES"/>
          <w14:ligatures w14:val="none"/>
        </w:rPr>
      </w:pPr>
    </w:p>
    <w:p w14:paraId="12935E3E" w14:textId="77777777" w:rsidR="001138C3" w:rsidRPr="00294387" w:rsidRDefault="001138C3" w:rsidP="00294387">
      <w:pPr>
        <w:rPr>
          <w:rFonts w:ascii="Arial" w:eastAsia="Times New Roman" w:hAnsi="Arial" w:cs="Arial"/>
          <w:kern w:val="0"/>
          <w:sz w:val="24"/>
          <w:szCs w:val="24"/>
          <w:lang w:eastAsia="ca-ES"/>
          <w14:ligatures w14:val="none"/>
        </w:rPr>
      </w:pPr>
    </w:p>
    <w:p w14:paraId="50D57A26"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bookmarkStart w:id="2" w:name="_Hlk95742526"/>
      <w:r w:rsidRPr="008C7F07">
        <w:rPr>
          <w:rFonts w:ascii="Arial" w:eastAsia="Times New Roman" w:hAnsi="Arial" w:cs="Arial"/>
          <w:b/>
          <w:bCs/>
          <w:color w:val="B00000"/>
          <w:kern w:val="0"/>
          <w:sz w:val="24"/>
          <w:szCs w:val="24"/>
          <w:lang w:eastAsia="ca-ES"/>
          <w14:ligatures w14:val="none"/>
        </w:rPr>
        <w:t>Direcció General i Gerència</w:t>
      </w:r>
    </w:p>
    <w:p w14:paraId="28BBE357" w14:textId="77777777" w:rsidR="008C7F07" w:rsidRPr="00E3535A" w:rsidRDefault="008C7F07" w:rsidP="008C7F07">
      <w:pPr>
        <w:widowControl w:val="0"/>
        <w:tabs>
          <w:tab w:val="left" w:pos="567"/>
        </w:tabs>
        <w:spacing w:after="0" w:line="240" w:lineRule="auto"/>
        <w:ind w:hanging="2062"/>
        <w:rPr>
          <w:rFonts w:ascii="Arial" w:eastAsia="Times New Roman" w:hAnsi="Arial" w:cs="Arial"/>
          <w:kern w:val="0"/>
          <w:sz w:val="24"/>
          <w:szCs w:val="24"/>
          <w:lang w:eastAsia="ca-ES"/>
          <w14:ligatures w14:val="none"/>
        </w:rPr>
      </w:pPr>
    </w:p>
    <w:p w14:paraId="2D19066E" w14:textId="57DDEBE7" w:rsidR="0080189B" w:rsidRDefault="00E3535A" w:rsidP="0080189B">
      <w:pPr>
        <w:spacing w:after="0" w:line="240" w:lineRule="auto"/>
        <w:jc w:val="both"/>
        <w:rPr>
          <w:rFonts w:ascii="Arial" w:eastAsia="Calibri" w:hAnsi="Arial" w:cs="Arial"/>
          <w:kern w:val="0"/>
          <w:sz w:val="24"/>
          <w:szCs w:val="24"/>
          <w14:ligatures w14:val="none"/>
        </w:rPr>
      </w:pPr>
      <w:r w:rsidRPr="00E3535A">
        <w:rPr>
          <w:rFonts w:ascii="Arial" w:eastAsia="Calibri" w:hAnsi="Arial" w:cs="Arial"/>
          <w:kern w:val="0"/>
          <w:sz w:val="24"/>
          <w:szCs w:val="24"/>
          <w14:ligatures w14:val="none"/>
        </w:rPr>
        <w:t>En el transcurs del 2023 l’Institut del Teatre ha continuat el procés</w:t>
      </w:r>
      <w:r w:rsidR="00C06D93">
        <w:rPr>
          <w:rFonts w:ascii="Arial" w:eastAsia="Calibri" w:hAnsi="Arial" w:cs="Arial"/>
          <w:kern w:val="0"/>
          <w:sz w:val="24"/>
          <w:szCs w:val="24"/>
          <w14:ligatures w14:val="none"/>
        </w:rPr>
        <w:t xml:space="preserve"> intens</w:t>
      </w:r>
      <w:r w:rsidRPr="00E3535A">
        <w:rPr>
          <w:rFonts w:ascii="Arial" w:eastAsia="Calibri" w:hAnsi="Arial" w:cs="Arial"/>
          <w:kern w:val="0"/>
          <w:sz w:val="24"/>
          <w:szCs w:val="24"/>
          <w14:ligatures w14:val="none"/>
        </w:rPr>
        <w:t xml:space="preserve"> de transformació organitzativa, procedimental i digital.</w:t>
      </w:r>
    </w:p>
    <w:p w14:paraId="3FE5B18C" w14:textId="797DBB60" w:rsidR="00E3535A" w:rsidRPr="00E3535A" w:rsidRDefault="00B52831" w:rsidP="00E3535A">
      <w:pPr>
        <w:spacing w:line="240"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O</w:t>
      </w:r>
      <w:r w:rsidR="00121EEE">
        <w:rPr>
          <w:rFonts w:ascii="Arial" w:eastAsia="Calibri" w:hAnsi="Arial" w:cs="Arial"/>
          <w:kern w:val="0"/>
          <w:sz w:val="24"/>
          <w:szCs w:val="24"/>
          <w14:ligatures w14:val="none"/>
        </w:rPr>
        <w:t>bjectius estratègics</w:t>
      </w:r>
      <w:r w:rsidR="00E3535A" w:rsidRPr="00E3535A">
        <w:rPr>
          <w:rFonts w:ascii="Arial" w:eastAsia="Calibri" w:hAnsi="Arial" w:cs="Arial"/>
          <w:kern w:val="0"/>
          <w:sz w:val="24"/>
          <w:szCs w:val="24"/>
          <w14:ligatures w14:val="none"/>
        </w:rPr>
        <w:t>:</w:t>
      </w:r>
    </w:p>
    <w:p w14:paraId="138F2FA7"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1. Posicionar i diferenciar a l’IT com a estructura estratègica al mapa cultural nacional i internacional de les arts en viu i definir el seu paper en tant que estructura cultural catalana.</w:t>
      </w:r>
    </w:p>
    <w:p w14:paraId="7723C93F"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lastRenderedPageBreak/>
        <w:t>2. Perfeccionar els ensenyaments actualitzant-los a la realitat sectorial del S.XXI en relació als perfils formatius i la revisió de praxis, canons i metodologies docents, atenent especialment a la diversitat.</w:t>
      </w:r>
    </w:p>
    <w:p w14:paraId="32EC5CD7"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3. Desplegar i implantar un pla de mesures per prevenir qualsevol risc psicosocial, amb especial atenció a la relació docent alumne, a les qüestions de gènere, la diferència i la igualtat d’oportunitats.</w:t>
      </w:r>
    </w:p>
    <w:p w14:paraId="30B26DC3"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4. Impulsar la recerca i la innovació en les arts en viu per esdevenir una institució prescriptora i líder en continguts i formació en les arts en viu.</w:t>
      </w:r>
    </w:p>
    <w:p w14:paraId="48299A85"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xml:space="preserve">5. Implementar i activar les estratègies i eines adequades per promoure una eficiència coordinada i una acció </w:t>
      </w:r>
      <w:proofErr w:type="spellStart"/>
      <w:r w:rsidRPr="00653E56">
        <w:rPr>
          <w:rFonts w:ascii="Arial" w:eastAsia="Times New Roman" w:hAnsi="Arial" w:cs="Arial"/>
          <w:kern w:val="0"/>
          <w:sz w:val="24"/>
          <w:szCs w:val="24"/>
          <w:lang w:eastAsia="ca-ES"/>
          <w14:ligatures w14:val="none"/>
        </w:rPr>
        <w:t>col·laborativa</w:t>
      </w:r>
      <w:proofErr w:type="spellEnd"/>
      <w:r w:rsidRPr="00653E56">
        <w:rPr>
          <w:rFonts w:ascii="Arial" w:eastAsia="Times New Roman" w:hAnsi="Arial" w:cs="Arial"/>
          <w:kern w:val="0"/>
          <w:sz w:val="24"/>
          <w:szCs w:val="24"/>
          <w:lang w:eastAsia="ca-ES"/>
          <w14:ligatures w14:val="none"/>
        </w:rPr>
        <w:t xml:space="preserve"> i coordinada de l’estructura i dels fluxos de treball globals, que millori l’eficiència i l’eficàcia dels processos administratius per posar-los al servei de les arts en viu i dels seus professionals i estudiants.</w:t>
      </w:r>
    </w:p>
    <w:p w14:paraId="7F19C17F" w14:textId="77777777" w:rsidR="008C7F07" w:rsidRPr="00653E56" w:rsidRDefault="008C7F07" w:rsidP="008C7F07">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6. Projectar i comunicar adequadament, atenent als diversos contextos, l’activitat i continguts de l’IT a l’exterior, contribuint a la transferència de coneixement, la transformació social i la internacionalització de les arts en viu catalanes.</w:t>
      </w:r>
    </w:p>
    <w:p w14:paraId="7F692ACC" w14:textId="77777777" w:rsidR="00116F35" w:rsidRPr="00653E56" w:rsidRDefault="00116F35" w:rsidP="008C7F07">
      <w:pPr>
        <w:spacing w:after="0" w:line="240" w:lineRule="auto"/>
        <w:jc w:val="both"/>
        <w:rPr>
          <w:rFonts w:ascii="Arial" w:eastAsia="Times New Roman" w:hAnsi="Arial" w:cs="Arial"/>
          <w:kern w:val="0"/>
          <w:sz w:val="24"/>
          <w:szCs w:val="24"/>
          <w:lang w:eastAsia="ca-ES"/>
          <w14:ligatures w14:val="none"/>
        </w:rPr>
      </w:pPr>
    </w:p>
    <w:bookmarkEnd w:id="2"/>
    <w:p w14:paraId="1E029AED" w14:textId="63923A03" w:rsidR="00930A10" w:rsidRDefault="00930A10" w:rsidP="00930A10">
      <w:pPr>
        <w:spacing w:line="240" w:lineRule="auto"/>
        <w:jc w:val="both"/>
        <w:rPr>
          <w:rFonts w:ascii="Arial" w:eastAsia="Calibri" w:hAnsi="Arial" w:cs="Arial"/>
          <w:kern w:val="0"/>
          <w:sz w:val="24"/>
          <w:szCs w:val="24"/>
          <w14:ligatures w14:val="none"/>
        </w:rPr>
      </w:pPr>
      <w:r w:rsidRPr="00653E56">
        <w:rPr>
          <w:rFonts w:ascii="Arial" w:eastAsia="Calibri" w:hAnsi="Arial" w:cs="Arial"/>
          <w:kern w:val="0"/>
          <w:sz w:val="24"/>
          <w:szCs w:val="24"/>
          <w14:ligatures w14:val="none"/>
        </w:rPr>
        <w:t>Les actuacions més destacades han estat:</w:t>
      </w:r>
    </w:p>
    <w:p w14:paraId="43A94E3D" w14:textId="77777777" w:rsidR="001A0A48" w:rsidRDefault="001A0A48" w:rsidP="001A0A48">
      <w:pPr>
        <w:jc w:val="both"/>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 xml:space="preserve">- </w:t>
      </w:r>
      <w:r w:rsidRPr="00460A92">
        <w:rPr>
          <w:rFonts w:ascii="Arial" w:eastAsia="Times New Roman" w:hAnsi="Arial" w:cs="Arial"/>
          <w:kern w:val="0"/>
          <w:sz w:val="24"/>
          <w:szCs w:val="24"/>
          <w:lang w:eastAsia="ca-ES"/>
          <w14:ligatures w14:val="none"/>
        </w:rPr>
        <w:t>Aprovació del Pla Director d'Equipaments 2023-2027, desplegant l'encomana de gestió amb la Direcció d'Edificació de la diputació i planificant obres d'obtenció de la llicència d'activitats, de conservació i manteniment de les seus dels Centres Territorials i de millora de l'eficiència energètica d'acord amb els objectius del Pla Clima de la Diputació</w:t>
      </w:r>
      <w:r>
        <w:rPr>
          <w:rFonts w:ascii="Arial" w:eastAsia="Times New Roman" w:hAnsi="Arial" w:cs="Arial"/>
          <w:kern w:val="0"/>
          <w:sz w:val="24"/>
          <w:szCs w:val="24"/>
          <w:lang w:eastAsia="ca-ES"/>
          <w14:ligatures w14:val="none"/>
        </w:rPr>
        <w:t>.</w:t>
      </w:r>
    </w:p>
    <w:p w14:paraId="64FE2BAB" w14:textId="037892ED" w:rsidR="00930A10" w:rsidRDefault="00930A10" w:rsidP="001A0A48">
      <w:pPr>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Formalització del conveni de col·laboració entre la Diputació de Barcelona i l’Ajuntament de Terrassa pel trasllat de la seu del Centre Territorial del Vallès a la nau de l’antiga AEG.</w:t>
      </w:r>
    </w:p>
    <w:p w14:paraId="0C198A97" w14:textId="2471D10E" w:rsidR="00C22724" w:rsidRDefault="00C22724" w:rsidP="00C22724">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Presentació del projecte Benestar.</w:t>
      </w:r>
    </w:p>
    <w:p w14:paraId="63E5B1DD" w14:textId="4510B01F" w:rsidR="000776E3" w:rsidRDefault="00930A10" w:rsidP="00D51259">
      <w:pPr>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xml:space="preserve">- Implantació de les mesures concretades en la modificació de la plantilla i relació de llocs de treball, </w:t>
      </w:r>
      <w:r w:rsidR="0023375F" w:rsidRPr="000776E3">
        <w:rPr>
          <w:rFonts w:ascii="Arial" w:eastAsia="Times New Roman" w:hAnsi="Arial" w:cs="Arial"/>
          <w:kern w:val="0"/>
          <w:sz w:val="24"/>
          <w:szCs w:val="24"/>
          <w:lang w:eastAsia="ca-ES"/>
          <w14:ligatures w14:val="none"/>
        </w:rPr>
        <w:t>a l'empara del Pla d'Ordenació de Recursos Humans 2022-2025</w:t>
      </w:r>
      <w:r w:rsidR="000776E3">
        <w:rPr>
          <w:rFonts w:ascii="Arial" w:eastAsia="Times New Roman" w:hAnsi="Arial" w:cs="Arial"/>
          <w:kern w:val="0"/>
          <w:sz w:val="24"/>
          <w:szCs w:val="24"/>
          <w:lang w:eastAsia="ca-ES"/>
          <w14:ligatures w14:val="none"/>
        </w:rPr>
        <w:t>.</w:t>
      </w:r>
    </w:p>
    <w:p w14:paraId="4390BD81" w14:textId="77777777" w:rsidR="000A5FA0" w:rsidRDefault="001C39EF" w:rsidP="001C39EF">
      <w:pPr>
        <w:jc w:val="both"/>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 xml:space="preserve">- </w:t>
      </w:r>
      <w:r w:rsidR="000776E3">
        <w:rPr>
          <w:rFonts w:ascii="Arial" w:eastAsia="Times New Roman" w:hAnsi="Arial" w:cs="Arial"/>
          <w:kern w:val="0"/>
          <w:sz w:val="24"/>
          <w:szCs w:val="24"/>
          <w:lang w:eastAsia="ca-ES"/>
          <w14:ligatures w14:val="none"/>
        </w:rPr>
        <w:t>E</w:t>
      </w:r>
      <w:r w:rsidR="00930A10" w:rsidRPr="00653E56">
        <w:rPr>
          <w:rFonts w:ascii="Arial" w:eastAsia="Times New Roman" w:hAnsi="Arial" w:cs="Arial"/>
          <w:kern w:val="0"/>
          <w:sz w:val="24"/>
          <w:szCs w:val="24"/>
          <w:lang w:eastAsia="ca-ES"/>
          <w14:ligatures w14:val="none"/>
        </w:rPr>
        <w:t>xecució de l’oferta pública d’ocupació per estabilització aprovada amb caràcter previ l’any 2022.</w:t>
      </w:r>
      <w:r w:rsidR="000776E3">
        <w:rPr>
          <w:rFonts w:ascii="Arial" w:eastAsia="Times New Roman" w:hAnsi="Arial" w:cs="Arial"/>
          <w:kern w:val="0"/>
          <w:sz w:val="24"/>
          <w:szCs w:val="24"/>
          <w:lang w:eastAsia="ca-ES"/>
          <w14:ligatures w14:val="none"/>
        </w:rPr>
        <w:t xml:space="preserve"> </w:t>
      </w:r>
    </w:p>
    <w:p w14:paraId="25CEBD9A" w14:textId="0BB944EC" w:rsidR="000A5FA0" w:rsidRDefault="000A5FA0" w:rsidP="001C39EF">
      <w:pPr>
        <w:jc w:val="both"/>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 xml:space="preserve">- </w:t>
      </w:r>
      <w:r w:rsidR="00930A10" w:rsidRPr="00653E56">
        <w:rPr>
          <w:rFonts w:ascii="Arial" w:eastAsia="Times New Roman" w:hAnsi="Arial" w:cs="Arial"/>
          <w:kern w:val="0"/>
          <w:sz w:val="24"/>
          <w:szCs w:val="24"/>
          <w:lang w:eastAsia="ca-ES"/>
          <w14:ligatures w14:val="none"/>
        </w:rPr>
        <w:t>Execució dels processos selectius de concurs de mèrits per a l’estabilització de 72 places de personal laboral.</w:t>
      </w:r>
      <w:r w:rsidR="001C39EF">
        <w:rPr>
          <w:rFonts w:ascii="Arial" w:eastAsia="Times New Roman" w:hAnsi="Arial" w:cs="Arial"/>
          <w:kern w:val="0"/>
          <w:sz w:val="24"/>
          <w:szCs w:val="24"/>
          <w:lang w:eastAsia="ca-ES"/>
          <w14:ligatures w14:val="none"/>
        </w:rPr>
        <w:t xml:space="preserve"> </w:t>
      </w:r>
    </w:p>
    <w:p w14:paraId="6420A926" w14:textId="25A3B9C4" w:rsidR="00930A10" w:rsidRPr="00653E56" w:rsidRDefault="000A5FA0" w:rsidP="001C39EF">
      <w:pPr>
        <w:jc w:val="both"/>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w:t>
      </w:r>
      <w:r w:rsidR="00930A10" w:rsidRPr="00653E56">
        <w:rPr>
          <w:rFonts w:ascii="Arial" w:eastAsia="Times New Roman" w:hAnsi="Arial" w:cs="Arial"/>
          <w:kern w:val="0"/>
          <w:sz w:val="24"/>
          <w:szCs w:val="24"/>
          <w:lang w:eastAsia="ca-ES"/>
          <w14:ligatures w14:val="none"/>
        </w:rPr>
        <w:t xml:space="preserve">Execució de l’oferta pública d’ocupació per l’estabilització del personal funcionari de l’IT.  </w:t>
      </w:r>
    </w:p>
    <w:p w14:paraId="5405F30A" w14:textId="77777777" w:rsidR="00930A10" w:rsidRDefault="00930A10" w:rsidP="00930A10">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L’aprofundiment en el reconeixement i l’articulació dels perfils professionals de docents, establint una nova definició de les places i dels llocs de treball, atenent a les categories professionals i als àmbits d’especialitat recollits per les normatives vigents.</w:t>
      </w:r>
    </w:p>
    <w:p w14:paraId="4429CE3E" w14:textId="77777777" w:rsidR="006418EF" w:rsidRPr="00653E56" w:rsidRDefault="006418EF" w:rsidP="00930A10">
      <w:pPr>
        <w:spacing w:after="0" w:line="240" w:lineRule="auto"/>
        <w:jc w:val="both"/>
        <w:rPr>
          <w:rFonts w:ascii="Arial" w:eastAsia="Times New Roman" w:hAnsi="Arial" w:cs="Arial"/>
          <w:kern w:val="0"/>
          <w:sz w:val="24"/>
          <w:szCs w:val="24"/>
          <w:lang w:eastAsia="ca-ES"/>
          <w14:ligatures w14:val="none"/>
        </w:rPr>
      </w:pPr>
    </w:p>
    <w:p w14:paraId="0349B77B" w14:textId="77777777" w:rsidR="00930A10" w:rsidRDefault="00930A10" w:rsidP="00930A10">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t>- La modificació i millora de complements retributius per a l’exercici de càrrecs i responsabilitats acadèmiques.</w:t>
      </w:r>
    </w:p>
    <w:p w14:paraId="4E07E33C" w14:textId="77777777" w:rsidR="006418EF" w:rsidRPr="00653E56" w:rsidRDefault="006418EF" w:rsidP="00930A10">
      <w:pPr>
        <w:spacing w:after="0" w:line="240" w:lineRule="auto"/>
        <w:jc w:val="both"/>
        <w:rPr>
          <w:rFonts w:ascii="Arial" w:eastAsia="Times New Roman" w:hAnsi="Arial" w:cs="Arial"/>
          <w:kern w:val="0"/>
          <w:sz w:val="24"/>
          <w:szCs w:val="24"/>
          <w:lang w:eastAsia="ca-ES"/>
          <w14:ligatures w14:val="none"/>
        </w:rPr>
      </w:pPr>
    </w:p>
    <w:p w14:paraId="3E108BED" w14:textId="77777777" w:rsidR="00930A10" w:rsidRPr="00653E56" w:rsidRDefault="00930A10" w:rsidP="00930A10">
      <w:pPr>
        <w:spacing w:after="0" w:line="240" w:lineRule="auto"/>
        <w:jc w:val="both"/>
        <w:rPr>
          <w:rFonts w:ascii="Arial" w:eastAsia="Times New Roman" w:hAnsi="Arial" w:cs="Arial"/>
          <w:kern w:val="0"/>
          <w:sz w:val="24"/>
          <w:szCs w:val="24"/>
          <w:lang w:eastAsia="ca-ES"/>
          <w14:ligatures w14:val="none"/>
        </w:rPr>
      </w:pPr>
      <w:r w:rsidRPr="00653E56">
        <w:rPr>
          <w:rFonts w:ascii="Arial" w:eastAsia="Times New Roman" w:hAnsi="Arial" w:cs="Arial"/>
          <w:kern w:val="0"/>
          <w:sz w:val="24"/>
          <w:szCs w:val="24"/>
          <w:lang w:eastAsia="ca-ES"/>
          <w14:ligatures w14:val="none"/>
        </w:rPr>
        <w:lastRenderedPageBreak/>
        <w:t xml:space="preserve">- La continuació de la transformació digital de l’Institut del Teatre, dels seus serveis, tràmits i processos amb la creació a finals d’any d’un nou Portal de Transparència. </w:t>
      </w:r>
    </w:p>
    <w:p w14:paraId="1AB988FD" w14:textId="77777777" w:rsidR="00930A10" w:rsidRDefault="00930A10" w:rsidP="00930A10">
      <w:pPr>
        <w:spacing w:after="0" w:line="240" w:lineRule="auto"/>
        <w:jc w:val="both"/>
        <w:rPr>
          <w:rFonts w:ascii="Arial" w:eastAsia="Times New Roman" w:hAnsi="Arial" w:cs="Arial"/>
          <w:color w:val="FF0000"/>
          <w:kern w:val="0"/>
          <w:sz w:val="24"/>
          <w:szCs w:val="24"/>
          <w:lang w:eastAsia="ca-ES"/>
          <w14:ligatures w14:val="none"/>
        </w:rPr>
      </w:pPr>
    </w:p>
    <w:p w14:paraId="6E254A05" w14:textId="77777777" w:rsidR="00930A10" w:rsidRPr="008C7F07" w:rsidRDefault="00930A10" w:rsidP="00930A10">
      <w:pPr>
        <w:spacing w:after="0" w:line="240" w:lineRule="auto"/>
        <w:jc w:val="both"/>
        <w:rPr>
          <w:rFonts w:ascii="Arial" w:eastAsia="Times New Roman" w:hAnsi="Arial" w:cs="Arial"/>
          <w:color w:val="FF0000"/>
          <w:kern w:val="0"/>
          <w:sz w:val="24"/>
          <w:szCs w:val="24"/>
          <w:lang w:eastAsia="ca-ES"/>
          <w14:ligatures w14:val="none"/>
        </w:rPr>
      </w:pPr>
    </w:p>
    <w:p w14:paraId="4360D760"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Coordinació acadèmica</w:t>
      </w:r>
    </w:p>
    <w:p w14:paraId="75334DD2" w14:textId="77777777" w:rsidR="008C7F07" w:rsidRPr="008C7F07" w:rsidRDefault="008C7F07" w:rsidP="008C7F07">
      <w:pPr>
        <w:spacing w:after="0" w:line="240" w:lineRule="auto"/>
        <w:rPr>
          <w:rFonts w:ascii="Arial" w:eastAsia="Calibri" w:hAnsi="Arial" w:cs="Arial"/>
          <w:kern w:val="0"/>
          <w:sz w:val="24"/>
          <w:szCs w:val="24"/>
          <w14:ligatures w14:val="none"/>
        </w:rPr>
      </w:pPr>
    </w:p>
    <w:p w14:paraId="4C3D6A39"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Durant el 2023, la Coordinació acadèmica de l’Institut del Teatre, en l’àmbit de qualitat, ha dut a terme accions de millora en els temes següents:</w:t>
      </w:r>
    </w:p>
    <w:p w14:paraId="6B20ED23"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Formació en matèria de qualitat a les quatre escoles de l’IT. </w:t>
      </w:r>
    </w:p>
    <w:p w14:paraId="69364F26"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Constitució de la Comissió de Qualitat IT. </w:t>
      </w:r>
    </w:p>
    <w:p w14:paraId="6387535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Informe anual de seguiment (escoles superiors): revisió i recull d’indicadors i informacions rellevants. Revisió del Pla de Millora de l’Acreditació amb les escoles superiors. </w:t>
      </w:r>
    </w:p>
    <w:p w14:paraId="59946DEB"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Elaboració i difusió dels informes de resultats de les enquestes de satisfacció de l'alumnat i professorat de les escoles superiors. </w:t>
      </w:r>
    </w:p>
    <w:p w14:paraId="2E49B740"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Elaboració i aprovació de les bases del programa Erasmus+ per la convocatòria 2023-2025.</w:t>
      </w:r>
    </w:p>
    <w:p w14:paraId="5D07D4C9"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Gestió del pressupost Erasmus amb una subvenció rebuda que representa un 25% d’increment sobre la subvenció rebuda en l’anterior convocatòria  .</w:t>
      </w:r>
    </w:p>
    <w:p w14:paraId="107B0840"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Realització de nous convenis de mobilitat dintre del programa Erasmus+ amb Brasil, Alemanya i Portugal per tal de contribuir amb la internacionalització de l’Institut del Teatre.</w:t>
      </w:r>
    </w:p>
    <w:p w14:paraId="5AF841E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w:t>
      </w:r>
    </w:p>
    <w:p w14:paraId="010660FE" w14:textId="3D09812B" w:rsidR="008C7F07" w:rsidRPr="008C7F07" w:rsidRDefault="009B4B39" w:rsidP="008C7F07">
      <w:pPr>
        <w:spacing w:after="0" w:line="240" w:lineRule="auto"/>
        <w:rPr>
          <w:rFonts w:ascii="Arial" w:eastAsia="Calibri" w:hAnsi="Arial" w:cs="Arial"/>
          <w:sz w:val="24"/>
          <w:szCs w:val="24"/>
          <w14:ligatures w14:val="none"/>
        </w:rPr>
      </w:pPr>
      <w:r>
        <w:rPr>
          <w:rFonts w:ascii="Arial" w:eastAsia="Calibri" w:hAnsi="Arial" w:cs="Arial"/>
          <w:sz w:val="24"/>
          <w:szCs w:val="24"/>
          <w14:ligatures w14:val="none"/>
        </w:rPr>
        <w:t>A</w:t>
      </w:r>
      <w:r w:rsidR="000213AE">
        <w:rPr>
          <w:rFonts w:ascii="Arial" w:eastAsia="Calibri" w:hAnsi="Arial" w:cs="Arial"/>
          <w:sz w:val="24"/>
          <w:szCs w:val="24"/>
          <w14:ligatures w14:val="none"/>
        </w:rPr>
        <w:t>mb</w:t>
      </w:r>
      <w:r w:rsidR="008C7F07" w:rsidRPr="008C7F07">
        <w:rPr>
          <w:rFonts w:ascii="Arial" w:eastAsia="Calibri" w:hAnsi="Arial" w:cs="Arial"/>
          <w:sz w:val="24"/>
          <w:szCs w:val="24"/>
          <w14:ligatures w14:val="none"/>
        </w:rPr>
        <w:t xml:space="preserve"> relació a l’adscripció universitària:</w:t>
      </w:r>
    </w:p>
    <w:p w14:paraId="6CC3AAB7"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Comissió de seguiment del Nou Pla d’Estudis (NPE) de les escoles superiors, reunions bimestrals.</w:t>
      </w:r>
    </w:p>
    <w:p w14:paraId="29792266"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Reunions de procés amb la Direcció General d’Universitats, la vicerectora, així com amb el responsable de la Gestió Acadèmica UB.</w:t>
      </w:r>
    </w:p>
    <w:p w14:paraId="27296212"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Suport a les dues escoles superiors i actualització de la situació de l’adscripció a la Universitat.</w:t>
      </w:r>
    </w:p>
    <w:p w14:paraId="79A41D29" w14:textId="77777777" w:rsidR="008C7F07" w:rsidRPr="008C7F07" w:rsidRDefault="008C7F07" w:rsidP="008C7F07">
      <w:pPr>
        <w:spacing w:after="0" w:line="240" w:lineRule="auto"/>
        <w:rPr>
          <w:rFonts w:ascii="Arial" w:eastAsia="Calibri" w:hAnsi="Arial" w:cs="Arial"/>
          <w:sz w:val="24"/>
          <w:szCs w:val="24"/>
          <w14:ligatures w14:val="none"/>
        </w:rPr>
      </w:pPr>
      <w:r w:rsidRPr="008C7F07">
        <w:rPr>
          <w:rFonts w:ascii="Arial" w:eastAsia="Calibri" w:hAnsi="Arial" w:cs="Arial"/>
          <w:sz w:val="24"/>
          <w:szCs w:val="24"/>
          <w14:ligatures w14:val="none"/>
        </w:rPr>
        <w:t>- Treball conjunt amb Gerència vinculat al pla d’obres i cronograma per l’adscripció.</w:t>
      </w:r>
    </w:p>
    <w:p w14:paraId="27FF98D2"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13966B8F"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En l’àmbit del Pla d’Ordenació Acadèmica (POA):</w:t>
      </w:r>
    </w:p>
    <w:p w14:paraId="0CA91A6E"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Actualització del calendari de procediments POA.</w:t>
      </w:r>
    </w:p>
    <w:p w14:paraId="4E679A65"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Confecció de la documentació final de POA per aprovació en Junta de Govern.</w:t>
      </w:r>
    </w:p>
    <w:p w14:paraId="779AE383" w14:textId="0EDB33D5"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Activació de tota la contractació acadèmica relacionada amb el POA</w:t>
      </w:r>
      <w:r w:rsidR="009871A5">
        <w:rPr>
          <w:rFonts w:ascii="Arial" w:eastAsia="Calibri" w:hAnsi="Arial" w:cs="Arial"/>
          <w:sz w:val="24"/>
          <w:szCs w:val="24"/>
          <w14:ligatures w14:val="none"/>
        </w:rPr>
        <w:t>.</w:t>
      </w:r>
    </w:p>
    <w:p w14:paraId="0C171C18"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Actualització del programa de POA (</w:t>
      </w:r>
      <w:proofErr w:type="spellStart"/>
      <w:r w:rsidRPr="008C7F07">
        <w:rPr>
          <w:rFonts w:ascii="Arial" w:eastAsia="Calibri" w:hAnsi="Arial" w:cs="Arial"/>
          <w:sz w:val="24"/>
          <w:szCs w:val="24"/>
          <w14:ligatures w14:val="none"/>
        </w:rPr>
        <w:t>Pangloss</w:t>
      </w:r>
      <w:proofErr w:type="spellEnd"/>
      <w:r w:rsidRPr="008C7F07">
        <w:rPr>
          <w:rFonts w:ascii="Arial" w:eastAsia="Calibri" w:hAnsi="Arial" w:cs="Arial"/>
          <w:sz w:val="24"/>
          <w:szCs w:val="24"/>
          <w14:ligatures w14:val="none"/>
        </w:rPr>
        <w:t>) segons necessitats.</w:t>
      </w:r>
    </w:p>
    <w:p w14:paraId="6D9D6FCD" w14:textId="4A7A0A0F"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xml:space="preserve">- Anàlisi i </w:t>
      </w:r>
      <w:r w:rsidR="00DC3EC6">
        <w:rPr>
          <w:rFonts w:ascii="Arial" w:eastAsia="Calibri" w:hAnsi="Arial" w:cs="Arial"/>
          <w:sz w:val="24"/>
          <w:szCs w:val="24"/>
          <w14:ligatures w14:val="none"/>
        </w:rPr>
        <w:t>lliurament</w:t>
      </w:r>
      <w:r w:rsidRPr="008C7F07">
        <w:rPr>
          <w:rFonts w:ascii="Arial" w:eastAsia="Calibri" w:hAnsi="Arial" w:cs="Arial"/>
          <w:sz w:val="24"/>
          <w:szCs w:val="24"/>
          <w14:ligatures w14:val="none"/>
        </w:rPr>
        <w:t xml:space="preserve"> de dades per la implementació de l’estabilització de plantilla.</w:t>
      </w:r>
    </w:p>
    <w:p w14:paraId="4BD6F652"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10B48288"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Reunions regulars:</w:t>
      </w:r>
    </w:p>
    <w:p w14:paraId="78004D9B"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CES i CES ampliat amb Direccions de les escoles superiors i amb convidats de diferents unitats, bimensual.</w:t>
      </w:r>
    </w:p>
    <w:p w14:paraId="3EAE27F9"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Comissió de coordinació amb les escoles, quinzenal.</w:t>
      </w:r>
    </w:p>
    <w:p w14:paraId="3A404E41"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Direcció General amb Escoles, quinzenal.</w:t>
      </w:r>
    </w:p>
    <w:p w14:paraId="5006E270"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3329BFD3"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Quant als principals convenis realitzats:</w:t>
      </w:r>
    </w:p>
    <w:p w14:paraId="63B0D306"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Revisió de caducitat i actualització de convenis conjuntament amb la Unitat Jurídica.</w:t>
      </w:r>
    </w:p>
    <w:p w14:paraId="119C7110"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39AA2B29"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lastRenderedPageBreak/>
        <w:t>Quant a normativa:</w:t>
      </w:r>
    </w:p>
    <w:p w14:paraId="50468E26"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Participació al Comitè de Seguretat i Salut de l’Institut del Teatre (CSSIT).</w:t>
      </w:r>
    </w:p>
    <w:p w14:paraId="3DC821DE"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Redacció del Projecte de Convivència de les escoles superiors amb la participació de dos assessors especialistes. Calendari. Redacció i participació en les reunions del projecte Benestar.</w:t>
      </w:r>
    </w:p>
    <w:p w14:paraId="41C8283A"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Adaptació a la normativa per assignar complements a càrrecs no directius i de coordinació de la ESO i batxillerat.</w:t>
      </w:r>
    </w:p>
    <w:p w14:paraId="36BC0619"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6642BC6E"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En l’àmbit de la prevenció en els assetjaments:</w:t>
      </w:r>
    </w:p>
    <w:p w14:paraId="2943AF83"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Participació en la Comissió negociadora del Pla d’Igualtat</w:t>
      </w:r>
    </w:p>
    <w:p w14:paraId="24B10F7B"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Participació en reunions del projecte Benestar.</w:t>
      </w:r>
    </w:p>
    <w:p w14:paraId="37ABA1D3" w14:textId="77777777" w:rsidR="008C7F07" w:rsidRPr="008C7F07" w:rsidRDefault="008C7F07" w:rsidP="008C7F07">
      <w:pPr>
        <w:spacing w:after="0" w:line="240" w:lineRule="auto"/>
        <w:jc w:val="both"/>
        <w:rPr>
          <w:rFonts w:ascii="Arial" w:eastAsia="Calibri" w:hAnsi="Arial" w:cs="Arial"/>
          <w:sz w:val="24"/>
          <w:szCs w:val="24"/>
          <w14:ligatures w14:val="none"/>
        </w:rPr>
      </w:pPr>
    </w:p>
    <w:p w14:paraId="4E6BE1B6"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En l’àmbit de l’alumnat:</w:t>
      </w:r>
    </w:p>
    <w:p w14:paraId="1BBED697" w14:textId="7777777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Distribució i seguiment de l’assignació de vestuaris i taquilles al professorat.</w:t>
      </w:r>
    </w:p>
    <w:p w14:paraId="033B1FAC" w14:textId="346BFF57" w:rsidR="008C7F07" w:rsidRPr="008C7F07" w:rsidRDefault="008C7F07" w:rsidP="008C7F07">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xml:space="preserve">- Reunions amb unitat de servei per tractar </w:t>
      </w:r>
      <w:r w:rsidR="00F23CDC">
        <w:rPr>
          <w:rFonts w:ascii="Arial" w:eastAsia="Calibri" w:hAnsi="Arial" w:cs="Arial"/>
          <w:sz w:val="24"/>
          <w:szCs w:val="24"/>
          <w14:ligatures w14:val="none"/>
        </w:rPr>
        <w:t xml:space="preserve">el </w:t>
      </w:r>
      <w:r w:rsidRPr="008C7F07">
        <w:rPr>
          <w:rFonts w:ascii="Arial" w:eastAsia="Calibri" w:hAnsi="Arial" w:cs="Arial"/>
          <w:sz w:val="24"/>
          <w:szCs w:val="24"/>
          <w14:ligatures w14:val="none"/>
        </w:rPr>
        <w:t>tema de gènere als vestuaris.</w:t>
      </w:r>
    </w:p>
    <w:p w14:paraId="469C67F2" w14:textId="78A1D2FB" w:rsidR="008C7F07" w:rsidRDefault="008C7F07" w:rsidP="00634AEF">
      <w:pPr>
        <w:spacing w:after="0" w:line="240" w:lineRule="auto"/>
        <w:jc w:val="both"/>
        <w:rPr>
          <w:rFonts w:ascii="Arial" w:eastAsia="Calibri" w:hAnsi="Arial" w:cs="Arial"/>
          <w:sz w:val="24"/>
          <w:szCs w:val="24"/>
          <w14:ligatures w14:val="none"/>
        </w:rPr>
      </w:pPr>
      <w:r w:rsidRPr="008C7F07">
        <w:rPr>
          <w:rFonts w:ascii="Arial" w:eastAsia="Calibri" w:hAnsi="Arial" w:cs="Arial"/>
          <w:sz w:val="24"/>
          <w:szCs w:val="24"/>
          <w14:ligatures w14:val="none"/>
        </w:rPr>
        <w:t>- Activació del Consell d’Estudiants.</w:t>
      </w:r>
    </w:p>
    <w:p w14:paraId="24508EAE" w14:textId="77777777" w:rsidR="006418EF" w:rsidRDefault="006418EF" w:rsidP="00634AEF">
      <w:pPr>
        <w:spacing w:after="0" w:line="240" w:lineRule="auto"/>
        <w:jc w:val="both"/>
        <w:rPr>
          <w:rFonts w:ascii="Arial" w:eastAsia="Calibri" w:hAnsi="Arial" w:cs="Arial"/>
          <w:sz w:val="24"/>
          <w:szCs w:val="24"/>
          <w14:ligatures w14:val="none"/>
        </w:rPr>
      </w:pPr>
    </w:p>
    <w:p w14:paraId="2C7F2685" w14:textId="77777777" w:rsidR="006418EF" w:rsidRPr="00634AEF" w:rsidRDefault="006418EF" w:rsidP="00634AEF">
      <w:pPr>
        <w:spacing w:after="0" w:line="240" w:lineRule="auto"/>
        <w:jc w:val="both"/>
        <w:rPr>
          <w:rFonts w:ascii="Arial" w:eastAsia="Calibri" w:hAnsi="Arial" w:cs="Arial"/>
          <w:sz w:val="24"/>
          <w:szCs w:val="24"/>
          <w14:ligatures w14:val="none"/>
        </w:rPr>
      </w:pPr>
    </w:p>
    <w:p w14:paraId="794C8CB9"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 xml:space="preserve"> Escola Superior d’Art Dramàtic (ESAD) </w:t>
      </w:r>
    </w:p>
    <w:p w14:paraId="08BF7EEF"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p>
    <w:p w14:paraId="357555B1"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L’ESAD imparteix ensenyaments artístics superiors d’art dramàtic, d’acord amb les directrius que regeixen l’EEES. La finalitat dels ensenyaments és la de la formació qualificada de professionals en interpretació, direcció escènica, dramatúrgia, escenografia i àrees de coneixement i recerca vinculades. </w:t>
      </w:r>
    </w:p>
    <w:p w14:paraId="716529FC"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p>
    <w:p w14:paraId="51089BB6"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número d’alumnes matriculats durant el curs 2022-2023 ha estat de 288 alumnes (183 d'interpretació, 58 direcció escènica i dramatúrgia i 47 escenografia).</w:t>
      </w:r>
    </w:p>
    <w:p w14:paraId="524A7600"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p>
    <w:p w14:paraId="0D9DB286"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Durant el curs 2022-2023 es manté el mateix equip directiu, amb la única excepció del cap de l’especialitat d’Escenografia, donant continuïtat al projecte directiu. </w:t>
      </w:r>
    </w:p>
    <w:p w14:paraId="75D66DF5"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color w:val="808080"/>
          <w:kern w:val="0"/>
          <w:sz w:val="24"/>
          <w:szCs w:val="24"/>
          <w:lang w:eastAsia="ca-ES"/>
          <w14:ligatures w14:val="none"/>
        </w:rPr>
      </w:pPr>
    </w:p>
    <w:p w14:paraId="3E454172"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Activitats acadèmiques escèniques</w:t>
      </w:r>
    </w:p>
    <w:p w14:paraId="01EC8C8F"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b/>
          <w:kern w:val="0"/>
          <w:sz w:val="24"/>
          <w:szCs w:val="24"/>
          <w:lang w:eastAsia="ca-ES"/>
          <w14:ligatures w14:val="none"/>
        </w:rPr>
      </w:pPr>
    </w:p>
    <w:p w14:paraId="6AD8EAC4"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S’han realitzat les activitats escèniques següents vinculades a les assignatures que es detallen:</w:t>
      </w:r>
    </w:p>
    <w:p w14:paraId="1EB3507A"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p>
    <w:p w14:paraId="602318AF"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Pràctica 2 i Projecte escenogràfic 4. Tallers de 4t curs d’interpretació i escenografia</w:t>
      </w:r>
    </w:p>
    <w:p w14:paraId="3D76CC8A" w14:textId="77777777" w:rsidR="008C7F07" w:rsidRPr="008C7F07" w:rsidRDefault="008C7F07" w:rsidP="001B0E6F">
      <w:pPr>
        <w:numPr>
          <w:ilvl w:val="0"/>
          <w:numId w:val="26"/>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Esperança Dins La Foscor</w:t>
      </w:r>
    </w:p>
    <w:p w14:paraId="1191913E" w14:textId="77777777" w:rsidR="008C7F07" w:rsidRPr="008C7F07" w:rsidRDefault="008C7F07" w:rsidP="001B0E6F">
      <w:pPr>
        <w:numPr>
          <w:ilvl w:val="0"/>
          <w:numId w:val="26"/>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Came</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From</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Away</w:t>
      </w:r>
      <w:proofErr w:type="spellEnd"/>
    </w:p>
    <w:p w14:paraId="187DB977" w14:textId="77777777" w:rsidR="008C7F07" w:rsidRPr="008C7F07" w:rsidRDefault="008C7F07" w:rsidP="001B0E6F">
      <w:pPr>
        <w:numPr>
          <w:ilvl w:val="0"/>
          <w:numId w:val="26"/>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Europa (Nascuts Culpables)</w:t>
      </w:r>
    </w:p>
    <w:p w14:paraId="2A40B7B7" w14:textId="77777777" w:rsidR="008C7F07" w:rsidRPr="008C7F07" w:rsidRDefault="008C7F07" w:rsidP="001B0E6F">
      <w:pPr>
        <w:numPr>
          <w:ilvl w:val="0"/>
          <w:numId w:val="26"/>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Els Cecs</w:t>
      </w:r>
    </w:p>
    <w:p w14:paraId="0FD4A4C6" w14:textId="77777777" w:rsidR="008C7F07" w:rsidRPr="008C7F07" w:rsidRDefault="008C7F07" w:rsidP="001B0E6F">
      <w:pPr>
        <w:numPr>
          <w:ilvl w:val="0"/>
          <w:numId w:val="26"/>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Classe Morta</w:t>
      </w:r>
    </w:p>
    <w:p w14:paraId="6BC209BB"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Pràctica  3. 4t curs d’interpretació:</w:t>
      </w:r>
    </w:p>
    <w:p w14:paraId="0DFC47EB"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Hold</w:t>
      </w:r>
      <w:proofErr w:type="spellEnd"/>
    </w:p>
    <w:p w14:paraId="225FB4F3"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Samo</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The</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Same</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Old</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Shit</w:t>
      </w:r>
      <w:proofErr w:type="spellEnd"/>
    </w:p>
    <w:p w14:paraId="4CAD990E"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Quan Digui 10 Seràs A Europa</w:t>
      </w:r>
    </w:p>
    <w:p w14:paraId="3AD59291"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Ifigenia</w:t>
      </w:r>
      <w:proofErr w:type="spellEnd"/>
    </w:p>
    <w:p w14:paraId="2E648E68"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lastRenderedPageBreak/>
        <w:t>Aquest Mon S'autodestruirà En 3,2,1....</w:t>
      </w:r>
    </w:p>
    <w:p w14:paraId="62B7FB6E"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Projecte 2 . 3r curs d’interpretació</w:t>
      </w:r>
    </w:p>
    <w:p w14:paraId="47358806"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RAMBLA DE LES FLORISTES</w:t>
      </w:r>
    </w:p>
    <w:p w14:paraId="6BB01895"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 cafè de la Marina</w:t>
      </w:r>
    </w:p>
    <w:p w14:paraId="5DABF421"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Pel teu amor</w:t>
      </w:r>
    </w:p>
    <w:p w14:paraId="28C17453"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Voler-ho</w:t>
      </w:r>
    </w:p>
    <w:p w14:paraId="209861EE"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F.A.M.</w:t>
      </w:r>
    </w:p>
    <w:p w14:paraId="10F1AFC5"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color w:val="808080"/>
          <w:kern w:val="0"/>
          <w:sz w:val="24"/>
          <w:szCs w:val="24"/>
          <w:lang w:eastAsia="ca-ES"/>
          <w14:ligatures w14:val="none"/>
        </w:rPr>
      </w:pPr>
      <w:r w:rsidRPr="008C7F07">
        <w:rPr>
          <w:rFonts w:ascii="Arial" w:eastAsia="Times New Roman" w:hAnsi="Arial" w:cs="Arial"/>
          <w:kern w:val="0"/>
          <w:sz w:val="24"/>
          <w:szCs w:val="24"/>
          <w:lang w:eastAsia="ca-ES"/>
          <w14:ligatures w14:val="none"/>
        </w:rPr>
        <w:t>Projecte 3 i Projecte escenogràfic 3. Tallers de 3r curs d’interpretació i escenografia</w:t>
      </w:r>
      <w:r w:rsidRPr="008C7F07">
        <w:rPr>
          <w:rFonts w:ascii="Arial" w:eastAsia="Times New Roman" w:hAnsi="Arial" w:cs="Arial"/>
          <w:color w:val="808080"/>
          <w:kern w:val="0"/>
          <w:sz w:val="24"/>
          <w:szCs w:val="24"/>
          <w:lang w:eastAsia="ca-ES"/>
          <w14:ligatures w14:val="none"/>
        </w:rPr>
        <w:t>:</w:t>
      </w:r>
    </w:p>
    <w:p w14:paraId="22F0D6E9"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Six</w:t>
      </w:r>
      <w:proofErr w:type="spellEnd"/>
    </w:p>
    <w:p w14:paraId="0C7160EB"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 món dels simples</w:t>
      </w:r>
    </w:p>
    <w:p w14:paraId="749FDAA7"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 lloc</w:t>
      </w:r>
    </w:p>
    <w:p w14:paraId="33943D38"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Troianes</w:t>
      </w:r>
    </w:p>
    <w:p w14:paraId="58FD4D42"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gran marxa</w:t>
      </w:r>
    </w:p>
    <w:p w14:paraId="0889B47F"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Practica </w:t>
      </w:r>
      <w:proofErr w:type="spellStart"/>
      <w:r w:rsidRPr="008C7F07">
        <w:rPr>
          <w:rFonts w:ascii="Arial" w:eastAsia="Times New Roman" w:hAnsi="Arial" w:cs="Arial"/>
          <w:kern w:val="0"/>
          <w:sz w:val="24"/>
          <w:szCs w:val="24"/>
          <w:lang w:eastAsia="ca-ES"/>
          <w14:ligatures w14:val="none"/>
        </w:rPr>
        <w:t>actoral</w:t>
      </w:r>
      <w:proofErr w:type="spellEnd"/>
      <w:r w:rsidRPr="008C7F07">
        <w:rPr>
          <w:rFonts w:ascii="Arial" w:eastAsia="Times New Roman" w:hAnsi="Arial" w:cs="Arial"/>
          <w:kern w:val="0"/>
          <w:sz w:val="24"/>
          <w:szCs w:val="24"/>
          <w:lang w:eastAsia="ca-ES"/>
          <w14:ligatures w14:val="none"/>
        </w:rPr>
        <w:t xml:space="preserve"> 2. 2n curs d’interpretació (</w:t>
      </w:r>
      <w:proofErr w:type="spellStart"/>
      <w:r w:rsidRPr="008C7F07">
        <w:rPr>
          <w:rFonts w:ascii="Arial" w:eastAsia="Times New Roman" w:hAnsi="Arial" w:cs="Arial"/>
          <w:kern w:val="0"/>
          <w:sz w:val="24"/>
          <w:szCs w:val="24"/>
          <w:lang w:eastAsia="ca-ES"/>
          <w14:ligatures w14:val="none"/>
        </w:rPr>
        <w:t>Commedia</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dell’Arte</w:t>
      </w:r>
      <w:proofErr w:type="spellEnd"/>
      <w:r w:rsidRPr="008C7F07">
        <w:rPr>
          <w:rFonts w:ascii="Arial" w:eastAsia="Times New Roman" w:hAnsi="Arial" w:cs="Arial"/>
          <w:kern w:val="0"/>
          <w:sz w:val="24"/>
          <w:szCs w:val="24"/>
          <w:lang w:eastAsia="ca-ES"/>
          <w14:ligatures w14:val="none"/>
        </w:rPr>
        <w:t xml:space="preserve">): </w:t>
      </w:r>
    </w:p>
    <w:p w14:paraId="25DE259C"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Sara </w:t>
      </w:r>
      <w:proofErr w:type="spellStart"/>
      <w:r w:rsidRPr="008C7F07">
        <w:rPr>
          <w:rFonts w:ascii="Arial" w:eastAsia="Times New Roman" w:hAnsi="Arial" w:cs="Arial"/>
          <w:i/>
          <w:iCs/>
          <w:kern w:val="0"/>
          <w:sz w:val="24"/>
          <w:szCs w:val="24"/>
          <w:lang w:eastAsia="ca-ES"/>
          <w14:ligatures w14:val="none"/>
        </w:rPr>
        <w:t>perche</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ti</w:t>
      </w:r>
      <w:proofErr w:type="spellEnd"/>
      <w:r w:rsidRPr="008C7F07">
        <w:rPr>
          <w:rFonts w:ascii="Arial" w:eastAsia="Times New Roman" w:hAnsi="Arial" w:cs="Arial"/>
          <w:i/>
          <w:iCs/>
          <w:kern w:val="0"/>
          <w:sz w:val="24"/>
          <w:szCs w:val="24"/>
          <w:lang w:eastAsia="ca-ES"/>
          <w14:ligatures w14:val="none"/>
        </w:rPr>
        <w:t xml:space="preserve"> amo!</w:t>
      </w:r>
    </w:p>
    <w:p w14:paraId="5655915C"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Commedia</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senza</w:t>
      </w:r>
      <w:proofErr w:type="spellEnd"/>
      <w:r w:rsidRPr="008C7F07">
        <w:rPr>
          <w:rFonts w:ascii="Arial" w:eastAsia="Times New Roman" w:hAnsi="Arial" w:cs="Arial"/>
          <w:i/>
          <w:iCs/>
          <w:kern w:val="0"/>
          <w:sz w:val="24"/>
          <w:szCs w:val="24"/>
          <w:lang w:eastAsia="ca-ES"/>
          <w14:ligatures w14:val="none"/>
        </w:rPr>
        <w:t xml:space="preserve"> paüra</w:t>
      </w:r>
    </w:p>
    <w:p w14:paraId="2BB65F66"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kern w:val="0"/>
          <w:sz w:val="24"/>
          <w:szCs w:val="24"/>
          <w:lang w:eastAsia="ca-ES"/>
          <w14:ligatures w14:val="none"/>
        </w:rPr>
        <w:t>Un país tropical</w:t>
      </w:r>
    </w:p>
    <w:p w14:paraId="0E7691E4" w14:textId="77777777" w:rsidR="008C7F07" w:rsidRPr="008C7F07" w:rsidRDefault="008C7F07" w:rsidP="008C7F07">
      <w:pPr>
        <w:shd w:val="clear" w:color="auto" w:fill="FFFFFF"/>
        <w:suppressAutoHyphens/>
        <w:autoSpaceDN w:val="0"/>
        <w:spacing w:after="0" w:line="240" w:lineRule="auto"/>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Pràctiques d’escenificació 4. 4t curs de direcció escènica i dramatúrgia:</w:t>
      </w:r>
    </w:p>
    <w:p w14:paraId="75C79664"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Glass</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Kill</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Bluebeard</w:t>
      </w:r>
      <w:proofErr w:type="spellEnd"/>
    </w:p>
    <w:p w14:paraId="04E16DDF"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Cap endins</w:t>
      </w:r>
    </w:p>
    <w:p w14:paraId="5740BB15"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 sexe dels àngels</w:t>
      </w:r>
    </w:p>
    <w:p w14:paraId="695601DF" w14:textId="77777777" w:rsidR="008C7F07" w:rsidRPr="008C7F07" w:rsidRDefault="008C7F07" w:rsidP="008C7F07">
      <w:pPr>
        <w:shd w:val="clear" w:color="auto" w:fill="FFFFFF"/>
        <w:suppressAutoHyphens/>
        <w:autoSpaceDN w:val="0"/>
        <w:spacing w:after="0" w:line="240" w:lineRule="auto"/>
        <w:jc w:val="both"/>
        <w:textAlignment w:val="baseline"/>
        <w:rPr>
          <w:rFonts w:ascii="Times New Roman" w:eastAsia="Times New Roman" w:hAnsi="Times New Roman" w:cs="Arial"/>
          <w:kern w:val="0"/>
          <w:sz w:val="20"/>
          <w:szCs w:val="24"/>
          <w:lang w:eastAsia="ca-ES"/>
          <w14:ligatures w14:val="none"/>
        </w:rPr>
      </w:pPr>
      <w:r w:rsidRPr="008C7F07">
        <w:rPr>
          <w:rFonts w:ascii="Arial" w:eastAsia="Times New Roman" w:hAnsi="Arial" w:cs="Arial"/>
          <w:kern w:val="0"/>
          <w:sz w:val="24"/>
          <w:szCs w:val="24"/>
          <w:lang w:eastAsia="ca-ES"/>
          <w14:ligatures w14:val="none"/>
        </w:rPr>
        <w:t>Pràctiques d’escenificació 3. 3r curs de direcció escènica i dramatúrgia:</w:t>
      </w:r>
      <w:r w:rsidRPr="008C7F07">
        <w:rPr>
          <w:rFonts w:ascii="Times New Roman" w:eastAsia="Times New Roman" w:hAnsi="Times New Roman" w:cs="Arial"/>
          <w:kern w:val="0"/>
          <w:sz w:val="20"/>
          <w:szCs w:val="24"/>
          <w:lang w:eastAsia="ca-ES"/>
          <w14:ligatures w14:val="none"/>
        </w:rPr>
        <w:t xml:space="preserve"> </w:t>
      </w:r>
    </w:p>
    <w:p w14:paraId="2392C1C6"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sala de ball</w:t>
      </w:r>
    </w:p>
    <w:p w14:paraId="502082C6"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Els desemparats o Magatzem de comiats a mitja veu</w:t>
      </w:r>
    </w:p>
    <w:p w14:paraId="0A45C877"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Ven a mi </w:t>
      </w:r>
      <w:proofErr w:type="spellStart"/>
      <w:r w:rsidRPr="008C7F07">
        <w:rPr>
          <w:rFonts w:ascii="Arial" w:eastAsia="Times New Roman" w:hAnsi="Arial" w:cs="Arial"/>
          <w:i/>
          <w:iCs/>
          <w:kern w:val="0"/>
          <w:sz w:val="24"/>
          <w:szCs w:val="24"/>
          <w:lang w:eastAsia="ca-ES"/>
          <w14:ligatures w14:val="none"/>
        </w:rPr>
        <w:t>rostro</w:t>
      </w:r>
      <w:proofErr w:type="spellEnd"/>
    </w:p>
    <w:p w14:paraId="32282B3D"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Dolça Sodoma Meva</w:t>
      </w:r>
    </w:p>
    <w:p w14:paraId="4A0F8ADE"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color w:val="808080"/>
          <w:kern w:val="0"/>
          <w:sz w:val="24"/>
          <w:szCs w:val="24"/>
          <w:lang w:eastAsia="ca-ES"/>
          <w14:ligatures w14:val="none"/>
        </w:rPr>
      </w:pPr>
      <w:r w:rsidRPr="008C7F07">
        <w:rPr>
          <w:rFonts w:ascii="Arial" w:eastAsia="Times New Roman" w:hAnsi="Arial" w:cs="Arial"/>
          <w:i/>
          <w:iCs/>
          <w:kern w:val="0"/>
          <w:sz w:val="24"/>
          <w:szCs w:val="24"/>
          <w:lang w:eastAsia="ca-ES"/>
          <w14:ligatures w14:val="none"/>
        </w:rPr>
        <w:t>Manual d'instruccions</w:t>
      </w:r>
    </w:p>
    <w:p w14:paraId="514F39F8"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Nit</w:t>
      </w:r>
    </w:p>
    <w:p w14:paraId="676FB855" w14:textId="77777777" w:rsidR="008C7F07" w:rsidRPr="008C7F07" w:rsidRDefault="008C7F07" w:rsidP="008C7F07">
      <w:p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Laboratori 2 (2n curs d’escenografia):</w:t>
      </w:r>
    </w:p>
    <w:p w14:paraId="43FF7B88" w14:textId="77777777" w:rsidR="008C7F07" w:rsidRPr="008C7F07" w:rsidRDefault="008C7F07" w:rsidP="001B0E6F">
      <w:pPr>
        <w:numPr>
          <w:ilvl w:val="0"/>
          <w:numId w:val="27"/>
        </w:numPr>
        <w:shd w:val="clear" w:color="auto" w:fill="FFFFFF"/>
        <w:suppressAutoHyphens/>
        <w:autoSpaceDN w:val="0"/>
        <w:spacing w:after="0" w:line="240" w:lineRule="auto"/>
        <w:contextualSpacing/>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Sense títol</w:t>
      </w:r>
    </w:p>
    <w:p w14:paraId="3B32E467" w14:textId="77777777" w:rsidR="008C7F07" w:rsidRPr="008C7F07" w:rsidRDefault="008C7F07" w:rsidP="008C7F07">
      <w:pPr>
        <w:spacing w:after="0" w:line="240" w:lineRule="auto"/>
        <w:contextualSpacing/>
        <w:jc w:val="both"/>
        <w:rPr>
          <w:rFonts w:ascii="Arial" w:eastAsia="Times New Roman" w:hAnsi="Arial" w:cs="Arial"/>
          <w:kern w:val="0"/>
          <w:sz w:val="24"/>
          <w:szCs w:val="24"/>
          <w:lang w:eastAsia="ca-ES"/>
          <w14:ligatures w14:val="none"/>
        </w:rPr>
      </w:pPr>
    </w:p>
    <w:p w14:paraId="2A710EA6" w14:textId="62689D1D" w:rsidR="008C7F07" w:rsidRPr="008C7F07" w:rsidRDefault="008C7F07" w:rsidP="008C7F07">
      <w:pPr>
        <w:spacing w:after="0" w:line="240" w:lineRule="auto"/>
        <w:contextualSpacing/>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Treball</w:t>
      </w:r>
      <w:r w:rsidR="002D0CD0">
        <w:rPr>
          <w:rFonts w:ascii="Arial" w:eastAsia="Times New Roman" w:hAnsi="Arial" w:cs="Arial"/>
          <w:b/>
          <w:bCs/>
          <w:kern w:val="0"/>
          <w:sz w:val="24"/>
          <w:szCs w:val="24"/>
          <w:lang w:eastAsia="ca-ES"/>
          <w14:ligatures w14:val="none"/>
        </w:rPr>
        <w:t xml:space="preserve"> de</w:t>
      </w:r>
      <w:r w:rsidRPr="008C7F07">
        <w:rPr>
          <w:rFonts w:ascii="Arial" w:eastAsia="Times New Roman" w:hAnsi="Arial" w:cs="Arial"/>
          <w:b/>
          <w:bCs/>
          <w:kern w:val="0"/>
          <w:sz w:val="24"/>
          <w:szCs w:val="24"/>
          <w:lang w:eastAsia="ca-ES"/>
          <w14:ligatures w14:val="none"/>
        </w:rPr>
        <w:t xml:space="preserve"> Fi de Grau (TFG)</w:t>
      </w:r>
    </w:p>
    <w:p w14:paraId="4E4BB7DE" w14:textId="1C688513" w:rsidR="008C7F07" w:rsidRPr="008C7F07" w:rsidRDefault="008C7F07" w:rsidP="008C7F07">
      <w:pPr>
        <w:spacing w:after="0" w:line="240" w:lineRule="auto"/>
        <w:contextualSpacing/>
        <w:jc w:val="both"/>
        <w:rPr>
          <w:rFonts w:ascii="Arial" w:eastAsia="Times New Roman" w:hAnsi="Arial" w:cs="Arial"/>
          <w:color w:val="808080"/>
          <w:kern w:val="0"/>
          <w:sz w:val="24"/>
          <w:szCs w:val="24"/>
          <w:lang w:eastAsia="ca-ES"/>
          <w14:ligatures w14:val="none"/>
        </w:rPr>
      </w:pPr>
      <w:r w:rsidRPr="008C7F07">
        <w:rPr>
          <w:rFonts w:ascii="Arial" w:eastAsia="Times New Roman" w:hAnsi="Arial" w:cs="Arial"/>
          <w:kern w:val="0"/>
          <w:sz w:val="24"/>
          <w:szCs w:val="24"/>
          <w:lang w:eastAsia="ca-ES"/>
          <w14:ligatures w14:val="none"/>
        </w:rPr>
        <w:t>TFG Interpretació: 32 TFG</w:t>
      </w:r>
    </w:p>
    <w:p w14:paraId="49D99704"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LADY MACBETH o l’hàbitat dels cucs.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3B83465A"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BATEC.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artístic.Musical</w:t>
      </w:r>
      <w:proofErr w:type="spellEnd"/>
    </w:p>
    <w:p w14:paraId="362EB2A1"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Fantàstic funeral festiu (FFF).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38878C5A"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Un tros de pa.</w:t>
      </w:r>
      <w:r w:rsidRPr="008C7F07">
        <w:rPr>
          <w:rFonts w:ascii="Arial" w:eastAsia="Times New Roman" w:hAnsi="Arial" w:cs="Arial"/>
          <w:kern w:val="0"/>
          <w:sz w:val="24"/>
          <w:szCs w:val="24"/>
          <w:lang w:eastAsia="ca-ES"/>
          <w14:ligatures w14:val="none"/>
        </w:rPr>
        <w:t xml:space="preserve"> Projecte </w:t>
      </w:r>
      <w:proofErr w:type="spellStart"/>
      <w:r w:rsidRPr="008C7F07">
        <w:rPr>
          <w:rFonts w:ascii="Arial" w:eastAsia="Times New Roman" w:hAnsi="Arial" w:cs="Arial"/>
          <w:kern w:val="0"/>
          <w:sz w:val="24"/>
          <w:szCs w:val="24"/>
          <w:lang w:eastAsia="ca-ES"/>
          <w14:ligatures w14:val="none"/>
        </w:rPr>
        <w:t>artístic.Físic</w:t>
      </w:r>
      <w:proofErr w:type="spellEnd"/>
    </w:p>
    <w:p w14:paraId="43202592"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Un rastre permet explicar una història. Però encara no tinc la meva.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artístic.Visual</w:t>
      </w:r>
      <w:proofErr w:type="spellEnd"/>
    </w:p>
    <w:p w14:paraId="434E39D1"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Quan es fa fosc. </w:t>
      </w:r>
      <w:r w:rsidRPr="008C7F07">
        <w:rPr>
          <w:rFonts w:ascii="Arial" w:eastAsia="Times New Roman" w:hAnsi="Arial" w:cs="Arial"/>
          <w:kern w:val="0"/>
          <w:sz w:val="24"/>
          <w:szCs w:val="24"/>
          <w:lang w:eastAsia="ca-ES"/>
          <w14:ligatures w14:val="none"/>
        </w:rPr>
        <w:t>Projecte artístic. Musical</w:t>
      </w:r>
    </w:p>
    <w:p w14:paraId="2B0CD05B"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Junteu-vos</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Projecte artístic. Físic</w:t>
      </w:r>
    </w:p>
    <w:p w14:paraId="25A20D33" w14:textId="77777777" w:rsidR="008C7F07" w:rsidRPr="008C7F07" w:rsidRDefault="008C7F07" w:rsidP="001B0E6F">
      <w:pPr>
        <w:numPr>
          <w:ilvl w:val="0"/>
          <w:numId w:val="25"/>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Moonlight</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Serenade</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artístic.Musical</w:t>
      </w:r>
      <w:proofErr w:type="spellEnd"/>
    </w:p>
    <w:p w14:paraId="54E124B5" w14:textId="77777777" w:rsidR="008C7F07" w:rsidRPr="008C7F07" w:rsidRDefault="008C7F07" w:rsidP="001B0E6F">
      <w:pPr>
        <w:numPr>
          <w:ilvl w:val="0"/>
          <w:numId w:val="25"/>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Els pous, la memòria.</w:t>
      </w:r>
      <w:r w:rsidRPr="008C7F07">
        <w:rPr>
          <w:rFonts w:ascii="Arial" w:eastAsia="Times New Roman" w:hAnsi="Arial" w:cs="Arial"/>
          <w:kern w:val="0"/>
          <w:sz w:val="24"/>
          <w:szCs w:val="24"/>
          <w:lang w:eastAsia="ca-ES"/>
          <w14:ligatures w14:val="none"/>
        </w:rPr>
        <w:t xml:space="preserve"> Projecte </w:t>
      </w:r>
      <w:proofErr w:type="spellStart"/>
      <w:r w:rsidRPr="008C7F07">
        <w:rPr>
          <w:rFonts w:ascii="Arial" w:eastAsia="Times New Roman" w:hAnsi="Arial" w:cs="Arial"/>
          <w:kern w:val="0"/>
          <w:sz w:val="24"/>
          <w:szCs w:val="24"/>
          <w:lang w:eastAsia="ca-ES"/>
          <w14:ligatures w14:val="none"/>
        </w:rPr>
        <w:t>artístic.Text</w:t>
      </w:r>
      <w:proofErr w:type="spellEnd"/>
    </w:p>
    <w:p w14:paraId="5C4A2305"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No tinc cap títol al cap.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232E6CE8"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Sóc</w:t>
      </w:r>
      <w:proofErr w:type="spellEnd"/>
      <w:r w:rsidRPr="008C7F07">
        <w:rPr>
          <w:rFonts w:ascii="Arial" w:eastAsia="Times New Roman" w:hAnsi="Arial" w:cs="Arial"/>
          <w:i/>
          <w:iCs/>
          <w:kern w:val="0"/>
          <w:sz w:val="24"/>
          <w:szCs w:val="24"/>
          <w:lang w:eastAsia="ca-ES"/>
          <w14:ligatures w14:val="none"/>
        </w:rPr>
        <w:t xml:space="preserve"> la Nora.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4714BDF2"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The</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living</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room</w:t>
      </w:r>
      <w:proofErr w:type="spellEnd"/>
      <w:r w:rsidRPr="008C7F07">
        <w:rPr>
          <w:rFonts w:ascii="Arial" w:eastAsia="Times New Roman" w:hAnsi="Arial" w:cs="Arial"/>
          <w:i/>
          <w:iCs/>
          <w:kern w:val="0"/>
          <w:sz w:val="24"/>
          <w:szCs w:val="24"/>
          <w:lang w:eastAsia="ca-ES"/>
          <w14:ligatures w14:val="none"/>
        </w:rPr>
        <w:t>.</w:t>
      </w:r>
      <w:r w:rsidRPr="008C7F07">
        <w:rPr>
          <w:rFonts w:ascii="Arial" w:eastAsia="Times New Roman" w:hAnsi="Arial" w:cs="Arial"/>
          <w:kern w:val="0"/>
          <w:sz w:val="24"/>
          <w:szCs w:val="24"/>
          <w:lang w:eastAsia="ca-ES"/>
          <w14:ligatures w14:val="none"/>
        </w:rPr>
        <w:t xml:space="preserve"> Projecte </w:t>
      </w:r>
      <w:proofErr w:type="spellStart"/>
      <w:r w:rsidRPr="008C7F07">
        <w:rPr>
          <w:rFonts w:ascii="Arial" w:eastAsia="Times New Roman" w:hAnsi="Arial" w:cs="Arial"/>
          <w:kern w:val="0"/>
          <w:sz w:val="24"/>
          <w:szCs w:val="24"/>
          <w:lang w:eastAsia="ca-ES"/>
          <w14:ligatures w14:val="none"/>
        </w:rPr>
        <w:t>artístic.Visual</w:t>
      </w:r>
      <w:proofErr w:type="spellEnd"/>
    </w:p>
    <w:p w14:paraId="01C7D990"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No som tres germanes.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artístic.Físic</w:t>
      </w:r>
      <w:proofErr w:type="spellEnd"/>
    </w:p>
    <w:p w14:paraId="6AF22B52"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La nit just abans dels boscos.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6774E9F7" w14:textId="77777777" w:rsidR="008C7F07" w:rsidRPr="008C7F07" w:rsidRDefault="008C7F07" w:rsidP="001B0E6F">
      <w:pPr>
        <w:numPr>
          <w:ilvl w:val="0"/>
          <w:numId w:val="25"/>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lastRenderedPageBreak/>
        <w:t xml:space="preserve">Breus.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artístic.Físic</w:t>
      </w:r>
      <w:proofErr w:type="spellEnd"/>
    </w:p>
    <w:p w14:paraId="0B409F58"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Indestructibles. </w:t>
      </w:r>
      <w:r w:rsidRPr="008C7F07">
        <w:rPr>
          <w:rFonts w:ascii="Arial" w:eastAsia="Times New Roman" w:hAnsi="Arial" w:cs="Arial"/>
          <w:kern w:val="0"/>
          <w:sz w:val="24"/>
          <w:szCs w:val="24"/>
          <w:lang w:eastAsia="ca-ES"/>
          <w14:ligatures w14:val="none"/>
        </w:rPr>
        <w:t>Recerca. Físic</w:t>
      </w:r>
    </w:p>
    <w:p w14:paraId="492DBB0D" w14:textId="77777777" w:rsidR="008C7F07" w:rsidRPr="008C7F07" w:rsidRDefault="008C7F07" w:rsidP="001B0E6F">
      <w:pPr>
        <w:numPr>
          <w:ilvl w:val="0"/>
          <w:numId w:val="25"/>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Jonah</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Samson</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7A6DB185"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Més enllà de Tolosa. </w:t>
      </w:r>
      <w:r w:rsidRPr="008C7F07">
        <w:rPr>
          <w:rFonts w:ascii="Arial" w:eastAsia="Times New Roman" w:hAnsi="Arial" w:cs="Arial"/>
          <w:kern w:val="0"/>
          <w:sz w:val="24"/>
          <w:szCs w:val="24"/>
          <w:lang w:eastAsia="ca-ES"/>
          <w14:ligatures w14:val="none"/>
        </w:rPr>
        <w:t>Projecte artístic. Musical</w:t>
      </w:r>
    </w:p>
    <w:p w14:paraId="5D402650"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Les plantes.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010AB397"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D’on de </w:t>
      </w:r>
      <w:proofErr w:type="spellStart"/>
      <w:r w:rsidRPr="008C7F07">
        <w:rPr>
          <w:rFonts w:ascii="Arial" w:eastAsia="Times New Roman" w:hAnsi="Arial" w:cs="Arial"/>
          <w:i/>
          <w:iCs/>
          <w:kern w:val="0"/>
          <w:sz w:val="24"/>
          <w:szCs w:val="24"/>
          <w:lang w:eastAsia="ca-ES"/>
          <w14:ligatures w14:val="none"/>
        </w:rPr>
        <w:t>l’hac</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Projecte artístic. Musical</w:t>
      </w:r>
    </w:p>
    <w:p w14:paraId="12986A3F"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Antígona Mare.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7C30A3D0"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Matar al pare.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artístic.Text</w:t>
      </w:r>
      <w:proofErr w:type="spellEnd"/>
    </w:p>
    <w:p w14:paraId="71095F5A"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Voces</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Projecte artístic. Físic</w:t>
      </w:r>
    </w:p>
    <w:p w14:paraId="0F9C00CD" w14:textId="77777777" w:rsidR="008C7F07" w:rsidRPr="008C7F07" w:rsidRDefault="008C7F07" w:rsidP="001B0E6F">
      <w:pPr>
        <w:numPr>
          <w:ilvl w:val="0"/>
          <w:numId w:val="25"/>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Dabo</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Training</w:t>
      </w:r>
      <w:proofErr w:type="spellEnd"/>
      <w:r w:rsidRPr="008C7F07">
        <w:rPr>
          <w:rFonts w:ascii="Arial" w:eastAsia="Times New Roman" w:hAnsi="Arial" w:cs="Arial"/>
          <w:i/>
          <w:iCs/>
          <w:kern w:val="0"/>
          <w:sz w:val="24"/>
          <w:szCs w:val="24"/>
          <w:lang w:eastAsia="ca-ES"/>
          <w14:ligatures w14:val="none"/>
        </w:rPr>
        <w:t xml:space="preserve"> </w:t>
      </w:r>
      <w:proofErr w:type="spellStart"/>
      <w:r w:rsidRPr="008C7F07">
        <w:rPr>
          <w:rFonts w:ascii="Arial" w:eastAsia="Times New Roman" w:hAnsi="Arial" w:cs="Arial"/>
          <w:i/>
          <w:iCs/>
          <w:kern w:val="0"/>
          <w:sz w:val="24"/>
          <w:szCs w:val="24"/>
          <w:lang w:eastAsia="ca-ES"/>
          <w14:ligatures w14:val="none"/>
        </w:rPr>
        <w:t>actoral</w:t>
      </w:r>
      <w:proofErr w:type="spellEnd"/>
      <w:r w:rsidRPr="008C7F07">
        <w:rPr>
          <w:rFonts w:ascii="Arial" w:eastAsia="Times New Roman" w:hAnsi="Arial" w:cs="Arial"/>
          <w:i/>
          <w:iCs/>
          <w:kern w:val="0"/>
          <w:sz w:val="24"/>
          <w:szCs w:val="24"/>
          <w:lang w:eastAsia="ca-ES"/>
          <w14:ligatures w14:val="none"/>
        </w:rPr>
        <w:t xml:space="preserve"> / La segmentació del moviment. </w:t>
      </w:r>
      <w:r w:rsidRPr="008C7F07">
        <w:rPr>
          <w:rFonts w:ascii="Arial" w:eastAsia="Times New Roman" w:hAnsi="Arial" w:cs="Arial"/>
          <w:kern w:val="0"/>
          <w:sz w:val="24"/>
          <w:szCs w:val="24"/>
          <w:lang w:eastAsia="ca-ES"/>
          <w14:ligatures w14:val="none"/>
        </w:rPr>
        <w:t>Recerca pràctica. Físic</w:t>
      </w:r>
    </w:p>
    <w:p w14:paraId="6ED76ABF"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Allò que cobra vida o d’allò que es transforma. </w:t>
      </w:r>
      <w:r w:rsidRPr="008C7F07">
        <w:rPr>
          <w:rFonts w:ascii="Arial" w:eastAsia="Times New Roman" w:hAnsi="Arial" w:cs="Arial"/>
          <w:kern w:val="0"/>
          <w:sz w:val="24"/>
          <w:szCs w:val="24"/>
          <w:lang w:eastAsia="ca-ES"/>
          <w14:ligatures w14:val="none"/>
        </w:rPr>
        <w:t>Recerca. Físic</w:t>
      </w:r>
    </w:p>
    <w:p w14:paraId="59271D04"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Bloom. </w:t>
      </w:r>
      <w:r w:rsidRPr="008C7F07">
        <w:rPr>
          <w:rFonts w:ascii="Arial" w:eastAsia="Times New Roman" w:hAnsi="Arial" w:cs="Arial"/>
          <w:kern w:val="0"/>
          <w:sz w:val="24"/>
          <w:szCs w:val="24"/>
          <w:lang w:eastAsia="ca-ES"/>
          <w14:ligatures w14:val="none"/>
        </w:rPr>
        <w:t>Projecte artístic. Visual</w:t>
      </w:r>
    </w:p>
    <w:p w14:paraId="4C911791" w14:textId="77777777" w:rsidR="008C7F07" w:rsidRPr="008C7F07" w:rsidRDefault="008C7F07" w:rsidP="001B0E6F">
      <w:pPr>
        <w:numPr>
          <w:ilvl w:val="0"/>
          <w:numId w:val="25"/>
        </w:numPr>
        <w:spacing w:after="0" w:line="240" w:lineRule="auto"/>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SET. </w:t>
      </w:r>
      <w:r w:rsidRPr="008C7F07">
        <w:rPr>
          <w:rFonts w:ascii="Arial" w:eastAsia="Times New Roman" w:hAnsi="Arial" w:cs="Arial"/>
          <w:kern w:val="0"/>
          <w:sz w:val="24"/>
          <w:szCs w:val="24"/>
          <w:lang w:eastAsia="ca-ES"/>
          <w14:ligatures w14:val="none"/>
        </w:rPr>
        <w:t>Projecte artístic Text-Musical</w:t>
      </w:r>
    </w:p>
    <w:p w14:paraId="7541EBD7"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TFG direcció escènica i dramatúrgia: 9 TFG</w:t>
      </w:r>
    </w:p>
    <w:p w14:paraId="7D0192F5"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Un cos que dol</w:t>
      </w:r>
      <w:r w:rsidRPr="008C7F07">
        <w:rPr>
          <w:rFonts w:ascii="Arial" w:eastAsia="Times New Roman" w:hAnsi="Arial" w:cs="Arial"/>
          <w:kern w:val="0"/>
          <w:sz w:val="24"/>
          <w:szCs w:val="24"/>
          <w:lang w:eastAsia="ca-ES"/>
          <w14:ligatures w14:val="none"/>
        </w:rPr>
        <w:t>. (Modalitat artística: Escenificació). Direcció.</w:t>
      </w:r>
    </w:p>
    <w:p w14:paraId="406FCAF2"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Direcció escènica i gestió de grups</w:t>
      </w:r>
      <w:r w:rsidRPr="008C7F07">
        <w:rPr>
          <w:rFonts w:ascii="Arial" w:eastAsia="Times New Roman" w:hAnsi="Arial" w:cs="Arial"/>
          <w:kern w:val="0"/>
          <w:sz w:val="24"/>
          <w:szCs w:val="24"/>
          <w:lang w:eastAsia="ca-ES"/>
          <w14:ligatures w14:val="none"/>
        </w:rPr>
        <w:t xml:space="preserve"> (Estudi Fenomenològic sobre la direcció escènica des de la perspectiva de gestió de grups.) – (Modalitat teòrica). Direcció.</w:t>
      </w:r>
    </w:p>
    <w:p w14:paraId="1BC98F31"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Emergència Calderón: angoixa i redempció en el barroc i en la nostra contemporaneïtat.</w:t>
      </w:r>
      <w:r w:rsidRPr="008C7F07">
        <w:rPr>
          <w:rFonts w:ascii="Arial" w:eastAsia="Times New Roman" w:hAnsi="Arial" w:cs="Arial"/>
          <w:kern w:val="0"/>
          <w:sz w:val="24"/>
          <w:szCs w:val="24"/>
          <w:lang w:eastAsia="ca-ES"/>
          <w14:ligatures w14:val="none"/>
        </w:rPr>
        <w:t xml:space="preserve"> (Modalitat artística: Escenificació). Direcció.</w:t>
      </w:r>
    </w:p>
    <w:p w14:paraId="1E870625"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 xml:space="preserve">La poètica d’Angèlica </w:t>
      </w:r>
      <w:proofErr w:type="spellStart"/>
      <w:r w:rsidRPr="008C7F07">
        <w:rPr>
          <w:rFonts w:ascii="Arial" w:eastAsia="Times New Roman" w:hAnsi="Arial" w:cs="Arial"/>
          <w:i/>
          <w:iCs/>
          <w:kern w:val="0"/>
          <w:sz w:val="24"/>
          <w:szCs w:val="24"/>
          <w:lang w:eastAsia="ca-ES"/>
          <w14:ligatures w14:val="none"/>
        </w:rPr>
        <w:t>Liddell</w:t>
      </w:r>
      <w:proofErr w:type="spellEnd"/>
      <w:r w:rsidRPr="008C7F07">
        <w:rPr>
          <w:rFonts w:ascii="Arial" w:eastAsia="Times New Roman" w:hAnsi="Arial" w:cs="Arial"/>
          <w:i/>
          <w:iCs/>
          <w:kern w:val="0"/>
          <w:sz w:val="24"/>
          <w:szCs w:val="24"/>
          <w:lang w:eastAsia="ca-ES"/>
          <w14:ligatures w14:val="none"/>
        </w:rPr>
        <w:t xml:space="preserve"> en relació al sagrat i les pràctiques escèniques contemporànies</w:t>
      </w:r>
      <w:r w:rsidRPr="008C7F07">
        <w:rPr>
          <w:rFonts w:ascii="Arial" w:eastAsia="Times New Roman" w:hAnsi="Arial" w:cs="Arial"/>
          <w:kern w:val="0"/>
          <w:sz w:val="24"/>
          <w:szCs w:val="24"/>
          <w:lang w:eastAsia="ca-ES"/>
          <w14:ligatures w14:val="none"/>
        </w:rPr>
        <w:t>. (Modalitat teòrica). Direcció.</w:t>
      </w:r>
    </w:p>
    <w:p w14:paraId="3D038DE3"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Gos perdut.</w:t>
      </w:r>
      <w:r w:rsidRPr="008C7F07">
        <w:rPr>
          <w:rFonts w:ascii="Arial" w:eastAsia="Times New Roman" w:hAnsi="Arial" w:cs="Arial"/>
          <w:kern w:val="0"/>
          <w:sz w:val="24"/>
          <w:szCs w:val="24"/>
          <w:lang w:eastAsia="ca-ES"/>
          <w14:ligatures w14:val="none"/>
        </w:rPr>
        <w:t xml:space="preserve"> (Modalitat artística: Lectura dramatitzada.) Dramatúrgia.</w:t>
      </w:r>
    </w:p>
    <w:p w14:paraId="4C670C24"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Mémé</w:t>
      </w:r>
      <w:proofErr w:type="spellEnd"/>
      <w:r w:rsidRPr="008C7F07">
        <w:rPr>
          <w:rFonts w:ascii="Arial" w:eastAsia="Times New Roman" w:hAnsi="Arial" w:cs="Arial"/>
          <w:kern w:val="0"/>
          <w:sz w:val="24"/>
          <w:szCs w:val="24"/>
          <w:lang w:eastAsia="ca-ES"/>
          <w14:ligatures w14:val="none"/>
        </w:rPr>
        <w:t>. (Modalitat artística: Guió audiovisual.) Dramatúrgia.</w:t>
      </w:r>
    </w:p>
    <w:p w14:paraId="28499047"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Exerceixen els capsigranys el paper de mare del teatre de Manacor? (</w:t>
      </w:r>
      <w:r w:rsidRPr="008C7F07">
        <w:rPr>
          <w:rFonts w:ascii="Arial" w:eastAsia="Times New Roman" w:hAnsi="Arial" w:cs="Arial"/>
          <w:kern w:val="0"/>
          <w:sz w:val="24"/>
          <w:szCs w:val="24"/>
          <w:lang w:eastAsia="ca-ES"/>
          <w14:ligatures w14:val="none"/>
        </w:rPr>
        <w:t>Modalitat Teòrica). Direcció.</w:t>
      </w:r>
    </w:p>
    <w:p w14:paraId="2930CD69"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TFG escenografia: 10TFG</w:t>
      </w:r>
    </w:p>
    <w:p w14:paraId="5044F1E9"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possibilitat de romandre (</w:t>
      </w:r>
      <w:r w:rsidRPr="008C7F07">
        <w:rPr>
          <w:rFonts w:ascii="Arial" w:eastAsia="Times New Roman" w:hAnsi="Arial" w:cs="Arial"/>
          <w:kern w:val="0"/>
          <w:sz w:val="24"/>
          <w:szCs w:val="24"/>
          <w:lang w:eastAsia="ca-ES"/>
          <w14:ligatures w14:val="none"/>
        </w:rPr>
        <w:t>disseny escènic i reflexió escenogràfica)</w:t>
      </w:r>
    </w:p>
    <w:p w14:paraId="00015D67"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i/>
          <w:iCs/>
          <w:kern w:val="0"/>
          <w:sz w:val="24"/>
          <w:szCs w:val="24"/>
          <w:lang w:eastAsia="ca-ES"/>
          <w14:ligatures w14:val="none"/>
        </w:rPr>
        <w:t>Anima Lucis (</w:t>
      </w:r>
      <w:r w:rsidRPr="008C7F07">
        <w:rPr>
          <w:rFonts w:ascii="Arial" w:eastAsia="Times New Roman" w:hAnsi="Arial" w:cs="Arial"/>
          <w:kern w:val="0"/>
          <w:sz w:val="24"/>
          <w:szCs w:val="24"/>
          <w:lang w:eastAsia="ca-ES"/>
          <w14:ligatures w14:val="none"/>
        </w:rPr>
        <w:t>laboratori d'il·luminació)</w:t>
      </w:r>
    </w:p>
    <w:p w14:paraId="4F68DF28"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Momo</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disseny de vestuari escènic)</w:t>
      </w:r>
    </w:p>
    <w:p w14:paraId="0545D7DB"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Eufòria</w:t>
      </w:r>
      <w:r w:rsidRPr="008C7F07">
        <w:rPr>
          <w:rFonts w:ascii="Arial" w:eastAsia="Times New Roman" w:hAnsi="Arial" w:cs="Arial"/>
          <w:kern w:val="0"/>
          <w:sz w:val="24"/>
          <w:szCs w:val="24"/>
          <w:lang w:eastAsia="ca-ES"/>
          <w14:ligatures w14:val="none"/>
        </w:rPr>
        <w:t xml:space="preserve"> (direcció d'art i disseny vestuari)</w:t>
      </w:r>
    </w:p>
    <w:p w14:paraId="6376911F"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La màquina de carn prodigiosament exacta</w:t>
      </w:r>
      <w:r w:rsidRPr="008C7F07">
        <w:rPr>
          <w:rFonts w:ascii="Arial" w:eastAsia="Times New Roman" w:hAnsi="Arial" w:cs="Arial"/>
          <w:kern w:val="0"/>
          <w:sz w:val="24"/>
          <w:szCs w:val="24"/>
          <w:lang w:eastAsia="ca-ES"/>
          <w14:ligatures w14:val="none"/>
        </w:rPr>
        <w:t xml:space="preserve"> (disseny d’espai i il·luminació)</w:t>
      </w:r>
    </w:p>
    <w:p w14:paraId="56AA44AD"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Una mirada pròpia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instal·latiu</w:t>
      </w:r>
      <w:proofErr w:type="spellEnd"/>
      <w:r w:rsidRPr="008C7F07">
        <w:rPr>
          <w:rFonts w:ascii="Arial" w:eastAsia="Times New Roman" w:hAnsi="Arial" w:cs="Arial"/>
          <w:kern w:val="0"/>
          <w:sz w:val="24"/>
          <w:szCs w:val="24"/>
          <w:lang w:eastAsia="ca-ES"/>
          <w14:ligatures w14:val="none"/>
        </w:rPr>
        <w:t>)</w:t>
      </w:r>
    </w:p>
    <w:p w14:paraId="5D1988B2"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Re(des) aparèixer en el paisatge (</w:t>
      </w:r>
      <w:proofErr w:type="spellStart"/>
      <w:r w:rsidRPr="008C7F07">
        <w:rPr>
          <w:rFonts w:ascii="Arial" w:eastAsia="Times New Roman" w:hAnsi="Arial" w:cs="Arial"/>
          <w:kern w:val="0"/>
          <w:sz w:val="24"/>
          <w:szCs w:val="24"/>
          <w:lang w:eastAsia="ca-ES"/>
          <w14:ligatures w14:val="none"/>
        </w:rPr>
        <w:t>Side</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specific</w:t>
      </w:r>
      <w:proofErr w:type="spellEnd"/>
      <w:r w:rsidRPr="008C7F07">
        <w:rPr>
          <w:rFonts w:ascii="Arial" w:eastAsia="Times New Roman" w:hAnsi="Arial" w:cs="Arial"/>
          <w:kern w:val="0"/>
          <w:sz w:val="24"/>
          <w:szCs w:val="24"/>
          <w:lang w:eastAsia="ca-ES"/>
          <w14:ligatures w14:val="none"/>
        </w:rPr>
        <w:t>)</w:t>
      </w:r>
    </w:p>
    <w:p w14:paraId="379E0B6D"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El llegat de la imaginació (</w:t>
      </w:r>
      <w:r w:rsidRPr="008C7F07">
        <w:rPr>
          <w:rFonts w:ascii="Arial" w:eastAsia="Times New Roman" w:hAnsi="Arial" w:cs="Arial"/>
          <w:kern w:val="0"/>
          <w:sz w:val="24"/>
          <w:szCs w:val="24"/>
          <w:lang w:eastAsia="ca-ES"/>
          <w14:ligatures w14:val="none"/>
        </w:rPr>
        <w:t>projecte escenogràfic)</w:t>
      </w:r>
    </w:p>
    <w:p w14:paraId="45292A9E"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proofErr w:type="spellStart"/>
      <w:r w:rsidRPr="008C7F07">
        <w:rPr>
          <w:rFonts w:ascii="Arial" w:eastAsia="Times New Roman" w:hAnsi="Arial" w:cs="Arial"/>
          <w:i/>
          <w:iCs/>
          <w:kern w:val="0"/>
          <w:sz w:val="24"/>
          <w:szCs w:val="24"/>
          <w:lang w:eastAsia="ca-ES"/>
          <w14:ligatures w14:val="none"/>
        </w:rPr>
        <w:t>Exmovere</w:t>
      </w:r>
      <w:proofErr w:type="spellEnd"/>
      <w:r w:rsidRPr="008C7F07">
        <w:rPr>
          <w:rFonts w:ascii="Arial" w:eastAsia="Times New Roman" w:hAnsi="Arial" w:cs="Arial"/>
          <w:i/>
          <w:iCs/>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laboratori d'il·luminació)</w:t>
      </w:r>
    </w:p>
    <w:p w14:paraId="5754B6F4" w14:textId="77777777" w:rsidR="008C7F07" w:rsidRPr="008C7F07" w:rsidRDefault="008C7F07" w:rsidP="001B0E6F">
      <w:pPr>
        <w:numPr>
          <w:ilvl w:val="0"/>
          <w:numId w:val="8"/>
        </w:numPr>
        <w:spacing w:after="0" w:line="240" w:lineRule="auto"/>
        <w:ind w:left="708"/>
        <w:contextualSpacing/>
        <w:jc w:val="both"/>
        <w:rPr>
          <w:rFonts w:ascii="Arial" w:eastAsia="Times New Roman" w:hAnsi="Arial" w:cs="Arial"/>
          <w:i/>
          <w:iCs/>
          <w:kern w:val="0"/>
          <w:sz w:val="24"/>
          <w:szCs w:val="24"/>
          <w:lang w:eastAsia="ca-ES"/>
          <w14:ligatures w14:val="none"/>
        </w:rPr>
      </w:pPr>
      <w:r w:rsidRPr="008C7F07">
        <w:rPr>
          <w:rFonts w:ascii="Arial" w:eastAsia="Times New Roman" w:hAnsi="Arial" w:cs="Arial"/>
          <w:i/>
          <w:iCs/>
          <w:kern w:val="0"/>
          <w:sz w:val="24"/>
          <w:szCs w:val="24"/>
          <w:lang w:eastAsia="ca-ES"/>
          <w14:ligatures w14:val="none"/>
        </w:rPr>
        <w:t>Autoretrats algorísmics (</w:t>
      </w:r>
      <w:r w:rsidRPr="008C7F07">
        <w:rPr>
          <w:rFonts w:ascii="Arial" w:eastAsia="Times New Roman" w:hAnsi="Arial" w:cs="Arial"/>
          <w:kern w:val="0"/>
          <w:sz w:val="24"/>
          <w:szCs w:val="24"/>
          <w:lang w:eastAsia="ca-ES"/>
          <w14:ligatures w14:val="none"/>
        </w:rPr>
        <w:t xml:space="preserve">projecte </w:t>
      </w:r>
      <w:proofErr w:type="spellStart"/>
      <w:r w:rsidRPr="008C7F07">
        <w:rPr>
          <w:rFonts w:ascii="Arial" w:eastAsia="Times New Roman" w:hAnsi="Arial" w:cs="Arial"/>
          <w:kern w:val="0"/>
          <w:sz w:val="24"/>
          <w:szCs w:val="24"/>
          <w:lang w:eastAsia="ca-ES"/>
          <w14:ligatures w14:val="none"/>
        </w:rPr>
        <w:t>instal·latiu</w:t>
      </w:r>
      <w:proofErr w:type="spellEnd"/>
      <w:r w:rsidRPr="008C7F07">
        <w:rPr>
          <w:rFonts w:ascii="Arial" w:eastAsia="Times New Roman" w:hAnsi="Arial" w:cs="Arial"/>
          <w:kern w:val="0"/>
          <w:sz w:val="24"/>
          <w:szCs w:val="24"/>
          <w:lang w:eastAsia="ca-ES"/>
          <w14:ligatures w14:val="none"/>
        </w:rPr>
        <w:t>. Suspès</w:t>
      </w:r>
      <w:r w:rsidRPr="008C7F07">
        <w:rPr>
          <w:rFonts w:ascii="Arial" w:eastAsia="Times New Roman" w:hAnsi="Arial" w:cs="Arial"/>
          <w:i/>
          <w:iCs/>
          <w:kern w:val="0"/>
          <w:sz w:val="24"/>
          <w:szCs w:val="24"/>
          <w:lang w:eastAsia="ca-ES"/>
          <w14:ligatures w14:val="none"/>
        </w:rPr>
        <w:t>)</w:t>
      </w:r>
    </w:p>
    <w:p w14:paraId="67FB9A6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TF INTEGRAT (3 especialitats direcció-interpretació-escenografia)</w:t>
      </w:r>
    </w:p>
    <w:p w14:paraId="3A5EA972" w14:textId="77777777" w:rsidR="008C7F07" w:rsidRPr="008C7F07" w:rsidRDefault="008C7F07" w:rsidP="001B0E6F">
      <w:pPr>
        <w:numPr>
          <w:ilvl w:val="0"/>
          <w:numId w:val="8"/>
        </w:numPr>
        <w:spacing w:after="0" w:line="240" w:lineRule="auto"/>
        <w:contextualSpacing/>
        <w:rPr>
          <w:rFonts w:ascii="Arial" w:eastAsia="Times New Roman" w:hAnsi="Arial" w:cs="Calibri"/>
          <w:i/>
          <w:iCs/>
          <w:color w:val="000000"/>
          <w:kern w:val="0"/>
          <w:sz w:val="24"/>
          <w:szCs w:val="24"/>
          <w:lang w:val="en-US" w:eastAsia="es-ES"/>
          <w14:ligatures w14:val="none"/>
        </w:rPr>
      </w:pPr>
      <w:proofErr w:type="gramStart"/>
      <w:r w:rsidRPr="008C7F07">
        <w:rPr>
          <w:rFonts w:ascii="Arial" w:eastAsia="Times New Roman" w:hAnsi="Arial" w:cs="Calibri"/>
          <w:i/>
          <w:iCs/>
          <w:color w:val="000000"/>
          <w:kern w:val="0"/>
          <w:sz w:val="24"/>
          <w:szCs w:val="24"/>
          <w:lang w:val="en-US" w:eastAsia="es-ES"/>
          <w14:ligatures w14:val="none"/>
        </w:rPr>
        <w:t>Fuckin</w:t>
      </w:r>
      <w:proofErr w:type="gramEnd"/>
      <w:r w:rsidRPr="008C7F07">
        <w:rPr>
          <w:rFonts w:ascii="Arial" w:eastAsia="Times New Roman" w:hAnsi="Arial" w:cs="Calibri"/>
          <w:i/>
          <w:iCs/>
          <w:color w:val="000000"/>
          <w:kern w:val="0"/>
          <w:sz w:val="24"/>
          <w:szCs w:val="24"/>
          <w:lang w:val="en-US" w:eastAsia="es-ES"/>
          <w14:ligatures w14:val="none"/>
        </w:rPr>
        <w:t xml:space="preserve">' </w:t>
      </w:r>
      <w:proofErr w:type="spellStart"/>
      <w:r w:rsidRPr="008C7F07">
        <w:rPr>
          <w:rFonts w:ascii="Arial" w:eastAsia="Times New Roman" w:hAnsi="Arial" w:cs="Calibri"/>
          <w:i/>
          <w:iCs/>
          <w:color w:val="000000"/>
          <w:kern w:val="0"/>
          <w:sz w:val="24"/>
          <w:szCs w:val="24"/>
          <w:lang w:val="en-US" w:eastAsia="es-ES"/>
          <w14:ligatures w14:val="none"/>
        </w:rPr>
        <w:t>blau</w:t>
      </w:r>
      <w:proofErr w:type="spellEnd"/>
    </w:p>
    <w:p w14:paraId="5C976051" w14:textId="77777777" w:rsidR="008C7F07" w:rsidRPr="008C7F07" w:rsidRDefault="008C7F07" w:rsidP="008C7F07">
      <w:pPr>
        <w:spacing w:after="0" w:line="240" w:lineRule="auto"/>
        <w:ind w:left="708"/>
        <w:contextualSpacing/>
        <w:jc w:val="both"/>
        <w:rPr>
          <w:rFonts w:ascii="Arial" w:eastAsia="Times New Roman" w:hAnsi="Arial" w:cs="Arial"/>
          <w:i/>
          <w:iCs/>
          <w:kern w:val="0"/>
          <w:sz w:val="24"/>
          <w:szCs w:val="24"/>
          <w:lang w:eastAsia="ca-ES"/>
          <w14:ligatures w14:val="none"/>
        </w:rPr>
      </w:pPr>
    </w:p>
    <w:p w14:paraId="3656DE77" w14:textId="77777777" w:rsid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Pràctiques externes</w:t>
      </w:r>
    </w:p>
    <w:p w14:paraId="0E8F484A" w14:textId="77777777" w:rsidR="00845A14" w:rsidRPr="008C7F07" w:rsidRDefault="00845A14" w:rsidP="008C7F07">
      <w:pPr>
        <w:spacing w:after="0" w:line="240" w:lineRule="auto"/>
        <w:jc w:val="both"/>
        <w:rPr>
          <w:rFonts w:ascii="Arial" w:eastAsia="Times New Roman" w:hAnsi="Arial" w:cs="Arial"/>
          <w:b/>
          <w:kern w:val="0"/>
          <w:sz w:val="24"/>
          <w:szCs w:val="24"/>
          <w:lang w:eastAsia="ca-ES"/>
          <w14:ligatures w14:val="none"/>
        </w:rPr>
      </w:pPr>
    </w:p>
    <w:p w14:paraId="3DA1494E"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11 alumnes d’escenografia i 8 alumnes de direcció escènica i dramatúrgia han fet pràctiques externes durant aquest curs en:</w:t>
      </w:r>
    </w:p>
    <w:p w14:paraId="6F861983"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Mithistorima</w:t>
      </w:r>
      <w:proofErr w:type="spellEnd"/>
      <w:r w:rsidRPr="008C7F07">
        <w:rPr>
          <w:rFonts w:ascii="Arial" w:eastAsia="Times New Roman" w:hAnsi="Arial" w:cs="Arial"/>
          <w:kern w:val="0"/>
          <w:sz w:val="24"/>
          <w:szCs w:val="24"/>
          <w:lang w:eastAsia="ca-ES"/>
          <w14:ligatures w14:val="none"/>
        </w:rPr>
        <w:t xml:space="preserve"> Produccions SL (1 alumne de direcció)</w:t>
      </w:r>
    </w:p>
    <w:p w14:paraId="068DB12D"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Casandra</w:t>
      </w:r>
      <w:proofErr w:type="spellEnd"/>
      <w:r w:rsidRPr="008C7F07">
        <w:rPr>
          <w:rFonts w:ascii="Arial" w:eastAsia="Times New Roman" w:hAnsi="Arial" w:cs="Arial"/>
          <w:kern w:val="0"/>
          <w:sz w:val="24"/>
          <w:szCs w:val="24"/>
          <w:lang w:eastAsia="ca-ES"/>
          <w14:ligatures w14:val="none"/>
        </w:rPr>
        <w:t xml:space="preserve"> Projectes Artístics SL (1 alumne de direcció)</w:t>
      </w:r>
    </w:p>
    <w:p w14:paraId="04D2C51F"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Taller d’Escenografia Castells SL (1 alumne d’escenografia)</w:t>
      </w:r>
    </w:p>
    <w:p w14:paraId="24E0EB76"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Fundació del Gran Teatre del Liceu (2 alumnes d’escenografia)</w:t>
      </w:r>
    </w:p>
    <w:p w14:paraId="63B5E65B"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lastRenderedPageBreak/>
        <w:t>Dagoll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Dagom</w:t>
      </w:r>
      <w:proofErr w:type="spellEnd"/>
      <w:r w:rsidRPr="008C7F07">
        <w:rPr>
          <w:rFonts w:ascii="Arial" w:eastAsia="Times New Roman" w:hAnsi="Arial" w:cs="Arial"/>
          <w:kern w:val="0"/>
          <w:sz w:val="24"/>
          <w:szCs w:val="24"/>
          <w:lang w:eastAsia="ca-ES"/>
          <w14:ligatures w14:val="none"/>
        </w:rPr>
        <w:t xml:space="preserve"> SA (1 alumne d’escenografia)</w:t>
      </w:r>
    </w:p>
    <w:p w14:paraId="54531EC1"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Teatre Lliure (2 alumnes d’escenografia)</w:t>
      </w:r>
    </w:p>
    <w:p w14:paraId="13CFA8F5"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CCMA- TV3 (2 alumnes de direcció)</w:t>
      </w:r>
    </w:p>
    <w:p w14:paraId="2091867D"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Associació </w:t>
      </w:r>
      <w:proofErr w:type="spellStart"/>
      <w:r w:rsidRPr="008C7F07">
        <w:rPr>
          <w:rFonts w:ascii="Arial" w:eastAsia="Times New Roman" w:hAnsi="Arial" w:cs="Arial"/>
          <w:kern w:val="0"/>
          <w:sz w:val="24"/>
          <w:szCs w:val="24"/>
          <w:lang w:eastAsia="ca-ES"/>
          <w14:ligatures w14:val="none"/>
        </w:rPr>
        <w:t>SotaBosc</w:t>
      </w:r>
      <w:proofErr w:type="spellEnd"/>
      <w:r w:rsidRPr="008C7F07">
        <w:rPr>
          <w:rFonts w:ascii="Arial" w:eastAsia="Times New Roman" w:hAnsi="Arial" w:cs="Arial"/>
          <w:kern w:val="0"/>
          <w:sz w:val="24"/>
          <w:szCs w:val="24"/>
          <w:lang w:eastAsia="ca-ES"/>
          <w14:ligatures w14:val="none"/>
        </w:rPr>
        <w:t>. OMAC (</w:t>
      </w:r>
      <w:proofErr w:type="spellStart"/>
      <w:r w:rsidRPr="008C7F07">
        <w:rPr>
          <w:rFonts w:ascii="Arial" w:eastAsia="Times New Roman" w:hAnsi="Arial" w:cs="Arial"/>
          <w:kern w:val="0"/>
          <w:sz w:val="24"/>
          <w:szCs w:val="24"/>
          <w:lang w:eastAsia="ca-ES"/>
          <w14:ligatures w14:val="none"/>
        </w:rPr>
        <w:t>OrquestraMusicaArrelCat</w:t>
      </w:r>
      <w:proofErr w:type="spellEnd"/>
      <w:r w:rsidRPr="008C7F07">
        <w:rPr>
          <w:rFonts w:ascii="Arial" w:eastAsia="Times New Roman" w:hAnsi="Arial" w:cs="Arial"/>
          <w:kern w:val="0"/>
          <w:sz w:val="24"/>
          <w:szCs w:val="24"/>
          <w:lang w:eastAsia="ca-ES"/>
          <w14:ligatures w14:val="none"/>
        </w:rPr>
        <w:t>) (1 alumne d’escenografia)</w:t>
      </w:r>
    </w:p>
    <w:p w14:paraId="09E127D4"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Associació A Tres Bandes (1 alumne d’escenografia)</w:t>
      </w:r>
    </w:p>
    <w:p w14:paraId="1DC1AF42"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Agrupación</w:t>
      </w:r>
      <w:proofErr w:type="spellEnd"/>
      <w:r w:rsidRPr="008C7F07">
        <w:rPr>
          <w:rFonts w:ascii="Arial" w:eastAsia="Times New Roman" w:hAnsi="Arial" w:cs="Arial"/>
          <w:kern w:val="0"/>
          <w:sz w:val="24"/>
          <w:szCs w:val="24"/>
          <w:lang w:eastAsia="ca-ES"/>
          <w14:ligatures w14:val="none"/>
        </w:rPr>
        <w:t xml:space="preserve"> Sr. Serrano (1 alumne d’escenografia)</w:t>
      </w:r>
    </w:p>
    <w:p w14:paraId="2A6D3625"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Amadeu Alemany (</w:t>
      </w:r>
      <w:proofErr w:type="spellStart"/>
      <w:r w:rsidRPr="008C7F07">
        <w:rPr>
          <w:rFonts w:ascii="Arial" w:eastAsia="Times New Roman" w:hAnsi="Arial" w:cs="Arial"/>
          <w:kern w:val="0"/>
          <w:sz w:val="24"/>
          <w:szCs w:val="24"/>
          <w:lang w:eastAsia="ca-ES"/>
          <w14:ligatures w14:val="none"/>
        </w:rPr>
        <w:t>LaRepublicaSantboiana</w:t>
      </w:r>
      <w:proofErr w:type="spellEnd"/>
      <w:r w:rsidRPr="008C7F07">
        <w:rPr>
          <w:rFonts w:ascii="Arial" w:eastAsia="Times New Roman" w:hAnsi="Arial" w:cs="Arial"/>
          <w:kern w:val="0"/>
          <w:sz w:val="24"/>
          <w:szCs w:val="24"/>
          <w:lang w:eastAsia="ca-ES"/>
          <w14:ligatures w14:val="none"/>
        </w:rPr>
        <w:t>) (1 alumne de direcció)</w:t>
      </w:r>
    </w:p>
    <w:p w14:paraId="3AC2E1A3"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Bitó Produccions SL (1 alumne de direcció)</w:t>
      </w:r>
    </w:p>
    <w:p w14:paraId="61570CE5"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On el Teatre Batega (1 alumne d’escenografia)</w:t>
      </w:r>
    </w:p>
    <w:p w14:paraId="63968F7F"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TNC (1 alumne d’escenografia)</w:t>
      </w:r>
    </w:p>
    <w:p w14:paraId="220BE0F7"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Minoria Absoluta (1a. Part) (1 alumne de direcció)</w:t>
      </w:r>
    </w:p>
    <w:p w14:paraId="3CC237CD" w14:textId="77777777" w:rsidR="008C7F07" w:rsidRPr="008C7F07" w:rsidRDefault="008C7F07" w:rsidP="001B0E6F">
      <w:pPr>
        <w:numPr>
          <w:ilvl w:val="0"/>
          <w:numId w:val="28"/>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La Calòrica (1 alumne de direcció)</w:t>
      </w:r>
    </w:p>
    <w:p w14:paraId="01E385AC"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Per ampliar l’oferta de pràctiques externes s’han signat 9 convenis amb: La </w:t>
      </w:r>
      <w:proofErr w:type="spellStart"/>
      <w:r w:rsidRPr="008C7F07">
        <w:rPr>
          <w:rFonts w:ascii="Arial" w:eastAsia="Times New Roman" w:hAnsi="Arial" w:cs="Arial"/>
          <w:kern w:val="0"/>
          <w:sz w:val="24"/>
          <w:szCs w:val="24"/>
          <w:lang w:eastAsia="ca-ES"/>
          <w14:ligatures w14:val="none"/>
        </w:rPr>
        <w:t>Copla</w:t>
      </w:r>
      <w:proofErr w:type="spellEnd"/>
      <w:r w:rsidRPr="008C7F07">
        <w:rPr>
          <w:rFonts w:ascii="Arial" w:eastAsia="Times New Roman" w:hAnsi="Arial" w:cs="Arial"/>
          <w:kern w:val="0"/>
          <w:sz w:val="24"/>
          <w:szCs w:val="24"/>
          <w:lang w:eastAsia="ca-ES"/>
          <w14:ligatures w14:val="none"/>
        </w:rPr>
        <w:t xml:space="preserve"> de </w:t>
      </w:r>
      <w:proofErr w:type="spellStart"/>
      <w:r w:rsidRPr="008C7F07">
        <w:rPr>
          <w:rFonts w:ascii="Arial" w:eastAsia="Times New Roman" w:hAnsi="Arial" w:cs="Arial"/>
          <w:kern w:val="0"/>
          <w:sz w:val="24"/>
          <w:szCs w:val="24"/>
          <w:lang w:eastAsia="ca-ES"/>
          <w14:ligatures w14:val="none"/>
        </w:rPr>
        <w:t>Wisconsin</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Dagoll</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Dagom</w:t>
      </w:r>
      <w:proofErr w:type="spellEnd"/>
      <w:r w:rsidRPr="008C7F07">
        <w:rPr>
          <w:rFonts w:ascii="Arial" w:eastAsia="Times New Roman" w:hAnsi="Arial" w:cs="Arial"/>
          <w:kern w:val="0"/>
          <w:sz w:val="24"/>
          <w:szCs w:val="24"/>
          <w:lang w:eastAsia="ca-ES"/>
          <w14:ligatures w14:val="none"/>
        </w:rPr>
        <w:t xml:space="preserve">, Taller Castells, La Perla 29, Amadeu Alemany </w:t>
      </w:r>
      <w:proofErr w:type="spellStart"/>
      <w:r w:rsidRPr="008C7F07">
        <w:rPr>
          <w:rFonts w:ascii="Arial" w:eastAsia="Times New Roman" w:hAnsi="Arial" w:cs="Arial"/>
          <w:kern w:val="0"/>
          <w:sz w:val="24"/>
          <w:szCs w:val="24"/>
          <w:lang w:eastAsia="ca-ES"/>
          <w14:ligatures w14:val="none"/>
        </w:rPr>
        <w:t>Rebordosa</w:t>
      </w:r>
      <w:proofErr w:type="spellEnd"/>
      <w:r w:rsidRPr="008C7F07">
        <w:rPr>
          <w:rFonts w:ascii="Arial" w:eastAsia="Times New Roman" w:hAnsi="Arial" w:cs="Arial"/>
          <w:kern w:val="0"/>
          <w:sz w:val="24"/>
          <w:szCs w:val="24"/>
          <w:lang w:eastAsia="ca-ES"/>
          <w14:ligatures w14:val="none"/>
        </w:rPr>
        <w:t xml:space="preserve">, Associació on el Teatre Batega, Agrupació Sr. Serrano, On el Teatre Batega i Associació La Calòrica.  S’han prorrogat els convenis amb 9 entitats: Associació d’Escenògrafs de Catalunya, Associació Cultural Escena Activa, Fundació Teatre Liceu, Associació Antes </w:t>
      </w:r>
      <w:proofErr w:type="spellStart"/>
      <w:r w:rsidRPr="008C7F07">
        <w:rPr>
          <w:rFonts w:ascii="Arial" w:eastAsia="Times New Roman" w:hAnsi="Arial" w:cs="Arial"/>
          <w:kern w:val="0"/>
          <w:sz w:val="24"/>
          <w:szCs w:val="24"/>
          <w:lang w:eastAsia="ca-ES"/>
          <w14:ligatures w14:val="none"/>
        </w:rPr>
        <w:t>Danza</w:t>
      </w:r>
      <w:proofErr w:type="spellEnd"/>
      <w:r w:rsidRPr="008C7F07">
        <w:rPr>
          <w:rFonts w:ascii="Arial" w:eastAsia="Times New Roman" w:hAnsi="Arial" w:cs="Arial"/>
          <w:kern w:val="0"/>
          <w:sz w:val="24"/>
          <w:szCs w:val="24"/>
          <w:lang w:eastAsia="ca-ES"/>
          <w14:ligatures w14:val="none"/>
        </w:rPr>
        <w:t xml:space="preserve">, Bitó Produccions SL. Associació Artística INDIGEST, Titus </w:t>
      </w:r>
      <w:proofErr w:type="spellStart"/>
      <w:r w:rsidRPr="008C7F07">
        <w:rPr>
          <w:rFonts w:ascii="Arial" w:eastAsia="Times New Roman" w:hAnsi="Arial" w:cs="Arial"/>
          <w:kern w:val="0"/>
          <w:sz w:val="24"/>
          <w:szCs w:val="24"/>
          <w:lang w:eastAsia="ca-ES"/>
          <w14:ligatures w14:val="none"/>
        </w:rPr>
        <w:t>Andrònic</w:t>
      </w:r>
      <w:proofErr w:type="spellEnd"/>
      <w:r w:rsidRPr="008C7F07">
        <w:rPr>
          <w:rFonts w:ascii="Arial" w:eastAsia="Times New Roman" w:hAnsi="Arial" w:cs="Arial"/>
          <w:kern w:val="0"/>
          <w:sz w:val="24"/>
          <w:szCs w:val="24"/>
          <w:lang w:eastAsia="ca-ES"/>
          <w14:ligatures w14:val="none"/>
        </w:rPr>
        <w:t>, Focus i  Minoria Absoluta.</w:t>
      </w:r>
    </w:p>
    <w:p w14:paraId="108BD4EE"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p>
    <w:p w14:paraId="5F745FD7" w14:textId="77777777" w:rsidR="008C7F07" w:rsidRPr="008C7F07" w:rsidRDefault="008C7F07" w:rsidP="008C7F07">
      <w:pPr>
        <w:spacing w:after="0" w:line="240" w:lineRule="auto"/>
        <w:jc w:val="both"/>
        <w:rPr>
          <w:rFonts w:ascii="Arial" w:eastAsia="Times New Roman" w:hAnsi="Arial" w:cs="Arial"/>
          <w:i/>
          <w:kern w:val="0"/>
          <w:sz w:val="24"/>
          <w:szCs w:val="24"/>
          <w:lang w:eastAsia="ca-ES"/>
          <w14:ligatures w14:val="none"/>
        </w:rPr>
      </w:pPr>
      <w:r w:rsidRPr="008C7F07">
        <w:rPr>
          <w:rFonts w:ascii="Arial" w:eastAsia="Times New Roman" w:hAnsi="Arial" w:cs="Arial"/>
          <w:b/>
          <w:kern w:val="0"/>
          <w:sz w:val="24"/>
          <w:szCs w:val="24"/>
          <w:lang w:eastAsia="ca-ES"/>
          <w14:ligatures w14:val="none"/>
        </w:rPr>
        <w:t>Mobilitat internacional d’estudis</w:t>
      </w:r>
      <w:r w:rsidRPr="008C7F07">
        <w:rPr>
          <w:rFonts w:ascii="Arial" w:eastAsia="Times New Roman" w:hAnsi="Arial" w:cs="Arial"/>
          <w:i/>
          <w:kern w:val="0"/>
          <w:sz w:val="24"/>
          <w:szCs w:val="24"/>
          <w:lang w:eastAsia="ca-ES"/>
          <w14:ligatures w14:val="none"/>
        </w:rPr>
        <w:t xml:space="preserve"> </w:t>
      </w:r>
    </w:p>
    <w:p w14:paraId="0E8DA07D" w14:textId="77777777" w:rsidR="008C7F07" w:rsidRPr="008C7F07" w:rsidRDefault="008C7F07" w:rsidP="008C7F07">
      <w:pPr>
        <w:spacing w:after="0" w:line="240" w:lineRule="auto"/>
        <w:jc w:val="both"/>
        <w:rPr>
          <w:rFonts w:ascii="Arial" w:eastAsia="Times New Roman" w:hAnsi="Arial" w:cs="Arial"/>
          <w:iCs/>
          <w:kern w:val="0"/>
          <w:sz w:val="24"/>
          <w:szCs w:val="24"/>
          <w:lang w:eastAsia="ca-ES"/>
          <w14:ligatures w14:val="none"/>
        </w:rPr>
      </w:pPr>
      <w:r w:rsidRPr="008C7F07">
        <w:rPr>
          <w:rFonts w:ascii="Arial" w:eastAsia="Times New Roman" w:hAnsi="Arial" w:cs="Arial"/>
          <w:iCs/>
          <w:kern w:val="0"/>
          <w:sz w:val="24"/>
          <w:szCs w:val="24"/>
          <w:lang w:eastAsia="ca-ES"/>
          <w14:ligatures w14:val="none"/>
        </w:rPr>
        <w:t>Cal dir que durant el curs 2022-2023 la mobilitat internacional s’ha anat restablint respecte el curs anterior. Dins del programa ERASMUS s’han mobilitzat:</w:t>
      </w:r>
    </w:p>
    <w:p w14:paraId="6A5285AB" w14:textId="77777777" w:rsidR="008C7F07" w:rsidRPr="008C7F07" w:rsidRDefault="008C7F07" w:rsidP="008C7F07">
      <w:pPr>
        <w:spacing w:after="0" w:line="240" w:lineRule="auto"/>
        <w:jc w:val="both"/>
        <w:rPr>
          <w:rFonts w:ascii="Arial" w:eastAsia="Times New Roman" w:hAnsi="Arial" w:cs="Arial"/>
          <w:iCs/>
          <w:kern w:val="0"/>
          <w:sz w:val="24"/>
          <w:szCs w:val="24"/>
          <w:lang w:eastAsia="ca-ES"/>
          <w14:ligatures w14:val="none"/>
        </w:rPr>
      </w:pPr>
    </w:p>
    <w:p w14:paraId="7ADEDC0A" w14:textId="77777777" w:rsidR="008C7F07" w:rsidRPr="008C7F07" w:rsidRDefault="008C7F07" w:rsidP="008C7F07">
      <w:pPr>
        <w:spacing w:after="0" w:line="240" w:lineRule="auto"/>
        <w:jc w:val="both"/>
        <w:rPr>
          <w:rFonts w:ascii="Arial" w:eastAsia="Times New Roman" w:hAnsi="Arial" w:cs="Arial"/>
          <w:iCs/>
          <w:kern w:val="0"/>
          <w:sz w:val="24"/>
          <w:szCs w:val="24"/>
          <w:lang w:eastAsia="ca-ES"/>
          <w14:ligatures w14:val="none"/>
        </w:rPr>
      </w:pPr>
      <w:r w:rsidRPr="008C7F07">
        <w:rPr>
          <w:rFonts w:ascii="Arial" w:eastAsia="Times New Roman" w:hAnsi="Arial" w:cs="Arial"/>
          <w:iCs/>
          <w:kern w:val="0"/>
          <w:sz w:val="24"/>
          <w:szCs w:val="24"/>
          <w:lang w:eastAsia="ca-ES"/>
          <w14:ligatures w14:val="none"/>
        </w:rPr>
        <w:t>Mobilitat estudiants:</w:t>
      </w:r>
    </w:p>
    <w:p w14:paraId="52AC738D" w14:textId="77777777" w:rsidR="008C7F07" w:rsidRPr="008C7F07" w:rsidRDefault="008C7F07" w:rsidP="001B0E6F">
      <w:pPr>
        <w:numPr>
          <w:ilvl w:val="0"/>
          <w:numId w:val="10"/>
        </w:numPr>
        <w:spacing w:after="0" w:line="240" w:lineRule="auto"/>
        <w:contextualSpacing/>
        <w:jc w:val="both"/>
        <w:rPr>
          <w:rFonts w:ascii="Arial" w:eastAsia="Times New Roman" w:hAnsi="Arial" w:cs="Arial"/>
          <w:iCs/>
          <w:kern w:val="0"/>
          <w:sz w:val="24"/>
          <w:szCs w:val="24"/>
          <w:lang w:eastAsia="ca-ES"/>
          <w14:ligatures w14:val="none"/>
        </w:rPr>
      </w:pPr>
      <w:r w:rsidRPr="008C7F07">
        <w:rPr>
          <w:rFonts w:ascii="Arial" w:eastAsia="Times New Roman" w:hAnsi="Arial" w:cs="Arial"/>
          <w:bCs/>
          <w:kern w:val="0"/>
          <w:sz w:val="24"/>
          <w:szCs w:val="24"/>
          <w:u w:val="single"/>
          <w:lang w:eastAsia="es-ES"/>
          <w14:ligatures w14:val="none"/>
        </w:rPr>
        <w:t xml:space="preserve">Estudiants </w:t>
      </w:r>
      <w:r w:rsidRPr="008C7F07">
        <w:rPr>
          <w:rFonts w:ascii="Arial" w:eastAsia="Times New Roman" w:hAnsi="Arial" w:cs="Arial"/>
          <w:iCs/>
          <w:kern w:val="0"/>
          <w:sz w:val="24"/>
          <w:szCs w:val="24"/>
          <w:u w:val="single"/>
          <w:lang w:eastAsia="ca-ES"/>
          <w14:ligatures w14:val="none"/>
        </w:rPr>
        <w:t>que han marxat a cursar estudis internacionals:</w:t>
      </w:r>
      <w:r w:rsidRPr="008C7F07">
        <w:rPr>
          <w:rFonts w:ascii="Arial" w:eastAsia="Times New Roman" w:hAnsi="Arial" w:cs="Arial"/>
          <w:iCs/>
          <w:kern w:val="0"/>
          <w:sz w:val="24"/>
          <w:szCs w:val="24"/>
          <w:lang w:eastAsia="ca-ES"/>
          <w14:ligatures w14:val="none"/>
        </w:rPr>
        <w:t xml:space="preserve"> 8 alumnes (6 dones i 2 homes) d’Interpretació a:</w:t>
      </w:r>
      <w:r w:rsidRPr="008C7F07">
        <w:rPr>
          <w:rFonts w:ascii="Arial" w:eastAsia="Times New Roman" w:hAnsi="Arial" w:cs="Times New Roman"/>
          <w:kern w:val="0"/>
          <w:sz w:val="24"/>
          <w:szCs w:val="20"/>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Universidad</w:t>
      </w:r>
      <w:proofErr w:type="spellEnd"/>
      <w:r w:rsidRPr="008C7F07">
        <w:rPr>
          <w:rFonts w:ascii="Arial" w:eastAsia="Times New Roman" w:hAnsi="Arial" w:cs="Arial"/>
          <w:iCs/>
          <w:kern w:val="0"/>
          <w:sz w:val="24"/>
          <w:szCs w:val="24"/>
          <w:lang w:eastAsia="ca-ES"/>
          <w14:ligatures w14:val="none"/>
        </w:rPr>
        <w:t xml:space="preserve"> de </w:t>
      </w:r>
      <w:proofErr w:type="spellStart"/>
      <w:r w:rsidRPr="008C7F07">
        <w:rPr>
          <w:rFonts w:ascii="Arial" w:eastAsia="Times New Roman" w:hAnsi="Arial" w:cs="Arial"/>
          <w:iCs/>
          <w:kern w:val="0"/>
          <w:sz w:val="24"/>
          <w:szCs w:val="24"/>
          <w:lang w:eastAsia="ca-ES"/>
          <w14:ligatures w14:val="none"/>
        </w:rPr>
        <w:t>Caldas</w:t>
      </w:r>
      <w:proofErr w:type="spellEnd"/>
      <w:r w:rsidRPr="008C7F07">
        <w:rPr>
          <w:rFonts w:ascii="Arial" w:eastAsia="Times New Roman" w:hAnsi="Arial" w:cs="Arial"/>
          <w:iCs/>
          <w:kern w:val="0"/>
          <w:sz w:val="24"/>
          <w:szCs w:val="24"/>
          <w:lang w:eastAsia="ca-ES"/>
          <w14:ligatures w14:val="none"/>
        </w:rPr>
        <w:tab/>
        <w:t>(</w:t>
      </w:r>
      <w:proofErr w:type="spellStart"/>
      <w:r w:rsidRPr="008C7F07">
        <w:rPr>
          <w:rFonts w:ascii="Arial" w:eastAsia="Times New Roman" w:hAnsi="Arial" w:cs="Arial"/>
          <w:iCs/>
          <w:kern w:val="0"/>
          <w:sz w:val="24"/>
          <w:szCs w:val="24"/>
          <w:lang w:eastAsia="ca-ES"/>
          <w14:ligatures w14:val="none"/>
        </w:rPr>
        <w:t>Manizales</w:t>
      </w:r>
      <w:proofErr w:type="spellEnd"/>
      <w:r w:rsidRPr="008C7F07">
        <w:rPr>
          <w:rFonts w:ascii="Arial" w:eastAsia="Times New Roman" w:hAnsi="Arial" w:cs="Arial"/>
          <w:iCs/>
          <w:kern w:val="0"/>
          <w:sz w:val="24"/>
          <w:szCs w:val="24"/>
          <w:lang w:eastAsia="ca-ES"/>
          <w14:ligatures w14:val="none"/>
        </w:rPr>
        <w:t xml:space="preserve"> Colòmbia), </w:t>
      </w:r>
      <w:proofErr w:type="spellStart"/>
      <w:r w:rsidRPr="008C7F07">
        <w:rPr>
          <w:rFonts w:ascii="Arial" w:eastAsia="Times New Roman" w:hAnsi="Arial" w:cs="Arial"/>
          <w:iCs/>
          <w:kern w:val="0"/>
          <w:sz w:val="24"/>
          <w:szCs w:val="24"/>
          <w:lang w:eastAsia="ca-ES"/>
          <w14:ligatures w14:val="none"/>
        </w:rPr>
        <w:t>Alica</w:t>
      </w:r>
      <w:proofErr w:type="spellEnd"/>
      <w:r w:rsidRPr="008C7F07">
        <w:rPr>
          <w:rFonts w:ascii="Arial" w:eastAsia="Times New Roman" w:hAnsi="Arial" w:cs="Arial"/>
          <w:iCs/>
          <w:kern w:val="0"/>
          <w:sz w:val="24"/>
          <w:szCs w:val="24"/>
          <w:lang w:eastAsia="ca-ES"/>
          <w14:ligatures w14:val="none"/>
        </w:rPr>
        <w:t xml:space="preserve"> Minar (Berlín – Alemanya), </w:t>
      </w:r>
      <w:proofErr w:type="spellStart"/>
      <w:r w:rsidRPr="008C7F07">
        <w:rPr>
          <w:rFonts w:ascii="Arial" w:eastAsia="Times New Roman" w:hAnsi="Arial" w:cs="Arial"/>
          <w:iCs/>
          <w:kern w:val="0"/>
          <w:sz w:val="24"/>
          <w:szCs w:val="24"/>
          <w:lang w:eastAsia="ca-ES"/>
          <w14:ligatures w14:val="none"/>
        </w:rPr>
        <w:t>Pontificia</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Universidad</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Javeriana</w:t>
      </w:r>
      <w:proofErr w:type="spellEnd"/>
      <w:r w:rsidRPr="008C7F07">
        <w:rPr>
          <w:rFonts w:ascii="Arial" w:eastAsia="Times New Roman" w:hAnsi="Arial" w:cs="Arial"/>
          <w:iCs/>
          <w:kern w:val="0"/>
          <w:sz w:val="24"/>
          <w:szCs w:val="24"/>
          <w:lang w:eastAsia="ca-ES"/>
          <w14:ligatures w14:val="none"/>
        </w:rPr>
        <w:t xml:space="preserve"> (Bogotà – Colòmbia), Institut International de la </w:t>
      </w:r>
      <w:proofErr w:type="spellStart"/>
      <w:r w:rsidRPr="008C7F07">
        <w:rPr>
          <w:rFonts w:ascii="Arial" w:eastAsia="Times New Roman" w:hAnsi="Arial" w:cs="Arial"/>
          <w:iCs/>
          <w:kern w:val="0"/>
          <w:sz w:val="24"/>
          <w:szCs w:val="24"/>
          <w:lang w:eastAsia="ca-ES"/>
          <w14:ligatures w14:val="none"/>
        </w:rPr>
        <w:t>Marionnette</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Charleville</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Mézières</w:t>
      </w:r>
      <w:proofErr w:type="spellEnd"/>
      <w:r w:rsidRPr="008C7F07">
        <w:rPr>
          <w:rFonts w:ascii="Arial" w:eastAsia="Times New Roman" w:hAnsi="Arial" w:cs="Arial"/>
          <w:iCs/>
          <w:kern w:val="0"/>
          <w:sz w:val="24"/>
          <w:szCs w:val="24"/>
          <w:lang w:eastAsia="ca-ES"/>
          <w14:ligatures w14:val="none"/>
        </w:rPr>
        <w:t xml:space="preserve"> – França </w:t>
      </w:r>
      <w:proofErr w:type="spellStart"/>
      <w:r w:rsidRPr="008C7F07">
        <w:rPr>
          <w:rFonts w:ascii="Arial" w:eastAsia="Times New Roman" w:hAnsi="Arial" w:cs="Arial"/>
          <w:iCs/>
          <w:kern w:val="0"/>
          <w:sz w:val="24"/>
          <w:szCs w:val="24"/>
          <w:lang w:eastAsia="ca-ES"/>
          <w14:ligatures w14:val="none"/>
        </w:rPr>
        <w:t>Uniarts</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Helsinki's</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Theatre</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Academy</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Helsinki</w:t>
      </w:r>
      <w:proofErr w:type="spellEnd"/>
      <w:r w:rsidRPr="008C7F07">
        <w:rPr>
          <w:rFonts w:ascii="Arial" w:eastAsia="Times New Roman" w:hAnsi="Arial" w:cs="Arial"/>
          <w:iCs/>
          <w:kern w:val="0"/>
          <w:sz w:val="24"/>
          <w:szCs w:val="24"/>
          <w:lang w:eastAsia="ca-ES"/>
          <w14:ligatures w14:val="none"/>
        </w:rPr>
        <w:t xml:space="preserve">, Finlàndia) i 2 alumnes a </w:t>
      </w:r>
      <w:proofErr w:type="spellStart"/>
      <w:r w:rsidRPr="008C7F07">
        <w:rPr>
          <w:rFonts w:ascii="Arial" w:eastAsia="Times New Roman" w:hAnsi="Arial" w:cs="Arial"/>
          <w:iCs/>
          <w:kern w:val="0"/>
          <w:sz w:val="24"/>
          <w:szCs w:val="24"/>
          <w:lang w:eastAsia="ca-ES"/>
          <w14:ligatures w14:val="none"/>
        </w:rPr>
        <w:t>Universidad</w:t>
      </w:r>
      <w:proofErr w:type="spellEnd"/>
      <w:r w:rsidRPr="008C7F07">
        <w:rPr>
          <w:rFonts w:ascii="Arial" w:eastAsia="Times New Roman" w:hAnsi="Arial" w:cs="Arial"/>
          <w:iCs/>
          <w:kern w:val="0"/>
          <w:sz w:val="24"/>
          <w:szCs w:val="24"/>
          <w:lang w:eastAsia="ca-ES"/>
          <w14:ligatures w14:val="none"/>
        </w:rPr>
        <w:t xml:space="preserve"> Nacional de las Artes UNA (Buenos Aires – Argentina)</w:t>
      </w:r>
    </w:p>
    <w:p w14:paraId="3CD9D53E" w14:textId="77777777" w:rsidR="008C7F07" w:rsidRPr="008C7F07" w:rsidRDefault="008C7F07" w:rsidP="001B0E6F">
      <w:pPr>
        <w:numPr>
          <w:ilvl w:val="0"/>
          <w:numId w:val="10"/>
        </w:numPr>
        <w:spacing w:after="0" w:line="240" w:lineRule="auto"/>
        <w:contextualSpacing/>
        <w:jc w:val="both"/>
        <w:rPr>
          <w:rFonts w:ascii="Arial" w:eastAsia="Times New Roman" w:hAnsi="Arial" w:cs="Arial"/>
          <w:iCs/>
          <w:kern w:val="0"/>
          <w:sz w:val="24"/>
          <w:szCs w:val="24"/>
          <w:lang w:eastAsia="ca-ES"/>
          <w14:ligatures w14:val="none"/>
        </w:rPr>
      </w:pPr>
      <w:r w:rsidRPr="008C7F07">
        <w:rPr>
          <w:rFonts w:ascii="Arial" w:eastAsia="Times New Roman" w:hAnsi="Arial" w:cs="Arial"/>
          <w:bCs/>
          <w:kern w:val="0"/>
          <w:sz w:val="24"/>
          <w:szCs w:val="24"/>
          <w:u w:val="single"/>
          <w:lang w:eastAsia="es-ES"/>
          <w14:ligatures w14:val="none"/>
        </w:rPr>
        <w:t>Mobilitat de pràctiques internacionals:</w:t>
      </w:r>
      <w:r w:rsidRPr="008C7F07">
        <w:rPr>
          <w:rFonts w:ascii="Arial" w:eastAsia="Times New Roman" w:hAnsi="Arial" w:cs="Arial"/>
          <w:bCs/>
          <w:kern w:val="0"/>
          <w:sz w:val="24"/>
          <w:szCs w:val="24"/>
          <w:lang w:eastAsia="es-ES"/>
          <w14:ligatures w14:val="none"/>
        </w:rPr>
        <w:t xml:space="preserve"> 2 alumnes  d’interpretació a</w:t>
      </w:r>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Constanza</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Macras</w:t>
      </w:r>
      <w:proofErr w:type="spellEnd"/>
      <w:r w:rsidRPr="008C7F07">
        <w:rPr>
          <w:rFonts w:ascii="Arial" w:eastAsia="Times New Roman" w:hAnsi="Arial" w:cs="Arial"/>
          <w:iCs/>
          <w:kern w:val="0"/>
          <w:sz w:val="24"/>
          <w:szCs w:val="24"/>
          <w:lang w:eastAsia="ca-ES"/>
          <w14:ligatures w14:val="none"/>
        </w:rPr>
        <w:t xml:space="preserve"> </w:t>
      </w:r>
      <w:proofErr w:type="spellStart"/>
      <w:r w:rsidRPr="008C7F07">
        <w:rPr>
          <w:rFonts w:ascii="Arial" w:eastAsia="Times New Roman" w:hAnsi="Arial" w:cs="Arial"/>
          <w:iCs/>
          <w:kern w:val="0"/>
          <w:sz w:val="24"/>
          <w:szCs w:val="24"/>
          <w:lang w:eastAsia="ca-ES"/>
          <w14:ligatures w14:val="none"/>
        </w:rPr>
        <w:t>Dorkypark</w:t>
      </w:r>
      <w:proofErr w:type="spellEnd"/>
      <w:r w:rsidRPr="008C7F07">
        <w:rPr>
          <w:rFonts w:ascii="Arial" w:eastAsia="Times New Roman" w:hAnsi="Arial" w:cs="Arial"/>
          <w:iCs/>
          <w:kern w:val="0"/>
          <w:sz w:val="24"/>
          <w:szCs w:val="24"/>
          <w:lang w:eastAsia="ca-ES"/>
          <w14:ligatures w14:val="none"/>
        </w:rPr>
        <w:t xml:space="preserve"> (Berlín – Alemanya) i a </w:t>
      </w:r>
      <w:proofErr w:type="spellStart"/>
      <w:r w:rsidRPr="008C7F07">
        <w:rPr>
          <w:rFonts w:ascii="Arial" w:eastAsia="Times New Roman" w:hAnsi="Arial" w:cs="Arial"/>
          <w:iCs/>
          <w:kern w:val="0"/>
          <w:sz w:val="24"/>
          <w:szCs w:val="24"/>
          <w:lang w:eastAsia="ca-ES"/>
          <w14:ligatures w14:val="none"/>
        </w:rPr>
        <w:t>Universidad</w:t>
      </w:r>
      <w:proofErr w:type="spellEnd"/>
      <w:r w:rsidRPr="008C7F07">
        <w:rPr>
          <w:rFonts w:ascii="Arial" w:eastAsia="Times New Roman" w:hAnsi="Arial" w:cs="Arial"/>
          <w:iCs/>
          <w:kern w:val="0"/>
          <w:sz w:val="24"/>
          <w:szCs w:val="24"/>
          <w:lang w:eastAsia="ca-ES"/>
          <w14:ligatures w14:val="none"/>
        </w:rPr>
        <w:t xml:space="preserve"> Nacional de las Artes UNA (Buenos Aires – Argentina</w:t>
      </w:r>
    </w:p>
    <w:p w14:paraId="0BD69061" w14:textId="77777777" w:rsidR="008C7F07" w:rsidRPr="008C7F07" w:rsidRDefault="008C7F07" w:rsidP="001B0E6F">
      <w:pPr>
        <w:numPr>
          <w:ilvl w:val="0"/>
          <w:numId w:val="10"/>
        </w:numPr>
        <w:spacing w:after="0" w:line="240" w:lineRule="auto"/>
        <w:contextualSpacing/>
        <w:jc w:val="both"/>
        <w:rPr>
          <w:rFonts w:ascii="Arial" w:eastAsia="Times New Roman" w:hAnsi="Arial" w:cs="Arial"/>
          <w:bCs/>
          <w:kern w:val="0"/>
          <w:sz w:val="24"/>
          <w:szCs w:val="24"/>
          <w:lang w:eastAsia="es-ES"/>
          <w14:ligatures w14:val="none"/>
        </w:rPr>
      </w:pPr>
      <w:r w:rsidRPr="008C7F07">
        <w:rPr>
          <w:rFonts w:ascii="Arial" w:eastAsia="Times New Roman" w:hAnsi="Arial" w:cs="Arial"/>
          <w:bCs/>
          <w:kern w:val="0"/>
          <w:sz w:val="24"/>
          <w:szCs w:val="24"/>
          <w:u w:val="single"/>
          <w:lang w:eastAsia="es-ES"/>
          <w14:ligatures w14:val="none"/>
        </w:rPr>
        <w:t>Estudiants estrangers  acollits</w:t>
      </w:r>
      <w:r w:rsidRPr="008C7F07">
        <w:rPr>
          <w:rFonts w:ascii="Arial" w:eastAsia="Times New Roman" w:hAnsi="Arial" w:cs="Arial"/>
          <w:bCs/>
          <w:kern w:val="0"/>
          <w:sz w:val="24"/>
          <w:szCs w:val="24"/>
          <w:lang w:eastAsia="es-ES"/>
          <w14:ligatures w14:val="none"/>
        </w:rPr>
        <w:t xml:space="preserve">: 9 alumnes (dones) han estat acollides en ESAD, en l’especialitat interpretació, 2 alumnes provinents de la </w:t>
      </w:r>
      <w:proofErr w:type="spellStart"/>
      <w:r w:rsidRPr="008C7F07">
        <w:rPr>
          <w:rFonts w:ascii="Arial" w:eastAsia="Times New Roman" w:hAnsi="Arial" w:cs="Arial"/>
          <w:bCs/>
          <w:kern w:val="0"/>
          <w:sz w:val="24"/>
          <w:szCs w:val="24"/>
          <w:lang w:eastAsia="es-ES"/>
          <w14:ligatures w14:val="none"/>
        </w:rPr>
        <w:t>Pontificia</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Universidad</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Javeriana</w:t>
      </w:r>
      <w:proofErr w:type="spellEnd"/>
      <w:r w:rsidRPr="008C7F07">
        <w:rPr>
          <w:rFonts w:ascii="Arial" w:eastAsia="Times New Roman" w:hAnsi="Arial" w:cs="Arial"/>
          <w:bCs/>
          <w:kern w:val="0"/>
          <w:sz w:val="24"/>
          <w:szCs w:val="24"/>
          <w:lang w:eastAsia="es-ES"/>
          <w14:ligatures w14:val="none"/>
        </w:rPr>
        <w:t xml:space="preserve"> (Colòmbia),  i 2 de la </w:t>
      </w:r>
      <w:proofErr w:type="spellStart"/>
      <w:r w:rsidRPr="008C7F07">
        <w:rPr>
          <w:rFonts w:ascii="Arial" w:eastAsia="Times New Roman" w:hAnsi="Arial" w:cs="Arial"/>
          <w:bCs/>
          <w:kern w:val="0"/>
          <w:sz w:val="24"/>
          <w:szCs w:val="24"/>
          <w:lang w:eastAsia="es-ES"/>
          <w14:ligatures w14:val="none"/>
        </w:rPr>
        <w:t>Universidad</w:t>
      </w:r>
      <w:proofErr w:type="spellEnd"/>
      <w:r w:rsidRPr="008C7F07">
        <w:rPr>
          <w:rFonts w:ascii="Arial" w:eastAsia="Times New Roman" w:hAnsi="Arial" w:cs="Arial"/>
          <w:bCs/>
          <w:kern w:val="0"/>
          <w:sz w:val="24"/>
          <w:szCs w:val="24"/>
          <w:lang w:eastAsia="es-ES"/>
          <w14:ligatures w14:val="none"/>
        </w:rPr>
        <w:t xml:space="preserve"> Nacional de las Artes UNA (Argentina) ; en l’especialitat d’escenografia (4 alumnes) provinents de ENSAD </w:t>
      </w:r>
      <w:proofErr w:type="spellStart"/>
      <w:r w:rsidRPr="008C7F07">
        <w:rPr>
          <w:rFonts w:ascii="Arial" w:eastAsia="Times New Roman" w:hAnsi="Arial" w:cs="Arial"/>
          <w:bCs/>
          <w:kern w:val="0"/>
          <w:sz w:val="24"/>
          <w:szCs w:val="24"/>
          <w:lang w:eastAsia="es-ES"/>
          <w14:ligatures w14:val="none"/>
        </w:rPr>
        <w:t>École</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Nationale</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Supérieure</w:t>
      </w:r>
      <w:proofErr w:type="spellEnd"/>
      <w:r w:rsidRPr="008C7F07">
        <w:rPr>
          <w:rFonts w:ascii="Arial" w:eastAsia="Times New Roman" w:hAnsi="Arial" w:cs="Arial"/>
          <w:bCs/>
          <w:kern w:val="0"/>
          <w:sz w:val="24"/>
          <w:szCs w:val="24"/>
          <w:lang w:eastAsia="es-ES"/>
          <w14:ligatures w14:val="none"/>
        </w:rPr>
        <w:t xml:space="preserve"> des Arts </w:t>
      </w:r>
      <w:proofErr w:type="spellStart"/>
      <w:r w:rsidRPr="008C7F07">
        <w:rPr>
          <w:rFonts w:ascii="Arial" w:eastAsia="Times New Roman" w:hAnsi="Arial" w:cs="Arial"/>
          <w:bCs/>
          <w:kern w:val="0"/>
          <w:sz w:val="24"/>
          <w:szCs w:val="24"/>
          <w:lang w:eastAsia="es-ES"/>
          <w14:ligatures w14:val="none"/>
        </w:rPr>
        <w:t>Décoratifs</w:t>
      </w:r>
      <w:proofErr w:type="spellEnd"/>
      <w:r w:rsidRPr="008C7F07">
        <w:rPr>
          <w:rFonts w:ascii="Arial" w:eastAsia="Times New Roman" w:hAnsi="Arial" w:cs="Arial"/>
          <w:bCs/>
          <w:kern w:val="0"/>
          <w:sz w:val="24"/>
          <w:szCs w:val="24"/>
          <w:lang w:eastAsia="es-ES"/>
          <w14:ligatures w14:val="none"/>
        </w:rPr>
        <w:t xml:space="preserve"> (França), </w:t>
      </w:r>
      <w:proofErr w:type="spellStart"/>
      <w:r w:rsidRPr="008C7F07">
        <w:rPr>
          <w:rFonts w:ascii="Arial" w:eastAsia="Times New Roman" w:hAnsi="Arial" w:cs="Arial"/>
          <w:bCs/>
          <w:kern w:val="0"/>
          <w:sz w:val="24"/>
          <w:szCs w:val="24"/>
          <w:lang w:eastAsia="es-ES"/>
          <w14:ligatures w14:val="none"/>
        </w:rPr>
        <w:t>Toneelacademie</w:t>
      </w:r>
      <w:proofErr w:type="spellEnd"/>
      <w:r w:rsidRPr="008C7F07">
        <w:rPr>
          <w:rFonts w:ascii="Arial" w:eastAsia="Times New Roman" w:hAnsi="Arial" w:cs="Arial"/>
          <w:bCs/>
          <w:kern w:val="0"/>
          <w:sz w:val="24"/>
          <w:szCs w:val="24"/>
          <w:lang w:eastAsia="es-ES"/>
          <w14:ligatures w14:val="none"/>
        </w:rPr>
        <w:t xml:space="preserve"> Maastricht (</w:t>
      </w:r>
      <w:proofErr w:type="spellStart"/>
      <w:r w:rsidRPr="008C7F07">
        <w:rPr>
          <w:rFonts w:ascii="Arial" w:eastAsia="Times New Roman" w:hAnsi="Arial" w:cs="Arial"/>
          <w:bCs/>
          <w:kern w:val="0"/>
          <w:sz w:val="24"/>
          <w:szCs w:val="24"/>
          <w:lang w:eastAsia="es-ES"/>
          <w14:ligatures w14:val="none"/>
        </w:rPr>
        <w:t>Nederland</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Accademia</w:t>
      </w:r>
      <w:proofErr w:type="spellEnd"/>
      <w:r w:rsidRPr="008C7F07">
        <w:rPr>
          <w:rFonts w:ascii="Arial" w:eastAsia="Times New Roman" w:hAnsi="Arial" w:cs="Arial"/>
          <w:bCs/>
          <w:kern w:val="0"/>
          <w:sz w:val="24"/>
          <w:szCs w:val="24"/>
          <w:lang w:eastAsia="es-ES"/>
          <w14:ligatures w14:val="none"/>
        </w:rPr>
        <w:t xml:space="preserve"> di </w:t>
      </w:r>
      <w:proofErr w:type="spellStart"/>
      <w:r w:rsidRPr="008C7F07">
        <w:rPr>
          <w:rFonts w:ascii="Arial" w:eastAsia="Times New Roman" w:hAnsi="Arial" w:cs="Arial"/>
          <w:bCs/>
          <w:kern w:val="0"/>
          <w:sz w:val="24"/>
          <w:szCs w:val="24"/>
          <w:lang w:eastAsia="es-ES"/>
          <w14:ligatures w14:val="none"/>
        </w:rPr>
        <w:t>Belle</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Arti</w:t>
      </w:r>
      <w:proofErr w:type="spellEnd"/>
      <w:r w:rsidRPr="008C7F07">
        <w:rPr>
          <w:rFonts w:ascii="Arial" w:eastAsia="Times New Roman" w:hAnsi="Arial" w:cs="Arial"/>
          <w:bCs/>
          <w:kern w:val="0"/>
          <w:sz w:val="24"/>
          <w:szCs w:val="24"/>
          <w:lang w:eastAsia="es-ES"/>
          <w14:ligatures w14:val="none"/>
        </w:rPr>
        <w:t xml:space="preserve"> di </w:t>
      </w:r>
      <w:proofErr w:type="spellStart"/>
      <w:r w:rsidRPr="008C7F07">
        <w:rPr>
          <w:rFonts w:ascii="Arial" w:eastAsia="Times New Roman" w:hAnsi="Arial" w:cs="Arial"/>
          <w:bCs/>
          <w:kern w:val="0"/>
          <w:sz w:val="24"/>
          <w:szCs w:val="24"/>
          <w:lang w:eastAsia="es-ES"/>
          <w14:ligatures w14:val="none"/>
        </w:rPr>
        <w:t>Venezia</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Italia</w:t>
      </w:r>
      <w:proofErr w:type="spellEnd"/>
      <w:r w:rsidRPr="008C7F07">
        <w:rPr>
          <w:rFonts w:ascii="Arial" w:eastAsia="Times New Roman" w:hAnsi="Arial" w:cs="Arial"/>
          <w:bCs/>
          <w:kern w:val="0"/>
          <w:sz w:val="24"/>
          <w:szCs w:val="24"/>
          <w:lang w:eastAsia="es-ES"/>
          <w14:ligatures w14:val="none"/>
        </w:rPr>
        <w:t xml:space="preserve">) i </w:t>
      </w:r>
      <w:proofErr w:type="spellStart"/>
      <w:r w:rsidRPr="008C7F07">
        <w:rPr>
          <w:rFonts w:ascii="Arial" w:eastAsia="Times New Roman" w:hAnsi="Arial" w:cs="Arial"/>
          <w:bCs/>
          <w:kern w:val="0"/>
          <w:sz w:val="24"/>
          <w:szCs w:val="24"/>
          <w:lang w:eastAsia="es-ES"/>
          <w14:ligatures w14:val="none"/>
        </w:rPr>
        <w:t>Rome</w:t>
      </w:r>
      <w:proofErr w:type="spellEnd"/>
      <w:r w:rsidRPr="008C7F07">
        <w:rPr>
          <w:rFonts w:ascii="Arial" w:eastAsia="Times New Roman" w:hAnsi="Arial" w:cs="Arial"/>
          <w:bCs/>
          <w:kern w:val="0"/>
          <w:sz w:val="24"/>
          <w:szCs w:val="24"/>
          <w:lang w:eastAsia="es-ES"/>
          <w14:ligatures w14:val="none"/>
        </w:rPr>
        <w:t xml:space="preserve"> University of </w:t>
      </w:r>
      <w:proofErr w:type="spellStart"/>
      <w:r w:rsidRPr="008C7F07">
        <w:rPr>
          <w:rFonts w:ascii="Arial" w:eastAsia="Times New Roman" w:hAnsi="Arial" w:cs="Arial"/>
          <w:bCs/>
          <w:kern w:val="0"/>
          <w:sz w:val="24"/>
          <w:szCs w:val="24"/>
          <w:lang w:eastAsia="es-ES"/>
          <w14:ligatures w14:val="none"/>
        </w:rPr>
        <w:t>Fine</w:t>
      </w:r>
      <w:proofErr w:type="spellEnd"/>
      <w:r w:rsidRPr="008C7F07">
        <w:rPr>
          <w:rFonts w:ascii="Arial" w:eastAsia="Times New Roman" w:hAnsi="Arial" w:cs="Arial"/>
          <w:bCs/>
          <w:kern w:val="0"/>
          <w:sz w:val="24"/>
          <w:szCs w:val="24"/>
          <w:lang w:eastAsia="es-ES"/>
          <w14:ligatures w14:val="none"/>
        </w:rPr>
        <w:t xml:space="preserve"> Arts (RUFA) (</w:t>
      </w:r>
      <w:proofErr w:type="spellStart"/>
      <w:r w:rsidRPr="008C7F07">
        <w:rPr>
          <w:rFonts w:ascii="Arial" w:eastAsia="Times New Roman" w:hAnsi="Arial" w:cs="Arial"/>
          <w:bCs/>
          <w:kern w:val="0"/>
          <w:sz w:val="24"/>
          <w:szCs w:val="24"/>
          <w:lang w:eastAsia="es-ES"/>
          <w14:ligatures w14:val="none"/>
        </w:rPr>
        <w:t>Italia</w:t>
      </w:r>
      <w:proofErr w:type="spellEnd"/>
      <w:r w:rsidRPr="008C7F07">
        <w:rPr>
          <w:rFonts w:ascii="Arial" w:eastAsia="Times New Roman" w:hAnsi="Arial" w:cs="Arial"/>
          <w:bCs/>
          <w:kern w:val="0"/>
          <w:sz w:val="24"/>
          <w:szCs w:val="24"/>
          <w:lang w:eastAsia="es-ES"/>
          <w14:ligatures w14:val="none"/>
        </w:rPr>
        <w:t xml:space="preserve">) i 1 alumna de direcció provinent de Turku University of </w:t>
      </w:r>
      <w:proofErr w:type="spellStart"/>
      <w:r w:rsidRPr="008C7F07">
        <w:rPr>
          <w:rFonts w:ascii="Arial" w:eastAsia="Times New Roman" w:hAnsi="Arial" w:cs="Arial"/>
          <w:bCs/>
          <w:kern w:val="0"/>
          <w:sz w:val="24"/>
          <w:szCs w:val="24"/>
          <w:lang w:eastAsia="es-ES"/>
          <w14:ligatures w14:val="none"/>
        </w:rPr>
        <w:t>Applied</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Sciences</w:t>
      </w:r>
      <w:proofErr w:type="spellEnd"/>
      <w:r w:rsidRPr="008C7F07">
        <w:rPr>
          <w:rFonts w:ascii="Arial" w:eastAsia="Times New Roman" w:hAnsi="Arial" w:cs="Arial"/>
          <w:bCs/>
          <w:kern w:val="0"/>
          <w:sz w:val="24"/>
          <w:szCs w:val="24"/>
          <w:lang w:eastAsia="es-ES"/>
          <w14:ligatures w14:val="none"/>
        </w:rPr>
        <w:t xml:space="preserve"> (Finlàndia).</w:t>
      </w:r>
    </w:p>
    <w:p w14:paraId="416D9F72" w14:textId="77777777" w:rsidR="008C7F07" w:rsidRPr="008C7F07" w:rsidRDefault="008C7F07" w:rsidP="008C7F07">
      <w:pPr>
        <w:spacing w:after="0" w:line="240" w:lineRule="auto"/>
        <w:jc w:val="both"/>
        <w:rPr>
          <w:rFonts w:ascii="Arial" w:eastAsia="Times New Roman" w:hAnsi="Arial" w:cs="Arial"/>
          <w:bCs/>
          <w:kern w:val="0"/>
          <w:sz w:val="24"/>
          <w:szCs w:val="24"/>
          <w:lang w:eastAsia="es-ES"/>
          <w14:ligatures w14:val="none"/>
        </w:rPr>
      </w:pPr>
      <w:r w:rsidRPr="008C7F07">
        <w:rPr>
          <w:rFonts w:ascii="Arial" w:eastAsia="Times New Roman" w:hAnsi="Arial" w:cs="Arial"/>
          <w:bCs/>
          <w:kern w:val="0"/>
          <w:sz w:val="24"/>
          <w:szCs w:val="24"/>
          <w:lang w:eastAsia="es-ES"/>
          <w14:ligatures w14:val="none"/>
        </w:rPr>
        <w:t>Mobilitat internacional professorat:</w:t>
      </w:r>
    </w:p>
    <w:p w14:paraId="258AB9D3" w14:textId="77777777" w:rsidR="008C7F07" w:rsidRPr="008C7F07" w:rsidRDefault="008C7F07" w:rsidP="001B0E6F">
      <w:pPr>
        <w:numPr>
          <w:ilvl w:val="0"/>
          <w:numId w:val="11"/>
        </w:numPr>
        <w:spacing w:after="0" w:line="240" w:lineRule="auto"/>
        <w:contextualSpacing/>
        <w:jc w:val="both"/>
        <w:rPr>
          <w:rFonts w:ascii="Arial" w:eastAsia="Times New Roman" w:hAnsi="Arial" w:cs="Arial"/>
          <w:bCs/>
          <w:kern w:val="0"/>
          <w:sz w:val="24"/>
          <w:szCs w:val="24"/>
          <w:lang w:eastAsia="es-ES"/>
          <w14:ligatures w14:val="none"/>
        </w:rPr>
      </w:pPr>
      <w:r w:rsidRPr="008C7F07">
        <w:rPr>
          <w:rFonts w:ascii="Arial" w:eastAsia="Times New Roman" w:hAnsi="Arial" w:cs="Arial"/>
          <w:bCs/>
          <w:kern w:val="0"/>
          <w:sz w:val="24"/>
          <w:szCs w:val="24"/>
          <w:u w:val="single"/>
          <w:lang w:eastAsia="es-ES"/>
          <w14:ligatures w14:val="none"/>
        </w:rPr>
        <w:t>Formació internacional professorat ESAD</w:t>
      </w:r>
      <w:r w:rsidRPr="008C7F07">
        <w:rPr>
          <w:rFonts w:ascii="Arial" w:eastAsia="Times New Roman" w:hAnsi="Arial" w:cs="Arial"/>
          <w:bCs/>
          <w:kern w:val="0"/>
          <w:sz w:val="24"/>
          <w:szCs w:val="24"/>
          <w:lang w:eastAsia="es-ES"/>
          <w14:ligatures w14:val="none"/>
        </w:rPr>
        <w:t xml:space="preserve">: 1professora de l’ESAD ha participat i format en la Cia </w:t>
      </w:r>
      <w:proofErr w:type="spellStart"/>
      <w:r w:rsidRPr="008C7F07">
        <w:rPr>
          <w:rFonts w:ascii="Arial" w:eastAsia="Times New Roman" w:hAnsi="Arial" w:cs="Arial"/>
          <w:bCs/>
          <w:kern w:val="0"/>
          <w:sz w:val="24"/>
          <w:szCs w:val="24"/>
          <w:lang w:eastAsia="es-ES"/>
          <w14:ligatures w14:val="none"/>
        </w:rPr>
        <w:t>Peeping</w:t>
      </w:r>
      <w:proofErr w:type="spellEnd"/>
      <w:r w:rsidRPr="008C7F07">
        <w:rPr>
          <w:rFonts w:ascii="Arial" w:eastAsia="Times New Roman" w:hAnsi="Arial" w:cs="Arial"/>
          <w:bCs/>
          <w:kern w:val="0"/>
          <w:sz w:val="24"/>
          <w:szCs w:val="24"/>
          <w:lang w:eastAsia="es-ES"/>
          <w14:ligatures w14:val="none"/>
        </w:rPr>
        <w:t xml:space="preserve"> Tom (Bèlgica) i 1 professor en la </w:t>
      </w:r>
      <w:proofErr w:type="spellStart"/>
      <w:r w:rsidRPr="008C7F07">
        <w:rPr>
          <w:rFonts w:ascii="Arial" w:eastAsia="Times New Roman" w:hAnsi="Arial" w:cs="Arial"/>
          <w:bCs/>
          <w:kern w:val="0"/>
          <w:sz w:val="24"/>
          <w:szCs w:val="24"/>
          <w:lang w:eastAsia="es-ES"/>
          <w14:ligatures w14:val="none"/>
        </w:rPr>
        <w:t>Lithuanian</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Academy</w:t>
      </w:r>
      <w:proofErr w:type="spellEnd"/>
      <w:r w:rsidRPr="008C7F07">
        <w:rPr>
          <w:rFonts w:ascii="Arial" w:eastAsia="Times New Roman" w:hAnsi="Arial" w:cs="Arial"/>
          <w:bCs/>
          <w:kern w:val="0"/>
          <w:sz w:val="24"/>
          <w:szCs w:val="24"/>
          <w:lang w:eastAsia="es-ES"/>
          <w14:ligatures w14:val="none"/>
        </w:rPr>
        <w:t xml:space="preserve"> of Music </w:t>
      </w:r>
      <w:proofErr w:type="spellStart"/>
      <w:r w:rsidRPr="008C7F07">
        <w:rPr>
          <w:rFonts w:ascii="Arial" w:eastAsia="Times New Roman" w:hAnsi="Arial" w:cs="Arial"/>
          <w:bCs/>
          <w:kern w:val="0"/>
          <w:sz w:val="24"/>
          <w:szCs w:val="24"/>
          <w:lang w:eastAsia="es-ES"/>
          <w14:ligatures w14:val="none"/>
        </w:rPr>
        <w:t>and</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Theatre</w:t>
      </w:r>
      <w:proofErr w:type="spellEnd"/>
      <w:r w:rsidRPr="008C7F07">
        <w:rPr>
          <w:rFonts w:ascii="Arial" w:eastAsia="Times New Roman" w:hAnsi="Arial" w:cs="Arial"/>
          <w:bCs/>
          <w:kern w:val="0"/>
          <w:sz w:val="24"/>
          <w:szCs w:val="24"/>
          <w:lang w:eastAsia="es-ES"/>
          <w14:ligatures w14:val="none"/>
        </w:rPr>
        <w:t xml:space="preserve"> (Vilnius – Lituània)</w:t>
      </w:r>
    </w:p>
    <w:p w14:paraId="56078C39" w14:textId="77777777" w:rsidR="008C7F07" w:rsidRDefault="008C7F07" w:rsidP="001B0E6F">
      <w:pPr>
        <w:numPr>
          <w:ilvl w:val="0"/>
          <w:numId w:val="11"/>
        </w:numPr>
        <w:spacing w:after="0" w:line="240" w:lineRule="auto"/>
        <w:contextualSpacing/>
        <w:jc w:val="both"/>
        <w:rPr>
          <w:rFonts w:ascii="Arial" w:eastAsia="Times New Roman" w:hAnsi="Arial" w:cs="Arial"/>
          <w:bCs/>
          <w:kern w:val="0"/>
          <w:sz w:val="24"/>
          <w:szCs w:val="24"/>
          <w:lang w:eastAsia="es-ES"/>
          <w14:ligatures w14:val="none"/>
        </w:rPr>
      </w:pPr>
      <w:r w:rsidRPr="008C7F07">
        <w:rPr>
          <w:rFonts w:ascii="Arial" w:eastAsia="Times New Roman" w:hAnsi="Arial" w:cs="Arial"/>
          <w:bCs/>
          <w:kern w:val="0"/>
          <w:sz w:val="24"/>
          <w:szCs w:val="24"/>
          <w:u w:val="single"/>
          <w:lang w:eastAsia="es-ES"/>
          <w14:ligatures w14:val="none"/>
        </w:rPr>
        <w:lastRenderedPageBreak/>
        <w:t>Professorat estranger acollit a l’ESAD:</w:t>
      </w:r>
      <w:r w:rsidRPr="008C7F07">
        <w:rPr>
          <w:rFonts w:ascii="Arial" w:eastAsia="Times New Roman" w:hAnsi="Arial" w:cs="Arial"/>
          <w:bCs/>
          <w:kern w:val="0"/>
          <w:sz w:val="24"/>
          <w:szCs w:val="24"/>
          <w:lang w:eastAsia="es-ES"/>
          <w14:ligatures w14:val="none"/>
        </w:rPr>
        <w:t xml:space="preserve"> Han estat acollits 1 professor provinent de </w:t>
      </w:r>
      <w:proofErr w:type="spellStart"/>
      <w:r w:rsidRPr="008C7F07">
        <w:rPr>
          <w:rFonts w:ascii="Arial" w:eastAsia="Times New Roman" w:hAnsi="Arial" w:cs="Arial"/>
          <w:bCs/>
          <w:kern w:val="0"/>
          <w:sz w:val="24"/>
          <w:szCs w:val="24"/>
          <w:lang w:eastAsia="es-ES"/>
          <w14:ligatures w14:val="none"/>
        </w:rPr>
        <w:t>l’Instituto</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Politécnico</w:t>
      </w:r>
      <w:proofErr w:type="spellEnd"/>
      <w:r w:rsidRPr="008C7F07">
        <w:rPr>
          <w:rFonts w:ascii="Arial" w:eastAsia="Times New Roman" w:hAnsi="Arial" w:cs="Arial"/>
          <w:bCs/>
          <w:kern w:val="0"/>
          <w:sz w:val="24"/>
          <w:szCs w:val="24"/>
          <w:lang w:eastAsia="es-ES"/>
          <w14:ligatures w14:val="none"/>
        </w:rPr>
        <w:t xml:space="preserve"> de </w:t>
      </w:r>
      <w:proofErr w:type="spellStart"/>
      <w:r w:rsidRPr="008C7F07">
        <w:rPr>
          <w:rFonts w:ascii="Arial" w:eastAsia="Times New Roman" w:hAnsi="Arial" w:cs="Arial"/>
          <w:bCs/>
          <w:kern w:val="0"/>
          <w:sz w:val="24"/>
          <w:szCs w:val="24"/>
          <w:lang w:eastAsia="es-ES"/>
          <w14:ligatures w14:val="none"/>
        </w:rPr>
        <w:t>Coimbra</w:t>
      </w:r>
      <w:proofErr w:type="spellEnd"/>
      <w:r w:rsidRPr="008C7F07">
        <w:rPr>
          <w:rFonts w:ascii="Arial" w:eastAsia="Times New Roman" w:hAnsi="Arial" w:cs="Arial"/>
          <w:bCs/>
          <w:kern w:val="0"/>
          <w:sz w:val="24"/>
          <w:szCs w:val="24"/>
          <w:lang w:eastAsia="es-ES"/>
          <w14:ligatures w14:val="none"/>
        </w:rPr>
        <w:tab/>
        <w:t xml:space="preserve">(Portugal) i 1 professora de la University of Arts </w:t>
      </w:r>
      <w:proofErr w:type="spellStart"/>
      <w:r w:rsidRPr="008C7F07">
        <w:rPr>
          <w:rFonts w:ascii="Arial" w:eastAsia="Times New Roman" w:hAnsi="Arial" w:cs="Arial"/>
          <w:bCs/>
          <w:kern w:val="0"/>
          <w:sz w:val="24"/>
          <w:szCs w:val="24"/>
          <w:lang w:eastAsia="es-ES"/>
          <w14:ligatures w14:val="none"/>
        </w:rPr>
        <w:t>Targu</w:t>
      </w:r>
      <w:proofErr w:type="spellEnd"/>
      <w:r w:rsidRPr="008C7F07">
        <w:rPr>
          <w:rFonts w:ascii="Arial" w:eastAsia="Times New Roman" w:hAnsi="Arial" w:cs="Arial"/>
          <w:bCs/>
          <w:kern w:val="0"/>
          <w:sz w:val="24"/>
          <w:szCs w:val="24"/>
          <w:lang w:eastAsia="es-ES"/>
          <w14:ligatures w14:val="none"/>
        </w:rPr>
        <w:t>-Mures (</w:t>
      </w:r>
      <w:proofErr w:type="spellStart"/>
      <w:r w:rsidRPr="008C7F07">
        <w:rPr>
          <w:rFonts w:ascii="Arial" w:eastAsia="Times New Roman" w:hAnsi="Arial" w:cs="Arial"/>
          <w:bCs/>
          <w:kern w:val="0"/>
          <w:sz w:val="24"/>
          <w:szCs w:val="24"/>
          <w:lang w:eastAsia="es-ES"/>
          <w14:ligatures w14:val="none"/>
        </w:rPr>
        <w:t>Rumania</w:t>
      </w:r>
      <w:proofErr w:type="spellEnd"/>
      <w:r w:rsidRPr="008C7F07">
        <w:rPr>
          <w:rFonts w:ascii="Arial" w:eastAsia="Times New Roman" w:hAnsi="Arial" w:cs="Arial"/>
          <w:bCs/>
          <w:kern w:val="0"/>
          <w:sz w:val="24"/>
          <w:szCs w:val="24"/>
          <w:lang w:eastAsia="es-ES"/>
          <w14:ligatures w14:val="none"/>
        </w:rPr>
        <w:t>).</w:t>
      </w:r>
    </w:p>
    <w:p w14:paraId="641D4C04" w14:textId="77777777" w:rsidR="001E5D93" w:rsidRPr="008C7F07" w:rsidRDefault="001E5D93" w:rsidP="001E5D93">
      <w:pPr>
        <w:spacing w:after="0" w:line="240" w:lineRule="auto"/>
        <w:ind w:left="720"/>
        <w:contextualSpacing/>
        <w:jc w:val="both"/>
        <w:rPr>
          <w:rFonts w:ascii="Arial" w:eastAsia="Times New Roman" w:hAnsi="Arial" w:cs="Arial"/>
          <w:bCs/>
          <w:kern w:val="0"/>
          <w:sz w:val="24"/>
          <w:szCs w:val="24"/>
          <w:lang w:eastAsia="es-ES"/>
          <w14:ligatures w14:val="none"/>
        </w:rPr>
      </w:pPr>
    </w:p>
    <w:p w14:paraId="7A9B45DD" w14:textId="77777777" w:rsidR="008C7F07" w:rsidRPr="008C7F07" w:rsidRDefault="008C7F07" w:rsidP="008C7F07">
      <w:pPr>
        <w:spacing w:after="0" w:line="240" w:lineRule="auto"/>
        <w:jc w:val="both"/>
        <w:rPr>
          <w:rFonts w:ascii="Arial" w:eastAsia="Times New Roman" w:hAnsi="Arial" w:cs="Arial"/>
          <w:b/>
          <w:kern w:val="0"/>
          <w:sz w:val="24"/>
          <w:szCs w:val="24"/>
          <w:lang w:eastAsia="es-ES"/>
          <w14:ligatures w14:val="none"/>
        </w:rPr>
      </w:pPr>
      <w:r w:rsidRPr="008C7F07">
        <w:rPr>
          <w:rFonts w:ascii="Arial" w:eastAsia="Times New Roman" w:hAnsi="Arial" w:cs="Arial"/>
          <w:b/>
          <w:kern w:val="0"/>
          <w:sz w:val="24"/>
          <w:szCs w:val="24"/>
          <w:lang w:eastAsia="es-ES"/>
          <w14:ligatures w14:val="none"/>
        </w:rPr>
        <w:t>Activitats organitzades per l’escola</w:t>
      </w:r>
    </w:p>
    <w:p w14:paraId="31D4235A" w14:textId="77777777" w:rsidR="008C7F07" w:rsidRPr="008C7F07" w:rsidRDefault="008C7F07" w:rsidP="008C7F07">
      <w:pPr>
        <w:numPr>
          <w:ilvl w:val="0"/>
          <w:numId w:val="5"/>
        </w:numPr>
        <w:spacing w:after="0" w:line="240" w:lineRule="auto"/>
        <w:ind w:left="360"/>
        <w:contextualSpacing/>
        <w:jc w:val="both"/>
        <w:rPr>
          <w:rFonts w:ascii="Arial" w:eastAsia="Times New Roman" w:hAnsi="Arial" w:cs="Arial"/>
          <w:bCs/>
          <w:kern w:val="0"/>
          <w:sz w:val="24"/>
          <w:szCs w:val="24"/>
          <w:lang w:eastAsia="es-ES"/>
          <w14:ligatures w14:val="none"/>
        </w:rPr>
      </w:pPr>
      <w:r w:rsidRPr="008C7F07">
        <w:rPr>
          <w:rFonts w:ascii="Arial" w:eastAsia="Times New Roman" w:hAnsi="Arial" w:cs="Arial"/>
          <w:bCs/>
          <w:kern w:val="0"/>
          <w:sz w:val="24"/>
          <w:szCs w:val="24"/>
          <w:lang w:eastAsia="es-ES"/>
          <w14:ligatures w14:val="none"/>
        </w:rPr>
        <w:t>FET. Festival acadèmic organitzat per l’ESAD. Gener 2023.</w:t>
      </w:r>
    </w:p>
    <w:p w14:paraId="325CF51C" w14:textId="77777777" w:rsidR="008C7F07" w:rsidRPr="008C7F07" w:rsidRDefault="008C7F07" w:rsidP="008C7F07">
      <w:pPr>
        <w:numPr>
          <w:ilvl w:val="0"/>
          <w:numId w:val="5"/>
        </w:numPr>
        <w:spacing w:after="0" w:line="240" w:lineRule="auto"/>
        <w:ind w:left="360"/>
        <w:contextualSpacing/>
        <w:jc w:val="both"/>
        <w:rPr>
          <w:rFonts w:ascii="Arial" w:eastAsia="Times New Roman" w:hAnsi="Arial" w:cs="Arial"/>
          <w:bCs/>
          <w:kern w:val="0"/>
          <w:sz w:val="24"/>
          <w:szCs w:val="24"/>
          <w:lang w:eastAsia="es-ES"/>
          <w14:ligatures w14:val="none"/>
        </w:rPr>
      </w:pPr>
      <w:proofErr w:type="spellStart"/>
      <w:r w:rsidRPr="008C7F07">
        <w:rPr>
          <w:rFonts w:ascii="Arial" w:eastAsia="Times New Roman" w:hAnsi="Arial" w:cs="Arial"/>
          <w:bCs/>
          <w:kern w:val="0"/>
          <w:sz w:val="24"/>
          <w:szCs w:val="24"/>
          <w:lang w:eastAsia="es-ES"/>
          <w14:ligatures w14:val="none"/>
        </w:rPr>
        <w:t>Encuentro</w:t>
      </w:r>
      <w:proofErr w:type="spellEnd"/>
      <w:r w:rsidRPr="008C7F07">
        <w:rPr>
          <w:rFonts w:ascii="Arial" w:eastAsia="Times New Roman" w:hAnsi="Arial" w:cs="Arial"/>
          <w:bCs/>
          <w:kern w:val="0"/>
          <w:sz w:val="24"/>
          <w:szCs w:val="24"/>
          <w:lang w:eastAsia="es-ES"/>
          <w14:ligatures w14:val="none"/>
        </w:rPr>
        <w:t xml:space="preserve"> Nacional ESAD. L’ESAD de l’Institut del Teatre va ser escola amfitriona de la trobada de directors d’escoles superiors de Teatre i el monogràfic d’escenografia. Gener 2023. </w:t>
      </w:r>
    </w:p>
    <w:p w14:paraId="6C6E7A15" w14:textId="77777777" w:rsidR="008C7F07" w:rsidRPr="008C7F07" w:rsidRDefault="008C7F07" w:rsidP="008C7F07">
      <w:pPr>
        <w:spacing w:after="0" w:line="240" w:lineRule="auto"/>
        <w:jc w:val="both"/>
        <w:rPr>
          <w:rFonts w:ascii="Arial" w:eastAsia="Times New Roman" w:hAnsi="Arial" w:cs="Arial"/>
          <w:bCs/>
          <w:color w:val="808080"/>
          <w:kern w:val="0"/>
          <w:sz w:val="24"/>
          <w:szCs w:val="24"/>
          <w:lang w:eastAsia="es-ES"/>
          <w14:ligatures w14:val="none"/>
        </w:rPr>
      </w:pPr>
    </w:p>
    <w:p w14:paraId="654E652C" w14:textId="77777777" w:rsidR="008C7F07" w:rsidRPr="008C7F07" w:rsidRDefault="008C7F07" w:rsidP="008C7F07">
      <w:pPr>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 xml:space="preserve">Participació en activitats externes </w:t>
      </w:r>
    </w:p>
    <w:p w14:paraId="0B8C3868" w14:textId="77777777" w:rsidR="008C7F07" w:rsidRPr="008C7F07" w:rsidRDefault="008C7F07" w:rsidP="008C7F07">
      <w:pPr>
        <w:widowControl w:val="0"/>
        <w:numPr>
          <w:ilvl w:val="0"/>
          <w:numId w:val="5"/>
        </w:numPr>
        <w:suppressAutoHyphens/>
        <w:autoSpaceDE w:val="0"/>
        <w:autoSpaceDN w:val="0"/>
        <w:spacing w:after="0" w:line="240" w:lineRule="auto"/>
        <w:ind w:left="360"/>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bCs/>
          <w:kern w:val="0"/>
          <w:sz w:val="24"/>
          <w:szCs w:val="24"/>
          <w:lang w:eastAsia="es-ES"/>
          <w14:ligatures w14:val="none"/>
        </w:rPr>
        <w:t xml:space="preserve">ESAD en RED. Implantació de la Plataforma </w:t>
      </w:r>
      <w:proofErr w:type="spellStart"/>
      <w:r w:rsidRPr="008C7F07">
        <w:rPr>
          <w:rFonts w:ascii="Arial" w:eastAsia="Times New Roman" w:hAnsi="Arial" w:cs="Arial"/>
          <w:bCs/>
          <w:kern w:val="0"/>
          <w:sz w:val="24"/>
          <w:szCs w:val="24"/>
          <w:lang w:eastAsia="es-ES"/>
          <w14:ligatures w14:val="none"/>
        </w:rPr>
        <w:t>ESADenRED</w:t>
      </w:r>
      <w:proofErr w:type="spellEnd"/>
      <w:r w:rsidRPr="008C7F07">
        <w:rPr>
          <w:rFonts w:ascii="Arial" w:eastAsia="Times New Roman" w:hAnsi="Arial" w:cs="Arial"/>
          <w:bCs/>
          <w:kern w:val="0"/>
          <w:sz w:val="24"/>
          <w:szCs w:val="24"/>
          <w:lang w:eastAsia="es-ES"/>
          <w14:ligatures w14:val="none"/>
        </w:rPr>
        <w:t xml:space="preserve"> durant l'any 2023, impulsada des de 14 ESAD  d’àmbit nacional.</w:t>
      </w:r>
    </w:p>
    <w:p w14:paraId="1D5CA515" w14:textId="77777777" w:rsidR="008C7F07" w:rsidRPr="008C7F07" w:rsidRDefault="008C7F07" w:rsidP="008C7F07">
      <w:pPr>
        <w:widowControl w:val="0"/>
        <w:numPr>
          <w:ilvl w:val="0"/>
          <w:numId w:val="5"/>
        </w:numPr>
        <w:suppressAutoHyphens/>
        <w:autoSpaceDE w:val="0"/>
        <w:autoSpaceDN w:val="0"/>
        <w:spacing w:after="0" w:line="240" w:lineRule="auto"/>
        <w:ind w:left="360"/>
        <w:jc w:val="both"/>
        <w:textAlignment w:val="baseline"/>
        <w:rPr>
          <w:rFonts w:ascii="Arial" w:eastAsia="Times New Roman" w:hAnsi="Arial" w:cs="Arial"/>
          <w:kern w:val="0"/>
          <w:sz w:val="24"/>
          <w:szCs w:val="24"/>
          <w:lang w:eastAsia="ca-ES"/>
          <w14:ligatures w14:val="none"/>
        </w:rPr>
      </w:pPr>
      <w:r w:rsidRPr="008C7F07">
        <w:rPr>
          <w:rFonts w:ascii="Arial" w:eastAsia="Times New Roman" w:hAnsi="Arial" w:cs="Arial"/>
          <w:bCs/>
          <w:kern w:val="0"/>
          <w:sz w:val="24"/>
          <w:szCs w:val="24"/>
          <w:lang w:eastAsia="es-ES"/>
          <w14:ligatures w14:val="none"/>
        </w:rPr>
        <w:t xml:space="preserve">Festival Prima del </w:t>
      </w:r>
      <w:proofErr w:type="spellStart"/>
      <w:r w:rsidRPr="008C7F07">
        <w:rPr>
          <w:rFonts w:ascii="Arial" w:eastAsia="Times New Roman" w:hAnsi="Arial" w:cs="Arial"/>
          <w:bCs/>
          <w:kern w:val="0"/>
          <w:sz w:val="24"/>
          <w:szCs w:val="24"/>
          <w:lang w:eastAsia="es-ES"/>
          <w14:ligatures w14:val="none"/>
        </w:rPr>
        <w:t>Teatro</w:t>
      </w:r>
      <w:proofErr w:type="spellEnd"/>
      <w:r w:rsidRPr="008C7F07">
        <w:rPr>
          <w:rFonts w:ascii="Arial" w:eastAsia="Times New Roman" w:hAnsi="Arial" w:cs="Arial"/>
          <w:bCs/>
          <w:kern w:val="0"/>
          <w:sz w:val="24"/>
          <w:szCs w:val="24"/>
          <w:lang w:eastAsia="es-ES"/>
          <w14:ligatures w14:val="none"/>
        </w:rPr>
        <w:t xml:space="preserve">, organitzat per la </w:t>
      </w:r>
      <w:proofErr w:type="spellStart"/>
      <w:r w:rsidRPr="008C7F07">
        <w:rPr>
          <w:rFonts w:ascii="Arial" w:eastAsia="Times New Roman" w:hAnsi="Arial" w:cs="Arial"/>
          <w:bCs/>
          <w:kern w:val="0"/>
          <w:sz w:val="24"/>
          <w:szCs w:val="24"/>
          <w:lang w:eastAsia="es-ES"/>
          <w14:ligatures w14:val="none"/>
        </w:rPr>
        <w:t>Fondazione</w:t>
      </w:r>
      <w:proofErr w:type="spellEnd"/>
      <w:r w:rsidRPr="008C7F07">
        <w:rPr>
          <w:rFonts w:ascii="Arial" w:eastAsia="Times New Roman" w:hAnsi="Arial" w:cs="Arial"/>
          <w:bCs/>
          <w:kern w:val="0"/>
          <w:sz w:val="24"/>
          <w:szCs w:val="24"/>
          <w:lang w:eastAsia="es-ES"/>
          <w14:ligatures w14:val="none"/>
        </w:rPr>
        <w:t xml:space="preserve"> </w:t>
      </w:r>
      <w:proofErr w:type="spellStart"/>
      <w:r w:rsidRPr="008C7F07">
        <w:rPr>
          <w:rFonts w:ascii="Arial" w:eastAsia="Times New Roman" w:hAnsi="Arial" w:cs="Arial"/>
          <w:bCs/>
          <w:kern w:val="0"/>
          <w:sz w:val="24"/>
          <w:szCs w:val="24"/>
          <w:lang w:eastAsia="es-ES"/>
          <w14:ligatures w14:val="none"/>
        </w:rPr>
        <w:t>Teatro</w:t>
      </w:r>
      <w:proofErr w:type="spellEnd"/>
      <w:r w:rsidRPr="008C7F07">
        <w:rPr>
          <w:rFonts w:ascii="Arial" w:eastAsia="Times New Roman" w:hAnsi="Arial" w:cs="Arial"/>
          <w:bCs/>
          <w:kern w:val="0"/>
          <w:sz w:val="24"/>
          <w:szCs w:val="24"/>
          <w:lang w:eastAsia="es-ES"/>
          <w14:ligatures w14:val="none"/>
        </w:rPr>
        <w:t xml:space="preserve"> di Pisa. Participació de 3 alumnes d’interpretació i 1 de direcció de l’ESAD. Itàlia. Juliol 23</w:t>
      </w:r>
    </w:p>
    <w:p w14:paraId="0635CC0E" w14:textId="77777777" w:rsidR="008C7F07" w:rsidRPr="008C7F07" w:rsidRDefault="008C7F07" w:rsidP="008C7F07">
      <w:pPr>
        <w:widowControl w:val="0"/>
        <w:suppressAutoHyphens/>
        <w:autoSpaceDE w:val="0"/>
        <w:autoSpaceDN w:val="0"/>
        <w:spacing w:after="0" w:line="240" w:lineRule="auto"/>
        <w:jc w:val="both"/>
        <w:textAlignment w:val="baseline"/>
        <w:rPr>
          <w:rFonts w:ascii="Arial" w:eastAsia="Times New Roman" w:hAnsi="Arial" w:cs="Arial"/>
          <w:color w:val="808080"/>
          <w:kern w:val="0"/>
          <w:sz w:val="24"/>
          <w:szCs w:val="24"/>
          <w:lang w:eastAsia="ca-ES"/>
          <w14:ligatures w14:val="none"/>
        </w:rPr>
      </w:pPr>
    </w:p>
    <w:p w14:paraId="58E1FC1E"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El curs 2022-2023 es van graduar 57 alumnes, dels quals 39 eren de l’especialitat d’interpretació, 10 d'escenografia i 8 de direcció escènica i dramatúrgia. </w:t>
      </w:r>
    </w:p>
    <w:p w14:paraId="7091EC3A"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29206B67"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L’oferta de places per a 1r curs, pel curs 2023-2024 ha estat de 60 alumnes:  36 per l’especialitat d’Interpretació, 12 per a l’especialitat de direcció escènica i dramatúrgia i 12 per a l'especialitat d’escenografia. </w:t>
      </w:r>
    </w:p>
    <w:p w14:paraId="5BC50B7C" w14:textId="77777777" w:rsidR="008C7F07" w:rsidRPr="008C7F07" w:rsidRDefault="008C7F07" w:rsidP="008C7F07">
      <w:pPr>
        <w:spacing w:after="0" w:line="240" w:lineRule="auto"/>
        <w:jc w:val="both"/>
        <w:rPr>
          <w:rFonts w:ascii="Times New Roman" w:eastAsia="Times New Roman" w:hAnsi="Times New Roman" w:cs="Times New Roman"/>
          <w:kern w:val="0"/>
          <w:sz w:val="20"/>
          <w:szCs w:val="20"/>
          <w:lang w:eastAsia="ca-ES"/>
          <w14:ligatures w14:val="none"/>
        </w:rPr>
      </w:pPr>
    </w:p>
    <w:p w14:paraId="31566F50"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color w:val="4472C4"/>
          <w:kern w:val="0"/>
          <w:sz w:val="24"/>
          <w:szCs w:val="24"/>
          <w:lang w:eastAsia="ca-ES"/>
          <w14:ligatures w14:val="none"/>
        </w:rPr>
      </w:pPr>
    </w:p>
    <w:p w14:paraId="7C684706" w14:textId="77777777" w:rsidR="008C7F07" w:rsidRPr="008C7F07" w:rsidRDefault="008C7F07" w:rsidP="008C7F07">
      <w:pPr>
        <w:widowControl w:val="0"/>
        <w:tabs>
          <w:tab w:val="left" w:pos="567"/>
        </w:tabs>
        <w:autoSpaceDE w:val="0"/>
        <w:autoSpaceDN w:val="0"/>
        <w:adjustRightInd w:val="0"/>
        <w:spacing w:after="0" w:line="240" w:lineRule="auto"/>
        <w:jc w:val="both"/>
        <w:rPr>
          <w:rFonts w:ascii="Arial" w:eastAsia="Times New Roman" w:hAnsi="Arial" w:cs="Arial"/>
          <w:color w:val="4472C4"/>
          <w:kern w:val="0"/>
          <w:sz w:val="24"/>
          <w:szCs w:val="24"/>
          <w:lang w:eastAsia="ca-ES"/>
          <w14:ligatures w14:val="none"/>
        </w:rPr>
      </w:pPr>
    </w:p>
    <w:p w14:paraId="4779ACE3"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Conservatori Superior de Dansa (CSD)</w:t>
      </w:r>
    </w:p>
    <w:p w14:paraId="21EA561C" w14:textId="77777777" w:rsidR="008C7F07" w:rsidRPr="008C7F07" w:rsidRDefault="008C7F07" w:rsidP="008C7F07">
      <w:pPr>
        <w:spacing w:after="0" w:line="240" w:lineRule="auto"/>
        <w:ind w:hanging="2"/>
        <w:rPr>
          <w:rFonts w:ascii="Arial" w:eastAsia="Times New Roman" w:hAnsi="Arial" w:cs="Arial"/>
          <w:color w:val="7030A0"/>
          <w:kern w:val="0"/>
          <w:sz w:val="24"/>
          <w:szCs w:val="24"/>
          <w:lang w:eastAsia="ca-ES"/>
          <w14:ligatures w14:val="none"/>
        </w:rPr>
      </w:pPr>
    </w:p>
    <w:p w14:paraId="35F63B40"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Els estudis del Conservatori Superior de Dansa permeten obtenir el títol superior en dansa, en les especialitats de Pedagogia de la dansa i Coreografia i</w:t>
      </w:r>
    </w:p>
    <w:p w14:paraId="424BE03D" w14:textId="77777777" w:rsidR="008C7F07" w:rsidRPr="008C7F07" w:rsidRDefault="008C7F07" w:rsidP="008C7F07">
      <w:pPr>
        <w:widowControl w:val="0"/>
        <w:tabs>
          <w:tab w:val="left" w:pos="567"/>
        </w:tabs>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tècniques d’interpretació.</w:t>
      </w:r>
    </w:p>
    <w:p w14:paraId="73E663C4"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p>
    <w:p w14:paraId="688E4DB6"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Proves d’accés (Juny 2023), trasllats d’expedient i alumnes Erasmus</w:t>
      </w:r>
    </w:p>
    <w:p w14:paraId="36483488" w14:textId="77777777" w:rsidR="008C7F07" w:rsidRPr="008C7F07" w:rsidRDefault="008C7F07" w:rsidP="008C7F07">
      <w:pPr>
        <w:spacing w:after="0" w:line="240" w:lineRule="auto"/>
        <w:ind w:left="-2"/>
        <w:jc w:val="both"/>
        <w:rPr>
          <w:rFonts w:ascii="Arial" w:eastAsia="Arial" w:hAnsi="Arial" w:cs="Arial"/>
          <w:bCs/>
          <w:kern w:val="0"/>
          <w:sz w:val="24"/>
          <w:szCs w:val="24"/>
          <w:lang w:eastAsia="ca-ES"/>
          <w14:ligatures w14:val="none"/>
        </w:rPr>
      </w:pPr>
      <w:r w:rsidRPr="008C7F07">
        <w:rPr>
          <w:rFonts w:ascii="Arial" w:eastAsia="Arial" w:hAnsi="Arial" w:cs="Arial"/>
          <w:bCs/>
          <w:kern w:val="0"/>
          <w:sz w:val="24"/>
          <w:szCs w:val="24"/>
          <w:lang w:eastAsia="ca-ES"/>
          <w14:ligatures w14:val="none"/>
        </w:rPr>
        <w:t>Del 31 de maig al 21 de juny es van dur a terme les proves d’accés per al curs 2023-2024, amb 44 aspirants, dels quals accedeixen 13 a l’especialitat de Coreografia CSD (1 aspirant canvia d’especialitat i passa directament a 2n curs) i 13 a l’especialitat de Pedagogia de la dansa (1 aspirant canvia d’especialitat i passa directament a 2n curs). També s’han incorporat 2 alumnes per trasllat d’expedient un a cada especialitat i 3 alumnes de mobilitat Erasmus.</w:t>
      </w:r>
    </w:p>
    <w:p w14:paraId="0B141116" w14:textId="77777777" w:rsidR="008C7F07" w:rsidRPr="008C7F07" w:rsidRDefault="008C7F07" w:rsidP="008C7F07">
      <w:pPr>
        <w:spacing w:after="0" w:line="240" w:lineRule="auto"/>
        <w:ind w:left="-2"/>
        <w:jc w:val="both"/>
        <w:rPr>
          <w:rFonts w:ascii="Arial" w:eastAsia="Arial" w:hAnsi="Arial" w:cs="Arial"/>
          <w:bCs/>
          <w:kern w:val="0"/>
          <w:sz w:val="24"/>
          <w:szCs w:val="24"/>
          <w:lang w:eastAsia="ca-ES"/>
          <w14:ligatures w14:val="none"/>
        </w:rPr>
      </w:pPr>
    </w:p>
    <w:p w14:paraId="1BE03E01"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Difusió dels estudis</w:t>
      </w:r>
    </w:p>
    <w:p w14:paraId="04B76B02" w14:textId="77777777" w:rsidR="008C7F07" w:rsidRPr="008C7F07" w:rsidRDefault="008C7F07" w:rsidP="008C7F07">
      <w:pPr>
        <w:spacing w:after="0" w:line="240" w:lineRule="auto"/>
        <w:ind w:left="-2"/>
        <w:jc w:val="both"/>
        <w:rPr>
          <w:rFonts w:ascii="Arial" w:eastAsia="Arial" w:hAnsi="Arial" w:cs="Arial"/>
          <w:bCs/>
          <w:kern w:val="0"/>
          <w:sz w:val="24"/>
          <w:szCs w:val="24"/>
          <w:lang w:eastAsia="ca-ES"/>
          <w14:ligatures w14:val="none"/>
        </w:rPr>
      </w:pPr>
      <w:r w:rsidRPr="008C7F07">
        <w:rPr>
          <w:rFonts w:ascii="Arial" w:eastAsia="Arial" w:hAnsi="Arial" w:cs="Arial"/>
          <w:bCs/>
          <w:kern w:val="0"/>
          <w:sz w:val="24"/>
          <w:szCs w:val="24"/>
          <w:lang w:eastAsia="ca-ES"/>
          <w14:ligatures w14:val="none"/>
        </w:rPr>
        <w:t>Realització de la jornada de portes obertes del CSD el 25 de març de 2023, amb possibilitat de veure i realitzar pràctiques d’algunes assignatures de l’escola. I obertura de visionats de les classes del CSD del 17 al 21 d’abril de 2023.</w:t>
      </w:r>
    </w:p>
    <w:p w14:paraId="0B90D983" w14:textId="77777777" w:rsidR="008C7F07" w:rsidRPr="008C7F07" w:rsidRDefault="008C7F07" w:rsidP="008C7F07">
      <w:pPr>
        <w:spacing w:after="0" w:line="240" w:lineRule="auto"/>
        <w:ind w:left="-2"/>
        <w:jc w:val="both"/>
        <w:rPr>
          <w:rFonts w:ascii="Arial" w:eastAsia="Arial" w:hAnsi="Arial" w:cs="Arial"/>
          <w:bCs/>
          <w:kern w:val="0"/>
          <w:sz w:val="24"/>
          <w:szCs w:val="24"/>
          <w:lang w:eastAsia="ca-ES"/>
          <w14:ligatures w14:val="none"/>
        </w:rPr>
      </w:pPr>
    </w:p>
    <w:p w14:paraId="4EF52964" w14:textId="77777777" w:rsidR="008C7F07" w:rsidRPr="008C7F07" w:rsidRDefault="008C7F07" w:rsidP="008C7F07">
      <w:pPr>
        <w:spacing w:after="0" w:line="240" w:lineRule="auto"/>
        <w:ind w:left="-2"/>
        <w:jc w:val="both"/>
        <w:rPr>
          <w:rFonts w:ascii="Arial" w:eastAsia="Arial" w:hAnsi="Arial" w:cs="Arial"/>
          <w:b/>
          <w:color w:val="FF0000"/>
          <w:kern w:val="0"/>
          <w:sz w:val="24"/>
          <w:szCs w:val="24"/>
          <w:lang w:eastAsia="ca-ES"/>
          <w14:ligatures w14:val="none"/>
        </w:rPr>
      </w:pPr>
      <w:r w:rsidRPr="008C7F07">
        <w:rPr>
          <w:rFonts w:ascii="Arial" w:eastAsia="Arial" w:hAnsi="Arial" w:cs="Arial"/>
          <w:b/>
          <w:kern w:val="0"/>
          <w:sz w:val="24"/>
          <w:szCs w:val="24"/>
          <w:lang w:eastAsia="ca-ES"/>
          <w14:ligatures w14:val="none"/>
        </w:rPr>
        <w:t xml:space="preserve">Treballs final de carrera  </w:t>
      </w:r>
    </w:p>
    <w:p w14:paraId="2E41C103" w14:textId="77777777" w:rsidR="008C7F07" w:rsidRPr="008C7F07" w:rsidRDefault="008C7F07" w:rsidP="008C7F07">
      <w:pPr>
        <w:spacing w:after="0" w:line="240" w:lineRule="auto"/>
        <w:ind w:left="-2"/>
        <w:jc w:val="both"/>
        <w:rPr>
          <w:rFonts w:ascii="Arial" w:eastAsia="Arial" w:hAnsi="Arial" w:cs="Arial"/>
          <w:bCs/>
          <w:i/>
          <w:iCs/>
          <w:kern w:val="0"/>
          <w:sz w:val="24"/>
          <w:szCs w:val="24"/>
          <w:lang w:eastAsia="ca-ES"/>
          <w14:ligatures w14:val="none"/>
        </w:rPr>
      </w:pPr>
      <w:r w:rsidRPr="008C7F07">
        <w:rPr>
          <w:rFonts w:ascii="Arial" w:eastAsia="Arial" w:hAnsi="Arial" w:cs="Arial"/>
          <w:bCs/>
          <w:kern w:val="0"/>
          <w:sz w:val="24"/>
          <w:szCs w:val="24"/>
          <w:lang w:eastAsia="ca-ES"/>
          <w14:ligatures w14:val="none"/>
        </w:rPr>
        <w:t xml:space="preserve">Alumnat de l’especialitat de Coreografia e interpretació: </w:t>
      </w:r>
      <w:proofErr w:type="spellStart"/>
      <w:r w:rsidRPr="008C7F07">
        <w:rPr>
          <w:rFonts w:ascii="Arial" w:eastAsia="Arial" w:hAnsi="Arial" w:cs="Arial"/>
          <w:bCs/>
          <w:i/>
          <w:iCs/>
          <w:kern w:val="0"/>
          <w:sz w:val="24"/>
          <w:szCs w:val="24"/>
          <w:lang w:eastAsia="ca-ES"/>
          <w14:ligatures w14:val="none"/>
        </w:rPr>
        <w:t>Interim</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Demonstruar</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Anoah</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Caribe</w:t>
      </w:r>
      <w:proofErr w:type="spellEnd"/>
      <w:r w:rsidRPr="008C7F07">
        <w:rPr>
          <w:rFonts w:ascii="Arial" w:eastAsia="Arial" w:hAnsi="Arial" w:cs="Arial"/>
          <w:bCs/>
          <w:i/>
          <w:iCs/>
          <w:kern w:val="0"/>
          <w:sz w:val="24"/>
          <w:szCs w:val="24"/>
          <w:lang w:eastAsia="ca-ES"/>
          <w14:ligatures w14:val="none"/>
        </w:rPr>
        <w:t xml:space="preserve"> Mix’23, Young Ones, </w:t>
      </w:r>
      <w:proofErr w:type="spellStart"/>
      <w:r w:rsidRPr="008C7F07">
        <w:rPr>
          <w:rFonts w:ascii="Arial" w:eastAsia="Arial" w:hAnsi="Arial" w:cs="Arial"/>
          <w:bCs/>
          <w:i/>
          <w:iCs/>
          <w:kern w:val="0"/>
          <w:sz w:val="24"/>
          <w:szCs w:val="24"/>
          <w:lang w:eastAsia="ca-ES"/>
          <w14:ligatures w14:val="none"/>
        </w:rPr>
        <w:t>Esto</w:t>
      </w:r>
      <w:proofErr w:type="spellEnd"/>
      <w:r w:rsidRPr="008C7F07">
        <w:rPr>
          <w:rFonts w:ascii="Arial" w:eastAsia="Arial" w:hAnsi="Arial" w:cs="Arial"/>
          <w:bCs/>
          <w:i/>
          <w:iCs/>
          <w:kern w:val="0"/>
          <w:sz w:val="24"/>
          <w:szCs w:val="24"/>
          <w:lang w:eastAsia="ca-ES"/>
          <w14:ligatures w14:val="none"/>
        </w:rPr>
        <w:t xml:space="preserve"> es una fissura, </w:t>
      </w:r>
      <w:proofErr w:type="spellStart"/>
      <w:r w:rsidRPr="008C7F07">
        <w:rPr>
          <w:rFonts w:ascii="Arial" w:eastAsia="Arial" w:hAnsi="Arial" w:cs="Arial"/>
          <w:bCs/>
          <w:i/>
          <w:iCs/>
          <w:kern w:val="0"/>
          <w:sz w:val="24"/>
          <w:szCs w:val="24"/>
          <w:lang w:eastAsia="ca-ES"/>
          <w14:ligatures w14:val="none"/>
        </w:rPr>
        <w:t>Todo</w:t>
      </w:r>
      <w:proofErr w:type="spellEnd"/>
      <w:r w:rsidRPr="008C7F07">
        <w:rPr>
          <w:rFonts w:ascii="Arial" w:eastAsia="Arial" w:hAnsi="Arial" w:cs="Arial"/>
          <w:bCs/>
          <w:i/>
          <w:iCs/>
          <w:kern w:val="0"/>
          <w:sz w:val="24"/>
          <w:szCs w:val="24"/>
          <w:lang w:eastAsia="ca-ES"/>
          <w14:ligatures w14:val="none"/>
        </w:rPr>
        <w:t xml:space="preserve"> arrastra o </w:t>
      </w:r>
      <w:proofErr w:type="spellStart"/>
      <w:r w:rsidRPr="008C7F07">
        <w:rPr>
          <w:rFonts w:ascii="Arial" w:eastAsia="Arial" w:hAnsi="Arial" w:cs="Arial"/>
          <w:bCs/>
          <w:i/>
          <w:iCs/>
          <w:kern w:val="0"/>
          <w:sz w:val="24"/>
          <w:szCs w:val="24"/>
          <w:lang w:eastAsia="ca-ES"/>
          <w14:ligatures w14:val="none"/>
        </w:rPr>
        <w:t>voo</w:t>
      </w:r>
      <w:proofErr w:type="spellEnd"/>
      <w:r w:rsidRPr="008C7F07">
        <w:rPr>
          <w:rFonts w:ascii="Arial" w:eastAsia="Arial" w:hAnsi="Arial" w:cs="Arial"/>
          <w:bCs/>
          <w:i/>
          <w:iCs/>
          <w:kern w:val="0"/>
          <w:sz w:val="24"/>
          <w:szCs w:val="24"/>
          <w:lang w:eastAsia="ca-ES"/>
          <w14:ligatures w14:val="none"/>
        </w:rPr>
        <w:t xml:space="preserve"> da </w:t>
      </w:r>
      <w:proofErr w:type="spellStart"/>
      <w:r w:rsidRPr="008C7F07">
        <w:rPr>
          <w:rFonts w:ascii="Arial" w:eastAsia="Arial" w:hAnsi="Arial" w:cs="Arial"/>
          <w:bCs/>
          <w:i/>
          <w:iCs/>
          <w:kern w:val="0"/>
          <w:sz w:val="24"/>
          <w:szCs w:val="24"/>
          <w:lang w:eastAsia="ca-ES"/>
          <w14:ligatures w14:val="none"/>
        </w:rPr>
        <w:t>luz</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Naiz</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Daedalum</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Solas</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Sun</w:t>
      </w:r>
      <w:proofErr w:type="spellEnd"/>
      <w:r w:rsidRPr="008C7F07">
        <w:rPr>
          <w:rFonts w:ascii="Arial" w:eastAsia="Arial" w:hAnsi="Arial" w:cs="Arial"/>
          <w:bCs/>
          <w:i/>
          <w:iCs/>
          <w:kern w:val="0"/>
          <w:sz w:val="24"/>
          <w:szCs w:val="24"/>
          <w:lang w:eastAsia="ca-ES"/>
          <w14:ligatures w14:val="none"/>
        </w:rPr>
        <w:t xml:space="preserve"> dogs, </w:t>
      </w:r>
      <w:proofErr w:type="spellStart"/>
      <w:r w:rsidRPr="008C7F07">
        <w:rPr>
          <w:rFonts w:ascii="Arial" w:eastAsia="Arial" w:hAnsi="Arial" w:cs="Arial"/>
          <w:bCs/>
          <w:i/>
          <w:iCs/>
          <w:kern w:val="0"/>
          <w:sz w:val="24"/>
          <w:szCs w:val="24"/>
          <w:lang w:eastAsia="ca-ES"/>
          <w14:ligatures w14:val="none"/>
        </w:rPr>
        <w:t>Navaja</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Fata</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Morgana</w:t>
      </w:r>
      <w:proofErr w:type="spellEnd"/>
      <w:r w:rsidRPr="008C7F07">
        <w:rPr>
          <w:rFonts w:ascii="Arial" w:eastAsia="Arial" w:hAnsi="Arial" w:cs="Arial"/>
          <w:bCs/>
          <w:i/>
          <w:iCs/>
          <w:kern w:val="0"/>
          <w:sz w:val="24"/>
          <w:szCs w:val="24"/>
          <w:lang w:eastAsia="ca-ES"/>
          <w14:ligatures w14:val="none"/>
        </w:rPr>
        <w:t xml:space="preserve">, Terra </w:t>
      </w:r>
      <w:proofErr w:type="spellStart"/>
      <w:r w:rsidRPr="008C7F07">
        <w:rPr>
          <w:rFonts w:ascii="Arial" w:eastAsia="Arial" w:hAnsi="Arial" w:cs="Arial"/>
          <w:bCs/>
          <w:i/>
          <w:iCs/>
          <w:kern w:val="0"/>
          <w:sz w:val="24"/>
          <w:szCs w:val="24"/>
          <w:lang w:eastAsia="ca-ES"/>
          <w14:ligatures w14:val="none"/>
        </w:rPr>
        <w:t>Rhapsody</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Hand</w:t>
      </w:r>
      <w:proofErr w:type="spellEnd"/>
      <w:r w:rsidRPr="008C7F07">
        <w:rPr>
          <w:rFonts w:ascii="Arial" w:eastAsia="Arial" w:hAnsi="Arial" w:cs="Arial"/>
          <w:bCs/>
          <w:i/>
          <w:iCs/>
          <w:kern w:val="0"/>
          <w:sz w:val="24"/>
          <w:szCs w:val="24"/>
          <w:lang w:eastAsia="ca-ES"/>
          <w14:ligatures w14:val="none"/>
        </w:rPr>
        <w:t xml:space="preserve"> to </w:t>
      </w:r>
      <w:proofErr w:type="spellStart"/>
      <w:r w:rsidRPr="008C7F07">
        <w:rPr>
          <w:rFonts w:ascii="Arial" w:eastAsia="Arial" w:hAnsi="Arial" w:cs="Arial"/>
          <w:bCs/>
          <w:i/>
          <w:iCs/>
          <w:kern w:val="0"/>
          <w:sz w:val="24"/>
          <w:szCs w:val="24"/>
          <w:lang w:eastAsia="ca-ES"/>
          <w14:ligatures w14:val="none"/>
        </w:rPr>
        <w:t>Hand</w:t>
      </w:r>
      <w:proofErr w:type="spellEnd"/>
      <w:r w:rsidRPr="008C7F07">
        <w:rPr>
          <w:rFonts w:ascii="Arial" w:eastAsia="Arial" w:hAnsi="Arial" w:cs="Arial"/>
          <w:bCs/>
          <w:i/>
          <w:iCs/>
          <w:kern w:val="0"/>
          <w:sz w:val="24"/>
          <w:szCs w:val="24"/>
          <w:lang w:eastAsia="ca-ES"/>
          <w14:ligatures w14:val="none"/>
        </w:rPr>
        <w:t xml:space="preserve">/Fractus V/Faç, La </w:t>
      </w:r>
      <w:proofErr w:type="spellStart"/>
      <w:r w:rsidRPr="008C7F07">
        <w:rPr>
          <w:rFonts w:ascii="Arial" w:eastAsia="Arial" w:hAnsi="Arial" w:cs="Arial"/>
          <w:bCs/>
          <w:i/>
          <w:iCs/>
          <w:kern w:val="0"/>
          <w:sz w:val="24"/>
          <w:szCs w:val="24"/>
          <w:lang w:eastAsia="ca-ES"/>
          <w14:ligatures w14:val="none"/>
        </w:rPr>
        <w:t>maldición</w:t>
      </w:r>
      <w:proofErr w:type="spellEnd"/>
      <w:r w:rsidRPr="008C7F07">
        <w:rPr>
          <w:rFonts w:ascii="Arial" w:eastAsia="Arial" w:hAnsi="Arial" w:cs="Arial"/>
          <w:bCs/>
          <w:i/>
          <w:iCs/>
          <w:kern w:val="0"/>
          <w:sz w:val="24"/>
          <w:szCs w:val="24"/>
          <w:lang w:eastAsia="ca-ES"/>
          <w14:ligatures w14:val="none"/>
        </w:rPr>
        <w:t xml:space="preserve"> de la </w:t>
      </w:r>
      <w:proofErr w:type="spellStart"/>
      <w:r w:rsidRPr="008C7F07">
        <w:rPr>
          <w:rFonts w:ascii="Arial" w:eastAsia="Arial" w:hAnsi="Arial" w:cs="Arial"/>
          <w:bCs/>
          <w:i/>
          <w:iCs/>
          <w:kern w:val="0"/>
          <w:sz w:val="24"/>
          <w:szCs w:val="24"/>
          <w:lang w:eastAsia="ca-ES"/>
          <w14:ligatures w14:val="none"/>
        </w:rPr>
        <w:t>vergüenza</w:t>
      </w:r>
      <w:proofErr w:type="spellEnd"/>
    </w:p>
    <w:p w14:paraId="2B966835"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4428841B" w14:textId="62BAB89B" w:rsidR="008C7F07" w:rsidRPr="008C7F07" w:rsidRDefault="008C7F07" w:rsidP="008C7F07">
      <w:pPr>
        <w:spacing w:after="0" w:line="240" w:lineRule="auto"/>
        <w:ind w:left="-2"/>
        <w:jc w:val="both"/>
        <w:rPr>
          <w:rFonts w:ascii="Arial" w:eastAsia="Arial" w:hAnsi="Arial" w:cs="Arial"/>
          <w:bCs/>
          <w:i/>
          <w:iCs/>
          <w:kern w:val="0"/>
          <w:sz w:val="24"/>
          <w:szCs w:val="24"/>
          <w:lang w:eastAsia="ca-ES"/>
          <w14:ligatures w14:val="none"/>
        </w:rPr>
      </w:pPr>
      <w:r w:rsidRPr="008C7F07">
        <w:rPr>
          <w:rFonts w:ascii="Arial" w:eastAsia="Arial" w:hAnsi="Arial" w:cs="Arial"/>
          <w:kern w:val="0"/>
          <w:sz w:val="24"/>
          <w:szCs w:val="24"/>
          <w:lang w:eastAsia="ca-ES"/>
          <w14:ligatures w14:val="none"/>
        </w:rPr>
        <w:t xml:space="preserve">Alumnat de l’especialitat de Pedagogia: </w:t>
      </w:r>
      <w:r w:rsidRPr="008C7F07">
        <w:rPr>
          <w:rFonts w:ascii="Arial" w:eastAsia="Arial" w:hAnsi="Arial" w:cs="Arial"/>
          <w:bCs/>
          <w:i/>
          <w:iCs/>
          <w:kern w:val="0"/>
          <w:sz w:val="24"/>
          <w:szCs w:val="24"/>
          <w:lang w:eastAsia="ca-ES"/>
          <w14:ligatures w14:val="none"/>
        </w:rPr>
        <w:t xml:space="preserve">El </w:t>
      </w:r>
      <w:proofErr w:type="spellStart"/>
      <w:r w:rsidRPr="008C7F07">
        <w:rPr>
          <w:rFonts w:ascii="Arial" w:eastAsia="Arial" w:hAnsi="Arial" w:cs="Arial"/>
          <w:bCs/>
          <w:i/>
          <w:iCs/>
          <w:kern w:val="0"/>
          <w:sz w:val="24"/>
          <w:szCs w:val="24"/>
          <w:lang w:eastAsia="ca-ES"/>
          <w14:ligatures w14:val="none"/>
        </w:rPr>
        <w:t>Movimiento</w:t>
      </w:r>
      <w:proofErr w:type="spellEnd"/>
      <w:r w:rsidRPr="008C7F07">
        <w:rPr>
          <w:rFonts w:ascii="Arial" w:eastAsia="Arial" w:hAnsi="Arial" w:cs="Arial"/>
          <w:bCs/>
          <w:i/>
          <w:iCs/>
          <w:kern w:val="0"/>
          <w:sz w:val="24"/>
          <w:szCs w:val="24"/>
          <w:lang w:eastAsia="ca-ES"/>
          <w14:ligatures w14:val="none"/>
        </w:rPr>
        <w:t xml:space="preserve"> como Respiro, Preparats per Ballar?: Plantejament d’una nova estructura de classe per l’aprenentatge del ball de bot, Música i Dansa, de la Mà?: Programació d’una situació d’aprenentatge que uneix la música i la dansa en Educació Primària, </w:t>
      </w:r>
      <w:proofErr w:type="spellStart"/>
      <w:r w:rsidRPr="008C7F07">
        <w:rPr>
          <w:rFonts w:ascii="Arial" w:eastAsia="Arial" w:hAnsi="Arial" w:cs="Arial"/>
          <w:bCs/>
          <w:i/>
          <w:iCs/>
          <w:kern w:val="0"/>
          <w:sz w:val="24"/>
          <w:szCs w:val="24"/>
          <w:lang w:eastAsia="ca-ES"/>
          <w14:ligatures w14:val="none"/>
        </w:rPr>
        <w:t>Aportaciones</w:t>
      </w:r>
      <w:proofErr w:type="spellEnd"/>
      <w:r w:rsidRPr="008C7F07">
        <w:rPr>
          <w:rFonts w:ascii="Arial" w:eastAsia="Arial" w:hAnsi="Arial" w:cs="Arial"/>
          <w:bCs/>
          <w:i/>
          <w:iCs/>
          <w:kern w:val="0"/>
          <w:sz w:val="24"/>
          <w:szCs w:val="24"/>
          <w:lang w:eastAsia="ca-ES"/>
          <w14:ligatures w14:val="none"/>
        </w:rPr>
        <w:t xml:space="preserve"> a una </w:t>
      </w:r>
      <w:proofErr w:type="spellStart"/>
      <w:r w:rsidRPr="008C7F07">
        <w:rPr>
          <w:rFonts w:ascii="Arial" w:eastAsia="Arial" w:hAnsi="Arial" w:cs="Arial"/>
          <w:bCs/>
          <w:i/>
          <w:iCs/>
          <w:kern w:val="0"/>
          <w:sz w:val="24"/>
          <w:szCs w:val="24"/>
          <w:lang w:eastAsia="ca-ES"/>
          <w14:ligatures w14:val="none"/>
        </w:rPr>
        <w:t>Metodología</w:t>
      </w:r>
      <w:proofErr w:type="spellEnd"/>
      <w:r w:rsidRPr="008C7F07">
        <w:rPr>
          <w:rFonts w:ascii="Arial" w:eastAsia="Arial" w:hAnsi="Arial" w:cs="Arial"/>
          <w:bCs/>
          <w:i/>
          <w:iCs/>
          <w:kern w:val="0"/>
          <w:sz w:val="24"/>
          <w:szCs w:val="24"/>
          <w:lang w:eastAsia="ca-ES"/>
          <w14:ligatures w14:val="none"/>
        </w:rPr>
        <w:t xml:space="preserve"> de la Bata de Cola: </w:t>
      </w:r>
      <w:proofErr w:type="spellStart"/>
      <w:r w:rsidRPr="008C7F07">
        <w:rPr>
          <w:rFonts w:ascii="Arial" w:eastAsia="Arial" w:hAnsi="Arial" w:cs="Arial"/>
          <w:bCs/>
          <w:i/>
          <w:iCs/>
          <w:kern w:val="0"/>
          <w:sz w:val="24"/>
          <w:szCs w:val="24"/>
          <w:lang w:eastAsia="ca-ES"/>
          <w14:ligatures w14:val="none"/>
        </w:rPr>
        <w:t>Cuatro</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generaciones</w:t>
      </w:r>
      <w:proofErr w:type="spellEnd"/>
      <w:r w:rsidRPr="008C7F07">
        <w:rPr>
          <w:rFonts w:ascii="Arial" w:eastAsia="Arial" w:hAnsi="Arial" w:cs="Arial"/>
          <w:bCs/>
          <w:i/>
          <w:iCs/>
          <w:kern w:val="0"/>
          <w:sz w:val="24"/>
          <w:szCs w:val="24"/>
          <w:lang w:eastAsia="ca-ES"/>
          <w14:ligatures w14:val="none"/>
        </w:rPr>
        <w:t xml:space="preserve"> y mil maneres de sentir, El </w:t>
      </w:r>
      <w:proofErr w:type="spellStart"/>
      <w:r w:rsidRPr="008C7F07">
        <w:rPr>
          <w:rFonts w:ascii="Arial" w:eastAsia="Arial" w:hAnsi="Arial" w:cs="Arial"/>
          <w:bCs/>
          <w:i/>
          <w:iCs/>
          <w:kern w:val="0"/>
          <w:sz w:val="24"/>
          <w:szCs w:val="24"/>
          <w:lang w:eastAsia="ca-ES"/>
          <w14:ligatures w14:val="none"/>
        </w:rPr>
        <w:t>Tratamiento</w:t>
      </w:r>
      <w:proofErr w:type="spellEnd"/>
      <w:r w:rsidRPr="008C7F07">
        <w:rPr>
          <w:rFonts w:ascii="Arial" w:eastAsia="Arial" w:hAnsi="Arial" w:cs="Arial"/>
          <w:bCs/>
          <w:i/>
          <w:iCs/>
          <w:kern w:val="0"/>
          <w:sz w:val="24"/>
          <w:szCs w:val="24"/>
          <w:lang w:eastAsia="ca-ES"/>
          <w14:ligatures w14:val="none"/>
        </w:rPr>
        <w:t xml:space="preserve"> de la </w:t>
      </w:r>
      <w:proofErr w:type="spellStart"/>
      <w:r w:rsidRPr="008C7F07">
        <w:rPr>
          <w:rFonts w:ascii="Arial" w:eastAsia="Arial" w:hAnsi="Arial" w:cs="Arial"/>
          <w:bCs/>
          <w:i/>
          <w:iCs/>
          <w:kern w:val="0"/>
          <w:sz w:val="24"/>
          <w:szCs w:val="24"/>
          <w:lang w:eastAsia="ca-ES"/>
          <w14:ligatures w14:val="none"/>
        </w:rPr>
        <w:t>asignatura</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Acondicionamiento</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Físico</w:t>
      </w:r>
      <w:proofErr w:type="spellEnd"/>
      <w:r w:rsidRPr="008C7F07">
        <w:rPr>
          <w:rFonts w:ascii="Arial" w:eastAsia="Arial" w:hAnsi="Arial" w:cs="Arial"/>
          <w:bCs/>
          <w:i/>
          <w:iCs/>
          <w:kern w:val="0"/>
          <w:sz w:val="24"/>
          <w:szCs w:val="24"/>
          <w:lang w:eastAsia="ca-ES"/>
          <w14:ligatures w14:val="none"/>
        </w:rPr>
        <w:t xml:space="preserve">” en los </w:t>
      </w:r>
      <w:proofErr w:type="spellStart"/>
      <w:r w:rsidRPr="008C7F07">
        <w:rPr>
          <w:rFonts w:ascii="Arial" w:eastAsia="Arial" w:hAnsi="Arial" w:cs="Arial"/>
          <w:bCs/>
          <w:i/>
          <w:iCs/>
          <w:kern w:val="0"/>
          <w:sz w:val="24"/>
          <w:szCs w:val="24"/>
          <w:lang w:eastAsia="ca-ES"/>
          <w14:ligatures w14:val="none"/>
        </w:rPr>
        <w:t>Conservatorios</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Profesionales</w:t>
      </w:r>
      <w:proofErr w:type="spellEnd"/>
      <w:r w:rsidRPr="008C7F07">
        <w:rPr>
          <w:rFonts w:ascii="Arial" w:eastAsia="Arial" w:hAnsi="Arial" w:cs="Arial"/>
          <w:bCs/>
          <w:i/>
          <w:iCs/>
          <w:kern w:val="0"/>
          <w:sz w:val="24"/>
          <w:szCs w:val="24"/>
          <w:lang w:eastAsia="ca-ES"/>
          <w14:ligatures w14:val="none"/>
        </w:rPr>
        <w:t xml:space="preserve"> de </w:t>
      </w:r>
      <w:proofErr w:type="spellStart"/>
      <w:r w:rsidRPr="008C7F07">
        <w:rPr>
          <w:rFonts w:ascii="Arial" w:eastAsia="Arial" w:hAnsi="Arial" w:cs="Arial"/>
          <w:bCs/>
          <w:i/>
          <w:iCs/>
          <w:kern w:val="0"/>
          <w:sz w:val="24"/>
          <w:szCs w:val="24"/>
          <w:lang w:eastAsia="ca-ES"/>
          <w14:ligatures w14:val="none"/>
        </w:rPr>
        <w:t>Danza</w:t>
      </w:r>
      <w:proofErr w:type="spellEnd"/>
      <w:r w:rsidRPr="008C7F07">
        <w:rPr>
          <w:rFonts w:ascii="Arial" w:eastAsia="Arial" w:hAnsi="Arial" w:cs="Arial"/>
          <w:bCs/>
          <w:i/>
          <w:iCs/>
          <w:kern w:val="0"/>
          <w:sz w:val="24"/>
          <w:szCs w:val="24"/>
          <w:lang w:eastAsia="ca-ES"/>
          <w14:ligatures w14:val="none"/>
        </w:rPr>
        <w:t xml:space="preserve">, Tothom balla; Juguem amb els moviments quotidians, </w:t>
      </w:r>
      <w:proofErr w:type="spellStart"/>
      <w:r w:rsidRPr="008C7F07">
        <w:rPr>
          <w:rFonts w:ascii="Arial" w:eastAsia="Arial" w:hAnsi="Arial" w:cs="Arial"/>
          <w:bCs/>
          <w:i/>
          <w:iCs/>
          <w:kern w:val="0"/>
          <w:sz w:val="24"/>
          <w:szCs w:val="24"/>
          <w:lang w:eastAsia="ca-ES"/>
          <w14:ligatures w14:val="none"/>
        </w:rPr>
        <w:t>Integrando</w:t>
      </w:r>
      <w:proofErr w:type="spellEnd"/>
      <w:r w:rsidRPr="008C7F07">
        <w:rPr>
          <w:rFonts w:ascii="Arial" w:eastAsia="Arial" w:hAnsi="Arial" w:cs="Arial"/>
          <w:bCs/>
          <w:i/>
          <w:iCs/>
          <w:kern w:val="0"/>
          <w:sz w:val="24"/>
          <w:szCs w:val="24"/>
          <w:lang w:eastAsia="ca-ES"/>
          <w14:ligatures w14:val="none"/>
        </w:rPr>
        <w:t xml:space="preserve"> la </w:t>
      </w:r>
      <w:proofErr w:type="spellStart"/>
      <w:r w:rsidRPr="008C7F07">
        <w:rPr>
          <w:rFonts w:ascii="Arial" w:eastAsia="Arial" w:hAnsi="Arial" w:cs="Arial"/>
          <w:bCs/>
          <w:i/>
          <w:iCs/>
          <w:kern w:val="0"/>
          <w:sz w:val="24"/>
          <w:szCs w:val="24"/>
          <w:lang w:eastAsia="ca-ES"/>
          <w14:ligatures w14:val="none"/>
        </w:rPr>
        <w:t>sensación</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Desarrollo</w:t>
      </w:r>
      <w:proofErr w:type="spellEnd"/>
      <w:r w:rsidRPr="008C7F07">
        <w:rPr>
          <w:rFonts w:ascii="Arial" w:eastAsia="Arial" w:hAnsi="Arial" w:cs="Arial"/>
          <w:bCs/>
          <w:i/>
          <w:iCs/>
          <w:kern w:val="0"/>
          <w:sz w:val="24"/>
          <w:szCs w:val="24"/>
          <w:lang w:eastAsia="ca-ES"/>
          <w14:ligatures w14:val="none"/>
        </w:rPr>
        <w:t xml:space="preserve"> y </w:t>
      </w:r>
      <w:proofErr w:type="spellStart"/>
      <w:r w:rsidRPr="008C7F07">
        <w:rPr>
          <w:rFonts w:ascii="Arial" w:eastAsia="Arial" w:hAnsi="Arial" w:cs="Arial"/>
          <w:bCs/>
          <w:i/>
          <w:iCs/>
          <w:kern w:val="0"/>
          <w:sz w:val="24"/>
          <w:szCs w:val="24"/>
          <w:lang w:eastAsia="ca-ES"/>
          <w14:ligatures w14:val="none"/>
        </w:rPr>
        <w:t>puesta</w:t>
      </w:r>
      <w:proofErr w:type="spellEnd"/>
      <w:r w:rsidRPr="008C7F07">
        <w:rPr>
          <w:rFonts w:ascii="Arial" w:eastAsia="Arial" w:hAnsi="Arial" w:cs="Arial"/>
          <w:bCs/>
          <w:i/>
          <w:iCs/>
          <w:kern w:val="0"/>
          <w:sz w:val="24"/>
          <w:szCs w:val="24"/>
          <w:lang w:eastAsia="ca-ES"/>
          <w14:ligatures w14:val="none"/>
        </w:rPr>
        <w:t xml:space="preserve"> en pràctica de un programa </w:t>
      </w:r>
      <w:proofErr w:type="spellStart"/>
      <w:r w:rsidRPr="008C7F07">
        <w:rPr>
          <w:rFonts w:ascii="Arial" w:eastAsia="Arial" w:hAnsi="Arial" w:cs="Arial"/>
          <w:bCs/>
          <w:i/>
          <w:iCs/>
          <w:kern w:val="0"/>
          <w:sz w:val="24"/>
          <w:szCs w:val="24"/>
          <w:lang w:eastAsia="ca-ES"/>
          <w14:ligatures w14:val="none"/>
        </w:rPr>
        <w:t>pedagógico</w:t>
      </w:r>
      <w:proofErr w:type="spellEnd"/>
      <w:r w:rsidRPr="008C7F07">
        <w:rPr>
          <w:rFonts w:ascii="Arial" w:eastAsia="Arial" w:hAnsi="Arial" w:cs="Arial"/>
          <w:bCs/>
          <w:i/>
          <w:iCs/>
          <w:kern w:val="0"/>
          <w:sz w:val="24"/>
          <w:szCs w:val="24"/>
          <w:lang w:eastAsia="ca-ES"/>
          <w14:ligatures w14:val="none"/>
        </w:rPr>
        <w:t xml:space="preserve"> para </w:t>
      </w:r>
      <w:proofErr w:type="spellStart"/>
      <w:r w:rsidRPr="008C7F07">
        <w:rPr>
          <w:rFonts w:ascii="Arial" w:eastAsia="Arial" w:hAnsi="Arial" w:cs="Arial"/>
          <w:bCs/>
          <w:i/>
          <w:iCs/>
          <w:kern w:val="0"/>
          <w:sz w:val="24"/>
          <w:szCs w:val="24"/>
          <w:lang w:eastAsia="ca-ES"/>
          <w14:ligatures w14:val="none"/>
        </w:rPr>
        <w:t>trabajar</w:t>
      </w:r>
      <w:proofErr w:type="spellEnd"/>
      <w:r w:rsidRPr="008C7F07">
        <w:rPr>
          <w:rFonts w:ascii="Arial" w:eastAsia="Arial" w:hAnsi="Arial" w:cs="Arial"/>
          <w:bCs/>
          <w:i/>
          <w:iCs/>
          <w:kern w:val="0"/>
          <w:sz w:val="24"/>
          <w:szCs w:val="24"/>
          <w:lang w:eastAsia="ca-ES"/>
          <w14:ligatures w14:val="none"/>
        </w:rPr>
        <w:t xml:space="preserve"> </w:t>
      </w:r>
      <w:proofErr w:type="spellStart"/>
      <w:r w:rsidRPr="008C7F07">
        <w:rPr>
          <w:rFonts w:ascii="Arial" w:eastAsia="Arial" w:hAnsi="Arial" w:cs="Arial"/>
          <w:bCs/>
          <w:i/>
          <w:iCs/>
          <w:kern w:val="0"/>
          <w:sz w:val="24"/>
          <w:szCs w:val="24"/>
          <w:lang w:eastAsia="ca-ES"/>
          <w14:ligatures w14:val="none"/>
        </w:rPr>
        <w:t>movimientos</w:t>
      </w:r>
      <w:proofErr w:type="spellEnd"/>
      <w:r w:rsidRPr="008C7F07">
        <w:rPr>
          <w:rFonts w:ascii="Arial" w:eastAsia="Arial" w:hAnsi="Arial" w:cs="Arial"/>
          <w:bCs/>
          <w:i/>
          <w:iCs/>
          <w:kern w:val="0"/>
          <w:sz w:val="24"/>
          <w:szCs w:val="24"/>
          <w:lang w:eastAsia="ca-ES"/>
          <w14:ligatures w14:val="none"/>
        </w:rPr>
        <w:t xml:space="preserve"> de </w:t>
      </w:r>
      <w:proofErr w:type="spellStart"/>
      <w:r w:rsidRPr="008C7F07">
        <w:rPr>
          <w:rFonts w:ascii="Arial" w:eastAsia="Arial" w:hAnsi="Arial" w:cs="Arial"/>
          <w:bCs/>
          <w:i/>
          <w:iCs/>
          <w:kern w:val="0"/>
          <w:sz w:val="24"/>
          <w:szCs w:val="24"/>
          <w:lang w:eastAsia="ca-ES"/>
          <w14:ligatures w14:val="none"/>
        </w:rPr>
        <w:t>danza</w:t>
      </w:r>
      <w:proofErr w:type="spellEnd"/>
      <w:r w:rsidRPr="008C7F07">
        <w:rPr>
          <w:rFonts w:ascii="Arial" w:eastAsia="Arial" w:hAnsi="Arial" w:cs="Arial"/>
          <w:bCs/>
          <w:i/>
          <w:iCs/>
          <w:kern w:val="0"/>
          <w:sz w:val="24"/>
          <w:szCs w:val="24"/>
          <w:lang w:eastAsia="ca-ES"/>
          <w14:ligatures w14:val="none"/>
        </w:rPr>
        <w:t xml:space="preserve"> clàssica a través de uso de </w:t>
      </w:r>
      <w:proofErr w:type="spellStart"/>
      <w:r w:rsidRPr="008C7F07">
        <w:rPr>
          <w:rFonts w:ascii="Arial" w:eastAsia="Arial" w:hAnsi="Arial" w:cs="Arial"/>
          <w:bCs/>
          <w:i/>
          <w:iCs/>
          <w:kern w:val="0"/>
          <w:sz w:val="24"/>
          <w:szCs w:val="24"/>
          <w:lang w:eastAsia="ca-ES"/>
          <w14:ligatures w14:val="none"/>
        </w:rPr>
        <w:t>imagenes</w:t>
      </w:r>
      <w:proofErr w:type="spellEnd"/>
      <w:r w:rsidR="00087077">
        <w:rPr>
          <w:rFonts w:ascii="Arial" w:eastAsia="Arial" w:hAnsi="Arial" w:cs="Arial"/>
          <w:bCs/>
          <w:i/>
          <w:iCs/>
          <w:kern w:val="0"/>
          <w:sz w:val="24"/>
          <w:szCs w:val="24"/>
          <w:lang w:eastAsia="ca-ES"/>
          <w14:ligatures w14:val="none"/>
        </w:rPr>
        <w:t>.</w:t>
      </w:r>
    </w:p>
    <w:p w14:paraId="6160EB4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5E2E0895"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També s’ha participat a l’acte de graduació del Departament d’Educació, celebrat el dia 22 de maig de 2023 al Teatre Victòria i amb la participació d’alumnat del CSD d’ambdues especialitats.</w:t>
      </w:r>
    </w:p>
    <w:p w14:paraId="270C3284"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19FACB7F"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Assignatures optatives</w:t>
      </w:r>
    </w:p>
    <w:p w14:paraId="455D7CEF"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- 3r curs: Metodologies i tècniques per a l’ensenyament de la improvisació i la composició; Pràctica interpretativa I; Pràctiques externes; Tècnica Opcional de dansa A; Performance </w:t>
      </w:r>
      <w:proofErr w:type="spellStart"/>
      <w:r w:rsidRPr="008C7F07">
        <w:rPr>
          <w:rFonts w:ascii="Arial" w:eastAsia="Arial" w:hAnsi="Arial" w:cs="Arial"/>
          <w:kern w:val="0"/>
          <w:sz w:val="24"/>
          <w:szCs w:val="24"/>
          <w:lang w:eastAsia="ca-ES"/>
          <w14:ligatures w14:val="none"/>
        </w:rPr>
        <w:t>Studies</w:t>
      </w:r>
      <w:proofErr w:type="spellEnd"/>
      <w:r w:rsidRPr="008C7F07">
        <w:rPr>
          <w:rFonts w:ascii="Arial" w:eastAsia="Arial" w:hAnsi="Arial" w:cs="Arial"/>
          <w:kern w:val="0"/>
          <w:sz w:val="24"/>
          <w:szCs w:val="24"/>
          <w:lang w:eastAsia="ca-ES"/>
          <w14:ligatures w14:val="none"/>
        </w:rPr>
        <w:t xml:space="preserve">; Conducció d’Assajos; Tecnologia aplicada a la Creació Musical; Estètica; Recursos Audiovisuals; Acrobàcia; Educació en el moviment per a nens I; Treball en parella; Treball de puntes i tècnica per a nois </w:t>
      </w:r>
    </w:p>
    <w:p w14:paraId="2E8EC6B3"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- 4t curs: Metodologies i tècniques per a l’ensenyament de la improvisació i la composició; Conducció d’assajos; Educació en el moviment per a nens I; Estètica; Pràctica interpretativa I; Pràctiques externes; Tècnica opcional de dansa B; Treball de puntes i tècniques de nois I; Recursos Audiovisuals; Estètica; Crítica; Performance </w:t>
      </w:r>
      <w:proofErr w:type="spellStart"/>
      <w:r w:rsidRPr="008C7F07">
        <w:rPr>
          <w:rFonts w:ascii="Arial" w:eastAsia="Arial" w:hAnsi="Arial" w:cs="Arial"/>
          <w:kern w:val="0"/>
          <w:sz w:val="24"/>
          <w:szCs w:val="24"/>
          <w:lang w:eastAsia="ca-ES"/>
          <w14:ligatures w14:val="none"/>
        </w:rPr>
        <w:t>Studies</w:t>
      </w:r>
      <w:proofErr w:type="spellEnd"/>
      <w:r w:rsidRPr="008C7F07">
        <w:rPr>
          <w:rFonts w:ascii="Arial" w:eastAsia="Arial" w:hAnsi="Arial" w:cs="Arial"/>
          <w:kern w:val="0"/>
          <w:sz w:val="24"/>
          <w:szCs w:val="24"/>
          <w:lang w:eastAsia="ca-ES"/>
          <w14:ligatures w14:val="none"/>
        </w:rPr>
        <w:t>; Tecnologia aplicada a la creació musical; Acrobàcia; Treball en parella.</w:t>
      </w:r>
    </w:p>
    <w:p w14:paraId="36698DC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0A6FFEF5"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 xml:space="preserve">Projecte Transversal </w:t>
      </w:r>
    </w:p>
    <w:p w14:paraId="0594A85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Entre el 3 i 4 de febrer de 2023, aquest projecte posa en col·laboració a les alumnes del CSD de tots els cursos i els alumnes de l'ESTAE (Terrassa), amb l'objectiu de desenvolupar aspectes tècnics i de posada en escena de les coreògrafes del CSD amb el suport dels estudiants de tècnica d’il·luminació, so, regidoria, maquinistes de l'ESTAE. Les peces es presenten al Teatre Alegria i a la sala Maria Plans de Terrassa. La producció d'aquest projecte ha anat a càrrec de les alumnes de l'assignatura </w:t>
      </w:r>
      <w:r w:rsidRPr="008C7F07">
        <w:rPr>
          <w:rFonts w:ascii="Arial" w:eastAsia="Arial" w:hAnsi="Arial" w:cs="Arial"/>
          <w:i/>
          <w:iCs/>
          <w:kern w:val="0"/>
          <w:sz w:val="24"/>
          <w:szCs w:val="24"/>
          <w:lang w:eastAsia="ca-ES"/>
          <w14:ligatures w14:val="none"/>
        </w:rPr>
        <w:t>Gestió i Producció de Projectes</w:t>
      </w:r>
      <w:r w:rsidRPr="008C7F07">
        <w:rPr>
          <w:rFonts w:ascii="Arial" w:eastAsia="Arial" w:hAnsi="Arial" w:cs="Arial"/>
          <w:kern w:val="0"/>
          <w:sz w:val="24"/>
          <w:szCs w:val="24"/>
          <w:lang w:eastAsia="ca-ES"/>
          <w14:ligatures w14:val="none"/>
        </w:rPr>
        <w:t xml:space="preserve"> de 4t curs de coreografia.</w:t>
      </w:r>
    </w:p>
    <w:p w14:paraId="3309DE74" w14:textId="77777777" w:rsidR="008C7F07" w:rsidRPr="008C7F07" w:rsidRDefault="008C7F07" w:rsidP="008C7F07">
      <w:pPr>
        <w:spacing w:after="0" w:line="240" w:lineRule="auto"/>
        <w:ind w:hanging="2"/>
        <w:jc w:val="both"/>
        <w:rPr>
          <w:rFonts w:ascii="Arial" w:eastAsia="Arial" w:hAnsi="Arial" w:cs="Arial"/>
          <w:kern w:val="0"/>
          <w:sz w:val="24"/>
          <w:szCs w:val="24"/>
          <w:lang w:eastAsia="ca-ES"/>
          <w14:ligatures w14:val="none"/>
        </w:rPr>
      </w:pPr>
    </w:p>
    <w:p w14:paraId="1CA7D65E" w14:textId="77777777" w:rsidR="008C7F07" w:rsidRPr="008C7F07" w:rsidRDefault="008C7F07" w:rsidP="008C7F07">
      <w:pPr>
        <w:spacing w:after="0" w:line="240" w:lineRule="auto"/>
        <w:ind w:hanging="2"/>
        <w:jc w:val="both"/>
        <w:rPr>
          <w:rFonts w:ascii="Arial" w:eastAsia="Arial" w:hAnsi="Arial" w:cs="Arial"/>
          <w:kern w:val="0"/>
          <w:sz w:val="24"/>
          <w:szCs w:val="24"/>
          <w:lang w:eastAsia="ca-ES"/>
          <w14:ligatures w14:val="none"/>
        </w:rPr>
      </w:pPr>
      <w:r w:rsidRPr="008C7F07">
        <w:rPr>
          <w:rFonts w:ascii="Arial" w:eastAsia="Arial" w:hAnsi="Arial" w:cs="Arial"/>
          <w:b/>
          <w:kern w:val="0"/>
          <w:sz w:val="24"/>
          <w:szCs w:val="24"/>
          <w:lang w:eastAsia="ca-ES"/>
          <w14:ligatures w14:val="none"/>
        </w:rPr>
        <w:t>Premi de dansa de l´Institut del Teatre / CSD</w:t>
      </w:r>
      <w:r w:rsidRPr="008C7F07">
        <w:rPr>
          <w:rFonts w:ascii="Arial" w:eastAsia="Arial" w:hAnsi="Arial" w:cs="Arial"/>
          <w:kern w:val="0"/>
          <w:sz w:val="24"/>
          <w:szCs w:val="24"/>
          <w:lang w:eastAsia="ca-ES"/>
          <w14:ligatures w14:val="none"/>
        </w:rPr>
        <w:t xml:space="preserve"> </w:t>
      </w:r>
    </w:p>
    <w:p w14:paraId="6DD79FE6" w14:textId="77777777" w:rsidR="008C7F07" w:rsidRPr="008C7F07" w:rsidRDefault="008C7F07" w:rsidP="008C7F07">
      <w:pPr>
        <w:shd w:val="clear" w:color="auto" w:fill="FFFFFF"/>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Funció dels finalistes del Premi de dansa 2023, el 18 de desembre de 2023 amb les coreografies de les graduades Magdalena Garzón, Esther </w:t>
      </w:r>
      <w:proofErr w:type="spellStart"/>
      <w:r w:rsidRPr="008C7F07">
        <w:rPr>
          <w:rFonts w:ascii="Arial" w:eastAsia="Arial" w:hAnsi="Arial" w:cs="Arial"/>
          <w:kern w:val="0"/>
          <w:sz w:val="24"/>
          <w:szCs w:val="24"/>
          <w:lang w:eastAsia="ca-ES"/>
          <w14:ligatures w14:val="none"/>
        </w:rPr>
        <w:t>Guntín</w:t>
      </w:r>
      <w:proofErr w:type="spellEnd"/>
      <w:r w:rsidRPr="008C7F07">
        <w:rPr>
          <w:rFonts w:ascii="Arial" w:eastAsia="Arial" w:hAnsi="Arial" w:cs="Arial"/>
          <w:kern w:val="0"/>
          <w:sz w:val="24"/>
          <w:szCs w:val="24"/>
          <w:lang w:eastAsia="ca-ES"/>
          <w14:ligatures w14:val="none"/>
        </w:rPr>
        <w:t xml:space="preserve"> i Irene García, resultant guanyadora Esther </w:t>
      </w:r>
      <w:proofErr w:type="spellStart"/>
      <w:r w:rsidRPr="008C7F07">
        <w:rPr>
          <w:rFonts w:ascii="Arial" w:eastAsia="Arial" w:hAnsi="Arial" w:cs="Arial"/>
          <w:kern w:val="0"/>
          <w:sz w:val="24"/>
          <w:szCs w:val="24"/>
          <w:lang w:eastAsia="ca-ES"/>
          <w14:ligatures w14:val="none"/>
        </w:rPr>
        <w:t>Guntín</w:t>
      </w:r>
      <w:proofErr w:type="spellEnd"/>
      <w:r w:rsidRPr="008C7F07">
        <w:rPr>
          <w:rFonts w:ascii="Arial" w:eastAsia="Arial" w:hAnsi="Arial" w:cs="Arial"/>
          <w:kern w:val="0"/>
          <w:sz w:val="24"/>
          <w:szCs w:val="24"/>
          <w:lang w:eastAsia="ca-ES"/>
          <w14:ligatures w14:val="none"/>
        </w:rPr>
        <w:t xml:space="preserve">, i amb la participació dels graduats de Pedagogia de la dansa, Judith </w:t>
      </w:r>
      <w:proofErr w:type="spellStart"/>
      <w:r w:rsidRPr="008C7F07">
        <w:rPr>
          <w:rFonts w:ascii="Arial" w:eastAsia="Arial" w:hAnsi="Arial" w:cs="Arial"/>
          <w:kern w:val="0"/>
          <w:sz w:val="24"/>
          <w:szCs w:val="24"/>
          <w:lang w:eastAsia="ca-ES"/>
          <w14:ligatures w14:val="none"/>
        </w:rPr>
        <w:t>Amengual</w:t>
      </w:r>
      <w:proofErr w:type="spellEnd"/>
      <w:r w:rsidRPr="008C7F07">
        <w:rPr>
          <w:rFonts w:ascii="Arial" w:eastAsia="Arial" w:hAnsi="Arial" w:cs="Arial"/>
          <w:kern w:val="0"/>
          <w:sz w:val="24"/>
          <w:szCs w:val="24"/>
          <w:lang w:eastAsia="ca-ES"/>
          <w14:ligatures w14:val="none"/>
        </w:rPr>
        <w:t xml:space="preserve"> i de Coreografia i interpretació, Alfons del Pozo com a presentadors.</w:t>
      </w:r>
    </w:p>
    <w:p w14:paraId="041E2CE6"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14AD2E3A"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b/>
          <w:kern w:val="0"/>
          <w:sz w:val="24"/>
          <w:szCs w:val="24"/>
          <w:lang w:eastAsia="ca-ES"/>
          <w14:ligatures w14:val="none"/>
        </w:rPr>
        <w:t>Quinzena metropolitana</w:t>
      </w:r>
    </w:p>
    <w:p w14:paraId="52D32329"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Participació de l’alumnat a la Quinzena metropolitana del 9 al 26 de març de 20213, amb una coreografia de Toni Mira.</w:t>
      </w:r>
    </w:p>
    <w:p w14:paraId="08F8CFAA"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p>
    <w:p w14:paraId="4C435239"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Nous convenis</w:t>
      </w:r>
    </w:p>
    <w:p w14:paraId="4DB627A7" w14:textId="77777777" w:rsidR="008C7F07" w:rsidRPr="008C7F07" w:rsidRDefault="008C7F07" w:rsidP="008C7F07">
      <w:pPr>
        <w:spacing w:after="0" w:line="240" w:lineRule="auto"/>
        <w:ind w:left="-2"/>
        <w:jc w:val="both"/>
        <w:rPr>
          <w:rFonts w:ascii="Arial" w:eastAsia="Arial" w:hAnsi="Arial" w:cs="Arial"/>
          <w:i/>
          <w:iCs/>
          <w:color w:val="FF0000"/>
          <w:kern w:val="0"/>
          <w:sz w:val="24"/>
          <w:szCs w:val="24"/>
          <w:lang w:eastAsia="ca-ES"/>
          <w14:ligatures w14:val="none"/>
        </w:rPr>
      </w:pPr>
      <w:r w:rsidRPr="008C7F07">
        <w:rPr>
          <w:rFonts w:ascii="Arial" w:eastAsia="Arial" w:hAnsi="Arial" w:cs="Arial"/>
          <w:kern w:val="0"/>
          <w:sz w:val="24"/>
          <w:szCs w:val="24"/>
          <w:lang w:eastAsia="ca-ES"/>
          <w14:ligatures w14:val="none"/>
        </w:rPr>
        <w:lastRenderedPageBreak/>
        <w:t xml:space="preserve">Durant el 2023 el CSD ha signat nous convenis amb la companyia </w:t>
      </w:r>
      <w:r w:rsidRPr="008C7F07">
        <w:rPr>
          <w:rFonts w:ascii="Arial" w:eastAsia="Arial" w:hAnsi="Arial" w:cs="Arial"/>
          <w:i/>
          <w:iCs/>
          <w:kern w:val="0"/>
          <w:sz w:val="24"/>
          <w:szCs w:val="24"/>
          <w:lang w:eastAsia="ca-ES"/>
          <w14:ligatures w14:val="none"/>
        </w:rPr>
        <w:t xml:space="preserve">Conde de </w:t>
      </w:r>
      <w:proofErr w:type="spellStart"/>
      <w:r w:rsidRPr="008C7F07">
        <w:rPr>
          <w:rFonts w:ascii="Arial" w:eastAsia="Arial" w:hAnsi="Arial" w:cs="Arial"/>
          <w:i/>
          <w:iCs/>
          <w:kern w:val="0"/>
          <w:sz w:val="24"/>
          <w:szCs w:val="24"/>
          <w:lang w:eastAsia="ca-ES"/>
          <w14:ligatures w14:val="none"/>
        </w:rPr>
        <w:t>Torrefiel</w:t>
      </w:r>
      <w:proofErr w:type="spellEnd"/>
      <w:r w:rsidRPr="008C7F07">
        <w:rPr>
          <w:rFonts w:ascii="Arial" w:eastAsia="Arial" w:hAnsi="Arial" w:cs="Arial"/>
          <w:kern w:val="0"/>
          <w:sz w:val="24"/>
          <w:szCs w:val="24"/>
          <w:lang w:eastAsia="ca-ES"/>
          <w14:ligatures w14:val="none"/>
        </w:rPr>
        <w:t xml:space="preserve">, </w:t>
      </w:r>
      <w:r w:rsidRPr="008C7F07">
        <w:rPr>
          <w:rFonts w:ascii="Arial" w:eastAsia="Arial" w:hAnsi="Arial" w:cs="Arial"/>
          <w:i/>
          <w:iCs/>
          <w:kern w:val="0"/>
          <w:sz w:val="24"/>
          <w:szCs w:val="24"/>
          <w:lang w:eastAsia="ca-ES"/>
          <w14:ligatures w14:val="none"/>
        </w:rPr>
        <w:t xml:space="preserve">Conservatori Professional de Música i Dansa de Mallorca, Cia. </w:t>
      </w:r>
      <w:proofErr w:type="spellStart"/>
      <w:r w:rsidRPr="008C7F07">
        <w:rPr>
          <w:rFonts w:ascii="Arial" w:eastAsia="Arial" w:hAnsi="Arial" w:cs="Arial"/>
          <w:i/>
          <w:iCs/>
          <w:kern w:val="0"/>
          <w:sz w:val="24"/>
          <w:szCs w:val="24"/>
          <w:lang w:eastAsia="ca-ES"/>
          <w14:ligatures w14:val="none"/>
        </w:rPr>
        <w:t>Lali</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Ayguadé</w:t>
      </w:r>
      <w:proofErr w:type="spellEnd"/>
      <w:r w:rsidRPr="008C7F07">
        <w:rPr>
          <w:rFonts w:ascii="Arial" w:eastAsia="Arial" w:hAnsi="Arial" w:cs="Arial"/>
          <w:i/>
          <w:iCs/>
          <w:kern w:val="0"/>
          <w:sz w:val="24"/>
          <w:szCs w:val="24"/>
          <w:lang w:eastAsia="ca-ES"/>
          <w14:ligatures w14:val="none"/>
        </w:rPr>
        <w:t xml:space="preserve">, Amics de Caterina, Dansa i Arts Inclusives, IES Rec Comtal, Associació cultural La Visiva, Joan </w:t>
      </w:r>
      <w:proofErr w:type="spellStart"/>
      <w:r w:rsidRPr="008C7F07">
        <w:rPr>
          <w:rFonts w:ascii="Arial" w:eastAsia="Arial" w:hAnsi="Arial" w:cs="Arial"/>
          <w:i/>
          <w:iCs/>
          <w:kern w:val="0"/>
          <w:sz w:val="24"/>
          <w:szCs w:val="24"/>
          <w:lang w:eastAsia="ca-ES"/>
          <w14:ligatures w14:val="none"/>
        </w:rPr>
        <w:t>Morey</w:t>
      </w:r>
      <w:proofErr w:type="spellEnd"/>
      <w:r w:rsidRPr="008C7F07">
        <w:rPr>
          <w:rFonts w:ascii="Arial" w:eastAsia="Arial" w:hAnsi="Arial" w:cs="Arial"/>
          <w:i/>
          <w:iCs/>
          <w:kern w:val="0"/>
          <w:sz w:val="24"/>
          <w:szCs w:val="24"/>
          <w:lang w:eastAsia="ca-ES"/>
          <w14:ligatures w14:val="none"/>
        </w:rPr>
        <w:t xml:space="preserve">, Ritme i Compromís, La Galeria-Espai de Dansa i Moviment, Fre3 </w:t>
      </w:r>
      <w:proofErr w:type="spellStart"/>
      <w:r w:rsidRPr="008C7F07">
        <w:rPr>
          <w:rFonts w:ascii="Arial" w:eastAsia="Arial" w:hAnsi="Arial" w:cs="Arial"/>
          <w:i/>
          <w:iCs/>
          <w:kern w:val="0"/>
          <w:sz w:val="24"/>
          <w:szCs w:val="24"/>
          <w:lang w:eastAsia="ca-ES"/>
          <w14:ligatures w14:val="none"/>
        </w:rPr>
        <w:t>Bodies</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Association</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Justine</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Marouzé</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BDDansa</w:t>
      </w:r>
      <w:proofErr w:type="spellEnd"/>
      <w:r w:rsidRPr="008C7F07">
        <w:rPr>
          <w:rFonts w:ascii="Arial" w:eastAsia="Arial" w:hAnsi="Arial" w:cs="Arial"/>
          <w:i/>
          <w:iCs/>
          <w:kern w:val="0"/>
          <w:sz w:val="24"/>
          <w:szCs w:val="24"/>
          <w:lang w:eastAsia="ca-ES"/>
          <w14:ligatures w14:val="none"/>
        </w:rPr>
        <w:t xml:space="preserve">, Marina </w:t>
      </w:r>
      <w:proofErr w:type="spellStart"/>
      <w:r w:rsidRPr="008C7F07">
        <w:rPr>
          <w:rFonts w:ascii="Arial" w:eastAsia="Arial" w:hAnsi="Arial" w:cs="Arial"/>
          <w:i/>
          <w:iCs/>
          <w:kern w:val="0"/>
          <w:sz w:val="24"/>
          <w:szCs w:val="24"/>
          <w:lang w:eastAsia="ca-ES"/>
          <w14:ligatures w14:val="none"/>
        </w:rPr>
        <w:t>Fueyo</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Asociación</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Cultrula</w:t>
      </w:r>
      <w:proofErr w:type="spellEnd"/>
      <w:r w:rsidRPr="008C7F07">
        <w:rPr>
          <w:rFonts w:ascii="Arial" w:eastAsia="Arial" w:hAnsi="Arial" w:cs="Arial"/>
          <w:i/>
          <w:iCs/>
          <w:kern w:val="0"/>
          <w:sz w:val="24"/>
          <w:szCs w:val="24"/>
          <w:lang w:eastAsia="ca-ES"/>
          <w14:ligatures w14:val="none"/>
        </w:rPr>
        <w:t xml:space="preserve"> El Clima Mola, La </w:t>
      </w:r>
      <w:proofErr w:type="spellStart"/>
      <w:r w:rsidRPr="008C7F07">
        <w:rPr>
          <w:rFonts w:ascii="Arial" w:eastAsia="Arial" w:hAnsi="Arial" w:cs="Arial"/>
          <w:i/>
          <w:iCs/>
          <w:kern w:val="0"/>
          <w:sz w:val="24"/>
          <w:szCs w:val="24"/>
          <w:lang w:eastAsia="ca-ES"/>
          <w14:ligatures w14:val="none"/>
        </w:rPr>
        <w:t>SadCum</w:t>
      </w:r>
      <w:proofErr w:type="spellEnd"/>
      <w:r w:rsidRPr="008C7F07">
        <w:rPr>
          <w:rFonts w:ascii="Arial" w:eastAsia="Arial" w:hAnsi="Arial" w:cs="Arial"/>
          <w:i/>
          <w:iCs/>
          <w:kern w:val="0"/>
          <w:sz w:val="24"/>
          <w:szCs w:val="24"/>
          <w:lang w:eastAsia="ca-ES"/>
          <w14:ligatures w14:val="none"/>
        </w:rPr>
        <w:t xml:space="preserve"> Cia. de dansa.</w:t>
      </w:r>
    </w:p>
    <w:p w14:paraId="601C0E6D"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p>
    <w:p w14:paraId="2F6266DB"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b/>
          <w:kern w:val="0"/>
          <w:sz w:val="24"/>
          <w:szCs w:val="24"/>
          <w:lang w:eastAsia="ca-ES"/>
          <w14:ligatures w14:val="none"/>
        </w:rPr>
        <w:t>Pràctiques acadèmiques</w:t>
      </w:r>
    </w:p>
    <w:p w14:paraId="6D10B1AD"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Fora del conveni Erasmus s’han realitzat també pràctiques acadèmiques a les assignatures següents: Ajudantia a la direcció coreogràfica, Pràctiques externes, Pràctiques interpretatives, Didàctica específica de la dansa, Assistència pedagògica, Pràcticum, Didàctica General de la Dansa, Desplegament curricular i Organització, gestió i elaboració de projectes educatius. A més, també s’ha realitzat una col·laboració d’alumnat CSD a l’IES Oriol Martorell, amb la creació d’una coreografia per al seu alumnat.</w:t>
      </w:r>
    </w:p>
    <w:p w14:paraId="347D3D0C" w14:textId="77777777" w:rsidR="008C7F07" w:rsidRPr="008C7F07" w:rsidRDefault="008C7F07" w:rsidP="008C7F07">
      <w:pPr>
        <w:spacing w:after="0" w:line="240" w:lineRule="auto"/>
        <w:ind w:left="-2"/>
        <w:jc w:val="both"/>
        <w:rPr>
          <w:rFonts w:ascii="Arial" w:eastAsia="Arial" w:hAnsi="Arial" w:cs="Arial"/>
          <w:b/>
          <w:kern w:val="0"/>
          <w:sz w:val="24"/>
          <w:szCs w:val="24"/>
          <w:lang w:eastAsia="ca-ES"/>
          <w14:ligatures w14:val="none"/>
        </w:rPr>
      </w:pPr>
    </w:p>
    <w:p w14:paraId="439BD14C"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b/>
          <w:kern w:val="0"/>
          <w:sz w:val="24"/>
          <w:szCs w:val="24"/>
          <w:lang w:eastAsia="ca-ES"/>
          <w14:ligatures w14:val="none"/>
        </w:rPr>
        <w:t>Altres activitats</w:t>
      </w:r>
    </w:p>
    <w:p w14:paraId="4BB92594"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Presentació de </w:t>
      </w:r>
      <w:proofErr w:type="spellStart"/>
      <w:r w:rsidRPr="008C7F07">
        <w:rPr>
          <w:rFonts w:ascii="Arial" w:eastAsia="Arial" w:hAnsi="Arial" w:cs="Arial"/>
          <w:kern w:val="0"/>
          <w:sz w:val="24"/>
          <w:szCs w:val="24"/>
          <w:lang w:eastAsia="ca-ES"/>
          <w14:ligatures w14:val="none"/>
        </w:rPr>
        <w:t>Lucinda</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Childs</w:t>
      </w:r>
      <w:proofErr w:type="spellEnd"/>
      <w:r w:rsidRPr="008C7F07">
        <w:rPr>
          <w:rFonts w:ascii="Arial" w:eastAsia="Arial" w:hAnsi="Arial" w:cs="Arial"/>
          <w:kern w:val="0"/>
          <w:sz w:val="24"/>
          <w:szCs w:val="24"/>
          <w:lang w:eastAsia="ca-ES"/>
          <w14:ligatures w14:val="none"/>
        </w:rPr>
        <w:t xml:space="preserve"> i el seu treball presentat al Mercat de les Flors el dia 3 de març de 2023.</w:t>
      </w:r>
    </w:p>
    <w:p w14:paraId="18E377DC"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Participació a la Nit dels Museus, el 13 de maig de 2023.</w:t>
      </w:r>
    </w:p>
    <w:p w14:paraId="6979E546"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w:t>
      </w:r>
      <w:r w:rsidRPr="008C7F07">
        <w:rPr>
          <w:rFonts w:ascii="Arial" w:eastAsia="Arial" w:hAnsi="Arial" w:cs="Arial"/>
          <w:color w:val="000000"/>
          <w:kern w:val="0"/>
          <w:sz w:val="24"/>
          <w:szCs w:val="24"/>
          <w:lang w:eastAsia="ca-ES"/>
          <w14:ligatures w14:val="none"/>
        </w:rPr>
        <w:t xml:space="preserve">Tot Dansa amb l'IMEB i el Mercat de les Flors on tres docents del CSD hi participen com a </w:t>
      </w:r>
      <w:r w:rsidRPr="008C7F07">
        <w:rPr>
          <w:rFonts w:ascii="Arial" w:eastAsia="Arial" w:hAnsi="Arial" w:cs="Arial"/>
          <w:kern w:val="0"/>
          <w:sz w:val="24"/>
          <w:szCs w:val="24"/>
          <w:lang w:eastAsia="ca-ES"/>
          <w14:ligatures w14:val="none"/>
        </w:rPr>
        <w:t>formadores, i tres graduats d’ambdues especialitats participen com a formadors externs i assistents al coreògraf.</w:t>
      </w:r>
    </w:p>
    <w:p w14:paraId="045D8AAC" w14:textId="77777777" w:rsidR="008C7F07" w:rsidRPr="008C7F07" w:rsidRDefault="008C7F07" w:rsidP="008C7F07">
      <w:pPr>
        <w:spacing w:after="0" w:line="240" w:lineRule="auto"/>
        <w:ind w:left="-2"/>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Repertoris: el 16 juny del 2023 al Teatre Ovidi Montllor amb els següents artistes convidats: Olga </w:t>
      </w:r>
      <w:proofErr w:type="spellStart"/>
      <w:r w:rsidRPr="008C7F07">
        <w:rPr>
          <w:rFonts w:ascii="Arial" w:eastAsia="Arial" w:hAnsi="Arial" w:cs="Arial"/>
          <w:kern w:val="0"/>
          <w:sz w:val="24"/>
          <w:szCs w:val="24"/>
          <w:lang w:eastAsia="ca-ES"/>
          <w14:ligatures w14:val="none"/>
        </w:rPr>
        <w:t>Cobos</w:t>
      </w:r>
      <w:proofErr w:type="spellEnd"/>
      <w:r w:rsidRPr="008C7F07">
        <w:rPr>
          <w:rFonts w:ascii="Arial" w:eastAsia="Arial" w:hAnsi="Arial" w:cs="Arial"/>
          <w:kern w:val="0"/>
          <w:sz w:val="24"/>
          <w:szCs w:val="24"/>
          <w:lang w:eastAsia="ca-ES"/>
          <w14:ligatures w14:val="none"/>
        </w:rPr>
        <w:t xml:space="preserve"> i Peter </w:t>
      </w:r>
      <w:proofErr w:type="spellStart"/>
      <w:r w:rsidRPr="008C7F07">
        <w:rPr>
          <w:rFonts w:ascii="Arial" w:eastAsia="Arial" w:hAnsi="Arial" w:cs="Arial"/>
          <w:kern w:val="0"/>
          <w:sz w:val="24"/>
          <w:szCs w:val="24"/>
          <w:lang w:eastAsia="ca-ES"/>
          <w14:ligatures w14:val="none"/>
        </w:rPr>
        <w:t>Mika</w:t>
      </w:r>
      <w:proofErr w:type="spellEnd"/>
      <w:r w:rsidRPr="008C7F07">
        <w:rPr>
          <w:rFonts w:ascii="Arial" w:eastAsia="Arial" w:hAnsi="Arial" w:cs="Arial"/>
          <w:kern w:val="0"/>
          <w:sz w:val="24"/>
          <w:szCs w:val="24"/>
          <w:lang w:eastAsia="ca-ES"/>
          <w14:ligatures w14:val="none"/>
        </w:rPr>
        <w:t xml:space="preserve"> amb </w:t>
      </w:r>
      <w:proofErr w:type="spellStart"/>
      <w:r w:rsidRPr="008C7F07">
        <w:rPr>
          <w:rFonts w:ascii="Arial" w:eastAsia="Arial" w:hAnsi="Arial" w:cs="Arial"/>
          <w:i/>
          <w:iCs/>
          <w:kern w:val="0"/>
          <w:sz w:val="24"/>
          <w:szCs w:val="24"/>
          <w:lang w:eastAsia="ca-ES"/>
          <w14:ligatures w14:val="none"/>
        </w:rPr>
        <w:t>Ghost</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Mei-Ling</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Bisogno</w:t>
      </w:r>
      <w:proofErr w:type="spellEnd"/>
      <w:r w:rsidRPr="008C7F07">
        <w:rPr>
          <w:rFonts w:ascii="Arial" w:eastAsia="Arial" w:hAnsi="Arial" w:cs="Arial"/>
          <w:kern w:val="0"/>
          <w:sz w:val="24"/>
          <w:szCs w:val="24"/>
          <w:lang w:eastAsia="ca-ES"/>
          <w14:ligatures w14:val="none"/>
        </w:rPr>
        <w:t xml:space="preserve"> amb </w:t>
      </w:r>
      <w:proofErr w:type="spellStart"/>
      <w:r w:rsidRPr="008C7F07">
        <w:rPr>
          <w:rFonts w:ascii="Arial" w:eastAsia="Arial" w:hAnsi="Arial" w:cs="Arial"/>
          <w:i/>
          <w:iCs/>
          <w:kern w:val="0"/>
          <w:sz w:val="24"/>
          <w:szCs w:val="24"/>
          <w:lang w:eastAsia="ca-ES"/>
          <w14:ligatures w14:val="none"/>
        </w:rPr>
        <w:t>Peep</w:t>
      </w:r>
      <w:proofErr w:type="spellEnd"/>
      <w:r w:rsidRPr="008C7F07">
        <w:rPr>
          <w:rFonts w:ascii="Arial" w:eastAsia="Arial" w:hAnsi="Arial" w:cs="Arial"/>
          <w:i/>
          <w:iCs/>
          <w:kern w:val="0"/>
          <w:sz w:val="24"/>
          <w:szCs w:val="24"/>
          <w:lang w:eastAsia="ca-ES"/>
          <w14:ligatures w14:val="none"/>
        </w:rPr>
        <w:t xml:space="preserve"> Box 350º los </w:t>
      </w:r>
      <w:proofErr w:type="spellStart"/>
      <w:r w:rsidRPr="008C7F07">
        <w:rPr>
          <w:rFonts w:ascii="Arial" w:eastAsia="Arial" w:hAnsi="Arial" w:cs="Arial"/>
          <w:i/>
          <w:iCs/>
          <w:kern w:val="0"/>
          <w:sz w:val="24"/>
          <w:szCs w:val="24"/>
          <w:lang w:eastAsia="ca-ES"/>
          <w14:ligatures w14:val="none"/>
        </w:rPr>
        <w:t>soldados</w:t>
      </w:r>
      <w:proofErr w:type="spellEnd"/>
      <w:r w:rsidRPr="008C7F07">
        <w:rPr>
          <w:rFonts w:ascii="Arial" w:eastAsia="Arial" w:hAnsi="Arial" w:cs="Arial"/>
          <w:i/>
          <w:iCs/>
          <w:kern w:val="0"/>
          <w:sz w:val="24"/>
          <w:szCs w:val="24"/>
          <w:lang w:eastAsia="ca-ES"/>
          <w14:ligatures w14:val="none"/>
        </w:rPr>
        <w:t xml:space="preserve"> de </w:t>
      </w:r>
      <w:proofErr w:type="spellStart"/>
      <w:r w:rsidRPr="008C7F07">
        <w:rPr>
          <w:rFonts w:ascii="Arial" w:eastAsia="Arial" w:hAnsi="Arial" w:cs="Arial"/>
          <w:i/>
          <w:iCs/>
          <w:kern w:val="0"/>
          <w:sz w:val="24"/>
          <w:szCs w:val="24"/>
          <w:lang w:eastAsia="ca-ES"/>
          <w14:ligatures w14:val="none"/>
        </w:rPr>
        <w:t>franela</w:t>
      </w:r>
      <w:proofErr w:type="spellEnd"/>
      <w:r w:rsidRPr="008C7F07">
        <w:rPr>
          <w:rFonts w:ascii="Arial" w:eastAsia="Arial" w:hAnsi="Arial" w:cs="Arial"/>
          <w:kern w:val="0"/>
          <w:sz w:val="24"/>
          <w:szCs w:val="24"/>
          <w:lang w:eastAsia="ca-ES"/>
          <w14:ligatures w14:val="none"/>
        </w:rPr>
        <w:t xml:space="preserve">, Jesús Rubio amb </w:t>
      </w:r>
      <w:r w:rsidRPr="008C7F07">
        <w:rPr>
          <w:rFonts w:ascii="Arial" w:eastAsia="Arial" w:hAnsi="Arial" w:cs="Arial"/>
          <w:i/>
          <w:iCs/>
          <w:kern w:val="0"/>
          <w:sz w:val="24"/>
          <w:szCs w:val="24"/>
          <w:lang w:eastAsia="ca-ES"/>
          <w14:ligatures w14:val="none"/>
        </w:rPr>
        <w:t>Gran Bolero</w:t>
      </w:r>
      <w:r w:rsidRPr="008C7F07">
        <w:rPr>
          <w:rFonts w:ascii="Arial" w:eastAsia="Arial" w:hAnsi="Arial" w:cs="Arial"/>
          <w:kern w:val="0"/>
          <w:sz w:val="24"/>
          <w:szCs w:val="24"/>
          <w:lang w:eastAsia="ca-ES"/>
          <w14:ligatures w14:val="none"/>
        </w:rPr>
        <w:t xml:space="preserve">, Sharon </w:t>
      </w:r>
      <w:proofErr w:type="spellStart"/>
      <w:r w:rsidRPr="008C7F07">
        <w:rPr>
          <w:rFonts w:ascii="Arial" w:eastAsia="Arial" w:hAnsi="Arial" w:cs="Arial"/>
          <w:kern w:val="0"/>
          <w:sz w:val="24"/>
          <w:szCs w:val="24"/>
          <w:lang w:eastAsia="ca-ES"/>
          <w14:ligatures w14:val="none"/>
        </w:rPr>
        <w:t>Eyal</w:t>
      </w:r>
      <w:proofErr w:type="spellEnd"/>
      <w:r w:rsidRPr="008C7F07">
        <w:rPr>
          <w:rFonts w:ascii="Arial" w:eastAsia="Arial" w:hAnsi="Arial" w:cs="Arial"/>
          <w:i/>
          <w:iCs/>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amb </w:t>
      </w:r>
      <w:proofErr w:type="spellStart"/>
      <w:r w:rsidRPr="008C7F07">
        <w:rPr>
          <w:rFonts w:ascii="Arial" w:eastAsia="Arial" w:hAnsi="Arial" w:cs="Arial"/>
          <w:i/>
          <w:iCs/>
          <w:kern w:val="0"/>
          <w:sz w:val="24"/>
          <w:szCs w:val="24"/>
          <w:lang w:eastAsia="ca-ES"/>
          <w14:ligatures w14:val="none"/>
        </w:rPr>
        <w:t>Half</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life</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Johan</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Inger</w:t>
      </w:r>
      <w:proofErr w:type="spellEnd"/>
      <w:r w:rsidRPr="008C7F07">
        <w:rPr>
          <w:rFonts w:ascii="Arial" w:eastAsia="Arial" w:hAnsi="Arial" w:cs="Arial"/>
          <w:kern w:val="0"/>
          <w:sz w:val="24"/>
          <w:szCs w:val="24"/>
          <w:lang w:eastAsia="ca-ES"/>
          <w14:ligatures w14:val="none"/>
        </w:rPr>
        <w:t xml:space="preserve"> amb </w:t>
      </w:r>
      <w:r w:rsidRPr="008C7F07">
        <w:rPr>
          <w:rFonts w:ascii="Arial" w:eastAsia="Arial" w:hAnsi="Arial" w:cs="Arial"/>
          <w:i/>
          <w:iCs/>
          <w:kern w:val="0"/>
          <w:sz w:val="24"/>
          <w:szCs w:val="24"/>
          <w:lang w:eastAsia="ca-ES"/>
          <w14:ligatures w14:val="none"/>
        </w:rPr>
        <w:t>Carmen</w:t>
      </w:r>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Marko</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Goeckea</w:t>
      </w:r>
      <w:proofErr w:type="spellEnd"/>
      <w:r w:rsidRPr="008C7F07">
        <w:rPr>
          <w:rFonts w:ascii="Arial" w:eastAsia="Arial" w:hAnsi="Arial" w:cs="Arial"/>
          <w:kern w:val="0"/>
          <w:sz w:val="24"/>
          <w:szCs w:val="24"/>
          <w:lang w:eastAsia="ca-ES"/>
          <w14:ligatures w14:val="none"/>
        </w:rPr>
        <w:t xml:space="preserve"> amb</w:t>
      </w:r>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Blushing</w:t>
      </w:r>
      <w:proofErr w:type="spellEnd"/>
      <w:r w:rsidRPr="008C7F07">
        <w:rPr>
          <w:rFonts w:ascii="Arial" w:eastAsia="Arial" w:hAnsi="Arial" w:cs="Arial"/>
          <w:kern w:val="0"/>
          <w:sz w:val="24"/>
          <w:szCs w:val="24"/>
          <w:lang w:eastAsia="ca-ES"/>
          <w14:ligatures w14:val="none"/>
        </w:rPr>
        <w:t xml:space="preserve">, Ana Morales amb </w:t>
      </w:r>
      <w:proofErr w:type="spellStart"/>
      <w:r w:rsidRPr="008C7F07">
        <w:rPr>
          <w:rFonts w:ascii="Arial" w:eastAsia="Arial" w:hAnsi="Arial" w:cs="Arial"/>
          <w:i/>
          <w:iCs/>
          <w:kern w:val="0"/>
          <w:sz w:val="24"/>
          <w:szCs w:val="24"/>
          <w:lang w:eastAsia="ca-ES"/>
          <w14:ligatures w14:val="none"/>
        </w:rPr>
        <w:t>Falkso</w:t>
      </w:r>
      <w:proofErr w:type="spellEnd"/>
      <w:r w:rsidRPr="008C7F07">
        <w:rPr>
          <w:rFonts w:ascii="Arial" w:eastAsia="Arial" w:hAnsi="Arial" w:cs="Arial"/>
          <w:i/>
          <w:iCs/>
          <w:kern w:val="0"/>
          <w:sz w:val="24"/>
          <w:szCs w:val="24"/>
          <w:lang w:eastAsia="ca-ES"/>
          <w14:ligatures w14:val="none"/>
        </w:rPr>
        <w:t xml:space="preserve"> </w:t>
      </w:r>
      <w:proofErr w:type="spellStart"/>
      <w:r w:rsidRPr="008C7F07">
        <w:rPr>
          <w:rFonts w:ascii="Arial" w:eastAsia="Arial" w:hAnsi="Arial" w:cs="Arial"/>
          <w:i/>
          <w:iCs/>
          <w:kern w:val="0"/>
          <w:sz w:val="24"/>
          <w:szCs w:val="24"/>
          <w:lang w:eastAsia="ca-ES"/>
          <w14:ligatures w14:val="none"/>
        </w:rPr>
        <w:t>Tanguillo</w:t>
      </w:r>
      <w:proofErr w:type="spellEnd"/>
      <w:r w:rsidRPr="008C7F07">
        <w:rPr>
          <w:rFonts w:ascii="Arial" w:eastAsia="Arial" w:hAnsi="Arial" w:cs="Arial"/>
          <w:i/>
          <w:iCs/>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i </w:t>
      </w:r>
      <w:proofErr w:type="spellStart"/>
      <w:r w:rsidRPr="008C7F07">
        <w:rPr>
          <w:rFonts w:ascii="Arial" w:eastAsia="Arial" w:hAnsi="Arial" w:cs="Arial"/>
          <w:kern w:val="0"/>
          <w:sz w:val="24"/>
          <w:szCs w:val="24"/>
          <w:lang w:eastAsia="ca-ES"/>
          <w14:ligatures w14:val="none"/>
        </w:rPr>
        <w:t>Sasha</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Waltz</w:t>
      </w:r>
      <w:proofErr w:type="spellEnd"/>
      <w:r w:rsidRPr="008C7F07">
        <w:rPr>
          <w:rFonts w:ascii="Arial" w:eastAsia="Arial" w:hAnsi="Arial" w:cs="Arial"/>
          <w:kern w:val="0"/>
          <w:sz w:val="24"/>
          <w:szCs w:val="24"/>
          <w:lang w:eastAsia="ca-ES"/>
          <w14:ligatures w14:val="none"/>
        </w:rPr>
        <w:t xml:space="preserve"> amb </w:t>
      </w:r>
      <w:r w:rsidRPr="008C7F07">
        <w:rPr>
          <w:rFonts w:ascii="Arial" w:eastAsia="Arial" w:hAnsi="Arial" w:cs="Arial"/>
          <w:i/>
          <w:iCs/>
          <w:kern w:val="0"/>
          <w:sz w:val="24"/>
          <w:szCs w:val="24"/>
          <w:lang w:eastAsia="ca-ES"/>
          <w14:ligatures w14:val="none"/>
        </w:rPr>
        <w:t>In C</w:t>
      </w:r>
      <w:r w:rsidRPr="008C7F07">
        <w:rPr>
          <w:rFonts w:ascii="Arial" w:eastAsia="Arial" w:hAnsi="Arial" w:cs="Arial"/>
          <w:kern w:val="0"/>
          <w:sz w:val="24"/>
          <w:szCs w:val="24"/>
          <w:lang w:eastAsia="ca-ES"/>
          <w14:ligatures w14:val="none"/>
        </w:rPr>
        <w:t xml:space="preserve">. </w:t>
      </w:r>
    </w:p>
    <w:p w14:paraId="139D8C9A"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Dia Internacional de la Dansa: 29 d’abril de 2023.</w:t>
      </w:r>
    </w:p>
    <w:p w14:paraId="1E27B88E"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xml:space="preserve">- Participació de l’alumnat de 4t curs de Coreografia i interpretació al Festival </w:t>
      </w:r>
      <w:proofErr w:type="spellStart"/>
      <w:r w:rsidRPr="008C7F07">
        <w:rPr>
          <w:rFonts w:ascii="Arial" w:eastAsia="Arial" w:hAnsi="Arial" w:cs="Arial"/>
          <w:color w:val="000000"/>
          <w:kern w:val="0"/>
          <w:sz w:val="24"/>
          <w:szCs w:val="24"/>
          <w:lang w:eastAsia="ca-ES"/>
          <w14:ligatures w14:val="none"/>
        </w:rPr>
        <w:t>Choreoscope</w:t>
      </w:r>
      <w:proofErr w:type="spellEnd"/>
      <w:r w:rsidRPr="008C7F07">
        <w:rPr>
          <w:rFonts w:ascii="Arial" w:eastAsia="Arial" w:hAnsi="Arial" w:cs="Arial"/>
          <w:color w:val="000000"/>
          <w:kern w:val="0"/>
          <w:sz w:val="24"/>
          <w:szCs w:val="24"/>
          <w:lang w:eastAsia="ca-ES"/>
          <w14:ligatures w14:val="none"/>
        </w:rPr>
        <w:t>, el 21 d’octubre de 2023, amb la projecció de treballs realitzat s per l’alumnat a l’assignatura de Videodansa.</w:t>
      </w:r>
    </w:p>
    <w:p w14:paraId="74DFD36F"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Coorganització de les Jornades de Dansa de l’Associació de Professionals de la Dansa de Catalunya.</w:t>
      </w:r>
    </w:p>
    <w:p w14:paraId="49BF3DD6"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xml:space="preserve">- </w:t>
      </w:r>
      <w:proofErr w:type="spellStart"/>
      <w:r w:rsidRPr="008C7F07">
        <w:rPr>
          <w:rFonts w:ascii="Arial" w:eastAsia="Arial" w:hAnsi="Arial" w:cs="Arial"/>
          <w:color w:val="000000"/>
          <w:kern w:val="0"/>
          <w:sz w:val="24"/>
          <w:szCs w:val="24"/>
          <w:lang w:eastAsia="ca-ES"/>
          <w14:ligatures w14:val="none"/>
        </w:rPr>
        <w:t>Master</w:t>
      </w:r>
      <w:proofErr w:type="spellEnd"/>
      <w:r w:rsidRPr="008C7F07">
        <w:rPr>
          <w:rFonts w:ascii="Arial" w:eastAsia="Arial" w:hAnsi="Arial" w:cs="Arial"/>
          <w:color w:val="000000"/>
          <w:kern w:val="0"/>
          <w:sz w:val="24"/>
          <w:szCs w:val="24"/>
          <w:lang w:eastAsia="ca-ES"/>
          <w14:ligatures w14:val="none"/>
        </w:rPr>
        <w:t xml:space="preserve"> </w:t>
      </w:r>
      <w:proofErr w:type="spellStart"/>
      <w:r w:rsidRPr="008C7F07">
        <w:rPr>
          <w:rFonts w:ascii="Arial" w:eastAsia="Arial" w:hAnsi="Arial" w:cs="Arial"/>
          <w:color w:val="000000"/>
          <w:kern w:val="0"/>
          <w:sz w:val="24"/>
          <w:szCs w:val="24"/>
          <w:lang w:eastAsia="ca-ES"/>
          <w14:ligatures w14:val="none"/>
        </w:rPr>
        <w:t>class</w:t>
      </w:r>
      <w:proofErr w:type="spellEnd"/>
      <w:r w:rsidRPr="008C7F07">
        <w:rPr>
          <w:rFonts w:ascii="Arial" w:eastAsia="Arial" w:hAnsi="Arial" w:cs="Arial"/>
          <w:color w:val="000000"/>
          <w:kern w:val="0"/>
          <w:sz w:val="24"/>
          <w:szCs w:val="24"/>
          <w:lang w:eastAsia="ca-ES"/>
          <w14:ligatures w14:val="none"/>
        </w:rPr>
        <w:t xml:space="preserve"> </w:t>
      </w:r>
      <w:proofErr w:type="spellStart"/>
      <w:r w:rsidRPr="008C7F07">
        <w:rPr>
          <w:rFonts w:ascii="Arial" w:eastAsia="Arial" w:hAnsi="Arial" w:cs="Arial"/>
          <w:color w:val="000000"/>
          <w:kern w:val="0"/>
          <w:sz w:val="24"/>
          <w:szCs w:val="24"/>
          <w:lang w:eastAsia="ca-ES"/>
          <w14:ligatures w14:val="none"/>
        </w:rPr>
        <w:t>Xian</w:t>
      </w:r>
      <w:proofErr w:type="spellEnd"/>
      <w:r w:rsidRPr="008C7F07">
        <w:rPr>
          <w:rFonts w:ascii="Arial" w:eastAsia="Arial" w:hAnsi="Arial" w:cs="Arial"/>
          <w:color w:val="000000"/>
          <w:kern w:val="0"/>
          <w:sz w:val="24"/>
          <w:szCs w:val="24"/>
          <w:lang w:eastAsia="ca-ES"/>
          <w14:ligatures w14:val="none"/>
        </w:rPr>
        <w:t xml:space="preserve"> Martínez, el 10 i 17 de novembre de 2023.</w:t>
      </w:r>
    </w:p>
    <w:p w14:paraId="48B425F7"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Dia Internacional del Flamenc: 16 de novembre de 2023 a l’Atri de l’IT.</w:t>
      </w:r>
    </w:p>
    <w:p w14:paraId="42214BCC"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Master</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class</w:t>
      </w:r>
      <w:proofErr w:type="spellEnd"/>
      <w:r w:rsidRPr="008C7F07">
        <w:rPr>
          <w:rFonts w:ascii="Arial" w:eastAsia="Arial" w:hAnsi="Arial" w:cs="Arial"/>
          <w:kern w:val="0"/>
          <w:sz w:val="24"/>
          <w:szCs w:val="24"/>
          <w:lang w:eastAsia="ca-ES"/>
          <w14:ligatures w14:val="none"/>
        </w:rPr>
        <w:t xml:space="preserve"> de </w:t>
      </w:r>
      <w:proofErr w:type="spellStart"/>
      <w:r w:rsidRPr="008C7F07">
        <w:rPr>
          <w:rFonts w:ascii="Arial" w:eastAsia="Arial" w:hAnsi="Arial" w:cs="Arial"/>
          <w:kern w:val="0"/>
          <w:sz w:val="24"/>
          <w:szCs w:val="24"/>
          <w:lang w:eastAsia="ca-ES"/>
          <w14:ligatures w14:val="none"/>
        </w:rPr>
        <w:t>Cloud</w:t>
      </w:r>
      <w:proofErr w:type="spellEnd"/>
      <w:r w:rsidRPr="008C7F07">
        <w:rPr>
          <w:rFonts w:ascii="Arial" w:eastAsia="Arial" w:hAnsi="Arial" w:cs="Arial"/>
          <w:kern w:val="0"/>
          <w:sz w:val="24"/>
          <w:szCs w:val="24"/>
          <w:lang w:eastAsia="ca-ES"/>
          <w14:ligatures w14:val="none"/>
        </w:rPr>
        <w:t xml:space="preserve"> Gate, el 24 de novembre de 2023.</w:t>
      </w:r>
    </w:p>
    <w:p w14:paraId="1265AD80"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Creadansa</w:t>
      </w:r>
      <w:proofErr w:type="spellEnd"/>
      <w:r w:rsidRPr="008C7F07">
        <w:rPr>
          <w:rFonts w:ascii="Arial" w:eastAsia="Arial" w:hAnsi="Arial" w:cs="Arial"/>
          <w:kern w:val="0"/>
          <w:sz w:val="24"/>
          <w:szCs w:val="24"/>
          <w:lang w:eastAsia="ca-ES"/>
          <w14:ligatures w14:val="none"/>
        </w:rPr>
        <w:t xml:space="preserve"> de Tardor: 15 i 16 de desembre de 2023 al Teatre Estudi. </w:t>
      </w:r>
    </w:p>
    <w:p w14:paraId="61BDB98D" w14:textId="77777777" w:rsidR="008C7F07" w:rsidRPr="008C7F07" w:rsidRDefault="008C7F07" w:rsidP="008C7F07">
      <w:pPr>
        <w:widowControl w:val="0"/>
        <w:pBdr>
          <w:top w:val="nil"/>
          <w:left w:val="nil"/>
          <w:bottom w:val="nil"/>
          <w:right w:val="nil"/>
          <w:between w:val="nil"/>
        </w:pBd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Sessió informativa Erasmus, a l’auditori de l’IT el 30 de novembre de 2023.</w:t>
      </w:r>
    </w:p>
    <w:p w14:paraId="46843CF3"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p>
    <w:p w14:paraId="5A23113D" w14:textId="77777777" w:rsidR="008C7F07" w:rsidRPr="008C7F07" w:rsidRDefault="008C7F07" w:rsidP="008C7F07">
      <w:pPr>
        <w:spacing w:after="0" w:line="240" w:lineRule="auto"/>
        <w:rPr>
          <w:rFonts w:ascii="Arial" w:eastAsia="Arial" w:hAnsi="Arial" w:cs="Arial"/>
          <w:b/>
          <w:bCs/>
          <w:kern w:val="0"/>
          <w:sz w:val="24"/>
          <w:szCs w:val="24"/>
          <w:lang w:eastAsia="ca-ES"/>
          <w14:ligatures w14:val="none"/>
        </w:rPr>
      </w:pPr>
      <w:r w:rsidRPr="008C7F07">
        <w:rPr>
          <w:rFonts w:ascii="Arial" w:eastAsia="Arial" w:hAnsi="Arial" w:cs="Arial"/>
          <w:b/>
          <w:bCs/>
          <w:kern w:val="0"/>
          <w:sz w:val="24"/>
          <w:szCs w:val="24"/>
          <w:lang w:eastAsia="ca-ES"/>
          <w14:ligatures w14:val="none"/>
        </w:rPr>
        <w:t>Normativa</w:t>
      </w:r>
    </w:p>
    <w:p w14:paraId="0E593EA2" w14:textId="77777777" w:rsidR="008C7F07" w:rsidRPr="008C7F07" w:rsidRDefault="008C7F07" w:rsidP="0090669E">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Durant aquest curs acadèmic (2022-2023) s’ha participat en la redacció el Pla de Convivència de les escoles superiors de l’IT, i en la revisió de les normatives d’assistència i avaluació úniques, i actualment s’està revisant el Pla d’Acció Tutorial. També, i en compliment de la normativa del Departament d’Educació, també s’han realitzat les eleccions per a la renovació parcial del Consell d’Escola del CSD.</w:t>
      </w:r>
    </w:p>
    <w:p w14:paraId="10C48ECB"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p>
    <w:p w14:paraId="5FA6AF3A"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r w:rsidRPr="008C7F07">
        <w:rPr>
          <w:rFonts w:ascii="Arial" w:eastAsia="Arial" w:hAnsi="Arial" w:cs="Arial"/>
          <w:b/>
          <w:bCs/>
          <w:kern w:val="0"/>
          <w:sz w:val="24"/>
          <w:szCs w:val="24"/>
          <w:lang w:eastAsia="ca-ES"/>
          <w14:ligatures w14:val="none"/>
        </w:rPr>
        <w:t>Nou Pla d’estudis</w:t>
      </w:r>
    </w:p>
    <w:p w14:paraId="189D27BA" w14:textId="77777777" w:rsidR="008C7F07" w:rsidRPr="008C7F07" w:rsidRDefault="008C7F07" w:rsidP="0090669E">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Per a l’adscripció universitària, s’han entregat a la UB les fitxes emergents del grau universitari del CSD i s’ha continuat amb les comissions de treball </w:t>
      </w:r>
      <w:r w:rsidRPr="008C7F07">
        <w:rPr>
          <w:rFonts w:ascii="Arial" w:eastAsia="Arial" w:hAnsi="Arial" w:cs="Arial"/>
          <w:kern w:val="0"/>
          <w:sz w:val="24"/>
          <w:szCs w:val="24"/>
          <w:lang w:eastAsia="ca-ES"/>
          <w14:ligatures w14:val="none"/>
        </w:rPr>
        <w:lastRenderedPageBreak/>
        <w:t>d’actualització de l’estructura del grau i de redacció de la memòria de Verificació que s’haurà d’entregar a la Universitat a principis de 2024.</w:t>
      </w:r>
    </w:p>
    <w:p w14:paraId="6009D460" w14:textId="77777777" w:rsidR="008C7F07" w:rsidRPr="008C7F07" w:rsidRDefault="008C7F07" w:rsidP="0090669E">
      <w:pPr>
        <w:spacing w:after="0" w:line="240" w:lineRule="auto"/>
        <w:jc w:val="both"/>
        <w:rPr>
          <w:rFonts w:ascii="Arial" w:eastAsia="Arial" w:hAnsi="Arial" w:cs="Arial"/>
          <w:kern w:val="0"/>
          <w:sz w:val="24"/>
          <w:szCs w:val="24"/>
          <w:lang w:eastAsia="ca-ES"/>
          <w14:ligatures w14:val="none"/>
        </w:rPr>
      </w:pPr>
    </w:p>
    <w:p w14:paraId="74253D7D" w14:textId="77777777" w:rsidR="008C7F07" w:rsidRPr="008C7F07" w:rsidRDefault="008C7F07" w:rsidP="008C7F07">
      <w:pPr>
        <w:spacing w:after="0" w:line="240" w:lineRule="auto"/>
        <w:rPr>
          <w:rFonts w:ascii="Arial" w:eastAsia="Arial" w:hAnsi="Arial" w:cs="Arial"/>
          <w:b/>
          <w:bCs/>
          <w:kern w:val="0"/>
          <w:sz w:val="24"/>
          <w:szCs w:val="24"/>
          <w:lang w:eastAsia="ca-ES"/>
          <w14:ligatures w14:val="none"/>
        </w:rPr>
      </w:pPr>
      <w:r w:rsidRPr="008C7F07">
        <w:rPr>
          <w:rFonts w:ascii="Arial" w:eastAsia="Arial" w:hAnsi="Arial" w:cs="Arial"/>
          <w:b/>
          <w:bCs/>
          <w:kern w:val="0"/>
          <w:sz w:val="24"/>
          <w:szCs w:val="24"/>
          <w:lang w:eastAsia="ca-ES"/>
          <w14:ligatures w14:val="none"/>
        </w:rPr>
        <w:t>Convidats de l’escola</w:t>
      </w:r>
    </w:p>
    <w:p w14:paraId="53B4E3B6"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Gerard </w:t>
      </w:r>
      <w:proofErr w:type="spellStart"/>
      <w:r w:rsidRPr="008C7F07">
        <w:rPr>
          <w:rFonts w:ascii="Arial" w:eastAsia="Arial" w:hAnsi="Arial" w:cs="Arial"/>
          <w:kern w:val="0"/>
          <w:sz w:val="24"/>
          <w:szCs w:val="24"/>
          <w:lang w:eastAsia="ca-ES"/>
          <w14:ligatures w14:val="none"/>
        </w:rPr>
        <w:t>Arlandes</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Joao</w:t>
      </w:r>
      <w:proofErr w:type="spellEnd"/>
      <w:r w:rsidRPr="008C7F07">
        <w:rPr>
          <w:rFonts w:ascii="Arial" w:eastAsia="Arial" w:hAnsi="Arial" w:cs="Arial"/>
          <w:kern w:val="0"/>
          <w:sz w:val="24"/>
          <w:szCs w:val="24"/>
          <w:lang w:eastAsia="ca-ES"/>
          <w14:ligatures w14:val="none"/>
        </w:rPr>
        <w:t xml:space="preserve"> Lima, </w:t>
      </w:r>
      <w:proofErr w:type="spellStart"/>
      <w:r w:rsidRPr="008C7F07">
        <w:rPr>
          <w:rFonts w:ascii="Arial" w:eastAsia="Arial" w:hAnsi="Arial" w:cs="Arial"/>
          <w:kern w:val="0"/>
          <w:sz w:val="24"/>
          <w:szCs w:val="24"/>
          <w:lang w:eastAsia="ca-ES"/>
          <w14:ligatures w14:val="none"/>
        </w:rPr>
        <w:t>Marites</w:t>
      </w:r>
      <w:proofErr w:type="spellEnd"/>
      <w:r w:rsidRPr="008C7F07">
        <w:rPr>
          <w:rFonts w:ascii="Arial" w:eastAsia="Arial" w:hAnsi="Arial" w:cs="Arial"/>
          <w:kern w:val="0"/>
          <w:sz w:val="24"/>
          <w:szCs w:val="24"/>
          <w:lang w:eastAsia="ca-ES"/>
          <w14:ligatures w14:val="none"/>
        </w:rPr>
        <w:t xml:space="preserve"> Carino, Manel Salas, Nora </w:t>
      </w:r>
      <w:proofErr w:type="spellStart"/>
      <w:r w:rsidRPr="008C7F07">
        <w:rPr>
          <w:rFonts w:ascii="Arial" w:eastAsia="Arial" w:hAnsi="Arial" w:cs="Arial"/>
          <w:kern w:val="0"/>
          <w:sz w:val="24"/>
          <w:szCs w:val="24"/>
          <w:lang w:eastAsia="ca-ES"/>
          <w14:ligatures w14:val="none"/>
        </w:rPr>
        <w:t>Baylach</w:t>
      </w:r>
      <w:proofErr w:type="spellEnd"/>
      <w:r w:rsidRPr="008C7F07">
        <w:rPr>
          <w:rFonts w:ascii="Arial" w:eastAsia="Arial" w:hAnsi="Arial" w:cs="Arial"/>
          <w:kern w:val="0"/>
          <w:sz w:val="24"/>
          <w:szCs w:val="24"/>
          <w:lang w:eastAsia="ca-ES"/>
          <w14:ligatures w14:val="none"/>
        </w:rPr>
        <w:t xml:space="preserve">, Jordi Ros, </w:t>
      </w:r>
      <w:proofErr w:type="spellStart"/>
      <w:r w:rsidRPr="008C7F07">
        <w:rPr>
          <w:rFonts w:ascii="Arial" w:eastAsia="Arial" w:hAnsi="Arial" w:cs="Arial"/>
          <w:kern w:val="0"/>
          <w:sz w:val="24"/>
          <w:szCs w:val="24"/>
          <w:lang w:eastAsia="ca-ES"/>
          <w14:ligatures w14:val="none"/>
        </w:rPr>
        <w:t>Cayetano</w:t>
      </w:r>
      <w:proofErr w:type="spellEnd"/>
      <w:r w:rsidRPr="008C7F07">
        <w:rPr>
          <w:rFonts w:ascii="Arial" w:eastAsia="Arial" w:hAnsi="Arial" w:cs="Arial"/>
          <w:kern w:val="0"/>
          <w:sz w:val="24"/>
          <w:szCs w:val="24"/>
          <w:lang w:eastAsia="ca-ES"/>
          <w14:ligatures w14:val="none"/>
        </w:rPr>
        <w:t xml:space="preserve"> Soto.</w:t>
      </w:r>
    </w:p>
    <w:p w14:paraId="5D90AE55" w14:textId="77777777" w:rsidR="008C7F07" w:rsidRPr="008C7F07" w:rsidRDefault="008C7F07" w:rsidP="008C7F07">
      <w:pPr>
        <w:spacing w:after="0" w:line="240" w:lineRule="auto"/>
        <w:rPr>
          <w:rFonts w:ascii="Arial" w:eastAsia="Arial" w:hAnsi="Arial" w:cs="Arial"/>
          <w:kern w:val="0"/>
          <w:sz w:val="24"/>
          <w:szCs w:val="24"/>
          <w:lang w:eastAsia="ca-ES"/>
          <w14:ligatures w14:val="none"/>
        </w:rPr>
      </w:pPr>
    </w:p>
    <w:p w14:paraId="127CDE54" w14:textId="77777777" w:rsidR="008C7F07" w:rsidRPr="008C7F07" w:rsidRDefault="008C7F07" w:rsidP="008C7F07">
      <w:pPr>
        <w:spacing w:after="0" w:line="240" w:lineRule="auto"/>
        <w:rPr>
          <w:rFonts w:ascii="Arial" w:eastAsia="Arial" w:hAnsi="Arial" w:cs="Arial"/>
          <w:b/>
          <w:bCs/>
          <w:kern w:val="0"/>
          <w:sz w:val="24"/>
          <w:szCs w:val="24"/>
          <w:lang w:eastAsia="ca-ES"/>
          <w14:ligatures w14:val="none"/>
        </w:rPr>
      </w:pPr>
      <w:r w:rsidRPr="008C7F07">
        <w:rPr>
          <w:rFonts w:ascii="Arial" w:eastAsia="Arial" w:hAnsi="Arial" w:cs="Arial"/>
          <w:b/>
          <w:bCs/>
          <w:kern w:val="0"/>
          <w:sz w:val="24"/>
          <w:szCs w:val="24"/>
          <w:lang w:eastAsia="ca-ES"/>
          <w14:ligatures w14:val="none"/>
        </w:rPr>
        <w:t>Qualitat</w:t>
      </w:r>
    </w:p>
    <w:p w14:paraId="5B6A021F" w14:textId="77777777" w:rsidR="008C7F07" w:rsidRPr="008C7F07" w:rsidRDefault="008C7F07" w:rsidP="0090669E">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Es participa a les enquestes d’AQU d’inserció laboral per als graduats 2022-2023 del CSD i es comença la revisió global del Sistema intern de garantia de la qualitat, procés ja en marxa i bastant avançat, segons recomanació del darrer informe de seguiment de la titulació.</w:t>
      </w:r>
    </w:p>
    <w:p w14:paraId="0CE055A7" w14:textId="77777777" w:rsid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p>
    <w:p w14:paraId="3CCBB898" w14:textId="77777777" w:rsidR="005362DE" w:rsidRPr="008C7F07" w:rsidRDefault="005362DE"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p>
    <w:p w14:paraId="15429AD9" w14:textId="77777777" w:rsidR="008C7F07" w:rsidRPr="008C7F07" w:rsidRDefault="008C7F07" w:rsidP="008C7F07">
      <w:pPr>
        <w:spacing w:after="0" w:line="240" w:lineRule="auto"/>
        <w:rPr>
          <w:rFonts w:ascii="Times New Roman" w:eastAsia="Times New Roman" w:hAnsi="Times New Roman" w:cs="Times New Roman"/>
          <w:color w:val="4472C4"/>
          <w:kern w:val="0"/>
          <w:sz w:val="20"/>
          <w:szCs w:val="20"/>
          <w:lang w:eastAsia="ca-ES"/>
          <w14:ligatures w14:val="none"/>
        </w:rPr>
      </w:pPr>
    </w:p>
    <w:p w14:paraId="373B2CA2"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jc w:val="both"/>
        <w:rPr>
          <w:rFonts w:ascii="Arial" w:eastAsia="Arial" w:hAnsi="Arial" w:cs="Arial"/>
          <w:b/>
          <w:color w:val="C00000"/>
          <w:kern w:val="0"/>
          <w:sz w:val="24"/>
          <w:szCs w:val="24"/>
          <w:lang w:eastAsia="ca-ES"/>
          <w14:ligatures w14:val="none"/>
        </w:rPr>
      </w:pPr>
      <w:r w:rsidRPr="008C7F07">
        <w:rPr>
          <w:rFonts w:ascii="Arial" w:eastAsia="Arial" w:hAnsi="Arial" w:cs="Arial"/>
          <w:b/>
          <w:color w:val="C00000"/>
          <w:kern w:val="0"/>
          <w:sz w:val="24"/>
          <w:szCs w:val="24"/>
          <w:lang w:eastAsia="ca-ES"/>
          <w14:ligatures w14:val="none"/>
        </w:rPr>
        <w:t>Escola d'Ensenyament Secundari Artístic / Conservatori Professional de Dansa (EESA / CPD)</w:t>
      </w:r>
    </w:p>
    <w:p w14:paraId="742C065C" w14:textId="77777777" w:rsidR="008C7F07" w:rsidRPr="008C7F07" w:rsidRDefault="008C7F07" w:rsidP="008C7F07">
      <w:pPr>
        <w:widowControl w:val="0"/>
        <w:tabs>
          <w:tab w:val="left" w:pos="567"/>
        </w:tabs>
        <w:spacing w:after="0" w:line="240" w:lineRule="auto"/>
        <w:jc w:val="both"/>
        <w:rPr>
          <w:rFonts w:ascii="Arial" w:eastAsia="Arial" w:hAnsi="Arial" w:cs="Arial"/>
          <w:i/>
          <w:kern w:val="0"/>
          <w:sz w:val="24"/>
          <w:szCs w:val="24"/>
          <w:lang w:eastAsia="ca-ES"/>
          <w14:ligatures w14:val="none"/>
        </w:rPr>
      </w:pPr>
      <w:r w:rsidRPr="008C7F07">
        <w:rPr>
          <w:rFonts w:ascii="Arial" w:eastAsia="Arial" w:hAnsi="Arial" w:cs="Arial"/>
          <w:b/>
          <w:kern w:val="0"/>
          <w:sz w:val="24"/>
          <w:szCs w:val="24"/>
          <w:lang w:eastAsia="ca-ES"/>
          <w14:ligatures w14:val="none"/>
        </w:rPr>
        <w:t xml:space="preserve"> </w:t>
      </w:r>
    </w:p>
    <w:p w14:paraId="57FCEA83"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L’Escola d'Ensenyament Secundari Artístic / Conservatori Professional de Dansa (EESA/CPD), de l’Institut del Teatre de Barcelona, és un centre integrat d’ensenyaments professionals de dansa i d’ensenyaments secundaris obligatoris. És un conservatori professional de dansa amb tres especialitats: Dansa clàssica, Dansa contemporània i Dansa espanyola, que, a més, facilita la formació global de l’alumnat amb una oferta adaptada dels ensenyaments acadèmics obligatoris de 1r a 4t d’ESO i, des del curs 2018-2019, també </w:t>
      </w:r>
      <w:bookmarkStart w:id="3" w:name="_Hlk156825465"/>
      <w:r w:rsidRPr="008C7F07">
        <w:rPr>
          <w:rFonts w:ascii="Arial" w:eastAsia="Arial" w:hAnsi="Arial" w:cs="Arial"/>
          <w:kern w:val="0"/>
          <w:sz w:val="24"/>
          <w:szCs w:val="24"/>
          <w:lang w:eastAsia="ca-ES"/>
          <w14:ligatures w14:val="none"/>
        </w:rPr>
        <w:t>ofereix la possibilitat de cursar simultàniament el batxillerat en Arts Escèniques</w:t>
      </w:r>
      <w:bookmarkEnd w:id="3"/>
      <w:r w:rsidRPr="008C7F07">
        <w:rPr>
          <w:rFonts w:ascii="Arial" w:eastAsia="Arial" w:hAnsi="Arial" w:cs="Arial"/>
          <w:kern w:val="0"/>
          <w:sz w:val="24"/>
          <w:szCs w:val="24"/>
          <w:lang w:eastAsia="ca-ES"/>
          <w14:ligatures w14:val="none"/>
        </w:rPr>
        <w:t xml:space="preserve"> per tal de completar l’oferta d’estudis obligatoris i </w:t>
      </w:r>
      <w:proofErr w:type="spellStart"/>
      <w:r w:rsidRPr="008C7F07">
        <w:rPr>
          <w:rFonts w:ascii="Arial" w:eastAsia="Arial" w:hAnsi="Arial" w:cs="Arial"/>
          <w:kern w:val="0"/>
          <w:sz w:val="24"/>
          <w:szCs w:val="24"/>
          <w:lang w:eastAsia="ca-ES"/>
          <w14:ligatures w14:val="none"/>
        </w:rPr>
        <w:t>postobligatoris</w:t>
      </w:r>
      <w:proofErr w:type="spellEnd"/>
      <w:r w:rsidRPr="008C7F07">
        <w:rPr>
          <w:rFonts w:ascii="Arial" w:eastAsia="Arial" w:hAnsi="Arial" w:cs="Arial"/>
          <w:kern w:val="0"/>
          <w:sz w:val="24"/>
          <w:szCs w:val="24"/>
          <w:lang w:eastAsia="ca-ES"/>
          <w14:ligatures w14:val="none"/>
        </w:rPr>
        <w:t xml:space="preserve">, pels </w:t>
      </w:r>
      <w:bookmarkStart w:id="4" w:name="_Hlk156825419"/>
      <w:r w:rsidRPr="008C7F07">
        <w:rPr>
          <w:rFonts w:ascii="Arial" w:eastAsia="Arial" w:hAnsi="Arial" w:cs="Arial"/>
          <w:kern w:val="0"/>
          <w:sz w:val="24"/>
          <w:szCs w:val="24"/>
          <w:lang w:eastAsia="ca-ES"/>
          <w14:ligatures w14:val="none"/>
        </w:rPr>
        <w:t>alumnes matriculats als estudis del Grau Professional de Dansa (GPD).</w:t>
      </w:r>
    </w:p>
    <w:bookmarkEnd w:id="4"/>
    <w:p w14:paraId="1CBD7D6E"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w:t>
      </w:r>
    </w:p>
    <w:p w14:paraId="2C81B6A2" w14:textId="77777777" w:rsidR="008C7F07" w:rsidRPr="008C7F07" w:rsidRDefault="008C7F07" w:rsidP="008C7F07">
      <w:pPr>
        <w:widowControl w:val="0"/>
        <w:tabs>
          <w:tab w:val="left" w:pos="567"/>
        </w:tabs>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 xml:space="preserve">Dades Estadístiques </w:t>
      </w:r>
    </w:p>
    <w:p w14:paraId="07483E3F" w14:textId="6B9872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Durant el curs 2022-2023 s’han matriculat 216 alumnes dels quals 144 han estat integrats als estudis acadèmics (ESO-Batx</w:t>
      </w:r>
      <w:r w:rsidR="000A58A9">
        <w:rPr>
          <w:rFonts w:ascii="Arial" w:eastAsia="Arial" w:hAnsi="Arial" w:cs="Arial"/>
          <w:kern w:val="0"/>
          <w:sz w:val="24"/>
          <w:szCs w:val="24"/>
          <w:lang w:eastAsia="ca-ES"/>
          <w14:ligatures w14:val="none"/>
        </w:rPr>
        <w:t>illerat</w:t>
      </w:r>
      <w:r w:rsidRPr="008C7F07">
        <w:rPr>
          <w:rFonts w:ascii="Arial" w:eastAsia="Arial" w:hAnsi="Arial" w:cs="Arial"/>
          <w:kern w:val="0"/>
          <w:sz w:val="24"/>
          <w:szCs w:val="24"/>
          <w:lang w:eastAsia="ca-ES"/>
          <w14:ligatures w14:val="none"/>
        </w:rPr>
        <w:t>) i 72 no integrats. L’alumnat està format per 173 noies i 43 nois.</w:t>
      </w:r>
    </w:p>
    <w:p w14:paraId="79889EBF"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p>
    <w:p w14:paraId="093EF782"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Activitats del Grau Professional de Dansa</w:t>
      </w:r>
    </w:p>
    <w:p w14:paraId="4FA9DBEA"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Les activitats del Conservatori Professional de Dansa permeten </w:t>
      </w:r>
      <w:proofErr w:type="spellStart"/>
      <w:r w:rsidRPr="008C7F07">
        <w:rPr>
          <w:rFonts w:ascii="Arial" w:eastAsia="Arial" w:hAnsi="Arial" w:cs="Arial"/>
          <w:kern w:val="0"/>
          <w:sz w:val="24"/>
          <w:szCs w:val="24"/>
          <w:lang w:eastAsia="ca-ES"/>
          <w14:ligatures w14:val="none"/>
        </w:rPr>
        <w:t>visibilitzar</w:t>
      </w:r>
      <w:proofErr w:type="spellEnd"/>
      <w:r w:rsidRPr="008C7F07">
        <w:rPr>
          <w:rFonts w:ascii="Arial" w:eastAsia="Arial" w:hAnsi="Arial" w:cs="Arial"/>
          <w:kern w:val="0"/>
          <w:sz w:val="24"/>
          <w:szCs w:val="24"/>
          <w:lang w:eastAsia="ca-ES"/>
          <w14:ligatures w14:val="none"/>
        </w:rPr>
        <w:t xml:space="preserve"> els estudis del centre i l’alumnat arreu del territori. Ajuden en la difusió d’aquests estudis, acosten la dansa al públic i donen visibilitat a la Institució. Hem col·laborat en </w:t>
      </w:r>
      <w:bookmarkStart w:id="5" w:name="_Hlk156825792"/>
      <w:r w:rsidRPr="008C7F07">
        <w:rPr>
          <w:rFonts w:ascii="Arial" w:eastAsia="Arial" w:hAnsi="Arial" w:cs="Arial"/>
          <w:kern w:val="0"/>
          <w:sz w:val="24"/>
          <w:szCs w:val="24"/>
          <w:lang w:eastAsia="ca-ES"/>
          <w14:ligatures w14:val="none"/>
        </w:rPr>
        <w:t xml:space="preserve">projectes de sensibilització de públic </w:t>
      </w:r>
      <w:proofErr w:type="spellStart"/>
      <w:r w:rsidRPr="008C7F07">
        <w:rPr>
          <w:rFonts w:ascii="Arial" w:eastAsia="Arial" w:hAnsi="Arial" w:cs="Arial"/>
          <w:kern w:val="0"/>
          <w:sz w:val="24"/>
          <w:szCs w:val="24"/>
          <w:lang w:eastAsia="ca-ES"/>
          <w14:ligatures w14:val="none"/>
        </w:rPr>
        <w:t>infantojuvenil</w:t>
      </w:r>
      <w:bookmarkEnd w:id="5"/>
      <w:proofErr w:type="spellEnd"/>
      <w:r w:rsidRPr="008C7F07">
        <w:rPr>
          <w:rFonts w:ascii="Arial" w:eastAsia="Arial" w:hAnsi="Arial" w:cs="Arial"/>
          <w:kern w:val="0"/>
          <w:sz w:val="24"/>
          <w:szCs w:val="24"/>
          <w:lang w:eastAsia="ca-ES"/>
          <w14:ligatures w14:val="none"/>
        </w:rPr>
        <w:t xml:space="preserve"> com el Dansa Compartida amb la Jove Companyia IT Dansa i participat a la “Pedagogia de l’Espectacle“ de Terrassa. Hem celebrat el Dia Internacional de la Dansa (DID) amb el CSD, APDC, IESA “Oriol Martorell”, Viu Montjuïc i hem realitzat altres actuacions amb programes dissenyats per coreografies del centre i peces de creació de l’alumnat a Vilanova i la Geltrú, Mataró, Castelldefels, Blanes, Reus, Eivissa, Fira d’Abril de Barcelona, així com a la seu territorial d’Osona de l’Institut del Teatre, a Vic. D’altra banda hem realitzat noves col·laboracions amb la Fundació Manolo Sanlúcar, Festival Espurnes Barroques i hem afegit dues noves dates importants al calendari del CPD, la celebració del Dia Internacional del Flamenc, les funcions “Pràctiques Escèniques” al desembre i hem mantingut les actuacions dels Tallers Lliures i els Tallers d’Especialitat. </w:t>
      </w:r>
    </w:p>
    <w:p w14:paraId="426687DC"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p>
    <w:p w14:paraId="7276D351"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lastRenderedPageBreak/>
        <w:t>Activitats Acadèmiques d’ESO-Batxillerat</w:t>
      </w:r>
    </w:p>
    <w:p w14:paraId="5395C6CE"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Les principals activitats del curs 2022-2023 són les vinculades a les diferents assignatures acadèmiques, les quals complementen els ensenyaments a l’aula, entre les que destaquem: la sortida a la Natura de tot l’alumnat de l’ESO, la “Festa de les Ànimes”, Jocs Florals-Sant Jordi transversal, el projecte “</w:t>
      </w:r>
      <w:proofErr w:type="spellStart"/>
      <w:r w:rsidRPr="008C7F07">
        <w:rPr>
          <w:rFonts w:ascii="Arial" w:eastAsia="Arial" w:hAnsi="Arial" w:cs="Arial"/>
          <w:kern w:val="0"/>
          <w:sz w:val="24"/>
          <w:szCs w:val="24"/>
          <w:lang w:eastAsia="ca-ES"/>
          <w14:ligatures w14:val="none"/>
        </w:rPr>
        <w:t>CompARTir</w:t>
      </w:r>
      <w:proofErr w:type="spellEnd"/>
      <w:r w:rsidRPr="008C7F07">
        <w:rPr>
          <w:rFonts w:ascii="Arial" w:eastAsia="Arial" w:hAnsi="Arial" w:cs="Arial"/>
          <w:kern w:val="0"/>
          <w:sz w:val="24"/>
          <w:szCs w:val="24"/>
          <w:lang w:eastAsia="ca-ES"/>
          <w14:ligatures w14:val="none"/>
        </w:rPr>
        <w:t>”, així com les sortides a la Fira Tàrrega, Festival Sismògraf d’Olot, les colònies desvinculades del Crèdit de Síntesi a Sant Pere de Ribes i un viatge de fi d’etapa d’ESO a Granada. Cal destacar els bons resultats a les proves Cangur.</w:t>
      </w:r>
    </w:p>
    <w:p w14:paraId="64E6FE67"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0CBA9B53"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Concursos, Premis i Beques</w:t>
      </w:r>
    </w:p>
    <w:p w14:paraId="6DE573D3"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6 alumnes de 5è i 6è curs del Departament de Dansa Clàssica van participar al Concurs Internacional de Dansa de </w:t>
      </w:r>
      <w:proofErr w:type="spellStart"/>
      <w:r w:rsidRPr="008C7F07">
        <w:rPr>
          <w:rFonts w:ascii="Arial" w:eastAsia="Arial" w:hAnsi="Arial" w:cs="Arial"/>
          <w:kern w:val="0"/>
          <w:sz w:val="24"/>
          <w:szCs w:val="24"/>
          <w:lang w:eastAsia="ca-ES"/>
          <w14:ligatures w14:val="none"/>
        </w:rPr>
        <w:t>Grasse</w:t>
      </w:r>
      <w:proofErr w:type="spellEnd"/>
      <w:r w:rsidRPr="008C7F07">
        <w:rPr>
          <w:rFonts w:ascii="Arial" w:eastAsia="Arial" w:hAnsi="Arial" w:cs="Arial"/>
          <w:kern w:val="0"/>
          <w:sz w:val="24"/>
          <w:szCs w:val="24"/>
          <w:lang w:eastAsia="ca-ES"/>
          <w14:ligatures w14:val="none"/>
        </w:rPr>
        <w:t xml:space="preserve"> (França) rebent medalles d’or i plata, així com beques i estances com a oients a escoles i companyies internacionals; 5 alumnes del Departament de Dansa Clàssica i Dansa Contemporània van participar al 26è Concurs Nacional Ciutat de Castelló. Els participants van obtenir diferents beques nacionals i internacionals i reconeixements. D’altra banda 1 alumne aspira al Premi Extraordinari de Dansa 2022-2023. A més a més, un alumne de 1r d’ESO i una alumna de 4t d’ESO guanyen els premis en Llengua Catalana als Jocs Florals dels </w:t>
      </w:r>
      <w:proofErr w:type="spellStart"/>
      <w:r w:rsidRPr="008C7F07">
        <w:rPr>
          <w:rFonts w:ascii="Arial" w:eastAsia="Arial" w:hAnsi="Arial" w:cs="Arial"/>
          <w:kern w:val="0"/>
          <w:sz w:val="24"/>
          <w:szCs w:val="24"/>
          <w:lang w:eastAsia="ca-ES"/>
          <w14:ligatures w14:val="none"/>
        </w:rPr>
        <w:t>Districtre</w:t>
      </w:r>
      <w:proofErr w:type="spellEnd"/>
      <w:r w:rsidRPr="008C7F07">
        <w:rPr>
          <w:rFonts w:ascii="Arial" w:eastAsia="Arial" w:hAnsi="Arial" w:cs="Arial"/>
          <w:kern w:val="0"/>
          <w:sz w:val="24"/>
          <w:szCs w:val="24"/>
          <w:lang w:eastAsia="ca-ES"/>
          <w14:ligatures w14:val="none"/>
        </w:rPr>
        <w:t xml:space="preserve"> Sants-Montjuïc.</w:t>
      </w:r>
    </w:p>
    <w:p w14:paraId="16995A18"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142208B0" w14:textId="7396C4A0"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bookmarkStart w:id="6" w:name="_Hlk156826476"/>
      <w:r w:rsidRPr="008C7F07">
        <w:rPr>
          <w:rFonts w:ascii="Arial" w:eastAsia="Arial" w:hAnsi="Arial" w:cs="Arial"/>
          <w:b/>
          <w:bCs/>
          <w:kern w:val="0"/>
          <w:sz w:val="24"/>
          <w:szCs w:val="24"/>
          <w:lang w:eastAsia="ca-ES"/>
          <w14:ligatures w14:val="none"/>
        </w:rPr>
        <w:t>Resultats acadèmics ESO/B</w:t>
      </w:r>
      <w:r w:rsidR="00A31109">
        <w:rPr>
          <w:rFonts w:ascii="Arial" w:eastAsia="Arial" w:hAnsi="Arial" w:cs="Arial"/>
          <w:b/>
          <w:bCs/>
          <w:kern w:val="0"/>
          <w:sz w:val="24"/>
          <w:szCs w:val="24"/>
          <w:lang w:eastAsia="ca-ES"/>
          <w14:ligatures w14:val="none"/>
        </w:rPr>
        <w:t>atxillerat</w:t>
      </w:r>
      <w:r w:rsidRPr="008C7F07">
        <w:rPr>
          <w:rFonts w:ascii="Arial" w:eastAsia="Arial" w:hAnsi="Arial" w:cs="Arial"/>
          <w:b/>
          <w:bCs/>
          <w:kern w:val="0"/>
          <w:sz w:val="24"/>
          <w:szCs w:val="24"/>
          <w:lang w:eastAsia="ca-ES"/>
          <w14:ligatures w14:val="none"/>
        </w:rPr>
        <w:t xml:space="preserve"> i proves Cangur</w:t>
      </w:r>
    </w:p>
    <w:bookmarkEnd w:id="6"/>
    <w:p w14:paraId="78B403BA" w14:textId="77777777"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Dels 30 alumnes que van finalitzar l’etapa d’estudis obligatoris, es van graduar tots. Tanmateix, el CPD ha participat a les proves Cangur organitzades per la Societat Catalana de Matemàtiques. S’hi van presentar 28 alumnes, des de 1r fins a 4t d’ESO, i tots van treure bons resultats. Hi ha 4 alumnes que s’han situat dins la llista del 5,5% de millors puntuacions del seu nivell i la millor classificada ha entrat dins l’1% de millors puntuacions, de manera que ha obtingut una menció honorífica per part de l’organització.</w:t>
      </w:r>
    </w:p>
    <w:p w14:paraId="2CFFF4D3" w14:textId="77777777" w:rsidR="008C7F07" w:rsidRPr="008C7F07" w:rsidRDefault="008C7F07" w:rsidP="008C7F07">
      <w:pPr>
        <w:spacing w:after="0" w:line="240" w:lineRule="auto"/>
        <w:jc w:val="both"/>
        <w:rPr>
          <w:rFonts w:ascii="Arial" w:eastAsia="Arial" w:hAnsi="Arial" w:cs="Arial"/>
          <w:b/>
          <w:bCs/>
          <w:color w:val="000000"/>
          <w:kern w:val="0"/>
          <w:sz w:val="24"/>
          <w:szCs w:val="24"/>
          <w:lang w:eastAsia="ca-ES"/>
          <w14:ligatures w14:val="none"/>
        </w:rPr>
      </w:pPr>
    </w:p>
    <w:p w14:paraId="72601F09" w14:textId="77777777"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 xml:space="preserve">Enguany, </w:t>
      </w:r>
      <w:bookmarkStart w:id="7" w:name="_Hlk156826511"/>
      <w:r w:rsidRPr="008C7F07">
        <w:rPr>
          <w:rFonts w:ascii="Arial" w:eastAsia="Arial" w:hAnsi="Arial" w:cs="Arial"/>
          <w:color w:val="000000"/>
          <w:kern w:val="0"/>
          <w:sz w:val="24"/>
          <w:szCs w:val="24"/>
          <w:lang w:eastAsia="ca-ES"/>
          <w14:ligatures w14:val="none"/>
        </w:rPr>
        <w:t>el CPD se situa per sobre de la mitjana de Catalunya a totes les matèries de les competències bàsiques de 4t d’ESO</w:t>
      </w:r>
      <w:bookmarkEnd w:id="7"/>
      <w:r w:rsidRPr="008C7F07">
        <w:rPr>
          <w:rFonts w:ascii="Arial" w:eastAsia="Arial" w:hAnsi="Arial" w:cs="Arial"/>
          <w:color w:val="000000"/>
          <w:kern w:val="0"/>
          <w:sz w:val="24"/>
          <w:szCs w:val="24"/>
          <w:lang w:eastAsia="ca-ES"/>
          <w14:ligatures w14:val="none"/>
        </w:rPr>
        <w:t xml:space="preserve">. En aquest sentit, es dona especial rellevància a la </w:t>
      </w:r>
      <w:bookmarkStart w:id="8" w:name="_Hlk156826574"/>
      <w:r w:rsidRPr="008C7F07">
        <w:rPr>
          <w:rFonts w:ascii="Arial" w:eastAsia="Arial" w:hAnsi="Arial" w:cs="Arial"/>
          <w:color w:val="000000"/>
          <w:kern w:val="0"/>
          <w:sz w:val="24"/>
          <w:szCs w:val="24"/>
          <w:lang w:eastAsia="ca-ES"/>
          <w14:ligatures w14:val="none"/>
        </w:rPr>
        <w:t xml:space="preserve">millora en els resultats de les matemàtiques </w:t>
      </w:r>
      <w:bookmarkEnd w:id="8"/>
      <w:r w:rsidRPr="008C7F07">
        <w:rPr>
          <w:rFonts w:ascii="Arial" w:eastAsia="Arial" w:hAnsi="Arial" w:cs="Arial"/>
          <w:color w:val="000000"/>
          <w:kern w:val="0"/>
          <w:sz w:val="24"/>
          <w:szCs w:val="24"/>
          <w:lang w:eastAsia="ca-ES"/>
          <w14:ligatures w14:val="none"/>
        </w:rPr>
        <w:t xml:space="preserve">respecte a anys anteriors. </w:t>
      </w:r>
      <w:bookmarkStart w:id="9" w:name="_Hlk156826679"/>
      <w:r w:rsidRPr="008C7F07">
        <w:rPr>
          <w:rFonts w:ascii="Arial" w:eastAsia="Arial" w:hAnsi="Arial" w:cs="Arial"/>
          <w:color w:val="000000"/>
          <w:kern w:val="0"/>
          <w:sz w:val="24"/>
          <w:szCs w:val="24"/>
          <w:lang w:eastAsia="ca-ES"/>
          <w14:ligatures w14:val="none"/>
        </w:rPr>
        <w:t xml:space="preserve">Aquest fet coincideix en què, per primer cop, aquest curs s’ha fet un desdoblament d’aquesta matèria i l’alumnat ha pogut triar entre les matemàtiques científiques i les matemàtiques aplicades </w:t>
      </w:r>
      <w:bookmarkEnd w:id="9"/>
      <w:r w:rsidRPr="008C7F07">
        <w:rPr>
          <w:rFonts w:ascii="Arial" w:eastAsia="Arial" w:hAnsi="Arial" w:cs="Arial"/>
          <w:color w:val="000000"/>
          <w:kern w:val="0"/>
          <w:sz w:val="24"/>
          <w:szCs w:val="24"/>
          <w:lang w:eastAsia="ca-ES"/>
          <w14:ligatures w14:val="none"/>
        </w:rPr>
        <w:t>en funció dels seus interessos i preferències. A més, el nivell mitjà del grup en aquestes proves va ser superior a la mitjana de Catalunya o en la línia de la mitjana en totes les àrees avaluades, a excepció de matemàtiques, on el nivell va ser un pèl inferior a la mitjana de Catalunya, malgrat els bons resultats a les proves Cangur. Dels 12 alumnes que van fer les proves d’accés a la Universitat (PAU), tots van resultar aptes per l’accés a la universitat</w:t>
      </w:r>
      <w:r w:rsidRPr="008C7F07">
        <w:rPr>
          <w:rFonts w:ascii="Arial" w:eastAsia="Arial" w:hAnsi="Arial" w:cs="Arial"/>
          <w:i/>
          <w:iCs/>
          <w:color w:val="000000"/>
          <w:kern w:val="0"/>
          <w:sz w:val="24"/>
          <w:szCs w:val="24"/>
          <w:lang w:eastAsia="ca-ES"/>
          <w14:ligatures w14:val="none"/>
        </w:rPr>
        <w:t xml:space="preserve">. </w:t>
      </w:r>
    </w:p>
    <w:p w14:paraId="6C939B0C"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p>
    <w:p w14:paraId="75B00215"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Resultats Grau Professional de Dansa</w:t>
      </w:r>
    </w:p>
    <w:p w14:paraId="7C4CE107"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Tot l’alumnat s’ha graduat i ha pogut orientar la seva carrera professional després de la graduació, ja sigui a escoles d’estudis superiors o a companyies nacionals i internacionals:</w:t>
      </w:r>
    </w:p>
    <w:p w14:paraId="2C61BE0F" w14:textId="77777777" w:rsidR="008C7F07" w:rsidRPr="008C7F07" w:rsidRDefault="008C7F07" w:rsidP="008C7F07">
      <w:pPr>
        <w:spacing w:after="0" w:line="240" w:lineRule="auto"/>
        <w:jc w:val="both"/>
        <w:rPr>
          <w:rFonts w:ascii="Arial" w:eastAsia="Arial" w:hAnsi="Arial" w:cs="Arial"/>
          <w:kern w:val="0"/>
          <w:lang w:eastAsia="ca-ES"/>
          <w14:ligatures w14:val="none"/>
        </w:rPr>
      </w:pPr>
    </w:p>
    <w:p w14:paraId="3CC50A4F" w14:textId="77777777" w:rsidR="008C7F07" w:rsidRPr="008C7F07" w:rsidRDefault="008C7F07" w:rsidP="008C7F07">
      <w:pPr>
        <w:spacing w:after="0" w:line="240" w:lineRule="auto"/>
        <w:textAlignment w:val="baseline"/>
        <w:rPr>
          <w:rFonts w:ascii="Arial" w:eastAsia="Times New Roman" w:hAnsi="Arial" w:cs="Arial"/>
          <w:b/>
          <w:bCs/>
          <w:kern w:val="0"/>
          <w:sz w:val="24"/>
          <w:szCs w:val="24"/>
          <w:lang w:val="es-ES" w:eastAsia="es-ES"/>
          <w14:ligatures w14:val="none"/>
        </w:rPr>
      </w:pPr>
      <w:proofErr w:type="spellStart"/>
      <w:r w:rsidRPr="008C7F07">
        <w:rPr>
          <w:rFonts w:ascii="Arial" w:eastAsia="Times New Roman" w:hAnsi="Arial" w:cs="Arial"/>
          <w:b/>
          <w:bCs/>
          <w:kern w:val="0"/>
          <w:sz w:val="24"/>
          <w:szCs w:val="24"/>
          <w:lang w:val="es-ES" w:eastAsia="es-ES"/>
          <w14:ligatures w14:val="none"/>
        </w:rPr>
        <w:t>Dansa</w:t>
      </w:r>
      <w:proofErr w:type="spellEnd"/>
      <w:r w:rsidRPr="008C7F07">
        <w:rPr>
          <w:rFonts w:ascii="Arial" w:eastAsia="Times New Roman" w:hAnsi="Arial" w:cs="Arial"/>
          <w:b/>
          <w:bCs/>
          <w:kern w:val="0"/>
          <w:sz w:val="24"/>
          <w:szCs w:val="24"/>
          <w:lang w:val="es-ES" w:eastAsia="es-ES"/>
          <w14:ligatures w14:val="none"/>
        </w:rPr>
        <w:t xml:space="preserve"> </w:t>
      </w:r>
      <w:proofErr w:type="spellStart"/>
      <w:r w:rsidRPr="008C7F07">
        <w:rPr>
          <w:rFonts w:ascii="Arial" w:eastAsia="Times New Roman" w:hAnsi="Arial" w:cs="Arial"/>
          <w:b/>
          <w:bCs/>
          <w:kern w:val="0"/>
          <w:sz w:val="24"/>
          <w:szCs w:val="24"/>
          <w:lang w:val="es-ES" w:eastAsia="es-ES"/>
          <w14:ligatures w14:val="none"/>
        </w:rPr>
        <w:t>clàssica</w:t>
      </w:r>
      <w:proofErr w:type="spellEnd"/>
      <w:r w:rsidRPr="008C7F07">
        <w:rPr>
          <w:rFonts w:ascii="Arial" w:eastAsia="Times New Roman" w:hAnsi="Arial" w:cs="Arial"/>
          <w:b/>
          <w:bCs/>
          <w:kern w:val="0"/>
          <w:sz w:val="24"/>
          <w:szCs w:val="24"/>
          <w:lang w:val="es-ES" w:eastAsia="es-ES"/>
          <w14:ligatures w14:val="none"/>
        </w:rPr>
        <w:t>  </w:t>
      </w:r>
    </w:p>
    <w:p w14:paraId="6E294FC3"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lastRenderedPageBreak/>
        <w:t xml:space="preserve">Alumne 1: alumna al </w:t>
      </w:r>
      <w:r w:rsidRPr="008C7F07">
        <w:rPr>
          <w:rFonts w:ascii="Arial" w:eastAsia="Times New Roman" w:hAnsi="Arial" w:cs="Arial"/>
          <w:color w:val="242424"/>
          <w:kern w:val="0"/>
          <w:sz w:val="24"/>
          <w:szCs w:val="24"/>
          <w:lang w:val="es-ES" w:eastAsia="es-ES"/>
          <w14:ligatures w14:val="none"/>
        </w:rPr>
        <w:t xml:space="preserve">Programa </w:t>
      </w:r>
      <w:proofErr w:type="spellStart"/>
      <w:r w:rsidRPr="008C7F07">
        <w:rPr>
          <w:rFonts w:ascii="Arial" w:eastAsia="Times New Roman" w:hAnsi="Arial" w:cs="Arial"/>
          <w:color w:val="242424"/>
          <w:kern w:val="0"/>
          <w:sz w:val="24"/>
          <w:szCs w:val="24"/>
          <w:lang w:val="es-ES" w:eastAsia="es-ES"/>
          <w14:ligatures w14:val="none"/>
        </w:rPr>
        <w:t>d'Alt</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Rendiment</w:t>
      </w:r>
      <w:proofErr w:type="spellEnd"/>
      <w:r w:rsidRPr="008C7F07">
        <w:rPr>
          <w:rFonts w:ascii="Arial" w:eastAsia="Times New Roman" w:hAnsi="Arial" w:cs="Arial"/>
          <w:color w:val="242424"/>
          <w:kern w:val="0"/>
          <w:sz w:val="24"/>
          <w:szCs w:val="24"/>
          <w:lang w:val="es-ES" w:eastAsia="es-ES"/>
          <w14:ligatures w14:val="none"/>
        </w:rPr>
        <w:t xml:space="preserve"> en </w:t>
      </w:r>
      <w:proofErr w:type="spellStart"/>
      <w:r w:rsidRPr="008C7F07">
        <w:rPr>
          <w:rFonts w:ascii="Arial" w:eastAsia="Times New Roman" w:hAnsi="Arial" w:cs="Arial"/>
          <w:color w:val="242424"/>
          <w:kern w:val="0"/>
          <w:sz w:val="24"/>
          <w:szCs w:val="24"/>
          <w:lang w:val="es-ES" w:eastAsia="es-ES"/>
          <w14:ligatures w14:val="none"/>
        </w:rPr>
        <w:t>Dansa</w:t>
      </w:r>
      <w:proofErr w:type="spellEnd"/>
      <w:r w:rsidRPr="008C7F07">
        <w:rPr>
          <w:rFonts w:ascii="Arial" w:eastAsia="Times New Roman" w:hAnsi="Arial" w:cs="Arial"/>
          <w:color w:val="242424"/>
          <w:kern w:val="0"/>
          <w:sz w:val="24"/>
          <w:szCs w:val="24"/>
          <w:lang w:val="es-ES" w:eastAsia="es-ES"/>
          <w14:ligatures w14:val="none"/>
        </w:rPr>
        <w:t xml:space="preserve"> (PAR) de Terrassa, </w:t>
      </w:r>
      <w:proofErr w:type="spellStart"/>
      <w:r w:rsidRPr="008C7F07">
        <w:rPr>
          <w:rFonts w:ascii="Arial" w:eastAsia="Times New Roman" w:hAnsi="Arial" w:cs="Arial"/>
          <w:color w:val="242424"/>
          <w:kern w:val="0"/>
          <w:sz w:val="24"/>
          <w:szCs w:val="24"/>
          <w:lang w:val="es-ES" w:eastAsia="es-ES"/>
          <w14:ligatures w14:val="none"/>
        </w:rPr>
        <w:t>oient</w:t>
      </w:r>
      <w:proofErr w:type="spellEnd"/>
      <w:r w:rsidRPr="008C7F07">
        <w:rPr>
          <w:rFonts w:ascii="Arial" w:eastAsia="Times New Roman" w:hAnsi="Arial" w:cs="Arial"/>
          <w:color w:val="242424"/>
          <w:kern w:val="0"/>
          <w:sz w:val="24"/>
          <w:szCs w:val="24"/>
          <w:lang w:val="es-ES" w:eastAsia="es-ES"/>
          <w14:ligatures w14:val="none"/>
        </w:rPr>
        <w:t xml:space="preserve"> per la </w:t>
      </w:r>
      <w:proofErr w:type="spellStart"/>
      <w:r w:rsidRPr="008C7F07">
        <w:rPr>
          <w:rFonts w:ascii="Arial" w:eastAsia="Times New Roman" w:hAnsi="Arial" w:cs="Arial"/>
          <w:color w:val="242424"/>
          <w:kern w:val="0"/>
          <w:sz w:val="24"/>
          <w:szCs w:val="24"/>
          <w:lang w:val="es-ES" w:eastAsia="es-ES"/>
          <w14:ligatures w14:val="none"/>
        </w:rPr>
        <w:t>Compañia</w:t>
      </w:r>
      <w:proofErr w:type="spellEnd"/>
      <w:r w:rsidRPr="008C7F07">
        <w:rPr>
          <w:rFonts w:ascii="Arial" w:eastAsia="Times New Roman" w:hAnsi="Arial" w:cs="Arial"/>
          <w:color w:val="242424"/>
          <w:kern w:val="0"/>
          <w:sz w:val="24"/>
          <w:szCs w:val="24"/>
          <w:lang w:val="es-ES" w:eastAsia="es-ES"/>
          <w14:ligatures w14:val="none"/>
        </w:rPr>
        <w:t xml:space="preserve"> Nacional de Danza a Madrid i al Ballet de Catalunya a Barcelona.  </w:t>
      </w:r>
    </w:p>
    <w:p w14:paraId="41E5EE97"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2: </w:t>
      </w:r>
      <w:r w:rsidRPr="008C7F07">
        <w:rPr>
          <w:rFonts w:ascii="Arial" w:eastAsia="Times New Roman" w:hAnsi="Arial" w:cs="Arial"/>
          <w:color w:val="242424"/>
          <w:kern w:val="0"/>
          <w:sz w:val="24"/>
          <w:szCs w:val="24"/>
          <w:lang w:val="es-ES" w:eastAsia="es-ES"/>
          <w14:ligatures w14:val="none"/>
        </w:rPr>
        <w:t xml:space="preserve">Valencia </w:t>
      </w:r>
      <w:proofErr w:type="spellStart"/>
      <w:r w:rsidRPr="008C7F07">
        <w:rPr>
          <w:rFonts w:ascii="Arial" w:eastAsia="Times New Roman" w:hAnsi="Arial" w:cs="Arial"/>
          <w:color w:val="242424"/>
          <w:kern w:val="0"/>
          <w:sz w:val="24"/>
          <w:szCs w:val="24"/>
          <w:lang w:val="es-ES" w:eastAsia="es-ES"/>
          <w14:ligatures w14:val="none"/>
        </w:rPr>
        <w:t>Dancing</w:t>
      </w:r>
      <w:proofErr w:type="spellEnd"/>
      <w:r w:rsidRPr="008C7F07">
        <w:rPr>
          <w:rFonts w:ascii="Arial" w:eastAsia="Times New Roman" w:hAnsi="Arial" w:cs="Arial"/>
          <w:color w:val="242424"/>
          <w:kern w:val="0"/>
          <w:sz w:val="24"/>
          <w:szCs w:val="24"/>
          <w:lang w:val="es-ES" w:eastAsia="es-ES"/>
          <w14:ligatures w14:val="none"/>
        </w:rPr>
        <w:t xml:space="preserve"> Forward; </w:t>
      </w:r>
      <w:proofErr w:type="spellStart"/>
      <w:r w:rsidRPr="008C7F07">
        <w:rPr>
          <w:rFonts w:ascii="Arial" w:eastAsia="Times New Roman" w:hAnsi="Arial" w:cs="Arial"/>
          <w:color w:val="242424"/>
          <w:kern w:val="0"/>
          <w:sz w:val="24"/>
          <w:szCs w:val="24"/>
          <w:lang w:val="es-ES" w:eastAsia="es-ES"/>
          <w14:ligatures w14:val="none"/>
        </w:rPr>
        <w:t>invitació</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d’oient</w:t>
      </w:r>
      <w:proofErr w:type="spellEnd"/>
      <w:r w:rsidRPr="008C7F07">
        <w:rPr>
          <w:rFonts w:ascii="Arial" w:eastAsia="Times New Roman" w:hAnsi="Arial" w:cs="Arial"/>
          <w:color w:val="242424"/>
          <w:kern w:val="0"/>
          <w:sz w:val="24"/>
          <w:szCs w:val="24"/>
          <w:lang w:val="es-ES" w:eastAsia="es-ES"/>
          <w14:ligatures w14:val="none"/>
        </w:rPr>
        <w:t xml:space="preserve"> al Nuremberg Ballet; beca </w:t>
      </w:r>
      <w:proofErr w:type="spellStart"/>
      <w:r w:rsidRPr="008C7F07">
        <w:rPr>
          <w:rFonts w:ascii="Arial" w:eastAsia="Times New Roman" w:hAnsi="Arial" w:cs="Arial"/>
          <w:color w:val="242424"/>
          <w:kern w:val="0"/>
          <w:sz w:val="24"/>
          <w:szCs w:val="24"/>
          <w:lang w:val="es-ES" w:eastAsia="es-ES"/>
          <w14:ligatures w14:val="none"/>
        </w:rPr>
        <w:t>pel</w:t>
      </w:r>
      <w:proofErr w:type="spellEnd"/>
      <w:r w:rsidRPr="008C7F07">
        <w:rPr>
          <w:rFonts w:ascii="Arial" w:eastAsia="Times New Roman" w:hAnsi="Arial" w:cs="Arial"/>
          <w:color w:val="242424"/>
          <w:kern w:val="0"/>
          <w:sz w:val="24"/>
          <w:szCs w:val="24"/>
          <w:lang w:val="es-ES" w:eastAsia="es-ES"/>
          <w14:ligatures w14:val="none"/>
        </w:rPr>
        <w:t xml:space="preserve"> James Sutherland </w:t>
      </w:r>
      <w:proofErr w:type="spellStart"/>
      <w:r w:rsidRPr="008C7F07">
        <w:rPr>
          <w:rFonts w:ascii="Arial" w:eastAsia="Times New Roman" w:hAnsi="Arial" w:cs="Arial"/>
          <w:color w:val="242424"/>
          <w:kern w:val="0"/>
          <w:sz w:val="24"/>
          <w:szCs w:val="24"/>
          <w:lang w:val="es-ES" w:eastAsia="es-ES"/>
          <w14:ligatures w14:val="none"/>
        </w:rPr>
        <w:t>amb</w:t>
      </w:r>
      <w:proofErr w:type="spellEnd"/>
      <w:r w:rsidRPr="008C7F07">
        <w:rPr>
          <w:rFonts w:ascii="Arial" w:eastAsia="Times New Roman" w:hAnsi="Arial" w:cs="Arial"/>
          <w:color w:val="242424"/>
          <w:kern w:val="0"/>
          <w:sz w:val="24"/>
          <w:szCs w:val="24"/>
          <w:lang w:val="es-ES" w:eastAsia="es-ES"/>
          <w14:ligatures w14:val="none"/>
        </w:rPr>
        <w:t xml:space="preserve"> estancia al </w:t>
      </w:r>
      <w:proofErr w:type="gramStart"/>
      <w:r w:rsidRPr="008C7F07">
        <w:rPr>
          <w:rFonts w:ascii="Arial" w:eastAsia="Times New Roman" w:hAnsi="Arial" w:cs="Arial"/>
          <w:color w:val="242424"/>
          <w:kern w:val="0"/>
          <w:sz w:val="24"/>
          <w:szCs w:val="24"/>
          <w:lang w:val="es-ES" w:eastAsia="es-ES"/>
          <w14:ligatures w14:val="none"/>
        </w:rPr>
        <w:t>ballet</w:t>
      </w:r>
      <w:proofErr w:type="gramEnd"/>
      <w:r w:rsidRPr="008C7F07">
        <w:rPr>
          <w:rFonts w:ascii="Arial" w:eastAsia="Times New Roman" w:hAnsi="Arial" w:cs="Arial"/>
          <w:color w:val="242424"/>
          <w:kern w:val="0"/>
          <w:sz w:val="24"/>
          <w:szCs w:val="24"/>
          <w:lang w:val="es-ES" w:eastAsia="es-ES"/>
          <w14:ligatures w14:val="none"/>
        </w:rPr>
        <w:t xml:space="preserve"> PFALZTHEATER KAISERSLAUTERN; </w:t>
      </w:r>
      <w:proofErr w:type="spellStart"/>
      <w:r w:rsidRPr="008C7F07">
        <w:rPr>
          <w:rFonts w:ascii="Arial" w:eastAsia="Times New Roman" w:hAnsi="Arial" w:cs="Arial"/>
          <w:color w:val="242424"/>
          <w:kern w:val="0"/>
          <w:sz w:val="24"/>
          <w:szCs w:val="24"/>
          <w:lang w:val="es-ES" w:eastAsia="es-ES"/>
          <w14:ligatures w14:val="none"/>
        </w:rPr>
        <w:t>Oient</w:t>
      </w:r>
      <w:proofErr w:type="spellEnd"/>
      <w:r w:rsidRPr="008C7F07">
        <w:rPr>
          <w:rFonts w:ascii="Arial" w:eastAsia="Times New Roman" w:hAnsi="Arial" w:cs="Arial"/>
          <w:color w:val="242424"/>
          <w:kern w:val="0"/>
          <w:sz w:val="24"/>
          <w:szCs w:val="24"/>
          <w:lang w:val="es-ES" w:eastAsia="es-ES"/>
          <w14:ligatures w14:val="none"/>
        </w:rPr>
        <w:t xml:space="preserve"> a la </w:t>
      </w:r>
      <w:proofErr w:type="spellStart"/>
      <w:r w:rsidRPr="008C7F07">
        <w:rPr>
          <w:rFonts w:ascii="Arial" w:eastAsia="Times New Roman" w:hAnsi="Arial" w:cs="Arial"/>
          <w:color w:val="242424"/>
          <w:kern w:val="0"/>
          <w:sz w:val="24"/>
          <w:szCs w:val="24"/>
          <w:lang w:val="es-ES" w:eastAsia="es-ES"/>
          <w14:ligatures w14:val="none"/>
        </w:rPr>
        <w:t>companyia</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Lamov</w:t>
      </w:r>
      <w:proofErr w:type="spellEnd"/>
      <w:r w:rsidRPr="008C7F07">
        <w:rPr>
          <w:rFonts w:ascii="Arial" w:eastAsia="Times New Roman" w:hAnsi="Arial" w:cs="Arial"/>
          <w:color w:val="242424"/>
          <w:kern w:val="0"/>
          <w:sz w:val="24"/>
          <w:szCs w:val="24"/>
          <w:lang w:val="es-ES" w:eastAsia="es-ES"/>
          <w14:ligatures w14:val="none"/>
        </w:rPr>
        <w:t xml:space="preserve"> (Saragossa); </w:t>
      </w:r>
      <w:proofErr w:type="spellStart"/>
      <w:r w:rsidRPr="008C7F07">
        <w:rPr>
          <w:rFonts w:ascii="Arial" w:eastAsia="Times New Roman" w:hAnsi="Arial" w:cs="Arial"/>
          <w:color w:val="242424"/>
          <w:kern w:val="0"/>
          <w:sz w:val="24"/>
          <w:szCs w:val="24"/>
          <w:lang w:val="es-ES" w:eastAsia="es-ES"/>
          <w14:ligatures w14:val="none"/>
        </w:rPr>
        <w:t>oient</w:t>
      </w:r>
      <w:proofErr w:type="spellEnd"/>
      <w:r w:rsidRPr="008C7F07">
        <w:rPr>
          <w:rFonts w:ascii="Arial" w:eastAsia="Times New Roman" w:hAnsi="Arial" w:cs="Arial"/>
          <w:color w:val="242424"/>
          <w:kern w:val="0"/>
          <w:sz w:val="24"/>
          <w:szCs w:val="24"/>
          <w:lang w:val="es-ES" w:eastAsia="es-ES"/>
          <w14:ligatures w14:val="none"/>
        </w:rPr>
        <w:t xml:space="preserve"> al </w:t>
      </w:r>
      <w:proofErr w:type="spellStart"/>
      <w:r w:rsidRPr="008C7F07">
        <w:rPr>
          <w:rFonts w:ascii="Arial" w:eastAsia="Times New Roman" w:hAnsi="Arial" w:cs="Arial"/>
          <w:color w:val="242424"/>
          <w:kern w:val="0"/>
          <w:sz w:val="24"/>
          <w:szCs w:val="24"/>
          <w:lang w:val="es-ES" w:eastAsia="es-ES"/>
          <w14:ligatures w14:val="none"/>
        </w:rPr>
        <w:t>Delattre</w:t>
      </w:r>
      <w:proofErr w:type="spellEnd"/>
      <w:r w:rsidRPr="008C7F07">
        <w:rPr>
          <w:rFonts w:ascii="Arial" w:eastAsia="Times New Roman" w:hAnsi="Arial" w:cs="Arial"/>
          <w:color w:val="242424"/>
          <w:kern w:val="0"/>
          <w:sz w:val="24"/>
          <w:szCs w:val="24"/>
          <w:lang w:val="es-ES" w:eastAsia="es-ES"/>
          <w14:ligatures w14:val="none"/>
        </w:rPr>
        <w:t xml:space="preserve"> Dance Company i beca de </w:t>
      </w:r>
      <w:proofErr w:type="spellStart"/>
      <w:r w:rsidRPr="008C7F07">
        <w:rPr>
          <w:rFonts w:ascii="Arial" w:eastAsia="Times New Roman" w:hAnsi="Arial" w:cs="Arial"/>
          <w:color w:val="242424"/>
          <w:kern w:val="0"/>
          <w:sz w:val="24"/>
          <w:szCs w:val="24"/>
          <w:lang w:val="es-ES" w:eastAsia="es-ES"/>
          <w14:ligatures w14:val="none"/>
        </w:rPr>
        <w:t>perfeccionament</w:t>
      </w:r>
      <w:proofErr w:type="spellEnd"/>
      <w:r w:rsidRPr="008C7F07">
        <w:rPr>
          <w:rFonts w:ascii="Arial" w:eastAsia="Times New Roman" w:hAnsi="Arial" w:cs="Arial"/>
          <w:color w:val="242424"/>
          <w:kern w:val="0"/>
          <w:sz w:val="24"/>
          <w:szCs w:val="24"/>
          <w:lang w:val="es-ES" w:eastAsia="es-ES"/>
          <w14:ligatures w14:val="none"/>
        </w:rPr>
        <w:t xml:space="preserve"> al </w:t>
      </w:r>
      <w:proofErr w:type="spellStart"/>
      <w:r w:rsidRPr="008C7F07">
        <w:rPr>
          <w:rFonts w:ascii="Arial" w:eastAsia="Times New Roman" w:hAnsi="Arial" w:cs="Arial"/>
          <w:color w:val="242424"/>
          <w:kern w:val="0"/>
          <w:sz w:val="24"/>
          <w:szCs w:val="24"/>
          <w:lang w:val="es-ES" w:eastAsia="es-ES"/>
          <w14:ligatures w14:val="none"/>
        </w:rPr>
        <w:t>Conservatori</w:t>
      </w:r>
      <w:proofErr w:type="spellEnd"/>
      <w:r w:rsidRPr="008C7F07">
        <w:rPr>
          <w:rFonts w:ascii="Arial" w:eastAsia="Times New Roman" w:hAnsi="Arial" w:cs="Arial"/>
          <w:color w:val="242424"/>
          <w:kern w:val="0"/>
          <w:sz w:val="24"/>
          <w:szCs w:val="24"/>
          <w:lang w:val="es-ES" w:eastAsia="es-ES"/>
          <w14:ligatures w14:val="none"/>
        </w:rPr>
        <w:t xml:space="preserve"> Superior de </w:t>
      </w:r>
      <w:proofErr w:type="spellStart"/>
      <w:r w:rsidRPr="008C7F07">
        <w:rPr>
          <w:rFonts w:ascii="Arial" w:eastAsia="Times New Roman" w:hAnsi="Arial" w:cs="Arial"/>
          <w:color w:val="242424"/>
          <w:kern w:val="0"/>
          <w:sz w:val="24"/>
          <w:szCs w:val="24"/>
          <w:lang w:val="es-ES" w:eastAsia="es-ES"/>
          <w14:ligatures w14:val="none"/>
        </w:rPr>
        <w:t>Dansa</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Maria</w:t>
      </w:r>
      <w:proofErr w:type="spellEnd"/>
      <w:r w:rsidRPr="008C7F07">
        <w:rPr>
          <w:rFonts w:ascii="Arial" w:eastAsia="Times New Roman" w:hAnsi="Arial" w:cs="Arial"/>
          <w:color w:val="242424"/>
          <w:kern w:val="0"/>
          <w:sz w:val="24"/>
          <w:szCs w:val="24"/>
          <w:lang w:val="es-ES" w:eastAsia="es-ES"/>
          <w14:ligatures w14:val="none"/>
        </w:rPr>
        <w:t xml:space="preserve"> de Ávila” de Madrid.  </w:t>
      </w:r>
    </w:p>
    <w:p w14:paraId="2CFEEF59"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Alumne 3: </w:t>
      </w:r>
      <w:proofErr w:type="spellStart"/>
      <w:r w:rsidRPr="008C7F07">
        <w:rPr>
          <w:rFonts w:ascii="Arial" w:eastAsia="Times New Roman" w:hAnsi="Arial" w:cs="Arial"/>
          <w:color w:val="242424"/>
          <w:kern w:val="0"/>
          <w:sz w:val="24"/>
          <w:szCs w:val="24"/>
          <w:lang w:val="es-ES" w:eastAsia="es-ES"/>
          <w14:ligatures w14:val="none"/>
        </w:rPr>
        <w:t>oient</w:t>
      </w:r>
      <w:proofErr w:type="spellEnd"/>
      <w:r w:rsidRPr="008C7F07">
        <w:rPr>
          <w:rFonts w:ascii="Arial" w:eastAsia="Times New Roman" w:hAnsi="Arial" w:cs="Arial"/>
          <w:color w:val="242424"/>
          <w:kern w:val="0"/>
          <w:sz w:val="24"/>
          <w:szCs w:val="24"/>
          <w:lang w:val="es-ES" w:eastAsia="es-ES"/>
          <w14:ligatures w14:val="none"/>
        </w:rPr>
        <w:t xml:space="preserve"> per la </w:t>
      </w:r>
      <w:proofErr w:type="spellStart"/>
      <w:r w:rsidRPr="008C7F07">
        <w:rPr>
          <w:rFonts w:ascii="Arial" w:eastAsia="Times New Roman" w:hAnsi="Arial" w:cs="Arial"/>
          <w:color w:val="242424"/>
          <w:kern w:val="0"/>
          <w:sz w:val="24"/>
          <w:szCs w:val="24"/>
          <w:lang w:val="es-ES" w:eastAsia="es-ES"/>
          <w14:ligatures w14:val="none"/>
        </w:rPr>
        <w:t>companyia</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CaraBdanza</w:t>
      </w:r>
      <w:proofErr w:type="spellEnd"/>
      <w:r w:rsidRPr="008C7F07">
        <w:rPr>
          <w:rFonts w:ascii="Arial" w:eastAsia="Times New Roman" w:hAnsi="Arial" w:cs="Arial"/>
          <w:color w:val="242424"/>
          <w:kern w:val="0"/>
          <w:sz w:val="24"/>
          <w:szCs w:val="24"/>
          <w:lang w:val="es-ES" w:eastAsia="es-ES"/>
          <w14:ligatures w14:val="none"/>
        </w:rPr>
        <w:t xml:space="preserve"> de Madrid.  </w:t>
      </w:r>
    </w:p>
    <w:p w14:paraId="4B30F0AA"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4: </w:t>
      </w:r>
      <w:proofErr w:type="spellStart"/>
      <w:r w:rsidRPr="008C7F07">
        <w:rPr>
          <w:rFonts w:ascii="Arial" w:eastAsia="Times New Roman" w:hAnsi="Arial" w:cs="Arial"/>
          <w:color w:val="242424"/>
          <w:kern w:val="0"/>
          <w:sz w:val="24"/>
          <w:szCs w:val="24"/>
          <w:lang w:val="es-ES" w:eastAsia="es-ES"/>
          <w14:ligatures w14:val="none"/>
        </w:rPr>
        <w:t>oient</w:t>
      </w:r>
      <w:proofErr w:type="spellEnd"/>
      <w:r w:rsidRPr="008C7F07">
        <w:rPr>
          <w:rFonts w:ascii="Arial" w:eastAsia="Times New Roman" w:hAnsi="Arial" w:cs="Arial"/>
          <w:color w:val="242424"/>
          <w:kern w:val="0"/>
          <w:sz w:val="24"/>
          <w:szCs w:val="24"/>
          <w:lang w:val="es-ES" w:eastAsia="es-ES"/>
          <w14:ligatures w14:val="none"/>
        </w:rPr>
        <w:t xml:space="preserve"> a la Jove </w:t>
      </w:r>
      <w:proofErr w:type="spellStart"/>
      <w:r w:rsidRPr="008C7F07">
        <w:rPr>
          <w:rFonts w:ascii="Arial" w:eastAsia="Times New Roman" w:hAnsi="Arial" w:cs="Arial"/>
          <w:color w:val="242424"/>
          <w:kern w:val="0"/>
          <w:sz w:val="24"/>
          <w:szCs w:val="24"/>
          <w:lang w:val="es-ES" w:eastAsia="es-ES"/>
          <w14:ligatures w14:val="none"/>
        </w:rPr>
        <w:t>Companyia</w:t>
      </w:r>
      <w:proofErr w:type="spellEnd"/>
      <w:r w:rsidRPr="008C7F07">
        <w:rPr>
          <w:rFonts w:ascii="Arial" w:eastAsia="Times New Roman" w:hAnsi="Arial" w:cs="Arial"/>
          <w:color w:val="242424"/>
          <w:kern w:val="0"/>
          <w:sz w:val="24"/>
          <w:szCs w:val="24"/>
          <w:lang w:val="es-ES" w:eastAsia="es-ES"/>
          <w14:ligatures w14:val="none"/>
        </w:rPr>
        <w:t xml:space="preserve"> IT </w:t>
      </w:r>
      <w:proofErr w:type="spellStart"/>
      <w:r w:rsidRPr="008C7F07">
        <w:rPr>
          <w:rFonts w:ascii="Arial" w:eastAsia="Times New Roman" w:hAnsi="Arial" w:cs="Arial"/>
          <w:color w:val="242424"/>
          <w:kern w:val="0"/>
          <w:sz w:val="24"/>
          <w:szCs w:val="24"/>
          <w:lang w:val="es-ES" w:eastAsia="es-ES"/>
          <w14:ligatures w14:val="none"/>
        </w:rPr>
        <w:t>Dansa</w:t>
      </w:r>
      <w:proofErr w:type="spellEnd"/>
      <w:r w:rsidRPr="008C7F07">
        <w:rPr>
          <w:rFonts w:ascii="Arial" w:eastAsia="Times New Roman" w:hAnsi="Arial" w:cs="Arial"/>
          <w:color w:val="242424"/>
          <w:kern w:val="0"/>
          <w:sz w:val="24"/>
          <w:szCs w:val="24"/>
          <w:lang w:val="es-ES" w:eastAsia="es-ES"/>
          <w14:ligatures w14:val="none"/>
        </w:rPr>
        <w:t xml:space="preserve">, al Ballet de Catalunya i a la </w:t>
      </w:r>
      <w:proofErr w:type="spellStart"/>
      <w:r w:rsidRPr="008C7F07">
        <w:rPr>
          <w:rFonts w:ascii="Arial" w:eastAsia="Times New Roman" w:hAnsi="Arial" w:cs="Arial"/>
          <w:color w:val="242424"/>
          <w:kern w:val="0"/>
          <w:sz w:val="24"/>
          <w:szCs w:val="24"/>
          <w:lang w:val="es-ES" w:eastAsia="es-ES"/>
          <w14:ligatures w14:val="none"/>
        </w:rPr>
        <w:t>Companyia</w:t>
      </w:r>
      <w:proofErr w:type="spellEnd"/>
      <w:r w:rsidRPr="008C7F07">
        <w:rPr>
          <w:rFonts w:ascii="Arial" w:eastAsia="Times New Roman" w:hAnsi="Arial" w:cs="Arial"/>
          <w:color w:val="242424"/>
          <w:kern w:val="0"/>
          <w:sz w:val="24"/>
          <w:szCs w:val="24"/>
          <w:lang w:val="es-ES" w:eastAsia="es-ES"/>
          <w14:ligatures w14:val="none"/>
        </w:rPr>
        <w:t xml:space="preserve"> </w:t>
      </w:r>
      <w:proofErr w:type="spellStart"/>
      <w:r w:rsidRPr="008C7F07">
        <w:rPr>
          <w:rFonts w:ascii="Arial" w:eastAsia="Times New Roman" w:hAnsi="Arial" w:cs="Arial"/>
          <w:color w:val="242424"/>
          <w:kern w:val="0"/>
          <w:sz w:val="24"/>
          <w:szCs w:val="24"/>
          <w:lang w:val="es-ES" w:eastAsia="es-ES"/>
          <w14:ligatures w14:val="none"/>
        </w:rPr>
        <w:t>Lamov</w:t>
      </w:r>
      <w:proofErr w:type="spellEnd"/>
      <w:r w:rsidRPr="008C7F07">
        <w:rPr>
          <w:rFonts w:ascii="Arial" w:eastAsia="Times New Roman" w:hAnsi="Arial" w:cs="Arial"/>
          <w:color w:val="242424"/>
          <w:kern w:val="0"/>
          <w:sz w:val="24"/>
          <w:szCs w:val="24"/>
          <w:lang w:val="es-ES" w:eastAsia="es-ES"/>
          <w14:ligatures w14:val="none"/>
        </w:rPr>
        <w:t xml:space="preserve"> (Saragossa).  </w:t>
      </w:r>
    </w:p>
    <w:p w14:paraId="2F8D809A"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Alumne 5: </w:t>
      </w:r>
      <w:proofErr w:type="spellStart"/>
      <w:r w:rsidRPr="008C7F07">
        <w:rPr>
          <w:rFonts w:ascii="Arial" w:eastAsia="Times New Roman" w:hAnsi="Arial" w:cs="Arial"/>
          <w:kern w:val="0"/>
          <w:sz w:val="24"/>
          <w:szCs w:val="24"/>
          <w:lang w:val="es-ES" w:eastAsia="es-ES"/>
          <w14:ligatures w14:val="none"/>
        </w:rPr>
        <w:t>oient</w:t>
      </w:r>
      <w:proofErr w:type="spellEnd"/>
      <w:r w:rsidRPr="008C7F07">
        <w:rPr>
          <w:rFonts w:ascii="Arial" w:eastAsia="Times New Roman" w:hAnsi="Arial" w:cs="Arial"/>
          <w:kern w:val="0"/>
          <w:sz w:val="24"/>
          <w:szCs w:val="24"/>
          <w:lang w:val="es-ES" w:eastAsia="es-ES"/>
          <w14:ligatures w14:val="none"/>
        </w:rPr>
        <w:t xml:space="preserve"> a la Jove </w:t>
      </w:r>
      <w:proofErr w:type="spellStart"/>
      <w:r w:rsidRPr="008C7F07">
        <w:rPr>
          <w:rFonts w:ascii="Arial" w:eastAsia="Times New Roman" w:hAnsi="Arial" w:cs="Arial"/>
          <w:kern w:val="0"/>
          <w:sz w:val="24"/>
          <w:szCs w:val="24"/>
          <w:lang w:val="es-ES" w:eastAsia="es-ES"/>
          <w14:ligatures w14:val="none"/>
        </w:rPr>
        <w:t>Companyia</w:t>
      </w:r>
      <w:proofErr w:type="spellEnd"/>
      <w:r w:rsidRPr="008C7F07">
        <w:rPr>
          <w:rFonts w:ascii="Arial" w:eastAsia="Times New Roman" w:hAnsi="Arial" w:cs="Arial"/>
          <w:kern w:val="0"/>
          <w:sz w:val="24"/>
          <w:szCs w:val="24"/>
          <w:lang w:val="es-ES" w:eastAsia="es-ES"/>
          <w14:ligatures w14:val="none"/>
        </w:rPr>
        <w:t xml:space="preserve"> I</w:t>
      </w:r>
      <w:r w:rsidRPr="008C7F07">
        <w:rPr>
          <w:rFonts w:ascii="Arial" w:eastAsia="Times New Roman" w:hAnsi="Arial" w:cs="Arial"/>
          <w:color w:val="242424"/>
          <w:kern w:val="0"/>
          <w:sz w:val="24"/>
          <w:szCs w:val="24"/>
          <w:lang w:val="es-ES" w:eastAsia="es-ES"/>
          <w14:ligatures w14:val="none"/>
        </w:rPr>
        <w:t>TDANSA.  </w:t>
      </w:r>
    </w:p>
    <w:p w14:paraId="628B5B6D"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Alumne 6: p</w:t>
      </w:r>
      <w:r w:rsidRPr="008C7F07">
        <w:rPr>
          <w:rFonts w:ascii="Arial" w:eastAsia="Times New Roman" w:hAnsi="Arial" w:cs="Arial"/>
          <w:color w:val="242424"/>
          <w:kern w:val="0"/>
          <w:sz w:val="24"/>
          <w:szCs w:val="24"/>
          <w:lang w:val="es-ES" w:eastAsia="es-ES"/>
          <w14:ligatures w14:val="none"/>
        </w:rPr>
        <w:t xml:space="preserve">rograma de </w:t>
      </w:r>
      <w:proofErr w:type="spellStart"/>
      <w:r w:rsidRPr="008C7F07">
        <w:rPr>
          <w:rFonts w:ascii="Arial" w:eastAsia="Times New Roman" w:hAnsi="Arial" w:cs="Arial"/>
          <w:color w:val="242424"/>
          <w:kern w:val="0"/>
          <w:sz w:val="24"/>
          <w:szCs w:val="24"/>
          <w:lang w:val="es-ES" w:eastAsia="es-ES"/>
          <w14:ligatures w14:val="none"/>
        </w:rPr>
        <w:t>dansa</w:t>
      </w:r>
      <w:proofErr w:type="spellEnd"/>
      <w:r w:rsidRPr="008C7F07">
        <w:rPr>
          <w:rFonts w:ascii="Arial" w:eastAsia="Times New Roman" w:hAnsi="Arial" w:cs="Arial"/>
          <w:color w:val="242424"/>
          <w:kern w:val="0"/>
          <w:sz w:val="24"/>
          <w:szCs w:val="24"/>
          <w:lang w:val="es-ES" w:eastAsia="es-ES"/>
          <w14:ligatures w14:val="none"/>
        </w:rPr>
        <w:t xml:space="preserve"> a </w:t>
      </w:r>
      <w:proofErr w:type="spellStart"/>
      <w:r w:rsidRPr="008C7F07">
        <w:rPr>
          <w:rFonts w:ascii="Arial" w:eastAsia="Times New Roman" w:hAnsi="Arial" w:cs="Arial"/>
          <w:color w:val="242424"/>
          <w:kern w:val="0"/>
          <w:sz w:val="24"/>
          <w:szCs w:val="24"/>
          <w:lang w:val="es-ES" w:eastAsia="es-ES"/>
          <w14:ligatures w14:val="none"/>
        </w:rPr>
        <w:t>l’</w:t>
      </w:r>
      <w:r w:rsidRPr="008C7F07">
        <w:rPr>
          <w:rFonts w:ascii="Arial" w:eastAsia="Times New Roman" w:hAnsi="Arial" w:cs="Arial"/>
          <w:i/>
          <w:iCs/>
          <w:color w:val="242424"/>
          <w:kern w:val="0"/>
          <w:sz w:val="24"/>
          <w:szCs w:val="24"/>
          <w:lang w:val="es-ES" w:eastAsia="es-ES"/>
          <w14:ligatures w14:val="none"/>
        </w:rPr>
        <w:t>Advanced</w:t>
      </w:r>
      <w:proofErr w:type="spellEnd"/>
      <w:r w:rsidRPr="008C7F07">
        <w:rPr>
          <w:rFonts w:ascii="Arial" w:eastAsia="Times New Roman" w:hAnsi="Arial" w:cs="Arial"/>
          <w:i/>
          <w:iCs/>
          <w:color w:val="242424"/>
          <w:kern w:val="0"/>
          <w:sz w:val="24"/>
          <w:szCs w:val="24"/>
          <w:lang w:val="es-ES" w:eastAsia="es-ES"/>
          <w14:ligatures w14:val="none"/>
        </w:rPr>
        <w:t xml:space="preserve"> Dance </w:t>
      </w:r>
      <w:proofErr w:type="spellStart"/>
      <w:r w:rsidRPr="008C7F07">
        <w:rPr>
          <w:rFonts w:ascii="Arial" w:eastAsia="Times New Roman" w:hAnsi="Arial" w:cs="Arial"/>
          <w:i/>
          <w:iCs/>
          <w:color w:val="242424"/>
          <w:kern w:val="0"/>
          <w:sz w:val="24"/>
          <w:szCs w:val="24"/>
          <w:lang w:val="es-ES" w:eastAsia="es-ES"/>
          <w14:ligatures w14:val="none"/>
        </w:rPr>
        <w:t>Institut</w:t>
      </w:r>
      <w:proofErr w:type="spellEnd"/>
      <w:r w:rsidRPr="008C7F07">
        <w:rPr>
          <w:rFonts w:ascii="Arial" w:eastAsia="Times New Roman" w:hAnsi="Arial" w:cs="Arial"/>
          <w:color w:val="242424"/>
          <w:kern w:val="0"/>
          <w:sz w:val="24"/>
          <w:szCs w:val="24"/>
          <w:lang w:val="es-ES" w:eastAsia="es-ES"/>
          <w14:ligatures w14:val="none"/>
        </w:rPr>
        <w:t xml:space="preserve"> de Barcelona.  </w:t>
      </w:r>
    </w:p>
    <w:p w14:paraId="173F4961"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7: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al </w:t>
      </w:r>
      <w:proofErr w:type="spellStart"/>
      <w:r w:rsidRPr="008C7F07">
        <w:rPr>
          <w:rFonts w:ascii="Arial" w:eastAsia="Times New Roman" w:hAnsi="Arial" w:cs="Arial"/>
          <w:kern w:val="0"/>
          <w:sz w:val="24"/>
          <w:szCs w:val="24"/>
          <w:lang w:val="es-ES" w:eastAsia="es-ES"/>
          <w14:ligatures w14:val="none"/>
        </w:rPr>
        <w:t>Conservatori</w:t>
      </w:r>
      <w:proofErr w:type="spellEnd"/>
      <w:r w:rsidRPr="008C7F07">
        <w:rPr>
          <w:rFonts w:ascii="Arial" w:eastAsia="Times New Roman" w:hAnsi="Arial" w:cs="Arial"/>
          <w:kern w:val="0"/>
          <w:sz w:val="24"/>
          <w:szCs w:val="24"/>
          <w:lang w:val="es-ES" w:eastAsia="es-ES"/>
          <w14:ligatures w14:val="none"/>
        </w:rPr>
        <w:t xml:space="preserve"> Superior de Madrid i beca a la </w:t>
      </w:r>
      <w:proofErr w:type="spellStart"/>
      <w:r w:rsidRPr="008C7F07">
        <w:rPr>
          <w:rFonts w:ascii="Arial" w:eastAsia="Times New Roman" w:hAnsi="Arial" w:cs="Arial"/>
          <w:kern w:val="0"/>
          <w:sz w:val="24"/>
          <w:szCs w:val="24"/>
          <w:lang w:val="es-ES" w:eastAsia="es-ES"/>
          <w14:ligatures w14:val="none"/>
        </w:rPr>
        <w:t>Choreia</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Dancing</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Program</w:t>
      </w:r>
      <w:proofErr w:type="spellEnd"/>
      <w:r w:rsidRPr="008C7F07">
        <w:rPr>
          <w:rFonts w:ascii="Arial" w:eastAsia="Times New Roman" w:hAnsi="Arial" w:cs="Arial"/>
          <w:kern w:val="0"/>
          <w:sz w:val="24"/>
          <w:szCs w:val="24"/>
          <w:lang w:val="es-ES" w:eastAsia="es-ES"/>
          <w14:ligatures w14:val="none"/>
        </w:rPr>
        <w:t>. </w:t>
      </w:r>
    </w:p>
    <w:p w14:paraId="71EECD7A" w14:textId="77777777" w:rsidR="008C7F07" w:rsidRPr="008C7F07" w:rsidRDefault="008C7F07" w:rsidP="008C7F07">
      <w:pPr>
        <w:spacing w:after="0" w:line="240" w:lineRule="auto"/>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w:t>
      </w:r>
    </w:p>
    <w:p w14:paraId="714DA6D8"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contemporània</w:t>
      </w:r>
      <w:proofErr w:type="spellEnd"/>
      <w:r w:rsidRPr="008C7F07">
        <w:rPr>
          <w:rFonts w:ascii="Arial" w:eastAsia="Times New Roman" w:hAnsi="Arial" w:cs="Arial"/>
          <w:kern w:val="0"/>
          <w:sz w:val="24"/>
          <w:szCs w:val="24"/>
          <w:lang w:val="es-ES" w:eastAsia="es-ES"/>
          <w14:ligatures w14:val="none"/>
        </w:rPr>
        <w:t>  </w:t>
      </w:r>
    </w:p>
    <w:p w14:paraId="4B06B177"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Alumne 1:  </w:t>
      </w:r>
      <w:proofErr w:type="spellStart"/>
      <w:r w:rsidRPr="008C7F07">
        <w:rPr>
          <w:rFonts w:ascii="Arial" w:eastAsia="Times New Roman" w:hAnsi="Arial" w:cs="Arial"/>
          <w:kern w:val="0"/>
          <w:sz w:val="24"/>
          <w:szCs w:val="24"/>
          <w:lang w:val="es-ES" w:eastAsia="es-ES"/>
          <w14:ligatures w14:val="none"/>
        </w:rPr>
        <w:t>DeSingel</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de </w:t>
      </w:r>
      <w:proofErr w:type="spellStart"/>
      <w:r w:rsidRPr="008C7F07">
        <w:rPr>
          <w:rFonts w:ascii="Arial" w:eastAsia="Times New Roman" w:hAnsi="Arial" w:cs="Arial"/>
          <w:kern w:val="0"/>
          <w:sz w:val="24"/>
          <w:szCs w:val="24"/>
          <w:lang w:val="es-ES" w:eastAsia="es-ES"/>
          <w14:ligatures w14:val="none"/>
        </w:rPr>
        <w:t>grau</w:t>
      </w:r>
      <w:proofErr w:type="spellEnd"/>
      <w:r w:rsidRPr="008C7F07">
        <w:rPr>
          <w:rFonts w:ascii="Arial" w:eastAsia="Times New Roman" w:hAnsi="Arial" w:cs="Arial"/>
          <w:kern w:val="0"/>
          <w:sz w:val="24"/>
          <w:szCs w:val="24"/>
          <w:lang w:val="es-ES" w:eastAsia="es-ES"/>
          <w14:ligatures w14:val="none"/>
        </w:rPr>
        <w:t xml:space="preserve"> superior en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a </w:t>
      </w:r>
      <w:proofErr w:type="spellStart"/>
      <w:r w:rsidRPr="008C7F07">
        <w:rPr>
          <w:rFonts w:ascii="Arial" w:eastAsia="Times New Roman" w:hAnsi="Arial" w:cs="Arial"/>
          <w:kern w:val="0"/>
          <w:sz w:val="24"/>
          <w:szCs w:val="24"/>
          <w:lang w:val="es-ES" w:eastAsia="es-ES"/>
          <w14:ligatures w14:val="none"/>
        </w:rPr>
        <w:t>Antwerpen</w:t>
      </w:r>
      <w:proofErr w:type="spellEnd"/>
      <w:r w:rsidRPr="008C7F07">
        <w:rPr>
          <w:rFonts w:ascii="Arial" w:eastAsia="Times New Roman" w:hAnsi="Arial" w:cs="Arial"/>
          <w:kern w:val="0"/>
          <w:sz w:val="24"/>
          <w:szCs w:val="24"/>
          <w:lang w:val="es-ES" w:eastAsia="es-ES"/>
          <w14:ligatures w14:val="none"/>
        </w:rPr>
        <w:t xml:space="preserve"> (Bélgica).  </w:t>
      </w:r>
    </w:p>
    <w:p w14:paraId="5AD30BF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 xml:space="preserve">Alumne 2: membre de la </w:t>
      </w:r>
      <w:r w:rsidRPr="008C7F07">
        <w:rPr>
          <w:rFonts w:ascii="Arial" w:eastAsia="Times New Roman" w:hAnsi="Arial" w:cs="Arial"/>
          <w:kern w:val="0"/>
          <w:sz w:val="24"/>
          <w:szCs w:val="24"/>
          <w:lang w:val="es-ES" w:eastAsia="es-ES"/>
          <w14:ligatures w14:val="none"/>
        </w:rPr>
        <w:t xml:space="preserve">Jove </w:t>
      </w:r>
      <w:proofErr w:type="spellStart"/>
      <w:r w:rsidRPr="008C7F07">
        <w:rPr>
          <w:rFonts w:ascii="Arial" w:eastAsia="Times New Roman" w:hAnsi="Arial" w:cs="Arial"/>
          <w:kern w:val="0"/>
          <w:sz w:val="24"/>
          <w:szCs w:val="24"/>
          <w:lang w:val="es-ES" w:eastAsia="es-ES"/>
          <w14:ligatures w14:val="none"/>
        </w:rPr>
        <w:t>Companyia</w:t>
      </w:r>
      <w:proofErr w:type="spellEnd"/>
      <w:r w:rsidRPr="008C7F07">
        <w:rPr>
          <w:rFonts w:ascii="Arial" w:eastAsia="Times New Roman" w:hAnsi="Arial" w:cs="Arial"/>
          <w:kern w:val="0"/>
          <w:sz w:val="24"/>
          <w:szCs w:val="24"/>
          <w:lang w:val="es-ES" w:eastAsia="es-ES"/>
          <w14:ligatures w14:val="none"/>
        </w:rPr>
        <w:t xml:space="preserve"> IT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w:t>
      </w:r>
    </w:p>
    <w:p w14:paraId="6D7E74CB"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Alumne 3: c</w:t>
      </w:r>
      <w:r w:rsidRPr="008C7F07">
        <w:rPr>
          <w:rFonts w:ascii="Arial" w:eastAsia="Times New Roman" w:hAnsi="Arial" w:cs="Arial"/>
          <w:kern w:val="0"/>
          <w:sz w:val="24"/>
          <w:szCs w:val="24"/>
          <w:lang w:val="es-ES" w:eastAsia="es-ES"/>
          <w14:ligatures w14:val="none"/>
        </w:rPr>
        <w:t xml:space="preserve">arrera de </w:t>
      </w:r>
      <w:proofErr w:type="spellStart"/>
      <w:r w:rsidRPr="008C7F07">
        <w:rPr>
          <w:rFonts w:ascii="Arial" w:eastAsia="Times New Roman" w:hAnsi="Arial" w:cs="Arial"/>
          <w:kern w:val="0"/>
          <w:sz w:val="24"/>
          <w:szCs w:val="24"/>
          <w:lang w:val="es-ES" w:eastAsia="es-ES"/>
          <w14:ligatures w14:val="none"/>
        </w:rPr>
        <w:t>Llengua</w:t>
      </w:r>
      <w:proofErr w:type="spellEnd"/>
      <w:r w:rsidRPr="008C7F07">
        <w:rPr>
          <w:rFonts w:ascii="Arial" w:eastAsia="Times New Roman" w:hAnsi="Arial" w:cs="Arial"/>
          <w:kern w:val="0"/>
          <w:sz w:val="24"/>
          <w:szCs w:val="24"/>
          <w:lang w:val="es-ES" w:eastAsia="es-ES"/>
          <w14:ligatures w14:val="none"/>
        </w:rPr>
        <w:t xml:space="preserve"> i Literatura catalana. </w:t>
      </w:r>
    </w:p>
    <w:p w14:paraId="275371D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 xml:space="preserve">Alumne 4: </w:t>
      </w:r>
      <w:proofErr w:type="spellStart"/>
      <w:r w:rsidRPr="008C7F07">
        <w:rPr>
          <w:rFonts w:ascii="Arial" w:eastAsia="Times New Roman" w:hAnsi="Arial" w:cs="Arial"/>
          <w:kern w:val="0"/>
          <w:sz w:val="24"/>
          <w:szCs w:val="24"/>
          <w:lang w:val="es-ES" w:eastAsia="es-ES"/>
          <w14:ligatures w14:val="none"/>
        </w:rPr>
        <w:t>DeSingel</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de Grau Superior en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a </w:t>
      </w:r>
      <w:proofErr w:type="spellStart"/>
      <w:r w:rsidRPr="008C7F07">
        <w:rPr>
          <w:rFonts w:ascii="Arial" w:eastAsia="Times New Roman" w:hAnsi="Arial" w:cs="Arial"/>
          <w:kern w:val="0"/>
          <w:sz w:val="24"/>
          <w:szCs w:val="24"/>
          <w:lang w:val="es-ES" w:eastAsia="es-ES"/>
          <w14:ligatures w14:val="none"/>
        </w:rPr>
        <w:t>Antwerpen</w:t>
      </w:r>
      <w:proofErr w:type="spellEnd"/>
      <w:r w:rsidRPr="008C7F07">
        <w:rPr>
          <w:rFonts w:ascii="Arial" w:eastAsia="Times New Roman" w:hAnsi="Arial" w:cs="Arial"/>
          <w:kern w:val="0"/>
          <w:sz w:val="24"/>
          <w:szCs w:val="24"/>
          <w:lang w:val="es-ES" w:eastAsia="es-ES"/>
          <w14:ligatures w14:val="none"/>
        </w:rPr>
        <w:t xml:space="preserve"> (Bélgica).  </w:t>
      </w:r>
    </w:p>
    <w:p w14:paraId="4742A303"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 xml:space="preserve">Alumne 5: </w:t>
      </w:r>
      <w:proofErr w:type="spellStart"/>
      <w:r w:rsidRPr="008C7F07">
        <w:rPr>
          <w:rFonts w:ascii="Arial" w:eastAsia="Times New Roman" w:hAnsi="Arial" w:cs="Arial"/>
          <w:kern w:val="0"/>
          <w:sz w:val="24"/>
          <w:szCs w:val="24"/>
          <w:lang w:val="es-ES" w:eastAsia="es-ES"/>
          <w14:ligatures w14:val="none"/>
        </w:rPr>
        <w:t>Descalzinhas</w:t>
      </w:r>
      <w:proofErr w:type="spellEnd"/>
      <w:r w:rsidRPr="008C7F07">
        <w:rPr>
          <w:rFonts w:ascii="Arial" w:eastAsia="Times New Roman" w:hAnsi="Arial" w:cs="Arial"/>
          <w:kern w:val="0"/>
          <w:sz w:val="24"/>
          <w:szCs w:val="24"/>
          <w:lang w:val="es-ES" w:eastAsia="es-ES"/>
          <w14:ligatures w14:val="none"/>
        </w:rPr>
        <w:t xml:space="preserve">, programa de </w:t>
      </w:r>
      <w:proofErr w:type="spellStart"/>
      <w:r w:rsidRPr="008C7F07">
        <w:rPr>
          <w:rFonts w:ascii="Arial" w:eastAsia="Times New Roman" w:hAnsi="Arial" w:cs="Arial"/>
          <w:kern w:val="0"/>
          <w:sz w:val="24"/>
          <w:szCs w:val="24"/>
          <w:lang w:val="es-ES" w:eastAsia="es-ES"/>
          <w14:ligatures w14:val="none"/>
        </w:rPr>
        <w:t>formació</w:t>
      </w:r>
      <w:proofErr w:type="spellEnd"/>
      <w:r w:rsidRPr="008C7F07">
        <w:rPr>
          <w:rFonts w:ascii="Arial" w:eastAsia="Times New Roman" w:hAnsi="Arial" w:cs="Arial"/>
          <w:kern w:val="0"/>
          <w:sz w:val="24"/>
          <w:szCs w:val="24"/>
          <w:lang w:val="es-ES" w:eastAsia="es-ES"/>
          <w14:ligatures w14:val="none"/>
        </w:rPr>
        <w:t xml:space="preserve"> a Madrid.  </w:t>
      </w:r>
    </w:p>
    <w:p w14:paraId="6274917D"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Alumne 6:</w:t>
      </w:r>
      <w:r w:rsidRPr="008C7F07">
        <w:rPr>
          <w:rFonts w:ascii="Arial" w:eastAsia="Times New Roman" w:hAnsi="Arial" w:cs="Arial"/>
          <w:color w:val="FF0000"/>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DeSingel</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de Grau Superior en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a </w:t>
      </w:r>
      <w:proofErr w:type="spellStart"/>
      <w:r w:rsidRPr="008C7F07">
        <w:rPr>
          <w:rFonts w:ascii="Arial" w:eastAsia="Times New Roman" w:hAnsi="Arial" w:cs="Arial"/>
          <w:kern w:val="0"/>
          <w:sz w:val="24"/>
          <w:szCs w:val="24"/>
          <w:lang w:val="es-ES" w:eastAsia="es-ES"/>
          <w14:ligatures w14:val="none"/>
        </w:rPr>
        <w:t>Antwerpen</w:t>
      </w:r>
      <w:proofErr w:type="spellEnd"/>
      <w:r w:rsidRPr="008C7F07">
        <w:rPr>
          <w:rFonts w:ascii="Arial" w:eastAsia="Times New Roman" w:hAnsi="Arial" w:cs="Arial"/>
          <w:kern w:val="0"/>
          <w:sz w:val="24"/>
          <w:szCs w:val="24"/>
          <w:lang w:val="es-ES" w:eastAsia="es-ES"/>
          <w14:ligatures w14:val="none"/>
        </w:rPr>
        <w:t xml:space="preserve"> (Bélgica).  </w:t>
      </w:r>
    </w:p>
    <w:p w14:paraId="2CFE5BBA"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7: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universitaris</w:t>
      </w:r>
      <w:proofErr w:type="spellEnd"/>
      <w:r w:rsidRPr="008C7F07">
        <w:rPr>
          <w:rFonts w:ascii="Arial" w:eastAsia="Times New Roman" w:hAnsi="Arial" w:cs="Arial"/>
          <w:kern w:val="0"/>
          <w:sz w:val="24"/>
          <w:szCs w:val="24"/>
          <w:lang w:val="es-ES" w:eastAsia="es-ES"/>
          <w14:ligatures w14:val="none"/>
        </w:rPr>
        <w:t xml:space="preserve"> en </w:t>
      </w:r>
      <w:proofErr w:type="spellStart"/>
      <w:r w:rsidRPr="008C7F07">
        <w:rPr>
          <w:rFonts w:ascii="Arial" w:eastAsia="Times New Roman" w:hAnsi="Arial" w:cs="Arial"/>
          <w:kern w:val="0"/>
          <w:sz w:val="24"/>
          <w:szCs w:val="24"/>
          <w:lang w:val="es-ES" w:eastAsia="es-ES"/>
          <w14:ligatures w14:val="none"/>
        </w:rPr>
        <w:t>Humanitats</w:t>
      </w:r>
      <w:proofErr w:type="spellEnd"/>
      <w:r w:rsidRPr="008C7F07">
        <w:rPr>
          <w:rFonts w:ascii="Arial" w:eastAsia="Times New Roman" w:hAnsi="Arial" w:cs="Arial"/>
          <w:kern w:val="0"/>
          <w:sz w:val="24"/>
          <w:szCs w:val="24"/>
          <w:lang w:val="es-ES" w:eastAsia="es-ES"/>
          <w14:ligatures w14:val="none"/>
        </w:rPr>
        <w:t>.  </w:t>
      </w:r>
    </w:p>
    <w:p w14:paraId="3511B6F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8: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universitaris</w:t>
      </w:r>
      <w:proofErr w:type="spellEnd"/>
      <w:r w:rsidRPr="008C7F07">
        <w:rPr>
          <w:rFonts w:ascii="Arial" w:eastAsia="Times New Roman" w:hAnsi="Arial" w:cs="Arial"/>
          <w:kern w:val="0"/>
          <w:sz w:val="24"/>
          <w:szCs w:val="24"/>
          <w:lang w:val="es-ES" w:eastAsia="es-ES"/>
          <w14:ligatures w14:val="none"/>
        </w:rPr>
        <w:t xml:space="preserve"> en </w:t>
      </w:r>
      <w:proofErr w:type="spellStart"/>
      <w:r w:rsidRPr="008C7F07">
        <w:rPr>
          <w:rFonts w:ascii="Arial" w:eastAsia="Times New Roman" w:hAnsi="Arial" w:cs="Arial"/>
          <w:kern w:val="0"/>
          <w:sz w:val="24"/>
          <w:szCs w:val="24"/>
          <w:lang w:val="es-ES" w:eastAsia="es-ES"/>
          <w14:ligatures w14:val="none"/>
        </w:rPr>
        <w:t>Màrketing</w:t>
      </w:r>
      <w:proofErr w:type="spellEnd"/>
      <w:r w:rsidRPr="008C7F07">
        <w:rPr>
          <w:rFonts w:ascii="Arial" w:eastAsia="Times New Roman" w:hAnsi="Arial" w:cs="Arial"/>
          <w:kern w:val="0"/>
          <w:sz w:val="24"/>
          <w:szCs w:val="24"/>
          <w:lang w:val="es-ES" w:eastAsia="es-ES"/>
          <w14:ligatures w14:val="none"/>
        </w:rPr>
        <w:t>.  </w:t>
      </w:r>
    </w:p>
    <w:p w14:paraId="03A473F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9: </w:t>
      </w:r>
      <w:proofErr w:type="spellStart"/>
      <w:r w:rsidRPr="008C7F07">
        <w:rPr>
          <w:rFonts w:ascii="Arial" w:eastAsia="Times New Roman" w:hAnsi="Arial" w:cs="Arial"/>
          <w:kern w:val="0"/>
          <w:sz w:val="24"/>
          <w:szCs w:val="24"/>
          <w:lang w:val="es-ES" w:eastAsia="es-ES"/>
          <w14:ligatures w14:val="none"/>
        </w:rPr>
        <w:t>Descalzinhas</w:t>
      </w:r>
      <w:proofErr w:type="spellEnd"/>
      <w:r w:rsidRPr="008C7F07">
        <w:rPr>
          <w:rFonts w:ascii="Arial" w:eastAsia="Times New Roman" w:hAnsi="Arial" w:cs="Arial"/>
          <w:kern w:val="0"/>
          <w:sz w:val="24"/>
          <w:szCs w:val="24"/>
          <w:lang w:val="es-ES" w:eastAsia="es-ES"/>
          <w14:ligatures w14:val="none"/>
        </w:rPr>
        <w:t xml:space="preserve">, programa de </w:t>
      </w:r>
      <w:proofErr w:type="spellStart"/>
      <w:r w:rsidRPr="008C7F07">
        <w:rPr>
          <w:rFonts w:ascii="Arial" w:eastAsia="Times New Roman" w:hAnsi="Arial" w:cs="Arial"/>
          <w:kern w:val="0"/>
          <w:sz w:val="24"/>
          <w:szCs w:val="24"/>
          <w:lang w:val="es-ES" w:eastAsia="es-ES"/>
          <w14:ligatures w14:val="none"/>
        </w:rPr>
        <w:t>formació</w:t>
      </w:r>
      <w:proofErr w:type="spellEnd"/>
      <w:r w:rsidRPr="008C7F07">
        <w:rPr>
          <w:rFonts w:ascii="Arial" w:eastAsia="Times New Roman" w:hAnsi="Arial" w:cs="Arial"/>
          <w:kern w:val="0"/>
          <w:sz w:val="24"/>
          <w:szCs w:val="24"/>
          <w:lang w:val="es-ES" w:eastAsia="es-ES"/>
          <w14:ligatures w14:val="none"/>
        </w:rPr>
        <w:t xml:space="preserve"> a Madrid i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a </w:t>
      </w:r>
      <w:proofErr w:type="spellStart"/>
      <w:r w:rsidRPr="008C7F07">
        <w:rPr>
          <w:rFonts w:ascii="Arial" w:eastAsia="Times New Roman" w:hAnsi="Arial" w:cs="Arial"/>
          <w:kern w:val="0"/>
          <w:sz w:val="24"/>
          <w:szCs w:val="24"/>
          <w:lang w:val="es-ES" w:eastAsia="es-ES"/>
          <w14:ligatures w14:val="none"/>
        </w:rPr>
        <w:t>l’escola</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Codarts</w:t>
      </w:r>
      <w:proofErr w:type="spellEnd"/>
      <w:r w:rsidRPr="008C7F07">
        <w:rPr>
          <w:rFonts w:ascii="Arial" w:eastAsia="Times New Roman" w:hAnsi="Arial" w:cs="Arial"/>
          <w:kern w:val="0"/>
          <w:sz w:val="24"/>
          <w:szCs w:val="24"/>
          <w:lang w:val="es-ES" w:eastAsia="es-ES"/>
          <w14:ligatures w14:val="none"/>
        </w:rPr>
        <w:t xml:space="preserve"> Grau Superior de Rotterdam (</w:t>
      </w:r>
      <w:proofErr w:type="spellStart"/>
      <w:r w:rsidRPr="008C7F07">
        <w:rPr>
          <w:rFonts w:ascii="Arial" w:eastAsia="Times New Roman" w:hAnsi="Arial" w:cs="Arial"/>
          <w:kern w:val="0"/>
          <w:sz w:val="24"/>
          <w:szCs w:val="24"/>
          <w:lang w:val="es-ES" w:eastAsia="es-ES"/>
          <w14:ligatures w14:val="none"/>
        </w:rPr>
        <w:t>Països</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Baixos</w:t>
      </w:r>
      <w:proofErr w:type="spellEnd"/>
      <w:r w:rsidRPr="008C7F07">
        <w:rPr>
          <w:rFonts w:ascii="Arial" w:eastAsia="Times New Roman" w:hAnsi="Arial" w:cs="Arial"/>
          <w:kern w:val="0"/>
          <w:sz w:val="24"/>
          <w:szCs w:val="24"/>
          <w:lang w:val="es-ES" w:eastAsia="es-ES"/>
          <w14:ligatures w14:val="none"/>
        </w:rPr>
        <w:t>).  </w:t>
      </w:r>
    </w:p>
    <w:p w14:paraId="57010BCA"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10:  La </w:t>
      </w:r>
      <w:proofErr w:type="spellStart"/>
      <w:r w:rsidRPr="008C7F07">
        <w:rPr>
          <w:rFonts w:ascii="Arial" w:eastAsia="Times New Roman" w:hAnsi="Arial" w:cs="Arial"/>
          <w:kern w:val="0"/>
          <w:sz w:val="24"/>
          <w:szCs w:val="24"/>
          <w:lang w:val="es-ES" w:eastAsia="es-ES"/>
          <w14:ligatures w14:val="none"/>
        </w:rPr>
        <w:t>Faktoria</w:t>
      </w:r>
      <w:proofErr w:type="spellEnd"/>
      <w:r w:rsidRPr="008C7F07">
        <w:rPr>
          <w:rFonts w:ascii="Arial" w:eastAsia="Times New Roman" w:hAnsi="Arial" w:cs="Arial"/>
          <w:kern w:val="0"/>
          <w:sz w:val="24"/>
          <w:szCs w:val="24"/>
          <w:lang w:val="es-ES" w:eastAsia="es-ES"/>
          <w14:ligatures w14:val="none"/>
        </w:rPr>
        <w:t xml:space="preserve">, programa de </w:t>
      </w:r>
      <w:proofErr w:type="spellStart"/>
      <w:r w:rsidRPr="008C7F07">
        <w:rPr>
          <w:rFonts w:ascii="Arial" w:eastAsia="Times New Roman" w:hAnsi="Arial" w:cs="Arial"/>
          <w:kern w:val="0"/>
          <w:sz w:val="24"/>
          <w:szCs w:val="24"/>
          <w:lang w:val="es-ES" w:eastAsia="es-ES"/>
          <w14:ligatures w14:val="none"/>
        </w:rPr>
        <w:t>formació</w:t>
      </w:r>
      <w:proofErr w:type="spellEnd"/>
      <w:r w:rsidRPr="008C7F07">
        <w:rPr>
          <w:rFonts w:ascii="Arial" w:eastAsia="Times New Roman" w:hAnsi="Arial" w:cs="Arial"/>
          <w:kern w:val="0"/>
          <w:sz w:val="24"/>
          <w:szCs w:val="24"/>
          <w:lang w:val="es-ES" w:eastAsia="es-ES"/>
          <w14:ligatures w14:val="none"/>
        </w:rPr>
        <w:t xml:space="preserve"> a Pamplona (Navarra).  </w:t>
      </w:r>
    </w:p>
    <w:p w14:paraId="5E2E2E68"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11: Try programa de </w:t>
      </w:r>
      <w:proofErr w:type="spellStart"/>
      <w:r w:rsidRPr="008C7F07">
        <w:rPr>
          <w:rFonts w:ascii="Arial" w:eastAsia="Times New Roman" w:hAnsi="Arial" w:cs="Arial"/>
          <w:kern w:val="0"/>
          <w:sz w:val="24"/>
          <w:szCs w:val="24"/>
          <w:lang w:val="es-ES" w:eastAsia="es-ES"/>
          <w14:ligatures w14:val="none"/>
        </w:rPr>
        <w:t>formació</w:t>
      </w:r>
      <w:proofErr w:type="spellEnd"/>
      <w:r w:rsidRPr="008C7F07">
        <w:rPr>
          <w:rFonts w:ascii="Arial" w:eastAsia="Times New Roman" w:hAnsi="Arial" w:cs="Arial"/>
          <w:kern w:val="0"/>
          <w:sz w:val="24"/>
          <w:szCs w:val="24"/>
          <w:lang w:val="es-ES" w:eastAsia="es-ES"/>
          <w14:ligatures w14:val="none"/>
        </w:rPr>
        <w:t xml:space="preserve"> a Lucca (Italia). </w:t>
      </w:r>
    </w:p>
    <w:p w14:paraId="2CB72672"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12: Fre3 </w:t>
      </w:r>
      <w:proofErr w:type="spellStart"/>
      <w:r w:rsidRPr="008C7F07">
        <w:rPr>
          <w:rFonts w:ascii="Arial" w:eastAsia="Times New Roman" w:hAnsi="Arial" w:cs="Arial"/>
          <w:kern w:val="0"/>
          <w:sz w:val="24"/>
          <w:szCs w:val="24"/>
          <w:lang w:val="es-ES" w:eastAsia="es-ES"/>
          <w14:ligatures w14:val="none"/>
        </w:rPr>
        <w:t>Bodys</w:t>
      </w:r>
      <w:proofErr w:type="spellEnd"/>
      <w:r w:rsidRPr="008C7F07">
        <w:rPr>
          <w:rFonts w:ascii="Arial" w:eastAsia="Times New Roman" w:hAnsi="Arial" w:cs="Arial"/>
          <w:kern w:val="0"/>
          <w:sz w:val="24"/>
          <w:szCs w:val="24"/>
          <w:lang w:val="es-ES" w:eastAsia="es-ES"/>
          <w14:ligatures w14:val="none"/>
        </w:rPr>
        <w:t xml:space="preserve"> performance </w:t>
      </w:r>
      <w:proofErr w:type="spellStart"/>
      <w:r w:rsidRPr="008C7F07">
        <w:rPr>
          <w:rFonts w:ascii="Arial" w:eastAsia="Times New Roman" w:hAnsi="Arial" w:cs="Arial"/>
          <w:kern w:val="0"/>
          <w:sz w:val="24"/>
          <w:szCs w:val="24"/>
          <w:lang w:val="es-ES" w:eastAsia="es-ES"/>
          <w14:ligatures w14:val="none"/>
        </w:rPr>
        <w:t>program</w:t>
      </w:r>
      <w:proofErr w:type="spellEnd"/>
      <w:r w:rsidRPr="008C7F07">
        <w:rPr>
          <w:rFonts w:ascii="Arial" w:eastAsia="Times New Roman" w:hAnsi="Arial" w:cs="Arial"/>
          <w:kern w:val="0"/>
          <w:sz w:val="24"/>
          <w:szCs w:val="24"/>
          <w:lang w:val="es-ES" w:eastAsia="es-ES"/>
          <w14:ligatures w14:val="none"/>
        </w:rPr>
        <w:t xml:space="preserve"> Barcelona.  </w:t>
      </w:r>
    </w:p>
    <w:p w14:paraId="094AB50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 xml:space="preserve">Alumne 13: </w:t>
      </w:r>
      <w:proofErr w:type="spellStart"/>
      <w:r w:rsidRPr="008C7F07">
        <w:rPr>
          <w:rFonts w:ascii="Arial" w:eastAsia="Times New Roman" w:hAnsi="Arial" w:cs="Arial"/>
          <w:kern w:val="0"/>
          <w:sz w:val="24"/>
          <w:szCs w:val="24"/>
          <w:lang w:val="es-ES" w:eastAsia="es-ES"/>
          <w14:ligatures w14:val="none"/>
        </w:rPr>
        <w:t>Take</w:t>
      </w:r>
      <w:proofErr w:type="spellEnd"/>
      <w:r w:rsidRPr="008C7F07">
        <w:rPr>
          <w:rFonts w:ascii="Arial" w:eastAsia="Times New Roman" w:hAnsi="Arial" w:cs="Arial"/>
          <w:kern w:val="0"/>
          <w:sz w:val="24"/>
          <w:szCs w:val="24"/>
          <w:lang w:val="es-ES" w:eastAsia="es-ES"/>
          <w14:ligatures w14:val="none"/>
        </w:rPr>
        <w:t xml:space="preserve"> Off Dance, programa profesional de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i </w:t>
      </w:r>
      <w:proofErr w:type="spellStart"/>
      <w:r w:rsidRPr="008C7F07">
        <w:rPr>
          <w:rFonts w:ascii="Arial" w:eastAsia="Times New Roman" w:hAnsi="Arial" w:cs="Arial"/>
          <w:kern w:val="0"/>
          <w:sz w:val="24"/>
          <w:szCs w:val="24"/>
          <w:lang w:val="es-ES" w:eastAsia="es-ES"/>
          <w14:ligatures w14:val="none"/>
        </w:rPr>
        <w:t>laboratori</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coreogràfic</w:t>
      </w:r>
      <w:proofErr w:type="spellEnd"/>
      <w:r w:rsidRPr="008C7F07">
        <w:rPr>
          <w:rFonts w:ascii="Arial" w:eastAsia="Times New Roman" w:hAnsi="Arial" w:cs="Arial"/>
          <w:kern w:val="0"/>
          <w:sz w:val="24"/>
          <w:szCs w:val="24"/>
          <w:lang w:val="es-ES" w:eastAsia="es-ES"/>
          <w14:ligatures w14:val="none"/>
        </w:rPr>
        <w:t>.  </w:t>
      </w:r>
    </w:p>
    <w:p w14:paraId="120F0684"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kern w:val="0"/>
          <w:sz w:val="24"/>
          <w:szCs w:val="24"/>
          <w:lang w:val="es-ES" w:eastAsia="es-ES"/>
          <w14:ligatures w14:val="none"/>
        </w:rPr>
        <w:t>Alumne 14: </w:t>
      </w:r>
      <w:proofErr w:type="spellStart"/>
      <w:r w:rsidRPr="008C7F07">
        <w:rPr>
          <w:rFonts w:ascii="Arial" w:eastAsia="Times New Roman" w:hAnsi="Arial" w:cs="Arial"/>
          <w:kern w:val="0"/>
          <w:sz w:val="24"/>
          <w:szCs w:val="24"/>
          <w:lang w:val="es-ES" w:eastAsia="es-ES"/>
          <w14:ligatures w14:val="none"/>
        </w:rPr>
        <w:t>DeSingel</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estudis</w:t>
      </w:r>
      <w:proofErr w:type="spellEnd"/>
      <w:r w:rsidRPr="008C7F07">
        <w:rPr>
          <w:rFonts w:ascii="Arial" w:eastAsia="Times New Roman" w:hAnsi="Arial" w:cs="Arial"/>
          <w:kern w:val="0"/>
          <w:sz w:val="24"/>
          <w:szCs w:val="24"/>
          <w:lang w:val="es-ES" w:eastAsia="es-ES"/>
          <w14:ligatures w14:val="none"/>
        </w:rPr>
        <w:t xml:space="preserve"> de Grau Superior en </w:t>
      </w: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a </w:t>
      </w:r>
      <w:proofErr w:type="spellStart"/>
      <w:r w:rsidRPr="008C7F07">
        <w:rPr>
          <w:rFonts w:ascii="Arial" w:eastAsia="Times New Roman" w:hAnsi="Arial" w:cs="Arial"/>
          <w:kern w:val="0"/>
          <w:sz w:val="24"/>
          <w:szCs w:val="24"/>
          <w:lang w:val="es-ES" w:eastAsia="es-ES"/>
          <w14:ligatures w14:val="none"/>
        </w:rPr>
        <w:t>Antwerpen</w:t>
      </w:r>
      <w:proofErr w:type="spellEnd"/>
      <w:r w:rsidRPr="008C7F07">
        <w:rPr>
          <w:rFonts w:ascii="Arial" w:eastAsia="Times New Roman" w:hAnsi="Arial" w:cs="Arial"/>
          <w:kern w:val="0"/>
          <w:sz w:val="24"/>
          <w:szCs w:val="24"/>
          <w:lang w:val="es-ES" w:eastAsia="es-ES"/>
          <w14:ligatures w14:val="none"/>
        </w:rPr>
        <w:t xml:space="preserve"> (Bélgica)  </w:t>
      </w:r>
    </w:p>
    <w:p w14:paraId="6579A1EF" w14:textId="77777777" w:rsidR="008C7F07" w:rsidRPr="008C7F07" w:rsidRDefault="008C7F07" w:rsidP="008C7F07">
      <w:pPr>
        <w:shd w:val="clear" w:color="auto" w:fill="FFFFFF"/>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 xml:space="preserve">Alumne 15: </w:t>
      </w:r>
      <w:proofErr w:type="spellStart"/>
      <w:r w:rsidRPr="008C7F07">
        <w:rPr>
          <w:rFonts w:ascii="Arial" w:eastAsia="Times New Roman" w:hAnsi="Arial" w:cs="Arial"/>
          <w:color w:val="000000"/>
          <w:kern w:val="0"/>
          <w:sz w:val="24"/>
          <w:szCs w:val="24"/>
          <w:lang w:val="es-ES" w:eastAsia="es-ES"/>
          <w14:ligatures w14:val="none"/>
        </w:rPr>
        <w:t>diferents</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escoles</w:t>
      </w:r>
      <w:proofErr w:type="spellEnd"/>
      <w:r w:rsidRPr="008C7F07">
        <w:rPr>
          <w:rFonts w:ascii="Arial" w:eastAsia="Times New Roman" w:hAnsi="Arial" w:cs="Arial"/>
          <w:color w:val="000000"/>
          <w:kern w:val="0"/>
          <w:sz w:val="24"/>
          <w:szCs w:val="24"/>
          <w:lang w:val="es-ES" w:eastAsia="es-ES"/>
          <w14:ligatures w14:val="none"/>
        </w:rPr>
        <w:t xml:space="preserve"> de </w:t>
      </w:r>
      <w:proofErr w:type="spellStart"/>
      <w:r w:rsidRPr="008C7F07">
        <w:rPr>
          <w:rFonts w:ascii="Arial" w:eastAsia="Times New Roman" w:hAnsi="Arial" w:cs="Arial"/>
          <w:color w:val="000000"/>
          <w:kern w:val="0"/>
          <w:sz w:val="24"/>
          <w:szCs w:val="24"/>
          <w:lang w:val="es-ES" w:eastAsia="es-ES"/>
          <w14:ligatures w14:val="none"/>
        </w:rPr>
        <w:t>formació</w:t>
      </w:r>
      <w:proofErr w:type="spellEnd"/>
      <w:r w:rsidRPr="008C7F07">
        <w:rPr>
          <w:rFonts w:ascii="Arial" w:eastAsia="Times New Roman" w:hAnsi="Arial" w:cs="Arial"/>
          <w:color w:val="000000"/>
          <w:kern w:val="0"/>
          <w:sz w:val="24"/>
          <w:szCs w:val="24"/>
          <w:lang w:val="es-ES" w:eastAsia="es-ES"/>
          <w14:ligatures w14:val="none"/>
        </w:rPr>
        <w:t xml:space="preserve"> privada en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w:t>
      </w:r>
    </w:p>
    <w:p w14:paraId="06463F92" w14:textId="77777777" w:rsidR="008C7F07" w:rsidRPr="008C7F07" w:rsidRDefault="008C7F07" w:rsidP="008C7F07">
      <w:pPr>
        <w:shd w:val="clear" w:color="auto" w:fill="FFFFFF"/>
        <w:spacing w:after="0" w:line="240" w:lineRule="auto"/>
        <w:ind w:left="-15"/>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0"/>
          <w:kern w:val="0"/>
          <w:sz w:val="24"/>
          <w:szCs w:val="24"/>
          <w:lang w:val="es-ES" w:eastAsia="es-ES"/>
          <w14:ligatures w14:val="none"/>
        </w:rPr>
        <w:t>  </w:t>
      </w:r>
    </w:p>
    <w:p w14:paraId="50016D2D"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proofErr w:type="spellStart"/>
      <w:r w:rsidRPr="008C7F07">
        <w:rPr>
          <w:rFonts w:ascii="Arial" w:eastAsia="Times New Roman" w:hAnsi="Arial" w:cs="Arial"/>
          <w:kern w:val="0"/>
          <w:sz w:val="24"/>
          <w:szCs w:val="24"/>
          <w:lang w:val="es-ES" w:eastAsia="es-ES"/>
          <w14:ligatures w14:val="none"/>
        </w:rPr>
        <w:t>Dansa</w:t>
      </w:r>
      <w:proofErr w:type="spellEnd"/>
      <w:r w:rsidRPr="008C7F07">
        <w:rPr>
          <w:rFonts w:ascii="Arial" w:eastAsia="Times New Roman" w:hAnsi="Arial" w:cs="Arial"/>
          <w:kern w:val="0"/>
          <w:sz w:val="24"/>
          <w:szCs w:val="24"/>
          <w:lang w:val="es-ES" w:eastAsia="es-ES"/>
          <w14:ligatures w14:val="none"/>
        </w:rPr>
        <w:t xml:space="preserve"> </w:t>
      </w:r>
      <w:proofErr w:type="spellStart"/>
      <w:r w:rsidRPr="008C7F07">
        <w:rPr>
          <w:rFonts w:ascii="Arial" w:eastAsia="Times New Roman" w:hAnsi="Arial" w:cs="Arial"/>
          <w:kern w:val="0"/>
          <w:sz w:val="24"/>
          <w:szCs w:val="24"/>
          <w:lang w:val="es-ES" w:eastAsia="es-ES"/>
          <w14:ligatures w14:val="none"/>
        </w:rPr>
        <w:t>espanyola</w:t>
      </w:r>
      <w:proofErr w:type="spellEnd"/>
      <w:r w:rsidRPr="008C7F07">
        <w:rPr>
          <w:rFonts w:ascii="Arial" w:eastAsia="Times New Roman" w:hAnsi="Arial" w:cs="Arial"/>
          <w:kern w:val="0"/>
          <w:sz w:val="24"/>
          <w:szCs w:val="24"/>
          <w:lang w:val="es-ES" w:eastAsia="es-ES"/>
          <w14:ligatures w14:val="none"/>
        </w:rPr>
        <w:t>  </w:t>
      </w:r>
    </w:p>
    <w:p w14:paraId="61C62678"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t>Alumne 1: </w:t>
      </w:r>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ballarí</w:t>
      </w:r>
      <w:proofErr w:type="spellEnd"/>
      <w:r w:rsidRPr="008C7F07">
        <w:rPr>
          <w:rFonts w:ascii="Arial" w:eastAsia="Times New Roman" w:hAnsi="Arial" w:cs="Arial"/>
          <w:color w:val="000000"/>
          <w:kern w:val="0"/>
          <w:sz w:val="24"/>
          <w:szCs w:val="24"/>
          <w:lang w:val="es-ES" w:eastAsia="es-ES"/>
          <w14:ligatures w14:val="none"/>
        </w:rPr>
        <w:t xml:space="preserve"> del cos de </w:t>
      </w:r>
      <w:proofErr w:type="spellStart"/>
      <w:r w:rsidRPr="008C7F07">
        <w:rPr>
          <w:rFonts w:ascii="Arial" w:eastAsia="Times New Roman" w:hAnsi="Arial" w:cs="Arial"/>
          <w:color w:val="000000"/>
          <w:kern w:val="0"/>
          <w:sz w:val="24"/>
          <w:szCs w:val="24"/>
          <w:lang w:val="es-ES" w:eastAsia="es-ES"/>
          <w14:ligatures w14:val="none"/>
        </w:rPr>
        <w:t>ball</w:t>
      </w:r>
      <w:proofErr w:type="spellEnd"/>
      <w:r w:rsidRPr="008C7F07">
        <w:rPr>
          <w:rFonts w:ascii="Arial" w:eastAsia="Times New Roman" w:hAnsi="Arial" w:cs="Arial"/>
          <w:color w:val="000000"/>
          <w:kern w:val="0"/>
          <w:sz w:val="24"/>
          <w:szCs w:val="24"/>
          <w:lang w:val="es-ES" w:eastAsia="es-ES"/>
          <w14:ligatures w14:val="none"/>
        </w:rPr>
        <w:t xml:space="preserve"> al Palau de la Música Catalana </w:t>
      </w:r>
      <w:proofErr w:type="spellStart"/>
      <w:r w:rsidRPr="008C7F07">
        <w:rPr>
          <w:rFonts w:ascii="Arial" w:eastAsia="Times New Roman" w:hAnsi="Arial" w:cs="Arial"/>
          <w:color w:val="000000"/>
          <w:kern w:val="0"/>
          <w:sz w:val="24"/>
          <w:szCs w:val="24"/>
          <w:lang w:val="es-ES" w:eastAsia="es-ES"/>
          <w14:ligatures w14:val="none"/>
        </w:rPr>
        <w:t>amb</w:t>
      </w:r>
      <w:proofErr w:type="spellEnd"/>
      <w:r w:rsidRPr="008C7F07">
        <w:rPr>
          <w:rFonts w:ascii="Arial" w:eastAsia="Times New Roman" w:hAnsi="Arial" w:cs="Arial"/>
          <w:color w:val="000000"/>
          <w:kern w:val="0"/>
          <w:sz w:val="24"/>
          <w:szCs w:val="24"/>
          <w:lang w:val="es-ES" w:eastAsia="es-ES"/>
          <w14:ligatures w14:val="none"/>
        </w:rPr>
        <w:t xml:space="preserve"> la nova </w:t>
      </w:r>
      <w:proofErr w:type="spellStart"/>
      <w:r w:rsidRPr="008C7F07">
        <w:rPr>
          <w:rFonts w:ascii="Arial" w:eastAsia="Times New Roman" w:hAnsi="Arial" w:cs="Arial"/>
          <w:color w:val="000000"/>
          <w:kern w:val="0"/>
          <w:sz w:val="24"/>
          <w:szCs w:val="24"/>
          <w:lang w:val="es-ES" w:eastAsia="es-ES"/>
          <w14:ligatures w14:val="none"/>
        </w:rPr>
        <w:t>producció</w:t>
      </w:r>
      <w:proofErr w:type="spellEnd"/>
      <w:r w:rsidRPr="008C7F07">
        <w:rPr>
          <w:rFonts w:ascii="Arial" w:eastAsia="Times New Roman" w:hAnsi="Arial" w:cs="Arial"/>
          <w:color w:val="000000"/>
          <w:kern w:val="0"/>
          <w:sz w:val="24"/>
          <w:szCs w:val="24"/>
          <w:lang w:val="es-ES" w:eastAsia="es-ES"/>
          <w14:ligatures w14:val="none"/>
        </w:rPr>
        <w:t xml:space="preserve"> Carmen, </w:t>
      </w:r>
      <w:proofErr w:type="spellStart"/>
      <w:r w:rsidRPr="008C7F07">
        <w:rPr>
          <w:rFonts w:ascii="Arial" w:eastAsia="Times New Roman" w:hAnsi="Arial" w:cs="Arial"/>
          <w:color w:val="000000"/>
          <w:kern w:val="0"/>
          <w:sz w:val="24"/>
          <w:szCs w:val="24"/>
          <w:lang w:val="es-ES" w:eastAsia="es-ES"/>
          <w14:ligatures w14:val="none"/>
        </w:rPr>
        <w:t>junt</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amb</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l'òpera</w:t>
      </w:r>
      <w:proofErr w:type="spellEnd"/>
      <w:r w:rsidRPr="008C7F07">
        <w:rPr>
          <w:rFonts w:ascii="Arial" w:eastAsia="Times New Roman" w:hAnsi="Arial" w:cs="Arial"/>
          <w:color w:val="000000"/>
          <w:kern w:val="0"/>
          <w:sz w:val="24"/>
          <w:szCs w:val="24"/>
          <w:lang w:val="es-ES" w:eastAsia="es-ES"/>
          <w14:ligatures w14:val="none"/>
        </w:rPr>
        <w:t xml:space="preserve"> popular de Barcelona. Director i </w:t>
      </w:r>
      <w:proofErr w:type="spellStart"/>
      <w:r w:rsidRPr="008C7F07">
        <w:rPr>
          <w:rFonts w:ascii="Arial" w:eastAsia="Times New Roman" w:hAnsi="Arial" w:cs="Arial"/>
          <w:color w:val="000000"/>
          <w:kern w:val="0"/>
          <w:sz w:val="24"/>
          <w:szCs w:val="24"/>
          <w:lang w:val="es-ES" w:eastAsia="es-ES"/>
          <w14:ligatures w14:val="none"/>
        </w:rPr>
        <w:t>coreògraf</w:t>
      </w:r>
      <w:proofErr w:type="spellEnd"/>
      <w:r w:rsidRPr="008C7F07">
        <w:rPr>
          <w:rFonts w:ascii="Arial" w:eastAsia="Times New Roman" w:hAnsi="Arial" w:cs="Arial"/>
          <w:color w:val="000000"/>
          <w:kern w:val="0"/>
          <w:sz w:val="24"/>
          <w:szCs w:val="24"/>
          <w:lang w:val="es-ES" w:eastAsia="es-ES"/>
          <w14:ligatures w14:val="none"/>
        </w:rPr>
        <w:t xml:space="preserve"> de la Compañía Flamenca Alejandro Cabrera i </w:t>
      </w:r>
      <w:proofErr w:type="spellStart"/>
      <w:r w:rsidRPr="008C7F07">
        <w:rPr>
          <w:rFonts w:ascii="Arial" w:eastAsia="Times New Roman" w:hAnsi="Arial" w:cs="Arial"/>
          <w:color w:val="000000"/>
          <w:kern w:val="0"/>
          <w:sz w:val="24"/>
          <w:szCs w:val="24"/>
          <w:lang w:val="es-ES" w:eastAsia="es-ES"/>
          <w14:ligatures w14:val="none"/>
        </w:rPr>
        <w:t>produeix</w:t>
      </w:r>
      <w:proofErr w:type="spellEnd"/>
      <w:r w:rsidRPr="008C7F07">
        <w:rPr>
          <w:rFonts w:ascii="Arial" w:eastAsia="Times New Roman" w:hAnsi="Arial" w:cs="Arial"/>
          <w:color w:val="000000"/>
          <w:kern w:val="0"/>
          <w:sz w:val="24"/>
          <w:szCs w:val="24"/>
          <w:lang w:val="es-ES" w:eastAsia="es-ES"/>
          <w14:ligatures w14:val="none"/>
        </w:rPr>
        <w:t xml:space="preserve"> </w:t>
      </w:r>
      <w:r w:rsidRPr="008C7F07">
        <w:rPr>
          <w:rFonts w:ascii="Arial" w:eastAsia="Times New Roman" w:hAnsi="Arial" w:cs="Arial"/>
          <w:i/>
          <w:iCs/>
          <w:color w:val="000000"/>
          <w:kern w:val="0"/>
          <w:sz w:val="24"/>
          <w:szCs w:val="24"/>
          <w:lang w:val="es-ES" w:eastAsia="es-ES"/>
          <w14:ligatures w14:val="none"/>
        </w:rPr>
        <w:t>Donde nace una vida</w:t>
      </w:r>
      <w:r w:rsidRPr="008C7F07">
        <w:rPr>
          <w:rFonts w:ascii="Arial" w:eastAsia="Times New Roman" w:hAnsi="Arial" w:cs="Arial"/>
          <w:color w:val="000000"/>
          <w:kern w:val="0"/>
          <w:sz w:val="24"/>
          <w:szCs w:val="24"/>
          <w:lang w:val="es-ES" w:eastAsia="es-ES"/>
          <w14:ligatures w14:val="none"/>
        </w:rPr>
        <w:t xml:space="preserve"> al Centre Cultural de la Llagosta </w:t>
      </w:r>
      <w:proofErr w:type="spellStart"/>
      <w:r w:rsidRPr="008C7F07">
        <w:rPr>
          <w:rFonts w:ascii="Arial" w:eastAsia="Times New Roman" w:hAnsi="Arial" w:cs="Arial"/>
          <w:color w:val="000000"/>
          <w:kern w:val="0"/>
          <w:sz w:val="24"/>
          <w:szCs w:val="24"/>
          <w:lang w:val="es-ES" w:eastAsia="es-ES"/>
          <w14:ligatures w14:val="none"/>
        </w:rPr>
        <w:t>amb</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l'objectiu</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d'ensenyar</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l'espectacle</w:t>
      </w:r>
      <w:proofErr w:type="spellEnd"/>
      <w:r w:rsidRPr="008C7F07">
        <w:rPr>
          <w:rFonts w:ascii="Arial" w:eastAsia="Times New Roman" w:hAnsi="Arial" w:cs="Arial"/>
          <w:color w:val="000000"/>
          <w:kern w:val="0"/>
          <w:sz w:val="24"/>
          <w:szCs w:val="24"/>
          <w:lang w:val="es-ES" w:eastAsia="es-ES"/>
          <w14:ligatures w14:val="none"/>
        </w:rPr>
        <w:t xml:space="preserve"> a </w:t>
      </w:r>
      <w:proofErr w:type="spellStart"/>
      <w:r w:rsidRPr="008C7F07">
        <w:rPr>
          <w:rFonts w:ascii="Arial" w:eastAsia="Times New Roman" w:hAnsi="Arial" w:cs="Arial"/>
          <w:color w:val="000000"/>
          <w:kern w:val="0"/>
          <w:sz w:val="24"/>
          <w:szCs w:val="24"/>
          <w:lang w:val="es-ES" w:eastAsia="es-ES"/>
          <w14:ligatures w14:val="none"/>
        </w:rPr>
        <w:t>diferents</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productors</w:t>
      </w:r>
      <w:proofErr w:type="spellEnd"/>
      <w:r w:rsidRPr="008C7F07">
        <w:rPr>
          <w:rFonts w:ascii="Arial" w:eastAsia="Times New Roman" w:hAnsi="Arial" w:cs="Arial"/>
          <w:color w:val="000000"/>
          <w:kern w:val="0"/>
          <w:sz w:val="24"/>
          <w:szCs w:val="24"/>
          <w:lang w:val="es-ES" w:eastAsia="es-ES"/>
          <w14:ligatures w14:val="none"/>
        </w:rPr>
        <w:t xml:space="preserve"> i </w:t>
      </w:r>
      <w:proofErr w:type="spellStart"/>
      <w:r w:rsidRPr="008C7F07">
        <w:rPr>
          <w:rFonts w:ascii="Arial" w:eastAsia="Times New Roman" w:hAnsi="Arial" w:cs="Arial"/>
          <w:color w:val="000000"/>
          <w:kern w:val="0"/>
          <w:sz w:val="24"/>
          <w:szCs w:val="24"/>
          <w:lang w:val="es-ES" w:eastAsia="es-ES"/>
          <w14:ligatures w14:val="none"/>
        </w:rPr>
        <w:t>aconseguir</w:t>
      </w:r>
      <w:proofErr w:type="spellEnd"/>
      <w:r w:rsidRPr="008C7F07">
        <w:rPr>
          <w:rFonts w:ascii="Arial" w:eastAsia="Times New Roman" w:hAnsi="Arial" w:cs="Arial"/>
          <w:color w:val="000000"/>
          <w:kern w:val="0"/>
          <w:sz w:val="24"/>
          <w:szCs w:val="24"/>
          <w:lang w:val="es-ES" w:eastAsia="es-ES"/>
          <w14:ligatures w14:val="none"/>
        </w:rPr>
        <w:t xml:space="preserve"> una </w:t>
      </w:r>
      <w:proofErr w:type="spellStart"/>
      <w:r w:rsidRPr="008C7F07">
        <w:rPr>
          <w:rFonts w:ascii="Arial" w:eastAsia="Times New Roman" w:hAnsi="Arial" w:cs="Arial"/>
          <w:color w:val="000000"/>
          <w:kern w:val="0"/>
          <w:sz w:val="24"/>
          <w:szCs w:val="24"/>
          <w:lang w:val="es-ES" w:eastAsia="es-ES"/>
          <w14:ligatures w14:val="none"/>
        </w:rPr>
        <w:t>petita</w:t>
      </w:r>
      <w:proofErr w:type="spellEnd"/>
      <w:r w:rsidRPr="008C7F07">
        <w:rPr>
          <w:rFonts w:ascii="Arial" w:eastAsia="Times New Roman" w:hAnsi="Arial" w:cs="Arial"/>
          <w:color w:val="000000"/>
          <w:kern w:val="0"/>
          <w:sz w:val="24"/>
          <w:szCs w:val="24"/>
          <w:lang w:val="es-ES" w:eastAsia="es-ES"/>
          <w14:ligatures w14:val="none"/>
        </w:rPr>
        <w:t xml:space="preserve"> gira. Ha </w:t>
      </w:r>
      <w:proofErr w:type="spellStart"/>
      <w:r w:rsidRPr="008C7F07">
        <w:rPr>
          <w:rFonts w:ascii="Arial" w:eastAsia="Times New Roman" w:hAnsi="Arial" w:cs="Arial"/>
          <w:color w:val="000000"/>
          <w:kern w:val="0"/>
          <w:sz w:val="24"/>
          <w:szCs w:val="24"/>
          <w:lang w:val="es-ES" w:eastAsia="es-ES"/>
          <w14:ligatures w14:val="none"/>
        </w:rPr>
        <w:t>estat</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seleccionat</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com</w:t>
      </w:r>
      <w:proofErr w:type="spellEnd"/>
      <w:r w:rsidRPr="008C7F07">
        <w:rPr>
          <w:rFonts w:ascii="Arial" w:eastAsia="Times New Roman" w:hAnsi="Arial" w:cs="Arial"/>
          <w:color w:val="000000"/>
          <w:kern w:val="0"/>
          <w:sz w:val="24"/>
          <w:szCs w:val="24"/>
          <w:lang w:val="es-ES" w:eastAsia="es-ES"/>
          <w14:ligatures w14:val="none"/>
        </w:rPr>
        <w:t xml:space="preserve"> a </w:t>
      </w:r>
      <w:proofErr w:type="spellStart"/>
      <w:r w:rsidRPr="008C7F07">
        <w:rPr>
          <w:rFonts w:ascii="Arial" w:eastAsia="Times New Roman" w:hAnsi="Arial" w:cs="Arial"/>
          <w:color w:val="000000"/>
          <w:kern w:val="0"/>
          <w:sz w:val="24"/>
          <w:szCs w:val="24"/>
          <w:lang w:val="es-ES" w:eastAsia="es-ES"/>
          <w14:ligatures w14:val="none"/>
        </w:rPr>
        <w:t>ballarí</w:t>
      </w:r>
      <w:proofErr w:type="spellEnd"/>
      <w:r w:rsidRPr="008C7F07">
        <w:rPr>
          <w:rFonts w:ascii="Arial" w:eastAsia="Times New Roman" w:hAnsi="Arial" w:cs="Arial"/>
          <w:color w:val="000000"/>
          <w:kern w:val="0"/>
          <w:sz w:val="24"/>
          <w:szCs w:val="24"/>
          <w:lang w:val="es-ES" w:eastAsia="es-ES"/>
          <w14:ligatures w14:val="none"/>
        </w:rPr>
        <w:t xml:space="preserve"> solista de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espanyola</w:t>
      </w:r>
      <w:proofErr w:type="spellEnd"/>
      <w:r w:rsidRPr="008C7F07">
        <w:rPr>
          <w:rFonts w:ascii="Arial" w:eastAsia="Times New Roman" w:hAnsi="Arial" w:cs="Arial"/>
          <w:color w:val="000000"/>
          <w:kern w:val="0"/>
          <w:sz w:val="24"/>
          <w:szCs w:val="24"/>
          <w:lang w:val="es-ES" w:eastAsia="es-ES"/>
          <w14:ligatures w14:val="none"/>
        </w:rPr>
        <w:t xml:space="preserve"> i </w:t>
      </w:r>
      <w:proofErr w:type="spellStart"/>
      <w:r w:rsidRPr="008C7F07">
        <w:rPr>
          <w:rFonts w:ascii="Arial" w:eastAsia="Times New Roman" w:hAnsi="Arial" w:cs="Arial"/>
          <w:color w:val="000000"/>
          <w:kern w:val="0"/>
          <w:sz w:val="24"/>
          <w:szCs w:val="24"/>
          <w:lang w:val="es-ES" w:eastAsia="es-ES"/>
          <w14:ligatures w14:val="none"/>
        </w:rPr>
        <w:t>Flamenc</w:t>
      </w:r>
      <w:proofErr w:type="spellEnd"/>
      <w:r w:rsidRPr="008C7F07">
        <w:rPr>
          <w:rFonts w:ascii="Arial" w:eastAsia="Times New Roman" w:hAnsi="Arial" w:cs="Arial"/>
          <w:color w:val="000000"/>
          <w:kern w:val="0"/>
          <w:sz w:val="24"/>
          <w:szCs w:val="24"/>
          <w:lang w:val="es-ES" w:eastAsia="es-ES"/>
          <w14:ligatures w14:val="none"/>
        </w:rPr>
        <w:t xml:space="preserve">, per a </w:t>
      </w:r>
      <w:proofErr w:type="spellStart"/>
      <w:r w:rsidRPr="008C7F07">
        <w:rPr>
          <w:rFonts w:ascii="Arial" w:eastAsia="Times New Roman" w:hAnsi="Arial" w:cs="Arial"/>
          <w:color w:val="000000"/>
          <w:kern w:val="0"/>
          <w:sz w:val="24"/>
          <w:szCs w:val="24"/>
          <w:lang w:val="es-ES" w:eastAsia="es-ES"/>
          <w14:ligatures w14:val="none"/>
        </w:rPr>
        <w:t>dur</w:t>
      </w:r>
      <w:proofErr w:type="spellEnd"/>
      <w:r w:rsidRPr="008C7F07">
        <w:rPr>
          <w:rFonts w:ascii="Arial" w:eastAsia="Times New Roman" w:hAnsi="Arial" w:cs="Arial"/>
          <w:color w:val="000000"/>
          <w:kern w:val="0"/>
          <w:sz w:val="24"/>
          <w:szCs w:val="24"/>
          <w:lang w:val="es-ES" w:eastAsia="es-ES"/>
          <w14:ligatures w14:val="none"/>
        </w:rPr>
        <w:t xml:space="preserve"> a </w:t>
      </w:r>
      <w:proofErr w:type="spellStart"/>
      <w:r w:rsidRPr="008C7F07">
        <w:rPr>
          <w:rFonts w:ascii="Arial" w:eastAsia="Times New Roman" w:hAnsi="Arial" w:cs="Arial"/>
          <w:color w:val="000000"/>
          <w:kern w:val="0"/>
          <w:sz w:val="24"/>
          <w:szCs w:val="24"/>
          <w:lang w:val="es-ES" w:eastAsia="es-ES"/>
          <w14:ligatures w14:val="none"/>
        </w:rPr>
        <w:t>terme</w:t>
      </w:r>
      <w:proofErr w:type="spellEnd"/>
      <w:r w:rsidRPr="008C7F07">
        <w:rPr>
          <w:rFonts w:ascii="Arial" w:eastAsia="Times New Roman" w:hAnsi="Arial" w:cs="Arial"/>
          <w:color w:val="000000"/>
          <w:kern w:val="0"/>
          <w:sz w:val="24"/>
          <w:szCs w:val="24"/>
          <w:lang w:val="es-ES" w:eastAsia="es-ES"/>
          <w14:ligatures w14:val="none"/>
        </w:rPr>
        <w:t xml:space="preserve"> una gira a </w:t>
      </w:r>
      <w:proofErr w:type="spellStart"/>
      <w:r w:rsidRPr="008C7F07">
        <w:rPr>
          <w:rFonts w:ascii="Arial" w:eastAsia="Times New Roman" w:hAnsi="Arial" w:cs="Arial"/>
          <w:color w:val="000000"/>
          <w:kern w:val="0"/>
          <w:sz w:val="24"/>
          <w:szCs w:val="24"/>
          <w:lang w:val="es-ES" w:eastAsia="es-ES"/>
          <w14:ligatures w14:val="none"/>
        </w:rPr>
        <w:t>Peníscola</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durant</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l'estiu</w:t>
      </w:r>
      <w:proofErr w:type="spellEnd"/>
      <w:r w:rsidRPr="008C7F07">
        <w:rPr>
          <w:rFonts w:ascii="Arial" w:eastAsia="Times New Roman" w:hAnsi="Arial" w:cs="Arial"/>
          <w:color w:val="000000"/>
          <w:kern w:val="0"/>
          <w:sz w:val="24"/>
          <w:szCs w:val="24"/>
          <w:lang w:val="es-ES" w:eastAsia="es-ES"/>
          <w14:ligatures w14:val="none"/>
        </w:rPr>
        <w:t xml:space="preserve"> 2023. Durant el </w:t>
      </w:r>
      <w:proofErr w:type="spellStart"/>
      <w:r w:rsidRPr="008C7F07">
        <w:rPr>
          <w:rFonts w:ascii="Arial" w:eastAsia="Times New Roman" w:hAnsi="Arial" w:cs="Arial"/>
          <w:color w:val="000000"/>
          <w:kern w:val="0"/>
          <w:sz w:val="24"/>
          <w:szCs w:val="24"/>
          <w:lang w:val="es-ES" w:eastAsia="es-ES"/>
          <w14:ligatures w14:val="none"/>
        </w:rPr>
        <w:t>curs</w:t>
      </w:r>
      <w:proofErr w:type="spellEnd"/>
      <w:r w:rsidRPr="008C7F07">
        <w:rPr>
          <w:rFonts w:ascii="Arial" w:eastAsia="Times New Roman" w:hAnsi="Arial" w:cs="Arial"/>
          <w:color w:val="000000"/>
          <w:kern w:val="0"/>
          <w:sz w:val="24"/>
          <w:szCs w:val="24"/>
          <w:lang w:val="es-ES" w:eastAsia="es-ES"/>
          <w14:ligatures w14:val="none"/>
        </w:rPr>
        <w:t xml:space="preserve"> 2023-2024 </w:t>
      </w:r>
      <w:proofErr w:type="spellStart"/>
      <w:r w:rsidRPr="008C7F07">
        <w:rPr>
          <w:rFonts w:ascii="Arial" w:eastAsia="Times New Roman" w:hAnsi="Arial" w:cs="Arial"/>
          <w:color w:val="000000"/>
          <w:kern w:val="0"/>
          <w:sz w:val="24"/>
          <w:szCs w:val="24"/>
          <w:lang w:val="es-ES" w:eastAsia="es-ES"/>
          <w14:ligatures w14:val="none"/>
        </w:rPr>
        <w:t>impartirà</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classes</w:t>
      </w:r>
      <w:proofErr w:type="spellEnd"/>
      <w:r w:rsidRPr="008C7F07">
        <w:rPr>
          <w:rFonts w:ascii="Arial" w:eastAsia="Times New Roman" w:hAnsi="Arial" w:cs="Arial"/>
          <w:color w:val="000000"/>
          <w:kern w:val="0"/>
          <w:sz w:val="24"/>
          <w:szCs w:val="24"/>
          <w:lang w:val="es-ES" w:eastAsia="es-ES"/>
          <w14:ligatures w14:val="none"/>
        </w:rPr>
        <w:t xml:space="preserve"> de </w:t>
      </w:r>
      <w:proofErr w:type="spellStart"/>
      <w:r w:rsidRPr="008C7F07">
        <w:rPr>
          <w:rFonts w:ascii="Arial" w:eastAsia="Times New Roman" w:hAnsi="Arial" w:cs="Arial"/>
          <w:color w:val="000000"/>
          <w:kern w:val="0"/>
          <w:sz w:val="24"/>
          <w:szCs w:val="24"/>
          <w:lang w:val="es-ES" w:eastAsia="es-ES"/>
          <w14:ligatures w14:val="none"/>
        </w:rPr>
        <w:t>formació</w:t>
      </w:r>
      <w:proofErr w:type="spellEnd"/>
      <w:r w:rsidRPr="008C7F07">
        <w:rPr>
          <w:rFonts w:ascii="Arial" w:eastAsia="Times New Roman" w:hAnsi="Arial" w:cs="Arial"/>
          <w:color w:val="000000"/>
          <w:kern w:val="0"/>
          <w:sz w:val="24"/>
          <w:szCs w:val="24"/>
          <w:lang w:val="es-ES" w:eastAsia="es-ES"/>
          <w14:ligatures w14:val="none"/>
        </w:rPr>
        <w:t xml:space="preserve"> a </w:t>
      </w:r>
      <w:proofErr w:type="spellStart"/>
      <w:r w:rsidRPr="008C7F07">
        <w:rPr>
          <w:rFonts w:ascii="Arial" w:eastAsia="Times New Roman" w:hAnsi="Arial" w:cs="Arial"/>
          <w:color w:val="000000"/>
          <w:kern w:val="0"/>
          <w:sz w:val="24"/>
          <w:szCs w:val="24"/>
          <w:lang w:val="es-ES" w:eastAsia="es-ES"/>
          <w14:ligatures w14:val="none"/>
        </w:rPr>
        <w:t>l'Escola</w:t>
      </w:r>
      <w:proofErr w:type="spellEnd"/>
      <w:r w:rsidRPr="008C7F07">
        <w:rPr>
          <w:rFonts w:ascii="Arial" w:eastAsia="Times New Roman" w:hAnsi="Arial" w:cs="Arial"/>
          <w:color w:val="000000"/>
          <w:kern w:val="0"/>
          <w:sz w:val="24"/>
          <w:szCs w:val="24"/>
          <w:lang w:val="es-ES" w:eastAsia="es-ES"/>
          <w14:ligatures w14:val="none"/>
        </w:rPr>
        <w:t xml:space="preserve"> de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xml:space="preserve"> Isa Moren, per </w:t>
      </w:r>
      <w:proofErr w:type="spellStart"/>
      <w:r w:rsidRPr="008C7F07">
        <w:rPr>
          <w:rFonts w:ascii="Arial" w:eastAsia="Times New Roman" w:hAnsi="Arial" w:cs="Arial"/>
          <w:color w:val="000000"/>
          <w:kern w:val="0"/>
          <w:sz w:val="24"/>
          <w:szCs w:val="24"/>
          <w:lang w:val="es-ES" w:eastAsia="es-ES"/>
          <w14:ligatures w14:val="none"/>
        </w:rPr>
        <w:t>aspirants</w:t>
      </w:r>
      <w:proofErr w:type="spellEnd"/>
      <w:r w:rsidRPr="008C7F07">
        <w:rPr>
          <w:rFonts w:ascii="Arial" w:eastAsia="Times New Roman" w:hAnsi="Arial" w:cs="Arial"/>
          <w:color w:val="000000"/>
          <w:kern w:val="0"/>
          <w:sz w:val="24"/>
          <w:szCs w:val="24"/>
          <w:lang w:val="es-ES" w:eastAsia="es-ES"/>
          <w14:ligatures w14:val="none"/>
        </w:rPr>
        <w:t xml:space="preserve"> a les </w:t>
      </w:r>
      <w:proofErr w:type="spellStart"/>
      <w:r w:rsidRPr="008C7F07">
        <w:rPr>
          <w:rFonts w:ascii="Arial" w:eastAsia="Times New Roman" w:hAnsi="Arial" w:cs="Arial"/>
          <w:color w:val="000000"/>
          <w:kern w:val="0"/>
          <w:sz w:val="24"/>
          <w:szCs w:val="24"/>
          <w:lang w:val="es-ES" w:eastAsia="es-ES"/>
          <w14:ligatures w14:val="none"/>
        </w:rPr>
        <w:t>Proves</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d'Accés</w:t>
      </w:r>
      <w:proofErr w:type="spellEnd"/>
      <w:r w:rsidRPr="008C7F07">
        <w:rPr>
          <w:rFonts w:ascii="Arial" w:eastAsia="Times New Roman" w:hAnsi="Arial" w:cs="Arial"/>
          <w:color w:val="000000"/>
          <w:kern w:val="0"/>
          <w:sz w:val="24"/>
          <w:szCs w:val="24"/>
          <w:lang w:val="es-ES" w:eastAsia="es-ES"/>
          <w14:ligatures w14:val="none"/>
        </w:rPr>
        <w:t xml:space="preserve"> de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Espanyola</w:t>
      </w:r>
      <w:proofErr w:type="spellEnd"/>
      <w:r w:rsidRPr="008C7F07">
        <w:rPr>
          <w:rFonts w:ascii="Arial" w:eastAsia="Times New Roman" w:hAnsi="Arial" w:cs="Arial"/>
          <w:color w:val="000000"/>
          <w:kern w:val="0"/>
          <w:sz w:val="24"/>
          <w:szCs w:val="24"/>
          <w:lang w:val="es-ES" w:eastAsia="es-ES"/>
          <w14:ligatures w14:val="none"/>
        </w:rPr>
        <w:t xml:space="preserve"> del </w:t>
      </w:r>
      <w:proofErr w:type="spellStart"/>
      <w:r w:rsidRPr="008C7F07">
        <w:rPr>
          <w:rFonts w:ascii="Arial" w:eastAsia="Times New Roman" w:hAnsi="Arial" w:cs="Arial"/>
          <w:color w:val="000000"/>
          <w:kern w:val="0"/>
          <w:sz w:val="24"/>
          <w:szCs w:val="24"/>
          <w:lang w:val="es-ES" w:eastAsia="es-ES"/>
          <w14:ligatures w14:val="none"/>
        </w:rPr>
        <w:t>Conservatori</w:t>
      </w:r>
      <w:proofErr w:type="spellEnd"/>
      <w:r w:rsidRPr="008C7F07">
        <w:rPr>
          <w:rFonts w:ascii="Arial" w:eastAsia="Times New Roman" w:hAnsi="Arial" w:cs="Arial"/>
          <w:color w:val="000000"/>
          <w:kern w:val="0"/>
          <w:sz w:val="24"/>
          <w:szCs w:val="24"/>
          <w:lang w:val="es-ES" w:eastAsia="es-ES"/>
          <w14:ligatures w14:val="none"/>
        </w:rPr>
        <w:t xml:space="preserve"> Professional de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xml:space="preserve"> de Barcelona.  </w:t>
      </w:r>
    </w:p>
    <w:p w14:paraId="09BEC29B"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t>Alumna 2: </w:t>
      </w:r>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ballarina</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color w:val="000000"/>
          <w:kern w:val="0"/>
          <w:sz w:val="24"/>
          <w:szCs w:val="24"/>
          <w:lang w:val="es-ES" w:eastAsia="es-ES"/>
          <w14:ligatures w14:val="none"/>
        </w:rPr>
        <w:t>producció</w:t>
      </w:r>
      <w:proofErr w:type="spellEnd"/>
      <w:r w:rsidRPr="008C7F07">
        <w:rPr>
          <w:rFonts w:ascii="Arial" w:eastAsia="Times New Roman" w:hAnsi="Arial" w:cs="Arial"/>
          <w:color w:val="000000"/>
          <w:kern w:val="0"/>
          <w:sz w:val="24"/>
          <w:szCs w:val="24"/>
          <w:lang w:val="es-ES" w:eastAsia="es-ES"/>
          <w14:ligatures w14:val="none"/>
        </w:rPr>
        <w:t> </w:t>
      </w:r>
      <w:r w:rsidRPr="008C7F07">
        <w:rPr>
          <w:rFonts w:ascii="Arial" w:eastAsia="Times New Roman" w:hAnsi="Arial" w:cs="Arial"/>
          <w:i/>
          <w:iCs/>
          <w:color w:val="000000"/>
          <w:kern w:val="0"/>
          <w:sz w:val="24"/>
          <w:szCs w:val="24"/>
          <w:lang w:val="es-ES" w:eastAsia="es-ES"/>
          <w14:ligatures w14:val="none"/>
        </w:rPr>
        <w:t>Donde nace una vida</w:t>
      </w:r>
      <w:r w:rsidRPr="008C7F07">
        <w:rPr>
          <w:rFonts w:ascii="Arial" w:eastAsia="Times New Roman" w:hAnsi="Arial" w:cs="Arial"/>
          <w:color w:val="000000"/>
          <w:kern w:val="0"/>
          <w:sz w:val="24"/>
          <w:szCs w:val="24"/>
          <w:lang w:val="es-ES" w:eastAsia="es-ES"/>
          <w14:ligatures w14:val="none"/>
        </w:rPr>
        <w:t> i </w:t>
      </w:r>
      <w:proofErr w:type="gramStart"/>
      <w:r w:rsidRPr="008C7F07">
        <w:rPr>
          <w:rFonts w:ascii="Arial" w:eastAsia="Times New Roman" w:hAnsi="Arial" w:cs="Arial"/>
          <w:i/>
          <w:iCs/>
          <w:color w:val="000000"/>
          <w:kern w:val="0"/>
          <w:sz w:val="24"/>
          <w:szCs w:val="24"/>
          <w:lang w:val="es-ES" w:eastAsia="es-ES"/>
          <w14:ligatures w14:val="none"/>
        </w:rPr>
        <w:t>Show</w:t>
      </w:r>
      <w:proofErr w:type="gramEnd"/>
      <w:r w:rsidRPr="008C7F07">
        <w:rPr>
          <w:rFonts w:ascii="Arial" w:eastAsia="Times New Roman" w:hAnsi="Arial" w:cs="Arial"/>
          <w:i/>
          <w:iCs/>
          <w:color w:val="000000"/>
          <w:kern w:val="0"/>
          <w:sz w:val="24"/>
          <w:szCs w:val="24"/>
          <w:lang w:val="es-ES" w:eastAsia="es-ES"/>
          <w14:ligatures w14:val="none"/>
        </w:rPr>
        <w:t xml:space="preserve"> flamenco</w:t>
      </w:r>
      <w:r w:rsidRPr="008C7F07">
        <w:rPr>
          <w:rFonts w:ascii="Arial" w:eastAsia="Times New Roman" w:hAnsi="Arial" w:cs="Arial"/>
          <w:color w:val="000000"/>
          <w:kern w:val="0"/>
          <w:sz w:val="24"/>
          <w:szCs w:val="24"/>
          <w:lang w:val="es-ES" w:eastAsia="es-ES"/>
          <w14:ligatures w14:val="none"/>
        </w:rPr>
        <w:t> de la </w:t>
      </w:r>
      <w:proofErr w:type="spellStart"/>
      <w:r w:rsidRPr="008C7F07">
        <w:rPr>
          <w:rFonts w:ascii="Arial" w:eastAsia="Times New Roman" w:hAnsi="Arial" w:cs="Arial"/>
          <w:color w:val="000000"/>
          <w:kern w:val="0"/>
          <w:sz w:val="24"/>
          <w:szCs w:val="24"/>
          <w:lang w:val="es-ES" w:eastAsia="es-ES"/>
          <w14:ligatures w14:val="none"/>
        </w:rPr>
        <w:t>Companyia</w:t>
      </w:r>
      <w:proofErr w:type="spellEnd"/>
      <w:r w:rsidRPr="008C7F07">
        <w:rPr>
          <w:rFonts w:ascii="Arial" w:eastAsia="Times New Roman" w:hAnsi="Arial" w:cs="Arial"/>
          <w:color w:val="000000"/>
          <w:kern w:val="0"/>
          <w:sz w:val="24"/>
          <w:szCs w:val="24"/>
          <w:lang w:val="es-ES" w:eastAsia="es-ES"/>
          <w14:ligatures w14:val="none"/>
        </w:rPr>
        <w:t xml:space="preserve"> Flamenca Alejandro Cabrera.</w:t>
      </w:r>
    </w:p>
    <w:p w14:paraId="763C7532"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t>Alumna 3: </w:t>
      </w:r>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admesa</w:t>
      </w:r>
      <w:proofErr w:type="spellEnd"/>
      <w:r w:rsidRPr="008C7F07">
        <w:rPr>
          <w:rFonts w:ascii="Arial" w:eastAsia="Times New Roman" w:hAnsi="Arial" w:cs="Arial"/>
          <w:color w:val="000000"/>
          <w:kern w:val="0"/>
          <w:sz w:val="24"/>
          <w:szCs w:val="24"/>
          <w:lang w:val="es-ES" w:eastAsia="es-ES"/>
          <w14:ligatures w14:val="none"/>
        </w:rPr>
        <w:t xml:space="preserve"> a 5è </w:t>
      </w:r>
      <w:proofErr w:type="spellStart"/>
      <w:r w:rsidRPr="008C7F07">
        <w:rPr>
          <w:rFonts w:ascii="Arial" w:eastAsia="Times New Roman" w:hAnsi="Arial" w:cs="Arial"/>
          <w:color w:val="000000"/>
          <w:kern w:val="0"/>
          <w:sz w:val="24"/>
          <w:szCs w:val="24"/>
          <w:lang w:val="es-ES" w:eastAsia="es-ES"/>
          <w14:ligatures w14:val="none"/>
        </w:rPr>
        <w:t>curs</w:t>
      </w:r>
      <w:proofErr w:type="spellEnd"/>
      <w:r w:rsidRPr="008C7F07">
        <w:rPr>
          <w:rFonts w:ascii="Arial" w:eastAsia="Times New Roman" w:hAnsi="Arial" w:cs="Arial"/>
          <w:color w:val="000000"/>
          <w:kern w:val="0"/>
          <w:sz w:val="24"/>
          <w:szCs w:val="24"/>
          <w:lang w:val="es-ES" w:eastAsia="es-ES"/>
          <w14:ligatures w14:val="none"/>
        </w:rPr>
        <w:t xml:space="preserve"> de Ball </w:t>
      </w:r>
      <w:proofErr w:type="spellStart"/>
      <w:r w:rsidRPr="008C7F07">
        <w:rPr>
          <w:rFonts w:ascii="Arial" w:eastAsia="Times New Roman" w:hAnsi="Arial" w:cs="Arial"/>
          <w:color w:val="000000"/>
          <w:kern w:val="0"/>
          <w:sz w:val="24"/>
          <w:szCs w:val="24"/>
          <w:lang w:val="es-ES" w:eastAsia="es-ES"/>
          <w14:ligatures w14:val="none"/>
        </w:rPr>
        <w:t>Flamenc</w:t>
      </w:r>
      <w:proofErr w:type="spellEnd"/>
      <w:r w:rsidRPr="008C7F07">
        <w:rPr>
          <w:rFonts w:ascii="Arial" w:eastAsia="Times New Roman" w:hAnsi="Arial" w:cs="Arial"/>
          <w:color w:val="000000"/>
          <w:kern w:val="0"/>
          <w:sz w:val="24"/>
          <w:szCs w:val="24"/>
          <w:lang w:val="es-ES" w:eastAsia="es-ES"/>
          <w14:ligatures w14:val="none"/>
        </w:rPr>
        <w:t xml:space="preserve"> al </w:t>
      </w:r>
      <w:proofErr w:type="spellStart"/>
      <w:r w:rsidRPr="008C7F07">
        <w:rPr>
          <w:rFonts w:ascii="Arial" w:eastAsia="Times New Roman" w:hAnsi="Arial" w:cs="Arial"/>
          <w:color w:val="000000"/>
          <w:kern w:val="0"/>
          <w:sz w:val="24"/>
          <w:szCs w:val="24"/>
          <w:lang w:val="es-ES" w:eastAsia="es-ES"/>
          <w14:ligatures w14:val="none"/>
        </w:rPr>
        <w:t>Conservatori</w:t>
      </w:r>
      <w:proofErr w:type="spellEnd"/>
      <w:r w:rsidRPr="008C7F07">
        <w:rPr>
          <w:rFonts w:ascii="Arial" w:eastAsia="Times New Roman" w:hAnsi="Arial" w:cs="Arial"/>
          <w:color w:val="000000"/>
          <w:kern w:val="0"/>
          <w:sz w:val="24"/>
          <w:szCs w:val="24"/>
          <w:lang w:val="es-ES" w:eastAsia="es-ES"/>
          <w14:ligatures w14:val="none"/>
        </w:rPr>
        <w:t xml:space="preserve"> Professional de </w:t>
      </w:r>
      <w:proofErr w:type="spellStart"/>
      <w:r w:rsidRPr="008C7F07">
        <w:rPr>
          <w:rFonts w:ascii="Arial" w:eastAsia="Times New Roman" w:hAnsi="Arial" w:cs="Arial"/>
          <w:color w:val="000000"/>
          <w:kern w:val="0"/>
          <w:sz w:val="24"/>
          <w:szCs w:val="24"/>
          <w:lang w:val="es-ES" w:eastAsia="es-ES"/>
          <w14:ligatures w14:val="none"/>
        </w:rPr>
        <w:t>Dansa</w:t>
      </w:r>
      <w:proofErr w:type="spellEnd"/>
      <w:r w:rsidRPr="008C7F07">
        <w:rPr>
          <w:rFonts w:ascii="Arial" w:eastAsia="Times New Roman" w:hAnsi="Arial" w:cs="Arial"/>
          <w:color w:val="000000"/>
          <w:kern w:val="0"/>
          <w:sz w:val="24"/>
          <w:szCs w:val="24"/>
          <w:lang w:val="es-ES" w:eastAsia="es-ES"/>
          <w14:ligatures w14:val="none"/>
        </w:rPr>
        <w:t xml:space="preserve"> </w:t>
      </w:r>
      <w:proofErr w:type="gramStart"/>
      <w:r w:rsidRPr="008C7F07">
        <w:rPr>
          <w:rFonts w:ascii="Arial" w:eastAsia="Times New Roman" w:hAnsi="Arial" w:cs="Arial"/>
          <w:i/>
          <w:iCs/>
          <w:color w:val="000000"/>
          <w:kern w:val="0"/>
          <w:sz w:val="24"/>
          <w:szCs w:val="24"/>
          <w:lang w:val="es-ES" w:eastAsia="es-ES"/>
          <w14:ligatures w14:val="none"/>
        </w:rPr>
        <w:t>Comandante</w:t>
      </w:r>
      <w:proofErr w:type="gramEnd"/>
      <w:r w:rsidRPr="008C7F07">
        <w:rPr>
          <w:rFonts w:ascii="Arial" w:eastAsia="Times New Roman" w:hAnsi="Arial" w:cs="Arial"/>
          <w:i/>
          <w:iCs/>
          <w:color w:val="000000"/>
          <w:kern w:val="0"/>
          <w:sz w:val="24"/>
          <w:szCs w:val="24"/>
          <w:lang w:val="es-ES" w:eastAsia="es-ES"/>
          <w14:ligatures w14:val="none"/>
        </w:rPr>
        <w:t xml:space="preserve"> Fortea</w:t>
      </w:r>
      <w:r w:rsidRPr="008C7F07">
        <w:rPr>
          <w:rFonts w:ascii="Arial" w:eastAsia="Times New Roman" w:hAnsi="Arial" w:cs="Arial"/>
          <w:color w:val="000000"/>
          <w:kern w:val="0"/>
          <w:sz w:val="24"/>
          <w:szCs w:val="24"/>
          <w:lang w:val="es-ES" w:eastAsia="es-ES"/>
          <w14:ligatures w14:val="none"/>
        </w:rPr>
        <w:t> de Madrid.  </w:t>
      </w:r>
    </w:p>
    <w:p w14:paraId="0868E48C"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lastRenderedPageBreak/>
        <w:t>Alumne 4: </w:t>
      </w:r>
      <w:r w:rsidRPr="008C7F07">
        <w:rPr>
          <w:rFonts w:ascii="Arial" w:eastAsia="Times New Roman" w:hAnsi="Arial" w:cs="Arial"/>
          <w:color w:val="000000"/>
          <w:kern w:val="0"/>
          <w:sz w:val="24"/>
          <w:szCs w:val="24"/>
          <w:lang w:val="es-ES" w:eastAsia="es-ES"/>
          <w14:ligatures w14:val="none"/>
        </w:rPr>
        <w:t xml:space="preserve"> cos de </w:t>
      </w:r>
      <w:proofErr w:type="spellStart"/>
      <w:r w:rsidRPr="008C7F07">
        <w:rPr>
          <w:rFonts w:ascii="Arial" w:eastAsia="Times New Roman" w:hAnsi="Arial" w:cs="Arial"/>
          <w:color w:val="000000"/>
          <w:kern w:val="0"/>
          <w:sz w:val="24"/>
          <w:szCs w:val="24"/>
          <w:lang w:val="es-ES" w:eastAsia="es-ES"/>
          <w14:ligatures w14:val="none"/>
        </w:rPr>
        <w:t>ball</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i/>
          <w:iCs/>
          <w:color w:val="000000"/>
          <w:kern w:val="0"/>
          <w:sz w:val="24"/>
          <w:szCs w:val="24"/>
          <w:lang w:val="es-ES" w:eastAsia="es-ES"/>
          <w14:ligatures w14:val="none"/>
        </w:rPr>
        <w:t>Companyia</w:t>
      </w:r>
      <w:proofErr w:type="spellEnd"/>
      <w:r w:rsidRPr="008C7F07">
        <w:rPr>
          <w:rFonts w:ascii="Arial" w:eastAsia="Times New Roman" w:hAnsi="Arial" w:cs="Arial"/>
          <w:i/>
          <w:iCs/>
          <w:color w:val="000000"/>
          <w:kern w:val="0"/>
          <w:sz w:val="24"/>
          <w:szCs w:val="24"/>
          <w:lang w:val="es-ES" w:eastAsia="es-ES"/>
          <w14:ligatures w14:val="none"/>
        </w:rPr>
        <w:t xml:space="preserve"> Barcelona Flamenco Ballet</w:t>
      </w:r>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Ballarina</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color w:val="000000"/>
          <w:kern w:val="0"/>
          <w:sz w:val="24"/>
          <w:szCs w:val="24"/>
          <w:lang w:val="es-ES" w:eastAsia="es-ES"/>
          <w14:ligatures w14:val="none"/>
        </w:rPr>
        <w:t>producció</w:t>
      </w:r>
      <w:proofErr w:type="spellEnd"/>
      <w:r w:rsidRPr="008C7F07">
        <w:rPr>
          <w:rFonts w:ascii="Arial" w:eastAsia="Times New Roman" w:hAnsi="Arial" w:cs="Arial"/>
          <w:color w:val="000000"/>
          <w:kern w:val="0"/>
          <w:sz w:val="24"/>
          <w:szCs w:val="24"/>
          <w:lang w:val="es-ES" w:eastAsia="es-ES"/>
          <w14:ligatures w14:val="none"/>
        </w:rPr>
        <w:t> </w:t>
      </w:r>
      <w:r w:rsidRPr="008C7F07">
        <w:rPr>
          <w:rFonts w:ascii="Arial" w:eastAsia="Times New Roman" w:hAnsi="Arial" w:cs="Arial"/>
          <w:i/>
          <w:iCs/>
          <w:color w:val="000000"/>
          <w:kern w:val="0"/>
          <w:sz w:val="24"/>
          <w:szCs w:val="24"/>
          <w:lang w:val="es-ES" w:eastAsia="es-ES"/>
          <w14:ligatures w14:val="none"/>
        </w:rPr>
        <w:t>Donde nace una vida</w:t>
      </w:r>
      <w:r w:rsidRPr="008C7F07">
        <w:rPr>
          <w:rFonts w:ascii="Arial" w:eastAsia="Times New Roman" w:hAnsi="Arial" w:cs="Arial"/>
          <w:color w:val="000000"/>
          <w:kern w:val="0"/>
          <w:sz w:val="24"/>
          <w:szCs w:val="24"/>
          <w:lang w:val="es-ES" w:eastAsia="es-ES"/>
          <w14:ligatures w14:val="none"/>
        </w:rPr>
        <w:t> i </w:t>
      </w:r>
      <w:proofErr w:type="gramStart"/>
      <w:r w:rsidRPr="008C7F07">
        <w:rPr>
          <w:rFonts w:ascii="Arial" w:eastAsia="Times New Roman" w:hAnsi="Arial" w:cs="Arial"/>
          <w:i/>
          <w:iCs/>
          <w:color w:val="000000"/>
          <w:kern w:val="0"/>
          <w:sz w:val="24"/>
          <w:szCs w:val="24"/>
          <w:lang w:val="es-ES" w:eastAsia="es-ES"/>
          <w14:ligatures w14:val="none"/>
        </w:rPr>
        <w:t>Show</w:t>
      </w:r>
      <w:proofErr w:type="gramEnd"/>
      <w:r w:rsidRPr="008C7F07">
        <w:rPr>
          <w:rFonts w:ascii="Arial" w:eastAsia="Times New Roman" w:hAnsi="Arial" w:cs="Arial"/>
          <w:i/>
          <w:iCs/>
          <w:color w:val="000000"/>
          <w:kern w:val="0"/>
          <w:sz w:val="24"/>
          <w:szCs w:val="24"/>
          <w:lang w:val="es-ES" w:eastAsia="es-ES"/>
          <w14:ligatures w14:val="none"/>
        </w:rPr>
        <w:t xml:space="preserve"> flamenco</w:t>
      </w:r>
      <w:r w:rsidRPr="008C7F07">
        <w:rPr>
          <w:rFonts w:ascii="Arial" w:eastAsia="Times New Roman" w:hAnsi="Arial" w:cs="Arial"/>
          <w:color w:val="000000"/>
          <w:kern w:val="0"/>
          <w:sz w:val="24"/>
          <w:szCs w:val="24"/>
          <w:lang w:val="es-ES" w:eastAsia="es-ES"/>
          <w14:ligatures w14:val="none"/>
        </w:rPr>
        <w:t> de la </w:t>
      </w:r>
      <w:proofErr w:type="spellStart"/>
      <w:r w:rsidRPr="008C7F07">
        <w:rPr>
          <w:rFonts w:ascii="Arial" w:eastAsia="Times New Roman" w:hAnsi="Arial" w:cs="Arial"/>
          <w:color w:val="000000"/>
          <w:kern w:val="0"/>
          <w:sz w:val="24"/>
          <w:szCs w:val="24"/>
          <w:lang w:val="es-ES" w:eastAsia="es-ES"/>
          <w14:ligatures w14:val="none"/>
        </w:rPr>
        <w:t>Companyia</w:t>
      </w:r>
      <w:proofErr w:type="spellEnd"/>
      <w:r w:rsidRPr="008C7F07">
        <w:rPr>
          <w:rFonts w:ascii="Arial" w:eastAsia="Times New Roman" w:hAnsi="Arial" w:cs="Arial"/>
          <w:color w:val="000000"/>
          <w:kern w:val="0"/>
          <w:sz w:val="24"/>
          <w:szCs w:val="24"/>
          <w:lang w:val="es-ES" w:eastAsia="es-ES"/>
          <w14:ligatures w14:val="none"/>
        </w:rPr>
        <w:t xml:space="preserve"> Flamenca Alejandro Cabrera.  </w:t>
      </w:r>
    </w:p>
    <w:p w14:paraId="3B147932" w14:textId="77777777" w:rsidR="008C7F07" w:rsidRPr="008C7F07" w:rsidRDefault="008C7F07" w:rsidP="008C7F07">
      <w:pPr>
        <w:spacing w:after="0" w:line="240" w:lineRule="auto"/>
        <w:jc w:val="both"/>
        <w:textAlignment w:val="baseline"/>
        <w:rPr>
          <w:rFonts w:ascii="Arial" w:eastAsia="Times New Roman" w:hAnsi="Arial" w:cs="Arial"/>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t>Alumna 5: </w:t>
      </w:r>
      <w:r w:rsidRPr="008C7F07">
        <w:rPr>
          <w:rFonts w:ascii="Arial" w:eastAsia="Times New Roman" w:hAnsi="Arial" w:cs="Arial"/>
          <w:color w:val="000000"/>
          <w:kern w:val="0"/>
          <w:sz w:val="24"/>
          <w:szCs w:val="24"/>
          <w:lang w:val="es-ES" w:eastAsia="es-ES"/>
          <w14:ligatures w14:val="none"/>
        </w:rPr>
        <w:t xml:space="preserve">cos de </w:t>
      </w:r>
      <w:proofErr w:type="spellStart"/>
      <w:r w:rsidRPr="008C7F07">
        <w:rPr>
          <w:rFonts w:ascii="Arial" w:eastAsia="Times New Roman" w:hAnsi="Arial" w:cs="Arial"/>
          <w:color w:val="000000"/>
          <w:kern w:val="0"/>
          <w:sz w:val="24"/>
          <w:szCs w:val="24"/>
          <w:lang w:val="es-ES" w:eastAsia="es-ES"/>
          <w14:ligatures w14:val="none"/>
        </w:rPr>
        <w:t>ball</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i/>
          <w:iCs/>
          <w:color w:val="000000"/>
          <w:kern w:val="0"/>
          <w:sz w:val="24"/>
          <w:szCs w:val="24"/>
          <w:lang w:val="es-ES" w:eastAsia="es-ES"/>
          <w14:ligatures w14:val="none"/>
        </w:rPr>
        <w:t>Companyia</w:t>
      </w:r>
      <w:proofErr w:type="spellEnd"/>
      <w:r w:rsidRPr="008C7F07">
        <w:rPr>
          <w:rFonts w:ascii="Arial" w:eastAsia="Times New Roman" w:hAnsi="Arial" w:cs="Arial"/>
          <w:i/>
          <w:iCs/>
          <w:color w:val="000000"/>
          <w:kern w:val="0"/>
          <w:sz w:val="24"/>
          <w:szCs w:val="24"/>
          <w:lang w:val="es-ES" w:eastAsia="es-ES"/>
          <w14:ligatures w14:val="none"/>
        </w:rPr>
        <w:t xml:space="preserve"> Barcelona Flamenco Ballet</w:t>
      </w:r>
      <w:r w:rsidRPr="008C7F07">
        <w:rPr>
          <w:rFonts w:ascii="Arial" w:eastAsia="Times New Roman" w:hAnsi="Arial" w:cs="Arial"/>
          <w:color w:val="000000"/>
          <w:kern w:val="0"/>
          <w:sz w:val="24"/>
          <w:szCs w:val="24"/>
          <w:lang w:val="es-ES" w:eastAsia="es-ES"/>
          <w14:ligatures w14:val="none"/>
        </w:rPr>
        <w:t xml:space="preserve">. </w:t>
      </w:r>
      <w:proofErr w:type="spellStart"/>
      <w:r w:rsidRPr="008C7F07">
        <w:rPr>
          <w:rFonts w:ascii="Arial" w:eastAsia="Times New Roman" w:hAnsi="Arial" w:cs="Arial"/>
          <w:color w:val="000000"/>
          <w:kern w:val="0"/>
          <w:sz w:val="24"/>
          <w:szCs w:val="24"/>
          <w:lang w:val="es-ES" w:eastAsia="es-ES"/>
          <w14:ligatures w14:val="none"/>
        </w:rPr>
        <w:t>Ballarina</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color w:val="000000"/>
          <w:kern w:val="0"/>
          <w:sz w:val="24"/>
          <w:szCs w:val="24"/>
          <w:lang w:val="es-ES" w:eastAsia="es-ES"/>
          <w14:ligatures w14:val="none"/>
        </w:rPr>
        <w:t>producció</w:t>
      </w:r>
      <w:proofErr w:type="spellEnd"/>
      <w:r w:rsidRPr="008C7F07">
        <w:rPr>
          <w:rFonts w:ascii="Arial" w:eastAsia="Times New Roman" w:hAnsi="Arial" w:cs="Arial"/>
          <w:color w:val="000000"/>
          <w:kern w:val="0"/>
          <w:sz w:val="24"/>
          <w:szCs w:val="24"/>
          <w:lang w:val="es-ES" w:eastAsia="es-ES"/>
          <w14:ligatures w14:val="none"/>
        </w:rPr>
        <w:t> </w:t>
      </w:r>
      <w:r w:rsidRPr="008C7F07">
        <w:rPr>
          <w:rFonts w:ascii="Arial" w:eastAsia="Times New Roman" w:hAnsi="Arial" w:cs="Arial"/>
          <w:i/>
          <w:iCs/>
          <w:color w:val="000000"/>
          <w:kern w:val="0"/>
          <w:sz w:val="24"/>
          <w:szCs w:val="24"/>
          <w:lang w:val="es-ES" w:eastAsia="es-ES"/>
          <w14:ligatures w14:val="none"/>
        </w:rPr>
        <w:t>Donde nace una vida</w:t>
      </w:r>
      <w:r w:rsidRPr="008C7F07">
        <w:rPr>
          <w:rFonts w:ascii="Arial" w:eastAsia="Times New Roman" w:hAnsi="Arial" w:cs="Arial"/>
          <w:color w:val="000000"/>
          <w:kern w:val="0"/>
          <w:sz w:val="24"/>
          <w:szCs w:val="24"/>
          <w:lang w:val="es-ES" w:eastAsia="es-ES"/>
          <w14:ligatures w14:val="none"/>
        </w:rPr>
        <w:t> i </w:t>
      </w:r>
      <w:proofErr w:type="gramStart"/>
      <w:r w:rsidRPr="008C7F07">
        <w:rPr>
          <w:rFonts w:ascii="Arial" w:eastAsia="Times New Roman" w:hAnsi="Arial" w:cs="Arial"/>
          <w:i/>
          <w:iCs/>
          <w:color w:val="000000"/>
          <w:kern w:val="0"/>
          <w:sz w:val="24"/>
          <w:szCs w:val="24"/>
          <w:lang w:val="es-ES" w:eastAsia="es-ES"/>
          <w14:ligatures w14:val="none"/>
        </w:rPr>
        <w:t>Show</w:t>
      </w:r>
      <w:proofErr w:type="gramEnd"/>
      <w:r w:rsidRPr="008C7F07">
        <w:rPr>
          <w:rFonts w:ascii="Arial" w:eastAsia="Times New Roman" w:hAnsi="Arial" w:cs="Arial"/>
          <w:i/>
          <w:iCs/>
          <w:color w:val="000000"/>
          <w:kern w:val="0"/>
          <w:sz w:val="24"/>
          <w:szCs w:val="24"/>
          <w:lang w:val="es-ES" w:eastAsia="es-ES"/>
          <w14:ligatures w14:val="none"/>
        </w:rPr>
        <w:t xml:space="preserve"> flamenco</w:t>
      </w:r>
      <w:r w:rsidRPr="008C7F07">
        <w:rPr>
          <w:rFonts w:ascii="Arial" w:eastAsia="Times New Roman" w:hAnsi="Arial" w:cs="Arial"/>
          <w:color w:val="000000"/>
          <w:kern w:val="0"/>
          <w:sz w:val="24"/>
          <w:szCs w:val="24"/>
          <w:lang w:val="es-ES" w:eastAsia="es-ES"/>
          <w14:ligatures w14:val="none"/>
        </w:rPr>
        <w:t> de la </w:t>
      </w:r>
      <w:proofErr w:type="spellStart"/>
      <w:r w:rsidRPr="008C7F07">
        <w:rPr>
          <w:rFonts w:ascii="Arial" w:eastAsia="Times New Roman" w:hAnsi="Arial" w:cs="Arial"/>
          <w:color w:val="000000"/>
          <w:kern w:val="0"/>
          <w:sz w:val="24"/>
          <w:szCs w:val="24"/>
          <w:lang w:val="es-ES" w:eastAsia="es-ES"/>
          <w14:ligatures w14:val="none"/>
        </w:rPr>
        <w:t>Companyia</w:t>
      </w:r>
      <w:proofErr w:type="spellEnd"/>
      <w:r w:rsidRPr="008C7F07">
        <w:rPr>
          <w:rFonts w:ascii="Arial" w:eastAsia="Times New Roman" w:hAnsi="Arial" w:cs="Arial"/>
          <w:color w:val="000000"/>
          <w:kern w:val="0"/>
          <w:sz w:val="24"/>
          <w:szCs w:val="24"/>
          <w:lang w:val="es-ES" w:eastAsia="es-ES"/>
          <w14:ligatures w14:val="none"/>
        </w:rPr>
        <w:t xml:space="preserve"> Flamenca Alejandro Cabrera.   </w:t>
      </w:r>
    </w:p>
    <w:p w14:paraId="1B7A3EB2" w14:textId="77777777" w:rsidR="008C7F07" w:rsidRPr="008C7F07" w:rsidRDefault="008C7F07" w:rsidP="008C7F07">
      <w:pPr>
        <w:spacing w:after="0" w:line="240" w:lineRule="auto"/>
        <w:jc w:val="both"/>
        <w:textAlignment w:val="baseline"/>
        <w:rPr>
          <w:rFonts w:ascii="Arial" w:eastAsia="Times New Roman" w:hAnsi="Arial" w:cs="Arial"/>
          <w:color w:val="000000"/>
          <w:kern w:val="0"/>
          <w:sz w:val="24"/>
          <w:szCs w:val="24"/>
          <w:lang w:val="es-ES" w:eastAsia="es-ES"/>
          <w14:ligatures w14:val="none"/>
        </w:rPr>
      </w:pPr>
      <w:r w:rsidRPr="008C7F07">
        <w:rPr>
          <w:rFonts w:ascii="Arial" w:eastAsia="Times New Roman" w:hAnsi="Arial" w:cs="Arial"/>
          <w:color w:val="00000A"/>
          <w:kern w:val="0"/>
          <w:sz w:val="24"/>
          <w:szCs w:val="24"/>
          <w:lang w:val="es-ES" w:eastAsia="es-ES"/>
          <w14:ligatures w14:val="none"/>
        </w:rPr>
        <w:t xml:space="preserve">Alumna 6: </w:t>
      </w:r>
      <w:r w:rsidRPr="008C7F07">
        <w:rPr>
          <w:rFonts w:ascii="Arial" w:eastAsia="Times New Roman" w:hAnsi="Arial" w:cs="Arial"/>
          <w:color w:val="000000"/>
          <w:kern w:val="0"/>
          <w:sz w:val="24"/>
          <w:szCs w:val="24"/>
          <w:lang w:val="es-ES" w:eastAsia="es-ES"/>
          <w14:ligatures w14:val="none"/>
        </w:rPr>
        <w:t xml:space="preserve">cos de </w:t>
      </w:r>
      <w:proofErr w:type="spellStart"/>
      <w:r w:rsidRPr="008C7F07">
        <w:rPr>
          <w:rFonts w:ascii="Arial" w:eastAsia="Times New Roman" w:hAnsi="Arial" w:cs="Arial"/>
          <w:color w:val="000000"/>
          <w:kern w:val="0"/>
          <w:sz w:val="24"/>
          <w:szCs w:val="24"/>
          <w:lang w:val="es-ES" w:eastAsia="es-ES"/>
          <w14:ligatures w14:val="none"/>
        </w:rPr>
        <w:t>ball</w:t>
      </w:r>
      <w:proofErr w:type="spellEnd"/>
      <w:r w:rsidRPr="008C7F07">
        <w:rPr>
          <w:rFonts w:ascii="Arial" w:eastAsia="Times New Roman" w:hAnsi="Arial" w:cs="Arial"/>
          <w:color w:val="000000"/>
          <w:kern w:val="0"/>
          <w:sz w:val="24"/>
          <w:szCs w:val="24"/>
          <w:lang w:val="es-ES" w:eastAsia="es-ES"/>
          <w14:ligatures w14:val="none"/>
        </w:rPr>
        <w:t xml:space="preserve"> a la </w:t>
      </w:r>
      <w:proofErr w:type="spellStart"/>
      <w:r w:rsidRPr="008C7F07">
        <w:rPr>
          <w:rFonts w:ascii="Arial" w:eastAsia="Times New Roman" w:hAnsi="Arial" w:cs="Arial"/>
          <w:i/>
          <w:iCs/>
          <w:color w:val="000000"/>
          <w:kern w:val="0"/>
          <w:sz w:val="24"/>
          <w:szCs w:val="24"/>
          <w:lang w:val="es-ES" w:eastAsia="es-ES"/>
          <w14:ligatures w14:val="none"/>
        </w:rPr>
        <w:t>Companyia</w:t>
      </w:r>
      <w:proofErr w:type="spellEnd"/>
      <w:r w:rsidRPr="008C7F07">
        <w:rPr>
          <w:rFonts w:ascii="Arial" w:eastAsia="Times New Roman" w:hAnsi="Arial" w:cs="Arial"/>
          <w:i/>
          <w:iCs/>
          <w:color w:val="000000"/>
          <w:kern w:val="0"/>
          <w:sz w:val="24"/>
          <w:szCs w:val="24"/>
          <w:lang w:val="es-ES" w:eastAsia="es-ES"/>
          <w14:ligatures w14:val="none"/>
        </w:rPr>
        <w:t xml:space="preserve"> Barcelona Flamenco Ballet</w:t>
      </w:r>
      <w:r w:rsidRPr="008C7F07">
        <w:rPr>
          <w:rFonts w:ascii="Arial" w:eastAsia="Times New Roman" w:hAnsi="Arial" w:cs="Arial"/>
          <w:color w:val="000000"/>
          <w:kern w:val="0"/>
          <w:sz w:val="24"/>
          <w:szCs w:val="24"/>
          <w:lang w:val="es-ES" w:eastAsia="es-ES"/>
          <w14:ligatures w14:val="none"/>
        </w:rPr>
        <w:t>.  </w:t>
      </w:r>
    </w:p>
    <w:p w14:paraId="65EABE8A" w14:textId="77777777" w:rsidR="008C7F07" w:rsidRPr="008C7F07" w:rsidRDefault="008C7F07" w:rsidP="008C7F07">
      <w:pPr>
        <w:spacing w:after="0" w:line="240" w:lineRule="auto"/>
        <w:jc w:val="both"/>
        <w:textAlignment w:val="baseline"/>
        <w:rPr>
          <w:rFonts w:ascii="Arial" w:eastAsia="Arial" w:hAnsi="Arial" w:cs="Arial"/>
          <w:i/>
          <w:color w:val="FF0000"/>
          <w:kern w:val="0"/>
          <w:sz w:val="24"/>
          <w:szCs w:val="24"/>
          <w:lang w:val="es-ES" w:eastAsia="es-ES"/>
          <w14:ligatures w14:val="none"/>
        </w:rPr>
      </w:pPr>
    </w:p>
    <w:p w14:paraId="799CADE3"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Projecte Formació “Dansa en Xarxa”</w:t>
      </w:r>
    </w:p>
    <w:p w14:paraId="0AC7E40A"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El projecte que té l’objectiu de donar a conèixer els estudis del CPD arreu del territori i oferir una formació elemental, i una formació vinculada a 1r, 2n i 3r del GPD. També orientem a l’alumnat i al seu professorat per preparar-se per les Proves d’Accés al Conservatori en les tres especialitats. </w:t>
      </w:r>
      <w:bookmarkStart w:id="10" w:name="_Hlk156828720"/>
      <w:r w:rsidRPr="008C7F07">
        <w:rPr>
          <w:rFonts w:ascii="Arial" w:eastAsia="Arial" w:hAnsi="Arial" w:cs="Arial"/>
          <w:kern w:val="0"/>
          <w:sz w:val="24"/>
          <w:szCs w:val="24"/>
          <w:lang w:eastAsia="ca-ES"/>
          <w14:ligatures w14:val="none"/>
        </w:rPr>
        <w:t>Novament ha estat una edició amb gran èxit de participació i demanda</w:t>
      </w:r>
      <w:bookmarkEnd w:id="10"/>
      <w:r w:rsidRPr="008C7F07">
        <w:rPr>
          <w:rFonts w:ascii="Arial" w:eastAsia="Arial" w:hAnsi="Arial" w:cs="Arial"/>
          <w:kern w:val="0"/>
          <w:sz w:val="24"/>
          <w:szCs w:val="24"/>
          <w:lang w:eastAsia="ca-ES"/>
          <w14:ligatures w14:val="none"/>
        </w:rPr>
        <w:t>. Tanmateix, es va poder dur a terme el simulacre de les tres especialitats per situar l’alumnat en el context de les proves d’accés pel curs 2023-2024 i s’ha recuperat el curset d’estiu “</w:t>
      </w:r>
      <w:proofErr w:type="spellStart"/>
      <w:r w:rsidRPr="008C7F07">
        <w:rPr>
          <w:rFonts w:ascii="Arial" w:eastAsia="Arial" w:hAnsi="Arial" w:cs="Arial"/>
          <w:kern w:val="0"/>
          <w:sz w:val="24"/>
          <w:szCs w:val="24"/>
          <w:lang w:eastAsia="ca-ES"/>
          <w14:ligatures w14:val="none"/>
        </w:rPr>
        <w:t>Endansa’IT</w:t>
      </w:r>
      <w:proofErr w:type="spellEnd"/>
      <w:r w:rsidRPr="008C7F07">
        <w:rPr>
          <w:rFonts w:ascii="Arial" w:eastAsia="Arial" w:hAnsi="Arial" w:cs="Arial"/>
          <w:kern w:val="0"/>
          <w:sz w:val="24"/>
          <w:szCs w:val="24"/>
          <w:lang w:eastAsia="ca-ES"/>
          <w14:ligatures w14:val="none"/>
        </w:rPr>
        <w:t>”.</w:t>
      </w:r>
    </w:p>
    <w:p w14:paraId="31840FCD"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325EFFD8"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Convenis de col·laboració</w:t>
      </w:r>
    </w:p>
    <w:p w14:paraId="0189C92E"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Es va actualitzar i signar el conveni de col·laboració amb l’Associació </w:t>
      </w:r>
      <w:proofErr w:type="spellStart"/>
      <w:r w:rsidRPr="008C7F07">
        <w:rPr>
          <w:rFonts w:ascii="Arial" w:eastAsia="Arial" w:hAnsi="Arial" w:cs="Arial"/>
          <w:kern w:val="0"/>
          <w:sz w:val="24"/>
          <w:szCs w:val="24"/>
          <w:lang w:eastAsia="ca-ES"/>
          <w14:ligatures w14:val="none"/>
        </w:rPr>
        <w:t>Terpsícore</w:t>
      </w:r>
      <w:proofErr w:type="spellEnd"/>
      <w:r w:rsidRPr="008C7F07">
        <w:rPr>
          <w:rFonts w:ascii="Arial" w:eastAsia="Arial" w:hAnsi="Arial" w:cs="Arial"/>
          <w:kern w:val="0"/>
          <w:sz w:val="24"/>
          <w:szCs w:val="24"/>
          <w:lang w:eastAsia="ca-ES"/>
          <w14:ligatures w14:val="none"/>
        </w:rPr>
        <w:t xml:space="preserve"> per la participació de l’Institut del Teatre en el Concurs Ciutat de Castelló. En aquest es van oferir estades de 15 dies en diversos àmbits de dansa de l’Institut del Teatre. També un conveni de participació amb l’associació “</w:t>
      </w:r>
      <w:proofErr w:type="spellStart"/>
      <w:r w:rsidRPr="008C7F07">
        <w:rPr>
          <w:rFonts w:ascii="Arial" w:eastAsia="Arial" w:hAnsi="Arial" w:cs="Arial"/>
          <w:kern w:val="0"/>
          <w:sz w:val="24"/>
          <w:szCs w:val="24"/>
          <w:lang w:eastAsia="ca-ES"/>
          <w14:ligatures w14:val="none"/>
        </w:rPr>
        <w:t>LicexBallet</w:t>
      </w:r>
      <w:proofErr w:type="spellEnd"/>
      <w:r w:rsidRPr="008C7F07">
        <w:rPr>
          <w:rFonts w:ascii="Arial" w:eastAsia="Arial" w:hAnsi="Arial" w:cs="Arial"/>
          <w:kern w:val="0"/>
          <w:sz w:val="24"/>
          <w:szCs w:val="24"/>
          <w:lang w:eastAsia="ca-ES"/>
          <w14:ligatures w14:val="none"/>
        </w:rPr>
        <w:t>” per la gala al Teatre Principal de Vilanova i la Geltrú i la participació a l’Assemblea Internacional de Toronto (Canadà).</w:t>
      </w:r>
    </w:p>
    <w:p w14:paraId="1DF796AC"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3E5BF75D" w14:textId="77777777" w:rsidR="008C7F07" w:rsidRPr="008C7F07" w:rsidRDefault="008C7F07" w:rsidP="008C7F07">
      <w:pPr>
        <w:spacing w:after="0" w:line="240" w:lineRule="auto"/>
        <w:jc w:val="both"/>
        <w:rPr>
          <w:rFonts w:ascii="Arial" w:eastAsia="Arial" w:hAnsi="Arial" w:cs="Arial"/>
          <w:b/>
          <w:bCs/>
          <w:kern w:val="0"/>
          <w:sz w:val="24"/>
          <w:szCs w:val="24"/>
          <w:lang w:eastAsia="ca-ES"/>
          <w14:ligatures w14:val="none"/>
        </w:rPr>
      </w:pPr>
      <w:r w:rsidRPr="008C7F07">
        <w:rPr>
          <w:rFonts w:ascii="Arial" w:eastAsia="Arial" w:hAnsi="Arial" w:cs="Arial"/>
          <w:b/>
          <w:bCs/>
          <w:kern w:val="0"/>
          <w:sz w:val="24"/>
          <w:szCs w:val="24"/>
          <w:lang w:eastAsia="ca-ES"/>
          <w14:ligatures w14:val="none"/>
        </w:rPr>
        <w:t>Formació</w:t>
      </w:r>
    </w:p>
    <w:p w14:paraId="692D7693"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bookmarkStart w:id="11" w:name="_Hlk156828821"/>
      <w:r w:rsidRPr="008C7F07">
        <w:rPr>
          <w:rFonts w:ascii="Arial" w:eastAsia="Arial" w:hAnsi="Arial" w:cs="Arial"/>
          <w:kern w:val="0"/>
          <w:sz w:val="24"/>
          <w:szCs w:val="24"/>
          <w:lang w:eastAsia="ca-ES"/>
          <w14:ligatures w14:val="none"/>
        </w:rPr>
        <w:t>S’han organitzat formacions d’acció tutorial, de gestió d’aula tant per al professorat de l’ESO i batxillerat com de Dansa i de Metodologia de Dansa Clàssica</w:t>
      </w:r>
      <w:bookmarkEnd w:id="11"/>
      <w:r w:rsidRPr="008C7F07">
        <w:rPr>
          <w:rFonts w:ascii="Arial" w:eastAsia="Arial" w:hAnsi="Arial" w:cs="Arial"/>
          <w:kern w:val="0"/>
          <w:sz w:val="24"/>
          <w:szCs w:val="24"/>
          <w:lang w:eastAsia="ca-ES"/>
          <w14:ligatures w14:val="none"/>
        </w:rPr>
        <w:t xml:space="preserve">. A més tot el professorat d’ESO i Batxillerat ha realitzat una formació per adequar els continguts de les matèries i </w:t>
      </w:r>
      <w:bookmarkStart w:id="12" w:name="_Hlk156828875"/>
      <w:r w:rsidRPr="008C7F07">
        <w:rPr>
          <w:rFonts w:ascii="Arial" w:eastAsia="Arial" w:hAnsi="Arial" w:cs="Arial"/>
          <w:kern w:val="0"/>
          <w:sz w:val="24"/>
          <w:szCs w:val="24"/>
          <w:lang w:eastAsia="ca-ES"/>
          <w14:ligatures w14:val="none"/>
        </w:rPr>
        <w:t>seguir les direccions que marca el Departament d’Educació per disposar d’un Pla digital de centre</w:t>
      </w:r>
      <w:bookmarkEnd w:id="12"/>
      <w:r w:rsidRPr="008C7F07">
        <w:rPr>
          <w:rFonts w:ascii="Arial" w:eastAsia="Arial" w:hAnsi="Arial" w:cs="Arial"/>
          <w:kern w:val="0"/>
          <w:sz w:val="24"/>
          <w:szCs w:val="24"/>
          <w:lang w:eastAsia="ca-ES"/>
          <w14:ligatures w14:val="none"/>
        </w:rPr>
        <w:t>.</w:t>
      </w:r>
    </w:p>
    <w:p w14:paraId="102AC803" w14:textId="77777777" w:rsidR="008C7F07" w:rsidRPr="008C7F07" w:rsidRDefault="008C7F07" w:rsidP="008C7F07">
      <w:pPr>
        <w:widowControl w:val="0"/>
        <w:tabs>
          <w:tab w:val="left" w:pos="567"/>
        </w:tabs>
        <w:spacing w:after="0" w:line="240" w:lineRule="auto"/>
        <w:jc w:val="both"/>
        <w:rPr>
          <w:rFonts w:ascii="Arial" w:eastAsia="Arial" w:hAnsi="Arial" w:cs="Arial"/>
          <w:kern w:val="0"/>
          <w:sz w:val="24"/>
          <w:szCs w:val="24"/>
          <w:lang w:eastAsia="ca-ES"/>
          <w14:ligatures w14:val="none"/>
        </w:rPr>
      </w:pPr>
    </w:p>
    <w:p w14:paraId="5447D010"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6205DFC2"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16660F8A"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Escola Superior de Tècniques de les Arts de l'Espectacle (ESTAE)</w:t>
      </w:r>
    </w:p>
    <w:p w14:paraId="646ED07C" w14:textId="77777777" w:rsidR="008C7F07" w:rsidRPr="008C7F07" w:rsidRDefault="008C7F07" w:rsidP="008C7F07">
      <w:pPr>
        <w:widowControl w:val="0"/>
        <w:tabs>
          <w:tab w:val="left" w:pos="567"/>
        </w:tabs>
        <w:spacing w:after="0" w:line="240" w:lineRule="auto"/>
        <w:rPr>
          <w:rFonts w:ascii="Arial" w:eastAsia="Times New Roman" w:hAnsi="Arial" w:cs="Arial"/>
          <w:kern w:val="0"/>
          <w:sz w:val="24"/>
          <w:szCs w:val="24"/>
          <w:lang w:eastAsia="ca-ES"/>
          <w14:ligatures w14:val="none"/>
        </w:rPr>
      </w:pPr>
    </w:p>
    <w:p w14:paraId="0A411D7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L’ESTAE imparteix a Terrassa, des del curs 1997-1998, els estudis de formació inicial de tècniques de les arts de l’espectacle, derivats del Projecte Formació Inicial i Reconeixement de Competències dels Tècnics de l’Espectacle (FIRCTE) i el Projecte d’Estades en Pràctiques a l’Estranger dels Tècnics de l’Espectacle (EPTE) del Programa Leonardo da Vinci de la Unió Europea. La seva organització és similar a la dels estudis superiors de formació professional, si bé els estudis que s’imparteixen a l’ESTAE no disposen encara del reconeixement oficial. Mitjançant el treball conjunt amb el Departament d’Educació, s’han redactat els currículums dels títols que permetran que la formació sigui reglada. L’any anterior es van publicar els tres decrets de creació dels corresponents títols, tècnic o tècnica superior en luminotècnia per a les arts escèniques, tècnic o tècnica superior en maquinària escènica i tècnic o tècnica superior en sonorització per a les arts escèniques. </w:t>
      </w:r>
    </w:p>
    <w:p w14:paraId="7F13E75E"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w:t>
      </w:r>
    </w:p>
    <w:p w14:paraId="39A0077F" w14:textId="77777777" w:rsidR="008C7F07" w:rsidRPr="00B04430" w:rsidRDefault="008C7F07" w:rsidP="008C7F07">
      <w:pPr>
        <w:spacing w:after="0" w:line="240" w:lineRule="auto"/>
        <w:jc w:val="both"/>
        <w:rPr>
          <w:rFonts w:ascii="Arial" w:eastAsia="Times New Roman" w:hAnsi="Arial" w:cs="Arial"/>
          <w:b/>
          <w:bCs/>
          <w:color w:val="000000"/>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lastRenderedPageBreak/>
        <w:t>Nou pla d’estudis</w:t>
      </w:r>
    </w:p>
    <w:p w14:paraId="4B4C60D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Al llarg del curs 2022-2023 es desplegà el segon curs del nou pla d’estudis. Es manté el pla d’adaptació i acompanyament dels alumnes amb assignatures pendents, tot adaptant les unitats formatives al nou pla o efectuant tutories específiques en el cas de les assignatures que no tenen continuïtat acadèmica en el nou pla.</w:t>
      </w:r>
    </w:p>
    <w:p w14:paraId="4C2BD971" w14:textId="77777777" w:rsidR="008C7F07" w:rsidRPr="00B04430" w:rsidRDefault="008C7F07" w:rsidP="008C7F07">
      <w:pPr>
        <w:spacing w:after="0" w:line="240" w:lineRule="auto"/>
        <w:jc w:val="both"/>
        <w:rPr>
          <w:rFonts w:ascii="Arial" w:eastAsia="Times New Roman" w:hAnsi="Arial" w:cs="Arial"/>
          <w:color w:val="FF0000"/>
          <w:kern w:val="0"/>
          <w:sz w:val="24"/>
          <w:szCs w:val="24"/>
          <w:lang w:eastAsia="ca-ES"/>
          <w14:ligatures w14:val="none"/>
        </w:rPr>
      </w:pPr>
    </w:p>
    <w:p w14:paraId="4941ACE0" w14:textId="77777777" w:rsidR="008C7F07" w:rsidRPr="00B04430" w:rsidRDefault="008C7F07" w:rsidP="008C7F07">
      <w:pPr>
        <w:spacing w:after="0" w:line="240" w:lineRule="auto"/>
        <w:jc w:val="both"/>
        <w:rPr>
          <w:rFonts w:ascii="Arial" w:eastAsia="Times New Roman" w:hAnsi="Arial" w:cs="Arial"/>
          <w:color w:val="7E0000"/>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t>Equipament ESTAE</w:t>
      </w:r>
      <w:r w:rsidRPr="00B04430">
        <w:rPr>
          <w:rFonts w:ascii="Arial" w:eastAsia="Times New Roman" w:hAnsi="Arial" w:cs="Arial"/>
          <w:color w:val="7E0000"/>
          <w:kern w:val="0"/>
          <w:sz w:val="24"/>
          <w:szCs w:val="24"/>
          <w:lang w:eastAsia="ca-ES"/>
          <w14:ligatures w14:val="none"/>
        </w:rPr>
        <w:t> </w:t>
      </w:r>
    </w:p>
    <w:p w14:paraId="7791EBA2"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Es realitzen inversions per a la renovació i actualització dels equips tècnics de l’escola destinats a la docència: caixes acústiques i equips de luminotècnia per als laboratoris i treball a l’escenari.</w:t>
      </w:r>
    </w:p>
    <w:p w14:paraId="34099306" w14:textId="77777777" w:rsidR="008C7F07" w:rsidRPr="00B04430" w:rsidRDefault="008C7F07" w:rsidP="008C7F07">
      <w:pPr>
        <w:spacing w:after="0" w:line="240" w:lineRule="auto"/>
        <w:rPr>
          <w:rFonts w:ascii="Arial" w:eastAsia="Times New Roman" w:hAnsi="Arial" w:cs="Arial"/>
          <w:kern w:val="0"/>
          <w:sz w:val="24"/>
          <w:szCs w:val="24"/>
          <w:lang w:eastAsia="ca-ES"/>
          <w14:ligatures w14:val="none"/>
        </w:rPr>
      </w:pPr>
    </w:p>
    <w:p w14:paraId="6E5A19AE" w14:textId="77777777" w:rsidR="008C7F07" w:rsidRPr="00B04430" w:rsidRDefault="008C7F07" w:rsidP="008C7F07">
      <w:pPr>
        <w:spacing w:after="0" w:line="240" w:lineRule="auto"/>
        <w:jc w:val="both"/>
        <w:rPr>
          <w:rFonts w:ascii="Arial" w:eastAsia="Times New Roman" w:hAnsi="Arial" w:cs="Arial"/>
          <w:b/>
          <w:bCs/>
          <w:color w:val="000000"/>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t>Altres activitats de col·laboració</w:t>
      </w:r>
    </w:p>
    <w:p w14:paraId="11981383"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Ministeri de Cultura i Educació, col·laboració com expert per a la reorganització de les formacions i de creació de cinc noves titulacions específiques per als tècnics de l'espectacle en viu.</w:t>
      </w:r>
    </w:p>
    <w:p w14:paraId="12314044"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INAEM, participació en l’elaboració de les preguntes del procés selectiu per a l’ingrés per concurs-oposició com a personal laboral fix en el grup M1 per a personal laboral de </w:t>
      </w:r>
      <w:proofErr w:type="spellStart"/>
      <w:r w:rsidRPr="00B04430">
        <w:rPr>
          <w:rFonts w:ascii="Arial" w:eastAsia="Times New Roman" w:hAnsi="Arial" w:cs="Arial"/>
          <w:i/>
          <w:iCs/>
          <w:kern w:val="0"/>
          <w:sz w:val="24"/>
          <w:szCs w:val="24"/>
          <w:lang w:eastAsia="ca-ES"/>
          <w14:ligatures w14:val="none"/>
        </w:rPr>
        <w:t>l’Administración</w:t>
      </w:r>
      <w:proofErr w:type="spellEnd"/>
      <w:r w:rsidRPr="00B04430">
        <w:rPr>
          <w:rFonts w:ascii="Arial" w:eastAsia="Times New Roman" w:hAnsi="Arial" w:cs="Arial"/>
          <w:i/>
          <w:iCs/>
          <w:kern w:val="0"/>
          <w:sz w:val="24"/>
          <w:szCs w:val="24"/>
          <w:lang w:eastAsia="ca-ES"/>
          <w14:ligatures w14:val="none"/>
        </w:rPr>
        <w:t xml:space="preserve"> General del Estado en el Instituto Nacional de las Artes </w:t>
      </w:r>
      <w:proofErr w:type="spellStart"/>
      <w:r w:rsidRPr="00B04430">
        <w:rPr>
          <w:rFonts w:ascii="Arial" w:eastAsia="Times New Roman" w:hAnsi="Arial" w:cs="Arial"/>
          <w:i/>
          <w:iCs/>
          <w:kern w:val="0"/>
          <w:sz w:val="24"/>
          <w:szCs w:val="24"/>
          <w:lang w:eastAsia="ca-ES"/>
          <w14:ligatures w14:val="none"/>
        </w:rPr>
        <w:t>Escénicas</w:t>
      </w:r>
      <w:proofErr w:type="spellEnd"/>
      <w:r w:rsidRPr="00B04430">
        <w:rPr>
          <w:rFonts w:ascii="Arial" w:eastAsia="Times New Roman" w:hAnsi="Arial" w:cs="Arial"/>
          <w:i/>
          <w:iCs/>
          <w:kern w:val="0"/>
          <w:sz w:val="24"/>
          <w:szCs w:val="24"/>
          <w:lang w:eastAsia="ca-ES"/>
          <w14:ligatures w14:val="none"/>
        </w:rPr>
        <w:t xml:space="preserve"> y Música</w:t>
      </w:r>
      <w:r w:rsidRPr="00B04430">
        <w:rPr>
          <w:rFonts w:ascii="Arial" w:eastAsia="Times New Roman" w:hAnsi="Arial" w:cs="Arial"/>
          <w:kern w:val="0"/>
          <w:sz w:val="24"/>
          <w:szCs w:val="24"/>
          <w:lang w:eastAsia="ca-ES"/>
          <w14:ligatures w14:val="none"/>
        </w:rPr>
        <w:t xml:space="preserve"> en l’especialitat de Maquinària Escènica per a l’espectacle en viu.</w:t>
      </w:r>
    </w:p>
    <w:p w14:paraId="067B229C"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Ajuntament de Terrassa, Consell de la Formació Professional de Terrassa. Accions del municipi en l’àmbit de la formació professional (reglada, ocupacional i continuada).</w:t>
      </w:r>
    </w:p>
    <w:p w14:paraId="3CEB6D19"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Mercat de les Flors de Barcelona, assessorament en la redacció de les bases per a diverses convocatòries de places de tècnics.</w:t>
      </w:r>
    </w:p>
    <w:p w14:paraId="2EC53B4A"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Ajuntament de Terrassa, proves del procés selectiu d’una persona responsable d’instal·lacions culturals (C1 B). Treball per al servei de promoció i difusió cultural.</w:t>
      </w:r>
    </w:p>
    <w:p w14:paraId="57F9AF81" w14:textId="77777777" w:rsidR="008C7F07" w:rsidRPr="00B04430" w:rsidRDefault="008C7F07" w:rsidP="008C7F07">
      <w:pPr>
        <w:spacing w:after="0" w:line="240" w:lineRule="auto"/>
        <w:rPr>
          <w:rFonts w:ascii="Arial" w:eastAsia="Times New Roman" w:hAnsi="Arial" w:cs="Arial"/>
          <w:kern w:val="0"/>
          <w:sz w:val="24"/>
          <w:szCs w:val="24"/>
          <w:lang w:eastAsia="ca-ES"/>
          <w14:ligatures w14:val="none"/>
        </w:rPr>
      </w:pPr>
    </w:p>
    <w:p w14:paraId="20CEBE8F"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t>Procés d’admissió i matrícula</w:t>
      </w:r>
    </w:p>
    <w:p w14:paraId="36712D7F"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Procés d'admissió: 14 estudiants (8 homes, 6 dones). </w:t>
      </w:r>
    </w:p>
    <w:p w14:paraId="2EEB27CC"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Matrícules:  </w:t>
      </w:r>
    </w:p>
    <w:p w14:paraId="0E627B9A"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1r curs: 14 alumnes cursant estudis regularment i 4 alumnes </w:t>
      </w:r>
      <w:r w:rsidRPr="001B0E6F">
        <w:rPr>
          <w:rFonts w:ascii="Arial" w:eastAsia="Times New Roman" w:hAnsi="Arial" w:cs="Arial"/>
          <w:kern w:val="0"/>
          <w:sz w:val="24"/>
          <w:szCs w:val="24"/>
          <w:lang w:eastAsia="ca-ES"/>
          <w14:ligatures w14:val="none"/>
        </w:rPr>
        <w:t>d’unitats formatives soltes; 2n curs: 15 alumnes.</w:t>
      </w:r>
      <w:r w:rsidRPr="00B04430">
        <w:rPr>
          <w:rFonts w:ascii="Arial" w:eastAsia="Times New Roman" w:hAnsi="Arial" w:cs="Arial"/>
          <w:kern w:val="0"/>
          <w:sz w:val="24"/>
          <w:szCs w:val="24"/>
          <w:lang w:eastAsia="ca-ES"/>
          <w14:ligatures w14:val="none"/>
        </w:rPr>
        <w:t xml:space="preserve"> </w:t>
      </w:r>
    </w:p>
    <w:p w14:paraId="4F0F903C" w14:textId="6AB1FB23" w:rsidR="006459A9" w:rsidRPr="00B04430" w:rsidRDefault="006459A9" w:rsidP="008C7F07">
      <w:pPr>
        <w:spacing w:after="0" w:line="240" w:lineRule="auto"/>
        <w:jc w:val="both"/>
        <w:rPr>
          <w:rFonts w:ascii="Arial" w:eastAsia="Times New Roman" w:hAnsi="Arial" w:cs="Arial"/>
          <w:kern w:val="0"/>
          <w:sz w:val="24"/>
          <w:szCs w:val="24"/>
          <w:lang w:eastAsia="ca-ES"/>
          <w14:ligatures w14:val="none"/>
        </w:rPr>
      </w:pPr>
      <w:r>
        <w:rPr>
          <w:rFonts w:ascii="Arial" w:eastAsia="Times New Roman" w:hAnsi="Arial" w:cs="Arial"/>
          <w:kern w:val="0"/>
          <w:sz w:val="24"/>
          <w:szCs w:val="24"/>
          <w:lang w:eastAsia="ca-ES"/>
          <w14:ligatures w14:val="none"/>
        </w:rPr>
        <w:t xml:space="preserve">10 alumnes </w:t>
      </w:r>
      <w:r w:rsidR="00C937BF">
        <w:rPr>
          <w:rFonts w:ascii="Arial" w:eastAsia="Times New Roman" w:hAnsi="Arial" w:cs="Arial"/>
          <w:kern w:val="0"/>
          <w:sz w:val="24"/>
          <w:szCs w:val="24"/>
          <w:lang w:eastAsia="ca-ES"/>
          <w14:ligatures w14:val="none"/>
        </w:rPr>
        <w:t>d’unitats formatives del pla d’estudis antic (2005).</w:t>
      </w:r>
    </w:p>
    <w:p w14:paraId="732C892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p>
    <w:p w14:paraId="0E967E94"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t>Tallers</w:t>
      </w:r>
    </w:p>
    <w:p w14:paraId="3E82AC5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L’alumnat ha participat en els tallers pràctics següents:</w:t>
      </w:r>
    </w:p>
    <w:p w14:paraId="361A3E67"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Tallers propis d’especialitat: un total de 40 tallers de pràctica realitzats a l’escenari focalitzats en procediments propis de les diferents especialitats de l’escola. </w:t>
      </w:r>
    </w:p>
    <w:p w14:paraId="27D8C31F"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Tallers de pràctica escènica: 15 tallers interdisciplinaris de síntesi amb la participació de part artística:</w:t>
      </w:r>
    </w:p>
    <w:p w14:paraId="41C23D99" w14:textId="77777777" w:rsidR="008C7F07" w:rsidRPr="00B04430" w:rsidRDefault="008C7F07" w:rsidP="008C7F07">
      <w:pPr>
        <w:spacing w:after="0" w:line="240" w:lineRule="auto"/>
        <w:jc w:val="both"/>
        <w:rPr>
          <w:rFonts w:ascii="Arial" w:eastAsia="Times New Roman" w:hAnsi="Arial" w:cs="Arial"/>
          <w:kern w:val="0"/>
          <w:sz w:val="24"/>
          <w:szCs w:val="24"/>
          <w:shd w:val="clear" w:color="auto" w:fill="FFFFFF"/>
          <w:lang w:eastAsia="ca-ES"/>
          <w14:ligatures w14:val="none"/>
        </w:rPr>
      </w:pPr>
      <w:r w:rsidRPr="00B04430">
        <w:rPr>
          <w:rFonts w:ascii="Arial" w:eastAsia="Times New Roman" w:hAnsi="Arial" w:cs="Arial"/>
          <w:kern w:val="0"/>
          <w:sz w:val="24"/>
          <w:szCs w:val="24"/>
          <w:shd w:val="clear" w:color="auto" w:fill="FFFFFF"/>
          <w:lang w:eastAsia="ca-ES"/>
          <w14:ligatures w14:val="none"/>
        </w:rPr>
        <w:t xml:space="preserve">- Taller 1.1a i 1.1b. </w:t>
      </w:r>
      <w:r w:rsidRPr="00B04430">
        <w:rPr>
          <w:rFonts w:ascii="Arial" w:eastAsia="Times New Roman" w:hAnsi="Arial" w:cs="Arial"/>
          <w:kern w:val="0"/>
          <w:sz w:val="24"/>
          <w:szCs w:val="24"/>
          <w:lang w:eastAsia="ca-ES"/>
          <w14:ligatures w14:val="none"/>
        </w:rPr>
        <w:t>Alumnes 1r curs ESTAE. Del 26 de gener al 8 de febrer 2023</w:t>
      </w:r>
      <w:r w:rsidRPr="00B04430">
        <w:rPr>
          <w:rFonts w:ascii="Arial" w:eastAsia="Times New Roman" w:hAnsi="Arial" w:cs="Arial"/>
          <w:kern w:val="0"/>
          <w:sz w:val="20"/>
          <w:szCs w:val="20"/>
          <w:lang w:eastAsia="ca-ES"/>
          <w14:ligatures w14:val="none"/>
        </w:rPr>
        <w:t xml:space="preserve"> </w:t>
      </w:r>
      <w:r w:rsidRPr="00B04430">
        <w:rPr>
          <w:rFonts w:ascii="Arial" w:eastAsia="Times New Roman" w:hAnsi="Arial" w:cs="Arial"/>
          <w:kern w:val="0"/>
          <w:sz w:val="24"/>
          <w:szCs w:val="24"/>
          <w:lang w:eastAsia="ca-ES"/>
          <w14:ligatures w14:val="none"/>
        </w:rPr>
        <w:t xml:space="preserve">al Teatre Alegria i Sala Maria Plans del Centre del Vallès en col·laboració amb el CSD. Espectacles: Festival de dansa </w:t>
      </w:r>
      <w:r w:rsidRPr="00B04430">
        <w:rPr>
          <w:rFonts w:ascii="Arial" w:eastAsia="Times New Roman" w:hAnsi="Arial" w:cs="Arial"/>
          <w:i/>
          <w:iCs/>
          <w:kern w:val="0"/>
          <w:sz w:val="24"/>
          <w:szCs w:val="24"/>
          <w:lang w:eastAsia="ca-ES"/>
          <w14:ligatures w14:val="none"/>
        </w:rPr>
        <w:t>Transversal</w:t>
      </w:r>
      <w:r w:rsidRPr="00B04430">
        <w:rPr>
          <w:rFonts w:ascii="Arial" w:eastAsia="Times New Roman" w:hAnsi="Arial" w:cs="Arial"/>
          <w:kern w:val="0"/>
          <w:sz w:val="24"/>
          <w:szCs w:val="24"/>
          <w:lang w:eastAsia="ca-ES"/>
          <w14:ligatures w14:val="none"/>
        </w:rPr>
        <w:t xml:space="preserve"> amb un programa de set peces creades i dirigides per l’alumnat del CSD. </w:t>
      </w:r>
    </w:p>
    <w:p w14:paraId="53C1FF68" w14:textId="77777777" w:rsidR="008C7F07" w:rsidRPr="00B04430" w:rsidRDefault="008C7F07" w:rsidP="008C7F07">
      <w:pPr>
        <w:spacing w:after="0" w:line="240" w:lineRule="auto"/>
        <w:jc w:val="both"/>
        <w:rPr>
          <w:rFonts w:ascii="Arial" w:eastAsia="Times New Roman" w:hAnsi="Arial" w:cs="Arial"/>
          <w:kern w:val="0"/>
          <w:sz w:val="24"/>
          <w:szCs w:val="24"/>
          <w:shd w:val="clear" w:color="auto" w:fill="FFFFFF"/>
          <w:lang w:eastAsia="ca-ES"/>
          <w14:ligatures w14:val="none"/>
        </w:rPr>
      </w:pPr>
      <w:r w:rsidRPr="00B04430">
        <w:rPr>
          <w:rFonts w:ascii="Arial" w:eastAsia="Times New Roman" w:hAnsi="Arial" w:cs="Arial"/>
          <w:kern w:val="0"/>
          <w:sz w:val="24"/>
          <w:szCs w:val="24"/>
          <w:shd w:val="clear" w:color="auto" w:fill="FFFFFF"/>
          <w:lang w:eastAsia="ca-ES"/>
          <w14:ligatures w14:val="none"/>
        </w:rPr>
        <w:t>- Taller 1.2. Alumnes 1r curs ESTAE. Del 21 al 31 de març de 2023. Concert de música en viu. Interpretació d’adaptacions de temes Pop al Teatre Alegria del Centre del Vallès.</w:t>
      </w:r>
    </w:p>
    <w:p w14:paraId="5470170A" w14:textId="77777777" w:rsidR="008C7F07" w:rsidRPr="00B04430" w:rsidRDefault="008C7F07" w:rsidP="008C7F07">
      <w:pPr>
        <w:spacing w:after="0" w:line="240" w:lineRule="auto"/>
        <w:jc w:val="both"/>
        <w:rPr>
          <w:rFonts w:ascii="Arial" w:eastAsia="Times New Roman" w:hAnsi="Arial" w:cs="Arial"/>
          <w:kern w:val="0"/>
          <w:sz w:val="24"/>
          <w:szCs w:val="24"/>
          <w:shd w:val="clear" w:color="auto" w:fill="FFFFFF"/>
          <w:lang w:eastAsia="ca-ES"/>
          <w14:ligatures w14:val="none"/>
        </w:rPr>
      </w:pPr>
      <w:r w:rsidRPr="00B04430">
        <w:rPr>
          <w:rFonts w:ascii="Arial" w:eastAsia="Times New Roman" w:hAnsi="Arial" w:cs="Arial"/>
          <w:kern w:val="0"/>
          <w:sz w:val="24"/>
          <w:szCs w:val="24"/>
          <w:shd w:val="clear" w:color="auto" w:fill="FFFFFF"/>
          <w:lang w:eastAsia="ca-ES"/>
          <w14:ligatures w14:val="none"/>
        </w:rPr>
        <w:lastRenderedPageBreak/>
        <w:t xml:space="preserve">- Taller 1.3. Alumnes 1r curs ESTAE. Del 21 al 31 de març de 2023. Amb la col·laboració de l’actriu Alba </w:t>
      </w:r>
      <w:proofErr w:type="spellStart"/>
      <w:r w:rsidRPr="00B04430">
        <w:rPr>
          <w:rFonts w:ascii="Arial" w:eastAsia="Times New Roman" w:hAnsi="Arial" w:cs="Arial"/>
          <w:kern w:val="0"/>
          <w:sz w:val="24"/>
          <w:szCs w:val="24"/>
          <w:shd w:val="clear" w:color="auto" w:fill="FFFFFF"/>
          <w:lang w:eastAsia="ca-ES"/>
          <w14:ligatures w14:val="none"/>
        </w:rPr>
        <w:t>Valldaura</w:t>
      </w:r>
      <w:proofErr w:type="spellEnd"/>
      <w:r w:rsidRPr="00B04430">
        <w:rPr>
          <w:rFonts w:ascii="Arial" w:eastAsia="Times New Roman" w:hAnsi="Arial" w:cs="Arial"/>
          <w:kern w:val="0"/>
          <w:sz w:val="24"/>
          <w:szCs w:val="24"/>
          <w:shd w:val="clear" w:color="auto" w:fill="FFFFFF"/>
          <w:lang w:eastAsia="ca-ES"/>
          <w14:ligatures w14:val="none"/>
        </w:rPr>
        <w:t xml:space="preserve">, els alumnes de primer han muntat una adaptació de l’espectacle “La Iaia” que s’ha assajat i representat seguint un </w:t>
      </w:r>
      <w:proofErr w:type="spellStart"/>
      <w:r w:rsidRPr="00B04430">
        <w:rPr>
          <w:rFonts w:ascii="Arial" w:eastAsia="Times New Roman" w:hAnsi="Arial" w:cs="Arial"/>
          <w:i/>
          <w:iCs/>
          <w:kern w:val="0"/>
          <w:sz w:val="24"/>
          <w:szCs w:val="24"/>
          <w:shd w:val="clear" w:color="auto" w:fill="FFFFFF"/>
          <w:lang w:eastAsia="ca-ES"/>
          <w14:ligatures w14:val="none"/>
        </w:rPr>
        <w:t>planning</w:t>
      </w:r>
      <w:proofErr w:type="spellEnd"/>
      <w:r w:rsidRPr="00B04430">
        <w:rPr>
          <w:rFonts w:ascii="Arial" w:eastAsia="Times New Roman" w:hAnsi="Arial" w:cs="Arial"/>
          <w:kern w:val="0"/>
          <w:sz w:val="24"/>
          <w:szCs w:val="24"/>
          <w:shd w:val="clear" w:color="auto" w:fill="FFFFFF"/>
          <w:lang w:eastAsia="ca-ES"/>
          <w14:ligatures w14:val="none"/>
        </w:rPr>
        <w:t xml:space="preserve"> i guió de funció prèviament definit. A la Sala Maria Plans del Centre del Vallès.</w:t>
      </w:r>
    </w:p>
    <w:p w14:paraId="6B30C7CD" w14:textId="77777777" w:rsidR="008C7F07" w:rsidRPr="00B04430" w:rsidRDefault="008C7F07" w:rsidP="008C7F07">
      <w:pPr>
        <w:spacing w:after="0" w:line="240" w:lineRule="auto"/>
        <w:jc w:val="both"/>
        <w:rPr>
          <w:rFonts w:ascii="Arial" w:eastAsia="Times New Roman" w:hAnsi="Arial" w:cs="Arial"/>
          <w:kern w:val="0"/>
          <w:sz w:val="24"/>
          <w:szCs w:val="24"/>
          <w:shd w:val="clear" w:color="auto" w:fill="FFFFFF"/>
          <w:lang w:eastAsia="ca-ES"/>
          <w14:ligatures w14:val="none"/>
        </w:rPr>
      </w:pPr>
      <w:r w:rsidRPr="00B04430">
        <w:rPr>
          <w:rFonts w:ascii="Arial" w:eastAsia="Times New Roman" w:hAnsi="Arial" w:cs="Arial"/>
          <w:kern w:val="0"/>
          <w:sz w:val="24"/>
          <w:szCs w:val="24"/>
          <w:shd w:val="clear" w:color="auto" w:fill="FFFFFF"/>
          <w:lang w:eastAsia="ca-ES"/>
          <w14:ligatures w14:val="none"/>
        </w:rPr>
        <w:t>- Taller 1.4. Alumnes de 1r curs. Del 18 al 24 d’abril de 2023 al Teatre Alegria.  Acollida d’un espectacle ja estrenat.</w:t>
      </w:r>
    </w:p>
    <w:p w14:paraId="496DF643" w14:textId="77777777" w:rsidR="008C7F07" w:rsidRPr="00B04430" w:rsidRDefault="008C7F07" w:rsidP="008C7F07">
      <w:pPr>
        <w:spacing w:after="0" w:line="240" w:lineRule="auto"/>
        <w:jc w:val="both"/>
        <w:rPr>
          <w:rFonts w:ascii="Arial" w:eastAsia="Times New Roman" w:hAnsi="Arial" w:cs="Arial"/>
          <w:kern w:val="0"/>
          <w:sz w:val="24"/>
          <w:szCs w:val="24"/>
          <w:shd w:val="clear" w:color="auto" w:fill="FFFFFF"/>
          <w:lang w:eastAsia="ca-ES"/>
          <w14:ligatures w14:val="none"/>
        </w:rPr>
      </w:pPr>
      <w:r w:rsidRPr="00B04430">
        <w:rPr>
          <w:rFonts w:ascii="Arial" w:eastAsia="Times New Roman" w:hAnsi="Arial" w:cs="Arial"/>
          <w:kern w:val="0"/>
          <w:sz w:val="24"/>
          <w:szCs w:val="24"/>
          <w:shd w:val="clear" w:color="auto" w:fill="FFFFFF"/>
          <w:lang w:eastAsia="ca-ES"/>
          <w14:ligatures w14:val="none"/>
        </w:rPr>
        <w:t xml:space="preserve">- Taller 1.5. Alumes de 1r curs ESTAE. Del 25 d’abril al 2 de maig de 2023. </w:t>
      </w:r>
      <w:r w:rsidRPr="00B04430">
        <w:rPr>
          <w:rFonts w:ascii="Arial" w:eastAsia="Times New Roman" w:hAnsi="Arial" w:cs="Arial"/>
          <w:kern w:val="0"/>
          <w:sz w:val="24"/>
          <w:szCs w:val="24"/>
          <w:lang w:eastAsia="ca-ES"/>
          <w14:ligatures w14:val="none"/>
        </w:rPr>
        <w:t xml:space="preserve">Taller d’esdeveniments centrat en la realització d’una desfilada de moda amb la participació de l’Escola Superior de Disseny i Moda </w:t>
      </w:r>
      <w:proofErr w:type="spellStart"/>
      <w:r w:rsidRPr="00B04430">
        <w:rPr>
          <w:rFonts w:ascii="Arial" w:eastAsia="Times New Roman" w:hAnsi="Arial" w:cs="Arial"/>
          <w:kern w:val="0"/>
          <w:sz w:val="24"/>
          <w:szCs w:val="24"/>
          <w:lang w:eastAsia="ca-ES"/>
          <w14:ligatures w14:val="none"/>
        </w:rPr>
        <w:t>Felicidad</w:t>
      </w:r>
      <w:proofErr w:type="spellEnd"/>
      <w:r w:rsidRPr="00B04430">
        <w:rPr>
          <w:rFonts w:ascii="Arial" w:eastAsia="Times New Roman" w:hAnsi="Arial" w:cs="Arial"/>
          <w:kern w:val="0"/>
          <w:sz w:val="24"/>
          <w:szCs w:val="24"/>
          <w:lang w:eastAsia="ca-ES"/>
          <w14:ligatures w14:val="none"/>
        </w:rPr>
        <w:t xml:space="preserve"> </w:t>
      </w:r>
      <w:proofErr w:type="spellStart"/>
      <w:r w:rsidRPr="00B04430">
        <w:rPr>
          <w:rFonts w:ascii="Arial" w:eastAsia="Times New Roman" w:hAnsi="Arial" w:cs="Arial"/>
          <w:kern w:val="0"/>
          <w:sz w:val="24"/>
          <w:szCs w:val="24"/>
          <w:lang w:eastAsia="ca-ES"/>
          <w14:ligatures w14:val="none"/>
        </w:rPr>
        <w:t>Duce</w:t>
      </w:r>
      <w:proofErr w:type="spellEnd"/>
      <w:r w:rsidRPr="00B04430">
        <w:rPr>
          <w:rFonts w:ascii="Arial" w:eastAsia="Times New Roman" w:hAnsi="Arial" w:cs="Arial"/>
          <w:kern w:val="0"/>
          <w:sz w:val="24"/>
          <w:szCs w:val="24"/>
          <w:lang w:eastAsia="ca-ES"/>
          <w14:ligatures w14:val="none"/>
        </w:rPr>
        <w:t xml:space="preserve">-LCI Barcelona (aportació de figurins dels seus alumnes i models), l’Escola </w:t>
      </w:r>
      <w:proofErr w:type="spellStart"/>
      <w:r w:rsidRPr="00B04430">
        <w:rPr>
          <w:rFonts w:ascii="Arial" w:eastAsia="Times New Roman" w:hAnsi="Arial" w:cs="Arial"/>
          <w:kern w:val="0"/>
          <w:sz w:val="24"/>
          <w:szCs w:val="24"/>
          <w:lang w:eastAsia="ca-ES"/>
          <w14:ligatures w14:val="none"/>
        </w:rPr>
        <w:t>Vilamanyà</w:t>
      </w:r>
      <w:proofErr w:type="spellEnd"/>
      <w:r w:rsidRPr="00B04430">
        <w:rPr>
          <w:rFonts w:ascii="Arial" w:eastAsia="Times New Roman" w:hAnsi="Arial" w:cs="Arial"/>
          <w:kern w:val="0"/>
          <w:sz w:val="24"/>
          <w:szCs w:val="24"/>
          <w:lang w:eastAsia="ca-ES"/>
          <w14:ligatures w14:val="none"/>
        </w:rPr>
        <w:t xml:space="preserve"> de perruqueria i maquillatge de Terrassa, l’Institut d’Estudis Fotogràfics de Catalunya, l'Escola de Disseny i Arts Visuals (alumnes del Màster de Fotografia de Moda realitzen fotografies de la desfilada).</w:t>
      </w:r>
    </w:p>
    <w:p w14:paraId="1A8D4CAC"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shd w:val="clear" w:color="auto" w:fill="FFFFFF"/>
          <w:lang w:eastAsia="ca-ES"/>
          <w14:ligatures w14:val="none"/>
        </w:rPr>
        <w:t xml:space="preserve">- Taller 1.6a i 1.6b. </w:t>
      </w:r>
      <w:r w:rsidRPr="00B04430">
        <w:rPr>
          <w:rFonts w:ascii="Arial" w:eastAsia="Times New Roman" w:hAnsi="Arial" w:cs="Arial"/>
          <w:kern w:val="0"/>
          <w:sz w:val="24"/>
          <w:szCs w:val="24"/>
          <w:lang w:eastAsia="ca-ES"/>
          <w14:ligatures w14:val="none"/>
        </w:rPr>
        <w:t xml:space="preserve">Alumnes 1r curs ESTAE. Del 15 de maig al 7 de juny de 2023 al Teatre Alegria i Sala Maria Plans del Centre del Vallès. Muntatge i funcions dels espectacles </w:t>
      </w:r>
      <w:r w:rsidRPr="00B04430">
        <w:rPr>
          <w:rFonts w:ascii="Arial" w:eastAsia="Times New Roman" w:hAnsi="Arial" w:cs="Arial"/>
          <w:i/>
          <w:iCs/>
          <w:kern w:val="0"/>
          <w:sz w:val="24"/>
          <w:szCs w:val="24"/>
          <w:lang w:eastAsia="ca-ES"/>
          <w14:ligatures w14:val="none"/>
        </w:rPr>
        <w:t>El mon dels simples</w:t>
      </w:r>
      <w:r w:rsidRPr="00B04430">
        <w:rPr>
          <w:rFonts w:ascii="Arial" w:eastAsia="Times New Roman" w:hAnsi="Arial" w:cs="Arial"/>
          <w:kern w:val="0"/>
          <w:sz w:val="24"/>
          <w:szCs w:val="24"/>
          <w:lang w:eastAsia="ca-ES"/>
          <w14:ligatures w14:val="none"/>
        </w:rPr>
        <w:t xml:space="preserve"> i </w:t>
      </w:r>
      <w:r w:rsidRPr="00B04430">
        <w:rPr>
          <w:rFonts w:ascii="Arial" w:eastAsia="Times New Roman" w:hAnsi="Arial" w:cs="Arial"/>
          <w:i/>
          <w:iCs/>
          <w:kern w:val="0"/>
          <w:sz w:val="24"/>
          <w:szCs w:val="24"/>
          <w:lang w:eastAsia="ca-ES"/>
          <w14:ligatures w14:val="none"/>
        </w:rPr>
        <w:t xml:space="preserve">El lloc </w:t>
      </w:r>
      <w:r w:rsidRPr="00B04430">
        <w:rPr>
          <w:rFonts w:ascii="Arial" w:eastAsia="Times New Roman" w:hAnsi="Arial" w:cs="Arial"/>
          <w:kern w:val="0"/>
          <w:sz w:val="24"/>
          <w:szCs w:val="24"/>
          <w:lang w:eastAsia="ca-ES"/>
          <w14:ligatures w14:val="none"/>
        </w:rPr>
        <w:t>creacions col·lectives de l’alumnat de 3r d’Interpretació i escenografia de l’ESAD.</w:t>
      </w:r>
    </w:p>
    <w:p w14:paraId="39C31E47"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Taller 2.1. Del 20 de setembre al 7 de novembre de l’any anterior. Alumnes de 2n curs ESTAE. Taller sobre processos de planificació i organització d’un muntatge teatral i la gira (espectacle </w:t>
      </w:r>
      <w:proofErr w:type="spellStart"/>
      <w:r w:rsidRPr="00B04430">
        <w:rPr>
          <w:rFonts w:ascii="Arial" w:eastAsia="Times New Roman" w:hAnsi="Arial" w:cs="Arial"/>
          <w:i/>
          <w:iCs/>
          <w:kern w:val="0"/>
          <w:sz w:val="24"/>
          <w:szCs w:val="24"/>
          <w:lang w:eastAsia="ca-ES"/>
          <w14:ligatures w14:val="none"/>
        </w:rPr>
        <w:t>Kafkafòbia</w:t>
      </w:r>
      <w:proofErr w:type="spellEnd"/>
      <w:r w:rsidRPr="00B04430">
        <w:rPr>
          <w:rFonts w:ascii="Arial" w:eastAsia="Times New Roman" w:hAnsi="Arial" w:cs="Arial"/>
          <w:kern w:val="0"/>
          <w:sz w:val="24"/>
          <w:szCs w:val="24"/>
          <w:lang w:eastAsia="ca-ES"/>
          <w14:ligatures w14:val="none"/>
        </w:rPr>
        <w:t>). Muntatge al Teatre Alegria del Centre del Vallès i representació del mateix espectacle a la sala Ovidi Montllor de Barcelona (Taller 4.2 BOLO).</w:t>
      </w:r>
    </w:p>
    <w:p w14:paraId="0D6D61B0"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Tallers 2.2A i 2.2B. Alumnes 2n curs ESTAE. Del 24 novembre al 21 de l’any anterior al Teatre Alegria i Sala Maria Plans del Centre del Vallès. Muntatge i funcions dels espectacles “Arriben de lluny”</w:t>
      </w:r>
      <w:r w:rsidRPr="00B04430">
        <w:rPr>
          <w:rFonts w:ascii="Arial" w:eastAsia="Times New Roman" w:hAnsi="Arial" w:cs="Arial"/>
          <w:i/>
          <w:iCs/>
          <w:kern w:val="0"/>
          <w:sz w:val="24"/>
          <w:szCs w:val="24"/>
          <w:lang w:eastAsia="ca-ES"/>
          <w14:ligatures w14:val="none"/>
        </w:rPr>
        <w:t xml:space="preserve"> </w:t>
      </w:r>
      <w:r w:rsidRPr="00B04430">
        <w:rPr>
          <w:rFonts w:ascii="Arial" w:eastAsia="Times New Roman" w:hAnsi="Arial" w:cs="Arial"/>
          <w:kern w:val="0"/>
          <w:sz w:val="24"/>
          <w:szCs w:val="24"/>
          <w:lang w:eastAsia="ca-ES"/>
          <w14:ligatures w14:val="none"/>
        </w:rPr>
        <w:t>i “Esperança dins la foscor”</w:t>
      </w:r>
      <w:r w:rsidRPr="00B04430">
        <w:rPr>
          <w:rFonts w:ascii="Arial" w:eastAsia="Times New Roman" w:hAnsi="Arial" w:cs="Arial"/>
          <w:i/>
          <w:iCs/>
          <w:kern w:val="0"/>
          <w:sz w:val="24"/>
          <w:szCs w:val="24"/>
          <w:lang w:eastAsia="ca-ES"/>
          <w14:ligatures w14:val="none"/>
        </w:rPr>
        <w:t xml:space="preserve">  </w:t>
      </w:r>
      <w:r w:rsidRPr="00B04430">
        <w:rPr>
          <w:rFonts w:ascii="Arial" w:eastAsia="Times New Roman" w:hAnsi="Arial" w:cs="Arial"/>
          <w:kern w:val="0"/>
          <w:sz w:val="24"/>
          <w:szCs w:val="24"/>
          <w:lang w:eastAsia="ca-ES"/>
          <w14:ligatures w14:val="none"/>
        </w:rPr>
        <w:t>en col·laboració amb l’alumnat de 4rt curs de l'ESAD.</w:t>
      </w:r>
    </w:p>
    <w:p w14:paraId="384952E3"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Taller 2.3. Taller Tecnològic. 10, 11 i 12 de gener de 2023. Els alumnes de 2n curs realitzen un muntatge escènic complex en calendari i temps real d’un espectacle concebut amb la tecnologia com raó de la creació. </w:t>
      </w:r>
    </w:p>
    <w:p w14:paraId="6FFD9FE9"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Taller 2.4. Del 7 de febrer al 3 de març de 2023 al Teatre Alegria. Alumnes 2n curs ESTAE. Sonorització i enregistrament d’un concert de música en directe amb presència de públic i amb l’actuació de dues bandes: </w:t>
      </w:r>
      <w:r w:rsidRPr="00B04430">
        <w:rPr>
          <w:rFonts w:ascii="Arial" w:eastAsia="Times New Roman" w:hAnsi="Arial" w:cs="Arial"/>
          <w:i/>
          <w:iCs/>
          <w:kern w:val="0"/>
          <w:sz w:val="24"/>
          <w:szCs w:val="24"/>
          <w:lang w:eastAsia="ca-ES"/>
          <w14:ligatures w14:val="none"/>
        </w:rPr>
        <w:t>All Woods</w:t>
      </w:r>
      <w:r w:rsidRPr="00B04430">
        <w:rPr>
          <w:rFonts w:ascii="Arial" w:eastAsia="Times New Roman" w:hAnsi="Arial" w:cs="Arial"/>
          <w:kern w:val="0"/>
          <w:sz w:val="24"/>
          <w:szCs w:val="24"/>
          <w:lang w:eastAsia="ca-ES"/>
          <w14:ligatures w14:val="none"/>
        </w:rPr>
        <w:t xml:space="preserve"> i </w:t>
      </w:r>
      <w:proofErr w:type="spellStart"/>
      <w:r w:rsidRPr="00B04430">
        <w:rPr>
          <w:rFonts w:ascii="Arial" w:eastAsia="Times New Roman" w:hAnsi="Arial" w:cs="Arial"/>
          <w:i/>
          <w:iCs/>
          <w:kern w:val="0"/>
          <w:sz w:val="24"/>
          <w:szCs w:val="24"/>
          <w:lang w:eastAsia="ca-ES"/>
          <w14:ligatures w14:val="none"/>
        </w:rPr>
        <w:t>Golconda</w:t>
      </w:r>
      <w:proofErr w:type="spellEnd"/>
      <w:r w:rsidRPr="00B04430">
        <w:rPr>
          <w:rFonts w:ascii="Arial" w:eastAsia="Times New Roman" w:hAnsi="Arial" w:cs="Arial"/>
          <w:kern w:val="0"/>
          <w:sz w:val="24"/>
          <w:szCs w:val="24"/>
          <w:lang w:eastAsia="ca-ES"/>
          <w14:ligatures w14:val="none"/>
        </w:rPr>
        <w:t>.</w:t>
      </w:r>
    </w:p>
    <w:p w14:paraId="6FEC987D" w14:textId="77777777" w:rsidR="008C7F07" w:rsidRPr="00B04430" w:rsidRDefault="008C7F07" w:rsidP="008C7F07">
      <w:pPr>
        <w:spacing w:after="0" w:line="240" w:lineRule="auto"/>
        <w:jc w:val="both"/>
        <w:rPr>
          <w:rFonts w:ascii="Arial" w:eastAsia="Times New Roman" w:hAnsi="Arial" w:cs="Arial"/>
          <w:color w:val="000000"/>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Taller 4.3. Projecte Integrat. Del 5 al 19 de juny de 2023. El alumnes de 2n curs duen a terme el taller que forma part del mòdul “Projecte Integrat d’escenotècnia”. </w:t>
      </w:r>
      <w:r w:rsidRPr="00B04430">
        <w:rPr>
          <w:rFonts w:ascii="Arial" w:eastAsia="Times New Roman" w:hAnsi="Arial" w:cs="Arial"/>
          <w:color w:val="000000"/>
          <w:kern w:val="0"/>
          <w:sz w:val="24"/>
          <w:szCs w:val="24"/>
          <w:lang w:eastAsia="ca-ES"/>
          <w14:ligatures w14:val="none"/>
        </w:rPr>
        <w:t>Taller desenvolupat íntegrament per estudiants, que dividit en dos grups i a partir d’un tema proposat, porten a terme la creació de dos espectacles, des de la concepció artística fins a la planificació, muntatge i representacions. Els espectacles presentats han estat “El mundo ideal” a la Sala Maria Plans i “SEC-ERA”  al Teatre Alegria.</w:t>
      </w:r>
    </w:p>
    <w:p w14:paraId="62A2F483"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color w:val="000000"/>
          <w:kern w:val="0"/>
          <w:sz w:val="24"/>
          <w:szCs w:val="24"/>
          <w:lang w:eastAsia="ca-ES"/>
          <w14:ligatures w14:val="none"/>
        </w:rPr>
        <w:t>- Taller 4.3. De març a juny de 2023. Participació d’una alumna de 2n curs, M. V.,  en les tasques de producció i muntatge dels estands de l’Institut del Teatre a la Quadriennal d’Escenografia a Praga.</w:t>
      </w:r>
    </w:p>
    <w:p w14:paraId="208B1E3B"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p>
    <w:p w14:paraId="141392B4"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b/>
          <w:bCs/>
          <w:kern w:val="0"/>
          <w:sz w:val="24"/>
          <w:szCs w:val="24"/>
          <w:lang w:eastAsia="ca-ES"/>
          <w14:ligatures w14:val="none"/>
        </w:rPr>
        <w:t>Altres activitats</w:t>
      </w:r>
    </w:p>
    <w:p w14:paraId="4DEFD1FD"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Curs pràctic de lluita contra incendis (Equips de Primera Intervenció EPI), dins l’assignatura Prevenció de riscos laborals, fet a les instal·lacions de l’empresa Global Plus Formació a Can Padró. </w:t>
      </w:r>
    </w:p>
    <w:p w14:paraId="0457C582"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Anglès i francès tècnic a l’escenari. Sessions teoricopràctiques com a preparació per al període d’estades en pràctiques a l’estranger. </w:t>
      </w:r>
    </w:p>
    <w:p w14:paraId="3640C399"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lastRenderedPageBreak/>
        <w:t>- Seminaris de Formació per formadors: curs de formació presencial per als docents que imparteixen tallers a l’ESTAE sobre el procés d’aprenentatge de l’alumnat en el context dels tallers.</w:t>
      </w:r>
    </w:p>
    <w:p w14:paraId="6D9CA75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- 7 de març de 2023. Xerrada sobre accessibilitat universal a les arts escèniques per a l'alumnat de 1r curs de la formació inicial.</w:t>
      </w:r>
    </w:p>
    <w:p w14:paraId="2DCC7785" w14:textId="7689A046"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- 12 de maig de 2023. Xerrada sobre la perspectiva de gènere als profession</w:t>
      </w:r>
      <w:r w:rsidR="00462E8E">
        <w:rPr>
          <w:rFonts w:ascii="Arial" w:eastAsia="Times New Roman" w:hAnsi="Arial" w:cs="Arial"/>
          <w:kern w:val="0"/>
          <w:sz w:val="24"/>
          <w:szCs w:val="24"/>
          <w:lang w:eastAsia="ca-ES"/>
          <w14:ligatures w14:val="none"/>
        </w:rPr>
        <w:t>al</w:t>
      </w:r>
      <w:r w:rsidRPr="00B04430">
        <w:rPr>
          <w:rFonts w:ascii="Arial" w:eastAsia="Times New Roman" w:hAnsi="Arial" w:cs="Arial"/>
          <w:kern w:val="0"/>
          <w:sz w:val="24"/>
          <w:szCs w:val="24"/>
          <w:lang w:eastAsia="ca-ES"/>
          <w14:ligatures w14:val="none"/>
        </w:rPr>
        <w:t>s tècni</w:t>
      </w:r>
      <w:r w:rsidR="00462E8E">
        <w:rPr>
          <w:rFonts w:ascii="Arial" w:eastAsia="Times New Roman" w:hAnsi="Arial" w:cs="Arial"/>
          <w:kern w:val="0"/>
          <w:sz w:val="24"/>
          <w:szCs w:val="24"/>
          <w:lang w:eastAsia="ca-ES"/>
          <w14:ligatures w14:val="none"/>
        </w:rPr>
        <w:t>c</w:t>
      </w:r>
      <w:r w:rsidRPr="00B04430">
        <w:rPr>
          <w:rFonts w:ascii="Arial" w:eastAsia="Times New Roman" w:hAnsi="Arial" w:cs="Arial"/>
          <w:kern w:val="0"/>
          <w:sz w:val="24"/>
          <w:szCs w:val="24"/>
          <w:lang w:eastAsia="ca-ES"/>
          <w14:ligatures w14:val="none"/>
        </w:rPr>
        <w:t>s de l'espectacle</w:t>
      </w:r>
      <w:r w:rsidR="00FB0BFC">
        <w:rPr>
          <w:rFonts w:ascii="Arial" w:eastAsia="Times New Roman" w:hAnsi="Arial" w:cs="Arial"/>
          <w:kern w:val="0"/>
          <w:sz w:val="24"/>
          <w:szCs w:val="24"/>
          <w:lang w:eastAsia="ca-ES"/>
          <w14:ligatures w14:val="none"/>
        </w:rPr>
        <w:t>,</w:t>
      </w:r>
      <w:r w:rsidRPr="00B04430">
        <w:rPr>
          <w:rFonts w:ascii="Arial" w:eastAsia="Times New Roman" w:hAnsi="Arial" w:cs="Arial"/>
          <w:kern w:val="0"/>
          <w:sz w:val="24"/>
          <w:szCs w:val="24"/>
          <w:lang w:eastAsia="ca-ES"/>
          <w14:ligatures w14:val="none"/>
        </w:rPr>
        <w:t xml:space="preserve"> per a l'alumnat de 1r curs de la formació inicial.</w:t>
      </w:r>
    </w:p>
    <w:p w14:paraId="1811E4BD"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Projecte “</w:t>
      </w:r>
      <w:proofErr w:type="spellStart"/>
      <w:r w:rsidRPr="00B04430">
        <w:rPr>
          <w:rFonts w:ascii="Arial" w:eastAsia="Times New Roman" w:hAnsi="Arial" w:cs="Arial"/>
          <w:kern w:val="0"/>
          <w:sz w:val="24"/>
          <w:szCs w:val="24"/>
          <w:lang w:eastAsia="ca-ES"/>
          <w14:ligatures w14:val="none"/>
        </w:rPr>
        <w:t>Rock’In</w:t>
      </w:r>
      <w:proofErr w:type="spellEnd"/>
      <w:r w:rsidRPr="00B04430">
        <w:rPr>
          <w:rFonts w:ascii="Arial" w:eastAsia="Times New Roman" w:hAnsi="Arial" w:cs="Arial"/>
          <w:kern w:val="0"/>
          <w:sz w:val="24"/>
          <w:szCs w:val="24"/>
          <w:lang w:eastAsia="ca-ES"/>
          <w14:ligatures w14:val="none"/>
        </w:rPr>
        <w:t>”: del 28 de juny al 7 de juliol de 2023 al Teatre Alegria. Alumnes de 2n curs ESTAE en pràctiques d’empresa. Concert de música interpretat per alumnes de l’INS Jaume Cabré de Terrassa. Projecte en col·laboració amb l’ajuntament de Terrassa i la Casa de la Música.</w:t>
      </w:r>
    </w:p>
    <w:p w14:paraId="0180DBB7"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- 8, 9 i 10 de març de 2023. Muntatge i atenció dels estands de l’escola a la fira Terrassa Tria Futur al Recinte Firal de Terrassa. </w:t>
      </w:r>
    </w:p>
    <w:p w14:paraId="47799FAC"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Estand propi al Saló de l’Ensenyament de Barcelona del 13 al 20 de març de 2023.</w:t>
      </w:r>
    </w:p>
    <w:p w14:paraId="1FEF5910"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- 25 de març de 2023. Projecte VISC (Visc Intensament Sense Complexos). Alumnes en pràctiques de 2n de l’especialitat de luminotècnia i so, amb col·laboració amb els alumnes de 1er curs de l’ESTAE, realitzen el muntatge de l’esdeveniment musical per a recaptar fons per a la nova seu de l’Escola d’educació especial Crespinell de Terrassa.</w:t>
      </w:r>
    </w:p>
    <w:p w14:paraId="3C387602"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p>
    <w:p w14:paraId="5D13F13C"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b/>
          <w:bCs/>
          <w:kern w:val="0"/>
          <w:sz w:val="24"/>
          <w:szCs w:val="24"/>
          <w:lang w:eastAsia="ca-ES"/>
          <w14:ligatures w14:val="none"/>
        </w:rPr>
        <w:t>Pràctiques en empresa i programa de mobilitat internacional</w:t>
      </w:r>
    </w:p>
    <w:p w14:paraId="611A61B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El període de pràctiques ha estat del 13 de març al 7 de juliol del 2023. Participen 14 alumnes de segon curs. Es formalitzen un total de 82 convenis individualitzats de pràctiques amb un total de 5.166 hores de pràctiques (369 hores de mitjana per estudiant). Cada alumne ha estat acollit per una mitjana de 7,1 empreses i teatres diferents. </w:t>
      </w:r>
    </w:p>
    <w:p w14:paraId="4C2377EE"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p>
    <w:p w14:paraId="07BCC61F"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b/>
          <w:bCs/>
          <w:kern w:val="0"/>
          <w:sz w:val="24"/>
          <w:szCs w:val="24"/>
          <w:lang w:eastAsia="ca-ES"/>
          <w14:ligatures w14:val="none"/>
        </w:rPr>
        <w:t>Visites fora del Centre</w:t>
      </w:r>
    </w:p>
    <w:p w14:paraId="700952E0"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Visita a les instal·lacions </w:t>
      </w:r>
      <w:proofErr w:type="spellStart"/>
      <w:r w:rsidRPr="00B04430">
        <w:rPr>
          <w:rFonts w:ascii="Arial" w:eastAsia="Times New Roman" w:hAnsi="Arial" w:cs="Arial"/>
          <w:kern w:val="0"/>
          <w:sz w:val="24"/>
          <w:szCs w:val="24"/>
          <w:lang w:eastAsia="ca-ES"/>
          <w14:ligatures w14:val="none"/>
        </w:rPr>
        <w:t>escenotècniques</w:t>
      </w:r>
      <w:proofErr w:type="spellEnd"/>
      <w:r w:rsidRPr="00B04430">
        <w:rPr>
          <w:rFonts w:ascii="Arial" w:eastAsia="Times New Roman" w:hAnsi="Arial" w:cs="Arial"/>
          <w:kern w:val="0"/>
          <w:sz w:val="24"/>
          <w:szCs w:val="24"/>
          <w:lang w:eastAsia="ca-ES"/>
          <w14:ligatures w14:val="none"/>
        </w:rPr>
        <w:t xml:space="preserve"> dels teatres següents: Teatre Tívoli, Palau de la Música, Mercat de les Flors, Teatre Grec de Barcelona, Teatre Principal de Terrassa i Teatre La </w:t>
      </w:r>
      <w:proofErr w:type="spellStart"/>
      <w:r w:rsidRPr="00B04430">
        <w:rPr>
          <w:rFonts w:ascii="Arial" w:eastAsia="Times New Roman" w:hAnsi="Arial" w:cs="Arial"/>
          <w:kern w:val="0"/>
          <w:sz w:val="24"/>
          <w:szCs w:val="24"/>
          <w:lang w:eastAsia="ca-ES"/>
          <w14:ligatures w14:val="none"/>
        </w:rPr>
        <w:t>Farandula</w:t>
      </w:r>
      <w:proofErr w:type="spellEnd"/>
      <w:r w:rsidRPr="00B04430">
        <w:rPr>
          <w:rFonts w:ascii="Arial" w:eastAsia="Times New Roman" w:hAnsi="Arial" w:cs="Arial"/>
          <w:kern w:val="0"/>
          <w:sz w:val="24"/>
          <w:szCs w:val="24"/>
          <w:lang w:eastAsia="ca-ES"/>
          <w14:ligatures w14:val="none"/>
        </w:rPr>
        <w:t xml:space="preserve"> de Sabadell i Teatre Nacional de Catalunya.</w:t>
      </w:r>
    </w:p>
    <w:p w14:paraId="30BD3D62"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- 23 de maig de 2023. Assistència de l’alumnat de 1r curs a l’espectacle “La Setena porta” de la Cia Els Pirates Teatre, a la Fundació Joan Brossa. Centre de les Arts Lliures de Barcelona.</w:t>
      </w:r>
    </w:p>
    <w:p w14:paraId="66E8A28E"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- 12 de gener de 2023. Assistència com a públic de l’alumnat de 1r curs a l’espectacle “Crystal” del Circ du </w:t>
      </w:r>
      <w:proofErr w:type="spellStart"/>
      <w:r w:rsidRPr="00B04430">
        <w:rPr>
          <w:rFonts w:ascii="Arial" w:eastAsia="Times New Roman" w:hAnsi="Arial" w:cs="Arial"/>
          <w:i/>
          <w:iCs/>
          <w:kern w:val="0"/>
          <w:sz w:val="24"/>
          <w:szCs w:val="24"/>
          <w:lang w:eastAsia="ca-ES"/>
          <w14:ligatures w14:val="none"/>
        </w:rPr>
        <w:t>Soleil</w:t>
      </w:r>
      <w:proofErr w:type="spellEnd"/>
      <w:r w:rsidRPr="00B04430">
        <w:rPr>
          <w:rFonts w:ascii="Arial" w:eastAsia="Times New Roman" w:hAnsi="Arial" w:cs="Arial"/>
          <w:kern w:val="0"/>
          <w:sz w:val="24"/>
          <w:szCs w:val="24"/>
          <w:lang w:eastAsia="ca-ES"/>
          <w14:ligatures w14:val="none"/>
        </w:rPr>
        <w:t xml:space="preserve"> Al Palau Sant Jordi de Barcelona. Visita prèvia per a presenciar la passada, i assajos d’escenes.</w:t>
      </w:r>
    </w:p>
    <w:p w14:paraId="05B10625"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- 31 de gener de 2023. Visita de l’alumnat de 2n curs i docents a la fira internacional del sector audiovisual ISE (</w:t>
      </w:r>
      <w:proofErr w:type="spellStart"/>
      <w:r w:rsidRPr="00B04430">
        <w:rPr>
          <w:rFonts w:ascii="Arial" w:eastAsia="Times New Roman" w:hAnsi="Arial" w:cs="Arial"/>
          <w:kern w:val="0"/>
          <w:sz w:val="24"/>
          <w:szCs w:val="24"/>
          <w:lang w:eastAsia="ca-ES"/>
          <w14:ligatures w14:val="none"/>
        </w:rPr>
        <w:t>Integrated</w:t>
      </w:r>
      <w:proofErr w:type="spellEnd"/>
      <w:r w:rsidRPr="00B04430">
        <w:rPr>
          <w:rFonts w:ascii="Arial" w:eastAsia="Times New Roman" w:hAnsi="Arial" w:cs="Arial"/>
          <w:kern w:val="0"/>
          <w:sz w:val="24"/>
          <w:szCs w:val="24"/>
          <w:lang w:eastAsia="ca-ES"/>
          <w14:ligatures w14:val="none"/>
        </w:rPr>
        <w:t xml:space="preserve"> Systems Europe).</w:t>
      </w:r>
    </w:p>
    <w:p w14:paraId="734563C6"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- 18 de gener de 2023. Assistència com a públic de l’alumnat de 2n curs a l’espectacle “</w:t>
      </w:r>
      <w:proofErr w:type="spellStart"/>
      <w:r w:rsidRPr="00B04430">
        <w:rPr>
          <w:rFonts w:ascii="Arial" w:eastAsia="Times New Roman" w:hAnsi="Arial" w:cs="Arial"/>
          <w:kern w:val="0"/>
          <w:sz w:val="24"/>
          <w:szCs w:val="24"/>
          <w:lang w:eastAsia="ca-ES"/>
          <w14:ligatures w14:val="none"/>
        </w:rPr>
        <w:t>The</w:t>
      </w:r>
      <w:proofErr w:type="spellEnd"/>
      <w:r w:rsidRPr="00B04430">
        <w:rPr>
          <w:rFonts w:ascii="Arial" w:eastAsia="Times New Roman" w:hAnsi="Arial" w:cs="Arial"/>
          <w:kern w:val="0"/>
          <w:sz w:val="24"/>
          <w:szCs w:val="24"/>
          <w:lang w:eastAsia="ca-ES"/>
          <w14:ligatures w14:val="none"/>
        </w:rPr>
        <w:t xml:space="preserve"> </w:t>
      </w:r>
      <w:proofErr w:type="spellStart"/>
      <w:r w:rsidRPr="00B04430">
        <w:rPr>
          <w:rFonts w:ascii="Arial" w:eastAsia="Times New Roman" w:hAnsi="Arial" w:cs="Arial"/>
          <w:kern w:val="0"/>
          <w:sz w:val="24"/>
          <w:szCs w:val="24"/>
          <w:lang w:eastAsia="ca-ES"/>
          <w14:ligatures w14:val="none"/>
        </w:rPr>
        <w:t>Hole</w:t>
      </w:r>
      <w:proofErr w:type="spellEnd"/>
      <w:r w:rsidRPr="00B04430">
        <w:rPr>
          <w:rFonts w:ascii="Arial" w:eastAsia="Times New Roman" w:hAnsi="Arial" w:cs="Arial"/>
          <w:kern w:val="0"/>
          <w:sz w:val="24"/>
          <w:szCs w:val="24"/>
          <w:lang w:eastAsia="ca-ES"/>
          <w14:ligatures w14:val="none"/>
        </w:rPr>
        <w:t xml:space="preserve"> X” amb posterior visita tècnica.</w:t>
      </w:r>
    </w:p>
    <w:p w14:paraId="481194D2" w14:textId="77777777" w:rsidR="008C7F07" w:rsidRPr="00B04430" w:rsidRDefault="008C7F07" w:rsidP="008C7F07">
      <w:pPr>
        <w:spacing w:after="0" w:line="240" w:lineRule="auto"/>
        <w:rPr>
          <w:rFonts w:ascii="Arial" w:eastAsia="Times New Roman" w:hAnsi="Arial" w:cs="Arial"/>
          <w:kern w:val="0"/>
          <w:sz w:val="24"/>
          <w:szCs w:val="24"/>
          <w:lang w:eastAsia="ca-ES"/>
          <w14:ligatures w14:val="none"/>
        </w:rPr>
      </w:pPr>
    </w:p>
    <w:p w14:paraId="658719B9" w14:textId="77777777" w:rsidR="008C7F07" w:rsidRPr="00B04430" w:rsidRDefault="008C7F07" w:rsidP="008C7F07">
      <w:pPr>
        <w:spacing w:after="0" w:line="240" w:lineRule="auto"/>
        <w:jc w:val="both"/>
        <w:rPr>
          <w:rFonts w:ascii="Arial" w:eastAsia="Times New Roman" w:hAnsi="Arial" w:cs="Arial"/>
          <w:b/>
          <w:bCs/>
          <w:color w:val="000000"/>
          <w:kern w:val="0"/>
          <w:sz w:val="24"/>
          <w:szCs w:val="24"/>
          <w:lang w:eastAsia="ca-ES"/>
          <w14:ligatures w14:val="none"/>
        </w:rPr>
      </w:pPr>
      <w:r w:rsidRPr="00B04430">
        <w:rPr>
          <w:rFonts w:ascii="Arial" w:eastAsia="Times New Roman" w:hAnsi="Arial" w:cs="Arial"/>
          <w:b/>
          <w:bCs/>
          <w:color w:val="000000"/>
          <w:kern w:val="0"/>
          <w:sz w:val="24"/>
          <w:szCs w:val="24"/>
          <w:lang w:eastAsia="ca-ES"/>
          <w14:ligatures w14:val="none"/>
        </w:rPr>
        <w:t>Formació contínua</w:t>
      </w:r>
    </w:p>
    <w:p w14:paraId="0AF2BB75"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Col·laboració amb IL3 (Universitat de Barcelona): Mòdul de Producció Tècnica dins el curs Postgrau de producció i gestió d'espectacles i d'esdeveniments culturals. Se n’han fet dues edicions, una en modalitat presencial i una altra en format </w:t>
      </w:r>
      <w:proofErr w:type="spellStart"/>
      <w:r w:rsidRPr="00B04430">
        <w:rPr>
          <w:rFonts w:ascii="Arial" w:eastAsia="Times New Roman" w:hAnsi="Arial" w:cs="Arial"/>
          <w:kern w:val="0"/>
          <w:sz w:val="24"/>
          <w:szCs w:val="24"/>
          <w:lang w:eastAsia="ca-ES"/>
          <w14:ligatures w14:val="none"/>
        </w:rPr>
        <w:t>semipresencial</w:t>
      </w:r>
      <w:proofErr w:type="spellEnd"/>
      <w:r w:rsidRPr="00B04430">
        <w:rPr>
          <w:rFonts w:ascii="Arial" w:eastAsia="Times New Roman" w:hAnsi="Arial" w:cs="Arial"/>
          <w:kern w:val="0"/>
          <w:sz w:val="24"/>
          <w:szCs w:val="24"/>
          <w:lang w:eastAsia="ca-ES"/>
          <w14:ligatures w14:val="none"/>
        </w:rPr>
        <w:t xml:space="preserve"> (31 i 14 alumnes respectivament).</w:t>
      </w:r>
    </w:p>
    <w:p w14:paraId="1D0E248A"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xml:space="preserve">- Curs “Personal de Sala”: del 7 al 21 de març de 2023. Curs efectuat en el marc del Pla General de Formació adreçat als ens locals (2023) de la Diputació de </w:t>
      </w:r>
      <w:r w:rsidRPr="00B04430">
        <w:rPr>
          <w:rFonts w:ascii="Arial" w:eastAsia="Times New Roman" w:hAnsi="Arial" w:cs="Arial"/>
          <w:kern w:val="0"/>
          <w:sz w:val="24"/>
          <w:szCs w:val="24"/>
          <w:lang w:eastAsia="ca-ES"/>
          <w14:ligatures w14:val="none"/>
        </w:rPr>
        <w:lastRenderedPageBreak/>
        <w:t>Barcelona gestionat per la Direcció de Serveis de Formació de la Diputació de Barcelona i l’Oficina de Difusió Artística (ODA) i adreçat professionals en actiu, tècnics i gestors d’equipaments culturals d’ajuntaments de la Província de Barcelona. (25 alumnes)</w:t>
      </w:r>
    </w:p>
    <w:p w14:paraId="429C7BFA"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 Curs “</w:t>
      </w:r>
      <w:proofErr w:type="spellStart"/>
      <w:r w:rsidRPr="00B04430">
        <w:rPr>
          <w:rFonts w:ascii="Arial" w:eastAsia="Times New Roman" w:hAnsi="Arial" w:cs="Arial"/>
          <w:i/>
          <w:iCs/>
          <w:kern w:val="0"/>
          <w:sz w:val="24"/>
          <w:szCs w:val="24"/>
          <w:lang w:eastAsia="ca-ES"/>
          <w14:ligatures w14:val="none"/>
        </w:rPr>
        <w:t>Prevención</w:t>
      </w:r>
      <w:proofErr w:type="spellEnd"/>
      <w:r w:rsidRPr="00B04430">
        <w:rPr>
          <w:rFonts w:ascii="Arial" w:eastAsia="Times New Roman" w:hAnsi="Arial" w:cs="Arial"/>
          <w:i/>
          <w:iCs/>
          <w:kern w:val="0"/>
          <w:sz w:val="24"/>
          <w:szCs w:val="24"/>
          <w:lang w:eastAsia="ca-ES"/>
          <w14:ligatures w14:val="none"/>
        </w:rPr>
        <w:t xml:space="preserve"> de </w:t>
      </w:r>
      <w:proofErr w:type="spellStart"/>
      <w:r w:rsidRPr="00B04430">
        <w:rPr>
          <w:rFonts w:ascii="Arial" w:eastAsia="Times New Roman" w:hAnsi="Arial" w:cs="Arial"/>
          <w:i/>
          <w:iCs/>
          <w:kern w:val="0"/>
          <w:sz w:val="24"/>
          <w:szCs w:val="24"/>
          <w:lang w:eastAsia="ca-ES"/>
          <w14:ligatures w14:val="none"/>
        </w:rPr>
        <w:t>riesgos</w:t>
      </w:r>
      <w:proofErr w:type="spellEnd"/>
      <w:r w:rsidRPr="00B04430">
        <w:rPr>
          <w:rFonts w:ascii="Arial" w:eastAsia="Times New Roman" w:hAnsi="Arial" w:cs="Arial"/>
          <w:i/>
          <w:iCs/>
          <w:kern w:val="0"/>
          <w:sz w:val="24"/>
          <w:szCs w:val="24"/>
          <w:lang w:eastAsia="ca-ES"/>
          <w14:ligatures w14:val="none"/>
        </w:rPr>
        <w:t xml:space="preserve"> </w:t>
      </w:r>
      <w:proofErr w:type="spellStart"/>
      <w:r w:rsidRPr="00B04430">
        <w:rPr>
          <w:rFonts w:ascii="Arial" w:eastAsia="Times New Roman" w:hAnsi="Arial" w:cs="Arial"/>
          <w:i/>
          <w:iCs/>
          <w:kern w:val="0"/>
          <w:sz w:val="24"/>
          <w:szCs w:val="24"/>
          <w:lang w:eastAsia="ca-ES"/>
          <w14:ligatures w14:val="none"/>
        </w:rPr>
        <w:t>laborales</w:t>
      </w:r>
      <w:proofErr w:type="spellEnd"/>
      <w:r w:rsidRPr="00B04430">
        <w:rPr>
          <w:rFonts w:ascii="Arial" w:eastAsia="Times New Roman" w:hAnsi="Arial" w:cs="Arial"/>
          <w:i/>
          <w:iCs/>
          <w:kern w:val="0"/>
          <w:sz w:val="24"/>
          <w:szCs w:val="24"/>
          <w:lang w:eastAsia="ca-ES"/>
          <w14:ligatures w14:val="none"/>
        </w:rPr>
        <w:t xml:space="preserve"> para </w:t>
      </w:r>
      <w:proofErr w:type="spellStart"/>
      <w:r w:rsidRPr="00B04430">
        <w:rPr>
          <w:rFonts w:ascii="Arial" w:eastAsia="Times New Roman" w:hAnsi="Arial" w:cs="Arial"/>
          <w:i/>
          <w:iCs/>
          <w:kern w:val="0"/>
          <w:sz w:val="24"/>
          <w:szCs w:val="24"/>
          <w:lang w:eastAsia="ca-ES"/>
          <w14:ligatures w14:val="none"/>
        </w:rPr>
        <w:t>técnicos</w:t>
      </w:r>
      <w:proofErr w:type="spellEnd"/>
      <w:r w:rsidRPr="00B04430">
        <w:rPr>
          <w:rFonts w:ascii="Arial" w:eastAsia="Times New Roman" w:hAnsi="Arial" w:cs="Arial"/>
          <w:i/>
          <w:iCs/>
          <w:kern w:val="0"/>
          <w:sz w:val="24"/>
          <w:szCs w:val="24"/>
          <w:lang w:eastAsia="ca-ES"/>
          <w14:ligatures w14:val="none"/>
        </w:rPr>
        <w:t xml:space="preserve"> del </w:t>
      </w:r>
      <w:proofErr w:type="spellStart"/>
      <w:r w:rsidRPr="00B04430">
        <w:rPr>
          <w:rFonts w:ascii="Arial" w:eastAsia="Times New Roman" w:hAnsi="Arial" w:cs="Arial"/>
          <w:i/>
          <w:iCs/>
          <w:kern w:val="0"/>
          <w:sz w:val="24"/>
          <w:szCs w:val="24"/>
          <w:lang w:eastAsia="ca-ES"/>
          <w14:ligatures w14:val="none"/>
        </w:rPr>
        <w:t>espectáculo</w:t>
      </w:r>
      <w:proofErr w:type="spellEnd"/>
      <w:r w:rsidRPr="00B04430">
        <w:rPr>
          <w:rFonts w:ascii="Arial" w:eastAsia="Times New Roman" w:hAnsi="Arial" w:cs="Arial"/>
          <w:kern w:val="0"/>
          <w:sz w:val="24"/>
          <w:szCs w:val="24"/>
          <w:lang w:eastAsia="ca-ES"/>
          <w14:ligatures w14:val="none"/>
        </w:rPr>
        <w:t>”. Del 13 de març al 27 de juny de 2023 dirigit a personal tècnic de l’espectacle en viu. (27 alumnes).</w:t>
      </w:r>
    </w:p>
    <w:p w14:paraId="084D085B" w14:textId="77777777" w:rsidR="008C7F07" w:rsidRPr="00B04430" w:rsidRDefault="008C7F07" w:rsidP="008C7F07">
      <w:pPr>
        <w:spacing w:after="0" w:line="240" w:lineRule="auto"/>
        <w:jc w:val="both"/>
        <w:rPr>
          <w:rFonts w:ascii="Arial" w:eastAsia="Times New Roman" w:hAnsi="Arial" w:cs="Arial"/>
          <w:i/>
          <w:iCs/>
          <w:kern w:val="0"/>
          <w:sz w:val="24"/>
          <w:szCs w:val="24"/>
          <w:lang w:eastAsia="ca-ES"/>
          <w14:ligatures w14:val="none"/>
        </w:rPr>
      </w:pPr>
      <w:r w:rsidRPr="00B04430">
        <w:rPr>
          <w:rFonts w:ascii="Arial" w:eastAsia="Times New Roman" w:hAnsi="Arial" w:cs="Arial"/>
          <w:kern w:val="0"/>
          <w:sz w:val="24"/>
          <w:szCs w:val="24"/>
          <w:lang w:eastAsia="ca-ES"/>
          <w14:ligatures w14:val="none"/>
        </w:rPr>
        <w:t>- Cursos a la “</w:t>
      </w:r>
      <w:proofErr w:type="spellStart"/>
      <w:r w:rsidRPr="00B04430">
        <w:rPr>
          <w:rFonts w:ascii="Arial" w:eastAsia="Times New Roman" w:hAnsi="Arial" w:cs="Arial"/>
          <w:kern w:val="0"/>
          <w:sz w:val="24"/>
          <w:szCs w:val="24"/>
          <w:lang w:eastAsia="ca-ES"/>
          <w14:ligatures w14:val="none"/>
        </w:rPr>
        <w:t>Escuela</w:t>
      </w:r>
      <w:proofErr w:type="spellEnd"/>
      <w:r w:rsidRPr="00B04430">
        <w:rPr>
          <w:rFonts w:ascii="Arial" w:eastAsia="Times New Roman" w:hAnsi="Arial" w:cs="Arial"/>
          <w:kern w:val="0"/>
          <w:sz w:val="24"/>
          <w:szCs w:val="24"/>
          <w:lang w:eastAsia="ca-ES"/>
          <w14:ligatures w14:val="none"/>
        </w:rPr>
        <w:t xml:space="preserve"> de </w:t>
      </w:r>
      <w:proofErr w:type="spellStart"/>
      <w:r w:rsidRPr="00B04430">
        <w:rPr>
          <w:rFonts w:ascii="Arial" w:eastAsia="Times New Roman" w:hAnsi="Arial" w:cs="Arial"/>
          <w:kern w:val="0"/>
          <w:sz w:val="24"/>
          <w:szCs w:val="24"/>
          <w:lang w:eastAsia="ca-ES"/>
          <w14:ligatures w14:val="none"/>
        </w:rPr>
        <w:t>Verano</w:t>
      </w:r>
      <w:proofErr w:type="spellEnd"/>
      <w:r w:rsidRPr="00B04430">
        <w:rPr>
          <w:rFonts w:ascii="Arial" w:eastAsia="Times New Roman" w:hAnsi="Arial" w:cs="Arial"/>
          <w:kern w:val="0"/>
          <w:sz w:val="24"/>
          <w:szCs w:val="24"/>
          <w:lang w:eastAsia="ca-ES"/>
          <w14:ligatures w14:val="none"/>
        </w:rPr>
        <w:t xml:space="preserve"> para </w:t>
      </w:r>
      <w:proofErr w:type="spellStart"/>
      <w:r w:rsidRPr="00B04430">
        <w:rPr>
          <w:rFonts w:ascii="Arial" w:eastAsia="Times New Roman" w:hAnsi="Arial" w:cs="Arial"/>
          <w:kern w:val="0"/>
          <w:sz w:val="24"/>
          <w:szCs w:val="24"/>
          <w:lang w:eastAsia="ca-ES"/>
          <w14:ligatures w14:val="none"/>
        </w:rPr>
        <w:t>Técnicos</w:t>
      </w:r>
      <w:proofErr w:type="spellEnd"/>
      <w:r w:rsidRPr="00B04430">
        <w:rPr>
          <w:rFonts w:ascii="Arial" w:eastAsia="Times New Roman" w:hAnsi="Arial" w:cs="Arial"/>
          <w:kern w:val="0"/>
          <w:sz w:val="24"/>
          <w:szCs w:val="24"/>
          <w:lang w:eastAsia="ca-ES"/>
          <w14:ligatures w14:val="none"/>
        </w:rPr>
        <w:t xml:space="preserve"> y Gestores del </w:t>
      </w:r>
      <w:proofErr w:type="spellStart"/>
      <w:r w:rsidRPr="00B04430">
        <w:rPr>
          <w:rFonts w:ascii="Arial" w:eastAsia="Times New Roman" w:hAnsi="Arial" w:cs="Arial"/>
          <w:kern w:val="0"/>
          <w:sz w:val="24"/>
          <w:szCs w:val="24"/>
          <w:lang w:eastAsia="ca-ES"/>
          <w14:ligatures w14:val="none"/>
        </w:rPr>
        <w:t>espectáculo</w:t>
      </w:r>
      <w:proofErr w:type="spellEnd"/>
      <w:r w:rsidRPr="00B04430">
        <w:rPr>
          <w:rFonts w:ascii="Arial" w:eastAsia="Times New Roman" w:hAnsi="Arial" w:cs="Arial"/>
          <w:kern w:val="0"/>
          <w:sz w:val="24"/>
          <w:szCs w:val="24"/>
          <w:lang w:eastAsia="ca-ES"/>
          <w14:ligatures w14:val="none"/>
        </w:rPr>
        <w:t xml:space="preserve"> en </w:t>
      </w:r>
      <w:proofErr w:type="spellStart"/>
      <w:r w:rsidRPr="00B04430">
        <w:rPr>
          <w:rFonts w:ascii="Arial" w:eastAsia="Times New Roman" w:hAnsi="Arial" w:cs="Arial"/>
          <w:kern w:val="0"/>
          <w:sz w:val="24"/>
          <w:szCs w:val="24"/>
          <w:lang w:eastAsia="ca-ES"/>
          <w14:ligatures w14:val="none"/>
        </w:rPr>
        <w:t>vivo</w:t>
      </w:r>
      <w:proofErr w:type="spellEnd"/>
      <w:r w:rsidRPr="00B04430">
        <w:rPr>
          <w:rFonts w:ascii="Arial" w:eastAsia="Times New Roman" w:hAnsi="Arial" w:cs="Arial"/>
          <w:kern w:val="0"/>
          <w:sz w:val="24"/>
          <w:szCs w:val="24"/>
          <w:lang w:eastAsia="ca-ES"/>
          <w14:ligatures w14:val="none"/>
        </w:rPr>
        <w:t xml:space="preserve">” que organitza </w:t>
      </w:r>
      <w:r w:rsidRPr="00B04430">
        <w:rPr>
          <w:rFonts w:ascii="Arial" w:eastAsia="Times New Roman" w:hAnsi="Arial" w:cs="Arial"/>
          <w:i/>
          <w:iCs/>
          <w:kern w:val="0"/>
          <w:sz w:val="24"/>
          <w:szCs w:val="24"/>
          <w:lang w:eastAsia="ca-ES"/>
          <w14:ligatures w14:val="none"/>
        </w:rPr>
        <w:t xml:space="preserve">La Red Española de </w:t>
      </w:r>
      <w:proofErr w:type="spellStart"/>
      <w:r w:rsidRPr="00B04430">
        <w:rPr>
          <w:rFonts w:ascii="Arial" w:eastAsia="Times New Roman" w:hAnsi="Arial" w:cs="Arial"/>
          <w:i/>
          <w:iCs/>
          <w:kern w:val="0"/>
          <w:sz w:val="24"/>
          <w:szCs w:val="24"/>
          <w:lang w:eastAsia="ca-ES"/>
          <w14:ligatures w14:val="none"/>
        </w:rPr>
        <w:t>Teatros</w:t>
      </w:r>
      <w:proofErr w:type="spellEnd"/>
      <w:r w:rsidRPr="00B04430">
        <w:rPr>
          <w:rFonts w:ascii="Arial" w:eastAsia="Times New Roman" w:hAnsi="Arial" w:cs="Arial"/>
          <w:i/>
          <w:iCs/>
          <w:kern w:val="0"/>
          <w:sz w:val="24"/>
          <w:szCs w:val="24"/>
          <w:lang w:eastAsia="ca-ES"/>
          <w14:ligatures w14:val="none"/>
        </w:rPr>
        <w:t xml:space="preserve">, </w:t>
      </w:r>
      <w:proofErr w:type="spellStart"/>
      <w:r w:rsidRPr="00B04430">
        <w:rPr>
          <w:rFonts w:ascii="Arial" w:eastAsia="Times New Roman" w:hAnsi="Arial" w:cs="Arial"/>
          <w:i/>
          <w:iCs/>
          <w:kern w:val="0"/>
          <w:sz w:val="24"/>
          <w:szCs w:val="24"/>
          <w:lang w:eastAsia="ca-ES"/>
          <w14:ligatures w14:val="none"/>
        </w:rPr>
        <w:t>Auditorios</w:t>
      </w:r>
      <w:proofErr w:type="spellEnd"/>
      <w:r w:rsidRPr="00B04430">
        <w:rPr>
          <w:rFonts w:ascii="Arial" w:eastAsia="Times New Roman" w:hAnsi="Arial" w:cs="Arial"/>
          <w:i/>
          <w:iCs/>
          <w:kern w:val="0"/>
          <w:sz w:val="24"/>
          <w:szCs w:val="24"/>
          <w:lang w:eastAsia="ca-ES"/>
          <w14:ligatures w14:val="none"/>
        </w:rPr>
        <w:t xml:space="preserve">, </w:t>
      </w:r>
      <w:proofErr w:type="spellStart"/>
      <w:r w:rsidRPr="00B04430">
        <w:rPr>
          <w:rFonts w:ascii="Arial" w:eastAsia="Times New Roman" w:hAnsi="Arial" w:cs="Arial"/>
          <w:i/>
          <w:iCs/>
          <w:kern w:val="0"/>
          <w:sz w:val="24"/>
          <w:szCs w:val="24"/>
          <w:lang w:eastAsia="ca-ES"/>
          <w14:ligatures w14:val="none"/>
        </w:rPr>
        <w:t>Circuitos</w:t>
      </w:r>
      <w:proofErr w:type="spellEnd"/>
      <w:r w:rsidRPr="00B04430">
        <w:rPr>
          <w:rFonts w:ascii="Arial" w:eastAsia="Times New Roman" w:hAnsi="Arial" w:cs="Arial"/>
          <w:i/>
          <w:iCs/>
          <w:kern w:val="0"/>
          <w:sz w:val="24"/>
          <w:szCs w:val="24"/>
          <w:lang w:eastAsia="ca-ES"/>
          <w14:ligatures w14:val="none"/>
        </w:rPr>
        <w:t xml:space="preserve"> y </w:t>
      </w:r>
      <w:proofErr w:type="spellStart"/>
      <w:r w:rsidRPr="00B04430">
        <w:rPr>
          <w:rFonts w:ascii="Arial" w:eastAsia="Times New Roman" w:hAnsi="Arial" w:cs="Arial"/>
          <w:i/>
          <w:iCs/>
          <w:kern w:val="0"/>
          <w:sz w:val="24"/>
          <w:szCs w:val="24"/>
          <w:lang w:eastAsia="ca-ES"/>
          <w14:ligatures w14:val="none"/>
        </w:rPr>
        <w:t>Festivales</w:t>
      </w:r>
      <w:proofErr w:type="spellEnd"/>
      <w:r w:rsidRPr="00B04430">
        <w:rPr>
          <w:rFonts w:ascii="Arial" w:eastAsia="Times New Roman" w:hAnsi="Arial" w:cs="Arial"/>
          <w:i/>
          <w:iCs/>
          <w:kern w:val="0"/>
          <w:sz w:val="24"/>
          <w:szCs w:val="24"/>
          <w:lang w:eastAsia="ca-ES"/>
          <w14:ligatures w14:val="none"/>
        </w:rPr>
        <w:t xml:space="preserve"> de </w:t>
      </w:r>
      <w:proofErr w:type="spellStart"/>
      <w:r w:rsidRPr="00B04430">
        <w:rPr>
          <w:rFonts w:ascii="Arial" w:eastAsia="Times New Roman" w:hAnsi="Arial" w:cs="Arial"/>
          <w:i/>
          <w:iCs/>
          <w:kern w:val="0"/>
          <w:sz w:val="24"/>
          <w:szCs w:val="24"/>
          <w:lang w:eastAsia="ca-ES"/>
          <w14:ligatures w14:val="none"/>
        </w:rPr>
        <w:t>titularidad</w:t>
      </w:r>
      <w:proofErr w:type="spellEnd"/>
      <w:r w:rsidRPr="00B04430">
        <w:rPr>
          <w:rFonts w:ascii="Arial" w:eastAsia="Times New Roman" w:hAnsi="Arial" w:cs="Arial"/>
          <w:i/>
          <w:iCs/>
          <w:kern w:val="0"/>
          <w:sz w:val="24"/>
          <w:szCs w:val="24"/>
          <w:lang w:eastAsia="ca-ES"/>
          <w14:ligatures w14:val="none"/>
        </w:rPr>
        <w:t xml:space="preserve"> pública. </w:t>
      </w:r>
      <w:r w:rsidRPr="00B04430">
        <w:rPr>
          <w:rFonts w:ascii="Arial" w:eastAsia="Times New Roman" w:hAnsi="Arial" w:cs="Arial"/>
          <w:kern w:val="0"/>
          <w:sz w:val="24"/>
          <w:szCs w:val="24"/>
          <w:lang w:eastAsia="ca-ES"/>
          <w14:ligatures w14:val="none"/>
        </w:rPr>
        <w:t>Del 5 al 9 de juny a Almagro. Realització del cursos “</w:t>
      </w:r>
      <w:proofErr w:type="spellStart"/>
      <w:r w:rsidRPr="00B04430">
        <w:rPr>
          <w:rFonts w:ascii="Arial" w:eastAsia="Times New Roman" w:hAnsi="Arial" w:cs="Arial"/>
          <w:i/>
          <w:iCs/>
          <w:kern w:val="0"/>
          <w:sz w:val="24"/>
          <w:szCs w:val="24"/>
          <w:lang w:eastAsia="ca-ES"/>
          <w14:ligatures w14:val="none"/>
        </w:rPr>
        <w:t>Escenotecnia</w:t>
      </w:r>
      <w:proofErr w:type="spellEnd"/>
      <w:r w:rsidRPr="00B04430">
        <w:rPr>
          <w:rFonts w:ascii="Arial" w:eastAsia="Times New Roman" w:hAnsi="Arial" w:cs="Arial"/>
          <w:i/>
          <w:iCs/>
          <w:kern w:val="0"/>
          <w:sz w:val="24"/>
          <w:szCs w:val="24"/>
          <w:lang w:eastAsia="ca-ES"/>
          <w14:ligatures w14:val="none"/>
        </w:rPr>
        <w:t xml:space="preserve">: </w:t>
      </w:r>
      <w:proofErr w:type="spellStart"/>
      <w:r w:rsidRPr="00B04430">
        <w:rPr>
          <w:rFonts w:ascii="Arial" w:eastAsia="Times New Roman" w:hAnsi="Arial" w:cs="Arial"/>
          <w:i/>
          <w:iCs/>
          <w:kern w:val="0"/>
          <w:sz w:val="24"/>
          <w:szCs w:val="24"/>
          <w:lang w:eastAsia="ca-ES"/>
          <w14:ligatures w14:val="none"/>
        </w:rPr>
        <w:t>Procesos</w:t>
      </w:r>
      <w:proofErr w:type="spellEnd"/>
      <w:r w:rsidRPr="00B04430">
        <w:rPr>
          <w:rFonts w:ascii="Arial" w:eastAsia="Times New Roman" w:hAnsi="Arial" w:cs="Arial"/>
          <w:i/>
          <w:iCs/>
          <w:kern w:val="0"/>
          <w:sz w:val="24"/>
          <w:szCs w:val="24"/>
          <w:lang w:eastAsia="ca-ES"/>
          <w14:ligatures w14:val="none"/>
        </w:rPr>
        <w:t xml:space="preserve"> de </w:t>
      </w:r>
      <w:proofErr w:type="spellStart"/>
      <w:r w:rsidRPr="00B04430">
        <w:rPr>
          <w:rFonts w:ascii="Arial" w:eastAsia="Times New Roman" w:hAnsi="Arial" w:cs="Arial"/>
          <w:i/>
          <w:iCs/>
          <w:kern w:val="0"/>
          <w:sz w:val="24"/>
          <w:szCs w:val="24"/>
          <w:lang w:eastAsia="ca-ES"/>
          <w14:ligatures w14:val="none"/>
        </w:rPr>
        <w:t>trabajo</w:t>
      </w:r>
      <w:proofErr w:type="spellEnd"/>
      <w:r w:rsidRPr="00B04430">
        <w:rPr>
          <w:rFonts w:ascii="Arial" w:eastAsia="Times New Roman" w:hAnsi="Arial" w:cs="Arial"/>
          <w:i/>
          <w:iCs/>
          <w:kern w:val="0"/>
          <w:sz w:val="24"/>
          <w:szCs w:val="24"/>
          <w:lang w:eastAsia="ca-ES"/>
          <w14:ligatures w14:val="none"/>
        </w:rPr>
        <w:t xml:space="preserve"> de la maquinaria </w:t>
      </w:r>
      <w:proofErr w:type="spellStart"/>
      <w:r w:rsidRPr="00B04430">
        <w:rPr>
          <w:rFonts w:ascii="Arial" w:eastAsia="Times New Roman" w:hAnsi="Arial" w:cs="Arial"/>
          <w:i/>
          <w:iCs/>
          <w:kern w:val="0"/>
          <w:sz w:val="24"/>
          <w:szCs w:val="24"/>
          <w:lang w:eastAsia="ca-ES"/>
          <w14:ligatures w14:val="none"/>
        </w:rPr>
        <w:t>escénica</w:t>
      </w:r>
      <w:proofErr w:type="spellEnd"/>
      <w:r w:rsidRPr="00B04430">
        <w:rPr>
          <w:rFonts w:ascii="Arial" w:eastAsia="Times New Roman" w:hAnsi="Arial" w:cs="Arial"/>
          <w:kern w:val="0"/>
          <w:sz w:val="24"/>
          <w:szCs w:val="24"/>
          <w:lang w:eastAsia="ca-ES"/>
          <w14:ligatures w14:val="none"/>
        </w:rPr>
        <w:t xml:space="preserve">” i </w:t>
      </w:r>
      <w:r w:rsidRPr="00B04430">
        <w:rPr>
          <w:rFonts w:ascii="Arial" w:eastAsia="Times New Roman" w:hAnsi="Arial" w:cs="Arial"/>
          <w:i/>
          <w:iCs/>
          <w:kern w:val="0"/>
          <w:sz w:val="24"/>
          <w:szCs w:val="24"/>
          <w:lang w:eastAsia="ca-ES"/>
          <w14:ligatures w14:val="none"/>
        </w:rPr>
        <w:t xml:space="preserve">“La </w:t>
      </w:r>
      <w:proofErr w:type="spellStart"/>
      <w:r w:rsidRPr="00B04430">
        <w:rPr>
          <w:rFonts w:ascii="Arial" w:eastAsia="Times New Roman" w:hAnsi="Arial" w:cs="Arial"/>
          <w:i/>
          <w:iCs/>
          <w:kern w:val="0"/>
          <w:sz w:val="24"/>
          <w:szCs w:val="24"/>
          <w:lang w:eastAsia="ca-ES"/>
          <w14:ligatures w14:val="none"/>
        </w:rPr>
        <w:t>gestión</w:t>
      </w:r>
      <w:proofErr w:type="spellEnd"/>
      <w:r w:rsidRPr="00B04430">
        <w:rPr>
          <w:rFonts w:ascii="Arial" w:eastAsia="Times New Roman" w:hAnsi="Arial" w:cs="Arial"/>
          <w:i/>
          <w:iCs/>
          <w:kern w:val="0"/>
          <w:sz w:val="24"/>
          <w:szCs w:val="24"/>
          <w:lang w:eastAsia="ca-ES"/>
          <w14:ligatures w14:val="none"/>
        </w:rPr>
        <w:t xml:space="preserve"> de los recursos </w:t>
      </w:r>
      <w:proofErr w:type="spellStart"/>
      <w:r w:rsidRPr="00B04430">
        <w:rPr>
          <w:rFonts w:ascii="Arial" w:eastAsia="Times New Roman" w:hAnsi="Arial" w:cs="Arial"/>
          <w:i/>
          <w:iCs/>
          <w:kern w:val="0"/>
          <w:sz w:val="24"/>
          <w:szCs w:val="24"/>
          <w:lang w:eastAsia="ca-ES"/>
          <w14:ligatures w14:val="none"/>
        </w:rPr>
        <w:t>técnicos</w:t>
      </w:r>
      <w:proofErr w:type="spellEnd"/>
      <w:r w:rsidRPr="00B04430">
        <w:rPr>
          <w:rFonts w:ascii="Arial" w:eastAsia="Times New Roman" w:hAnsi="Arial" w:cs="Arial"/>
          <w:i/>
          <w:iCs/>
          <w:kern w:val="0"/>
          <w:sz w:val="24"/>
          <w:szCs w:val="24"/>
          <w:lang w:eastAsia="ca-ES"/>
          <w14:ligatures w14:val="none"/>
        </w:rPr>
        <w:t xml:space="preserve"> en el </w:t>
      </w:r>
      <w:proofErr w:type="spellStart"/>
      <w:r w:rsidRPr="00B04430">
        <w:rPr>
          <w:rFonts w:ascii="Arial" w:eastAsia="Times New Roman" w:hAnsi="Arial" w:cs="Arial"/>
          <w:i/>
          <w:iCs/>
          <w:kern w:val="0"/>
          <w:sz w:val="24"/>
          <w:szCs w:val="24"/>
          <w:lang w:eastAsia="ca-ES"/>
          <w14:ligatures w14:val="none"/>
        </w:rPr>
        <w:t>espectáculo</w:t>
      </w:r>
      <w:proofErr w:type="spellEnd"/>
      <w:r w:rsidRPr="00B04430">
        <w:rPr>
          <w:rFonts w:ascii="Arial" w:eastAsia="Times New Roman" w:hAnsi="Arial" w:cs="Arial"/>
          <w:i/>
          <w:iCs/>
          <w:kern w:val="0"/>
          <w:sz w:val="24"/>
          <w:szCs w:val="24"/>
          <w:lang w:eastAsia="ca-ES"/>
          <w14:ligatures w14:val="none"/>
        </w:rPr>
        <w:t xml:space="preserve">: </w:t>
      </w:r>
      <w:proofErr w:type="spellStart"/>
      <w:r w:rsidRPr="00B04430">
        <w:rPr>
          <w:rFonts w:ascii="Arial" w:eastAsia="Times New Roman" w:hAnsi="Arial" w:cs="Arial"/>
          <w:i/>
          <w:iCs/>
          <w:kern w:val="0"/>
          <w:sz w:val="24"/>
          <w:szCs w:val="24"/>
          <w:lang w:eastAsia="ca-ES"/>
          <w14:ligatures w14:val="none"/>
        </w:rPr>
        <w:t>Introducción</w:t>
      </w:r>
      <w:proofErr w:type="spellEnd"/>
      <w:r w:rsidRPr="00B04430">
        <w:rPr>
          <w:rFonts w:ascii="Arial" w:eastAsia="Times New Roman" w:hAnsi="Arial" w:cs="Arial"/>
          <w:i/>
          <w:iCs/>
          <w:kern w:val="0"/>
          <w:sz w:val="24"/>
          <w:szCs w:val="24"/>
          <w:lang w:eastAsia="ca-ES"/>
          <w14:ligatures w14:val="none"/>
        </w:rPr>
        <w:t xml:space="preserve"> a la </w:t>
      </w:r>
      <w:proofErr w:type="spellStart"/>
      <w:r w:rsidRPr="00B04430">
        <w:rPr>
          <w:rFonts w:ascii="Arial" w:eastAsia="Times New Roman" w:hAnsi="Arial" w:cs="Arial"/>
          <w:i/>
          <w:iCs/>
          <w:kern w:val="0"/>
          <w:sz w:val="24"/>
          <w:szCs w:val="24"/>
          <w:lang w:eastAsia="ca-ES"/>
          <w14:ligatures w14:val="none"/>
        </w:rPr>
        <w:t>Dirección</w:t>
      </w:r>
      <w:proofErr w:type="spellEnd"/>
      <w:r w:rsidRPr="00B04430">
        <w:rPr>
          <w:rFonts w:ascii="Arial" w:eastAsia="Times New Roman" w:hAnsi="Arial" w:cs="Arial"/>
          <w:i/>
          <w:iCs/>
          <w:kern w:val="0"/>
          <w:sz w:val="24"/>
          <w:szCs w:val="24"/>
          <w:lang w:eastAsia="ca-ES"/>
          <w14:ligatures w14:val="none"/>
        </w:rPr>
        <w:t xml:space="preserve"> Técnica”. </w:t>
      </w:r>
      <w:r w:rsidRPr="00B04430">
        <w:rPr>
          <w:rFonts w:ascii="Arial" w:eastAsia="Times New Roman" w:hAnsi="Arial" w:cs="Arial"/>
          <w:kern w:val="0"/>
          <w:sz w:val="24"/>
          <w:szCs w:val="24"/>
          <w:lang w:eastAsia="ca-ES"/>
          <w14:ligatures w14:val="none"/>
        </w:rPr>
        <w:t>(16 i 18 alumnes respectivament).</w:t>
      </w:r>
    </w:p>
    <w:p w14:paraId="0E463911"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El nombre total d’alumnes de formació continuada ha estat de 131.</w:t>
      </w:r>
    </w:p>
    <w:p w14:paraId="370808E2" w14:textId="77777777" w:rsidR="008C7F07" w:rsidRPr="00B04430" w:rsidRDefault="008C7F07" w:rsidP="008C7F07">
      <w:pPr>
        <w:spacing w:after="0" w:line="240" w:lineRule="auto"/>
        <w:jc w:val="both"/>
        <w:rPr>
          <w:rFonts w:ascii="Arial" w:eastAsia="Times New Roman" w:hAnsi="Arial" w:cs="Arial"/>
          <w:kern w:val="0"/>
          <w:sz w:val="24"/>
          <w:szCs w:val="24"/>
          <w:lang w:eastAsia="ca-ES"/>
          <w14:ligatures w14:val="none"/>
        </w:rPr>
      </w:pPr>
      <w:r w:rsidRPr="00B04430">
        <w:rPr>
          <w:rFonts w:ascii="Arial" w:eastAsia="Times New Roman" w:hAnsi="Arial" w:cs="Arial"/>
          <w:kern w:val="0"/>
          <w:sz w:val="24"/>
          <w:szCs w:val="24"/>
          <w:lang w:eastAsia="ca-ES"/>
          <w14:ligatures w14:val="none"/>
        </w:rPr>
        <w:t>-VAE. Curs de Validació dels Aprenentatges de l’Experiència. De desembre del 2022 a desembre de 2023. (9 alumnes)</w:t>
      </w:r>
    </w:p>
    <w:p w14:paraId="4A49996C" w14:textId="77777777" w:rsidR="008C7F07" w:rsidRPr="00B04430"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1499119D"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543FAB66" w14:textId="77777777" w:rsidR="00F77A4D" w:rsidRPr="008C7F07" w:rsidRDefault="00F77A4D" w:rsidP="008C7F07">
      <w:pPr>
        <w:spacing w:after="0" w:line="240" w:lineRule="auto"/>
        <w:jc w:val="both"/>
        <w:rPr>
          <w:rFonts w:ascii="Arial" w:eastAsia="Times New Roman" w:hAnsi="Arial" w:cs="Arial"/>
          <w:kern w:val="0"/>
          <w:sz w:val="24"/>
          <w:szCs w:val="24"/>
          <w:lang w:eastAsia="ca-ES"/>
          <w14:ligatures w14:val="none"/>
        </w:rPr>
      </w:pPr>
    </w:p>
    <w:p w14:paraId="4F4561AA"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Centre Territorial del Vallès, a Terrassa</w:t>
      </w:r>
    </w:p>
    <w:p w14:paraId="33C0A85A" w14:textId="77777777" w:rsidR="008C7F07" w:rsidRPr="008C7F07" w:rsidRDefault="008C7F07" w:rsidP="008C7F07">
      <w:pPr>
        <w:shd w:val="clear" w:color="auto" w:fill="FFFFFF"/>
        <w:spacing w:after="0" w:line="240" w:lineRule="auto"/>
        <w:jc w:val="both"/>
        <w:rPr>
          <w:rFonts w:ascii="Times New Roman" w:eastAsia="Times New Roman" w:hAnsi="Times New Roman" w:cs="Arial"/>
          <w:kern w:val="0"/>
          <w:sz w:val="20"/>
          <w:szCs w:val="24"/>
          <w:lang w:eastAsia="ca-ES"/>
          <w14:ligatures w14:val="none"/>
        </w:rPr>
      </w:pPr>
    </w:p>
    <w:p w14:paraId="0107464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Times New Roman"/>
          <w:kern w:val="0"/>
          <w:sz w:val="24"/>
          <w:szCs w:val="20"/>
          <w:lang w:eastAsia="ca-ES"/>
          <w14:ligatures w14:val="none"/>
        </w:rPr>
        <w:t>La seu de l’Institut del Teatre a Terrassa actua com a centre territorial al Vallès (</w:t>
      </w:r>
      <w:proofErr w:type="spellStart"/>
      <w:r w:rsidRPr="008C7F07">
        <w:rPr>
          <w:rFonts w:ascii="Arial" w:eastAsia="Times New Roman" w:hAnsi="Arial" w:cs="Times New Roman"/>
          <w:kern w:val="0"/>
          <w:sz w:val="24"/>
          <w:szCs w:val="20"/>
          <w:lang w:eastAsia="ca-ES"/>
          <w14:ligatures w14:val="none"/>
        </w:rPr>
        <w:t>CdV</w:t>
      </w:r>
      <w:proofErr w:type="spellEnd"/>
      <w:r w:rsidRPr="008C7F07">
        <w:rPr>
          <w:rFonts w:ascii="Arial" w:eastAsia="Times New Roman" w:hAnsi="Arial" w:cs="Times New Roman"/>
          <w:kern w:val="0"/>
          <w:sz w:val="24"/>
          <w:szCs w:val="20"/>
          <w:lang w:eastAsia="ca-ES"/>
          <w14:ligatures w14:val="none"/>
        </w:rPr>
        <w:t>), alberga l’Escola Superior de Tècniques de les Arts de l'Espectacle (ESTAE). La informació sobre aquests estudis consta ressenyada principalment a la l’apartat d’activitats de l’ESTAE.</w:t>
      </w:r>
    </w:p>
    <w:p w14:paraId="0F1F2959"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p>
    <w:p w14:paraId="3981E6DE"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El </w:t>
      </w:r>
      <w:proofErr w:type="spellStart"/>
      <w:r w:rsidRPr="008C7F07">
        <w:rPr>
          <w:rFonts w:ascii="Arial" w:eastAsia="Times New Roman" w:hAnsi="Arial" w:cs="Arial"/>
          <w:kern w:val="0"/>
          <w:sz w:val="24"/>
          <w:szCs w:val="24"/>
          <w:lang w:eastAsia="ca-ES"/>
          <w14:ligatures w14:val="none"/>
        </w:rPr>
        <w:t>CdV</w:t>
      </w:r>
      <w:proofErr w:type="spellEnd"/>
      <w:r w:rsidRPr="008C7F07">
        <w:rPr>
          <w:rFonts w:ascii="Arial" w:eastAsia="Times New Roman" w:hAnsi="Arial" w:cs="Arial"/>
          <w:kern w:val="0"/>
          <w:sz w:val="24"/>
          <w:szCs w:val="24"/>
          <w:lang w:eastAsia="ca-ES"/>
          <w14:ligatures w14:val="none"/>
        </w:rPr>
        <w:t xml:space="preserve"> col·labora, també, amb la resta d’escoles de l’IT i desenvolupa, també, diverses activitats formatives i culturals amb diferents entitats de la ciutat i la comarca.</w:t>
      </w:r>
    </w:p>
    <w:p w14:paraId="4782A615" w14:textId="77777777" w:rsidR="008C7F07" w:rsidRPr="008C7F07" w:rsidRDefault="008C7F07" w:rsidP="008C7F07">
      <w:pPr>
        <w:keepNext/>
        <w:spacing w:before="240" w:after="60" w:line="240" w:lineRule="auto"/>
        <w:jc w:val="both"/>
        <w:outlineLvl w:val="1"/>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Activitats de l’Institut del Teatre al Centre del Vallès</w:t>
      </w:r>
    </w:p>
    <w:p w14:paraId="7A2A4419"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Aquest recull d’activitats correspon a l’any 2023 i per tant a part de dos cursos acadèmics 2022-2023 i 2023-2024.</w:t>
      </w:r>
    </w:p>
    <w:p w14:paraId="4283766E" w14:textId="77777777" w:rsidR="008C7F07" w:rsidRPr="008C7F07" w:rsidRDefault="008C7F07" w:rsidP="008C7F07">
      <w:pPr>
        <w:keepNext/>
        <w:spacing w:before="240" w:after="60" w:line="240" w:lineRule="auto"/>
        <w:jc w:val="both"/>
        <w:outlineLvl w:val="1"/>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Tallers conjunts ESAD-ESTAE i CSD-ESTAE</w:t>
      </w:r>
    </w:p>
    <w:p w14:paraId="486343D6"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Entre les activitats formatives internes hi destaquen els tallers que es realitzen conjuntament entre l’Escola Superior d’Art Dramàtic (ESAD), el Conservatori Superior de Dansa (CSD) i l’Escola Superior de Tècniques de les Arts de l'Espectacle (ESTAE). La informació concreta sobre aquests tallers es troba a l’apartat de la  memòria de cada escola. Relació de tallers:</w:t>
      </w:r>
    </w:p>
    <w:p w14:paraId="232E3579"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xml:space="preserve">- Taller 1.1a i 1.1b: Alumnes 1r curs ESTAE. Del 26 de gener al 8 de febrer 2023 al Teatre Alegria i Sala Maria Plans del Centre del Vallès en col·laboració amb el CSD. Espectacles: Festival de dansa Transversal amb un programa de set peces creades i dirigides per l’alumnat del CSD.  </w:t>
      </w:r>
    </w:p>
    <w:p w14:paraId="3EC6166F"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Taller 1.6a i 1.6b: Alumnes 1r curs ESTAE. Del 15 de maig al 7 de juny de 2023 al Teatre Alegria i Sala Maria Plans del Centre del Vallès. Muntatge i funcions dels espectacles El mon dels simples i El lloc creacions col·lectives de l’alumnat de 3r d’Interpretació i escenografia de l’ESAD.</w:t>
      </w:r>
    </w:p>
    <w:p w14:paraId="505771FF" w14:textId="77777777" w:rsidR="008C7F07" w:rsidRPr="008C7F07" w:rsidRDefault="008C7F07" w:rsidP="008C7F07">
      <w:pPr>
        <w:tabs>
          <w:tab w:val="left" w:pos="567"/>
        </w:tabs>
        <w:spacing w:after="0" w:line="240" w:lineRule="auto"/>
        <w:jc w:val="both"/>
        <w:rPr>
          <w:rFonts w:ascii="Arial" w:eastAsia="Times New Roman" w:hAnsi="Arial" w:cs="Arial"/>
          <w:color w:val="FF0000"/>
          <w:kern w:val="0"/>
          <w:sz w:val="24"/>
          <w:szCs w:val="24"/>
          <w:lang w:eastAsia="ca-ES"/>
          <w14:ligatures w14:val="none"/>
        </w:rPr>
      </w:pPr>
    </w:p>
    <w:p w14:paraId="45BD1D07" w14:textId="77777777" w:rsidR="008C7F07" w:rsidRPr="008C7F07" w:rsidRDefault="008C7F07" w:rsidP="008C7F07">
      <w:pPr>
        <w:widowControl w:val="0"/>
        <w:tabs>
          <w:tab w:val="left" w:pos="567"/>
        </w:tabs>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Tallers de l’ESTAE</w:t>
      </w:r>
    </w:p>
    <w:p w14:paraId="030F63C6"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
          <w:kern w:val="0"/>
          <w:sz w:val="24"/>
          <w:szCs w:val="24"/>
          <w:lang w:eastAsia="ca-ES"/>
          <w14:ligatures w14:val="none"/>
        </w:rPr>
        <w:t xml:space="preserve">-   </w:t>
      </w:r>
      <w:r w:rsidRPr="008C7F07">
        <w:rPr>
          <w:rFonts w:ascii="Arial" w:eastAsia="Times New Roman" w:hAnsi="Arial" w:cs="Arial"/>
          <w:bCs/>
          <w:kern w:val="0"/>
          <w:sz w:val="24"/>
          <w:szCs w:val="24"/>
          <w:lang w:eastAsia="ca-ES"/>
          <w14:ligatures w14:val="none"/>
        </w:rPr>
        <w:t xml:space="preserve">Tallers 1.2 i 1.3 Taller de Música i Taller de Teatre. Alumnat de primer curs </w:t>
      </w:r>
      <w:r w:rsidRPr="008C7F07">
        <w:rPr>
          <w:rFonts w:ascii="Arial" w:eastAsia="Times New Roman" w:hAnsi="Arial" w:cs="Arial"/>
          <w:bCs/>
          <w:kern w:val="0"/>
          <w:sz w:val="24"/>
          <w:szCs w:val="24"/>
          <w:lang w:eastAsia="ca-ES"/>
          <w14:ligatures w14:val="none"/>
        </w:rPr>
        <w:lastRenderedPageBreak/>
        <w:t>ESTAE, repartits en dos grups. Tots dos grups han fet els dos tallers de manera alternativa. Fet entre els dies 21 i 31 de març al Teatre Alegria i a la Sala Ma. Plans. Funcions el 29 i 31 de març.</w:t>
      </w:r>
    </w:p>
    <w:p w14:paraId="00734853"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xml:space="preserve">-Taller 1.4 Acollida de companyia. Alumnes de primer curs ESTAE. Taller d’acollida de companyia i procés de creació amb la companyia </w:t>
      </w:r>
      <w:proofErr w:type="spellStart"/>
      <w:r w:rsidRPr="008C7F07">
        <w:rPr>
          <w:rFonts w:ascii="Arial" w:eastAsia="Times New Roman" w:hAnsi="Arial" w:cs="Arial"/>
          <w:bCs/>
          <w:kern w:val="0"/>
          <w:sz w:val="24"/>
          <w:szCs w:val="24"/>
          <w:lang w:eastAsia="ca-ES"/>
          <w14:ligatures w14:val="none"/>
        </w:rPr>
        <w:t>Monteisla</w:t>
      </w:r>
      <w:proofErr w:type="spellEnd"/>
      <w:r w:rsidRPr="008C7F07">
        <w:rPr>
          <w:rFonts w:ascii="Arial" w:eastAsia="Times New Roman" w:hAnsi="Arial" w:cs="Arial"/>
          <w:bCs/>
          <w:kern w:val="0"/>
          <w:sz w:val="24"/>
          <w:szCs w:val="24"/>
          <w:lang w:eastAsia="ca-ES"/>
          <w14:ligatures w14:val="none"/>
        </w:rPr>
        <w:t xml:space="preserve"> entre el 3 al 6 de maig al Teatre Alegria.</w:t>
      </w:r>
    </w:p>
    <w:p w14:paraId="61AA3DC4"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xml:space="preserve">-  Taller 1.5 Esdeveniment. Alumnes de primer curs ESTAE. Taller de desfilada de moda realitzat al Teatre Alegria entre el 25 d’abril i 2 de maig. Amb la participació de l’Escola Superior de Disseny i Moda </w:t>
      </w:r>
      <w:proofErr w:type="spellStart"/>
      <w:r w:rsidRPr="008C7F07">
        <w:rPr>
          <w:rFonts w:ascii="Arial" w:eastAsia="Times New Roman" w:hAnsi="Arial" w:cs="Arial"/>
          <w:bCs/>
          <w:kern w:val="0"/>
          <w:sz w:val="24"/>
          <w:szCs w:val="24"/>
          <w:lang w:eastAsia="ca-ES"/>
          <w14:ligatures w14:val="none"/>
        </w:rPr>
        <w:t>Felicidad</w:t>
      </w:r>
      <w:proofErr w:type="spellEnd"/>
      <w:r w:rsidRPr="008C7F07">
        <w:rPr>
          <w:rFonts w:ascii="Arial" w:eastAsia="Times New Roman" w:hAnsi="Arial" w:cs="Arial"/>
          <w:bCs/>
          <w:kern w:val="0"/>
          <w:sz w:val="24"/>
          <w:szCs w:val="24"/>
          <w:lang w:eastAsia="ca-ES"/>
          <w14:ligatures w14:val="none"/>
        </w:rPr>
        <w:t xml:space="preserve"> </w:t>
      </w:r>
      <w:proofErr w:type="spellStart"/>
      <w:r w:rsidRPr="008C7F07">
        <w:rPr>
          <w:rFonts w:ascii="Arial" w:eastAsia="Times New Roman" w:hAnsi="Arial" w:cs="Arial"/>
          <w:bCs/>
          <w:kern w:val="0"/>
          <w:sz w:val="24"/>
          <w:szCs w:val="24"/>
          <w:lang w:eastAsia="ca-ES"/>
          <w14:ligatures w14:val="none"/>
        </w:rPr>
        <w:t>Duce</w:t>
      </w:r>
      <w:proofErr w:type="spellEnd"/>
      <w:r w:rsidRPr="008C7F07">
        <w:rPr>
          <w:rFonts w:ascii="Arial" w:eastAsia="Times New Roman" w:hAnsi="Arial" w:cs="Arial"/>
          <w:bCs/>
          <w:kern w:val="0"/>
          <w:sz w:val="24"/>
          <w:szCs w:val="24"/>
          <w:lang w:eastAsia="ca-ES"/>
          <w14:ligatures w14:val="none"/>
        </w:rPr>
        <w:t xml:space="preserve">-LCI Barcelona, l’Escola </w:t>
      </w:r>
      <w:proofErr w:type="spellStart"/>
      <w:r w:rsidRPr="008C7F07">
        <w:rPr>
          <w:rFonts w:ascii="Arial" w:eastAsia="Times New Roman" w:hAnsi="Arial" w:cs="Arial"/>
          <w:bCs/>
          <w:kern w:val="0"/>
          <w:sz w:val="24"/>
          <w:szCs w:val="24"/>
          <w:lang w:eastAsia="ca-ES"/>
          <w14:ligatures w14:val="none"/>
        </w:rPr>
        <w:t>Vilamanyà</w:t>
      </w:r>
      <w:proofErr w:type="spellEnd"/>
      <w:r w:rsidRPr="008C7F07">
        <w:rPr>
          <w:rFonts w:ascii="Arial" w:eastAsia="Times New Roman" w:hAnsi="Arial" w:cs="Arial"/>
          <w:bCs/>
          <w:kern w:val="0"/>
          <w:sz w:val="24"/>
          <w:szCs w:val="24"/>
          <w:lang w:eastAsia="ca-ES"/>
          <w14:ligatures w14:val="none"/>
        </w:rPr>
        <w:t xml:space="preserve"> de perruqueria i maquillatge de Terrassa, l’Institut d’Estudis Fotogràfics de Catalunya, l'Escola de Disseny i Arts Visuals.</w:t>
      </w:r>
    </w:p>
    <w:p w14:paraId="5B108015"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xml:space="preserve">- Taller 2.3. Taller Tecnològic. </w:t>
      </w:r>
      <w:r w:rsidRPr="008C7F07">
        <w:rPr>
          <w:rFonts w:ascii="Arial" w:eastAsia="Times New Roman" w:hAnsi="Arial" w:cs="Arial"/>
          <w:kern w:val="0"/>
          <w:sz w:val="24"/>
          <w:szCs w:val="24"/>
          <w:lang w:eastAsia="ca-ES"/>
          <w14:ligatures w14:val="none"/>
        </w:rPr>
        <w:t xml:space="preserve">Realitzat pels alumnes de 2n curs ESTAE, entre </w:t>
      </w:r>
      <w:r w:rsidRPr="008C7F07">
        <w:rPr>
          <w:rFonts w:ascii="Arial" w:eastAsia="Times New Roman" w:hAnsi="Arial" w:cs="Arial"/>
          <w:bCs/>
          <w:kern w:val="0"/>
          <w:sz w:val="24"/>
          <w:szCs w:val="24"/>
          <w:lang w:eastAsia="ca-ES"/>
          <w14:ligatures w14:val="none"/>
        </w:rPr>
        <w:t>10 i 12 de gener de 2023. Espectacle de creació pròpia de l’ESTAE. Funció el 12 de gener al Teatre Alegria.</w:t>
      </w:r>
    </w:p>
    <w:p w14:paraId="230E8457" w14:textId="77777777" w:rsidR="008C7F07" w:rsidRPr="008C7F07" w:rsidRDefault="008C7F07" w:rsidP="008C7F07">
      <w:pPr>
        <w:widowControl w:val="0"/>
        <w:tabs>
          <w:tab w:val="left" w:pos="567"/>
        </w:tabs>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b/>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Taller 2.4 Concert de Música en directe. Realitzat pels alumnes de 2n curs ESTAE, entre el 27 de febrer i 3 de març. Funció al Teatre Alegria el dia 2 de març.</w:t>
      </w:r>
    </w:p>
    <w:p w14:paraId="7EF7C7DB"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Taller 4.3 Projecte Integrat. Realitzat pels alumnes de 2n curs ESTAE entre 5 i 19 de juny de 2023. Taller de creació dels alumnes de segon curs ESTAE coma projecte final d’estudis on han treballat en dos grups. Teatre Alegria i Aula 31; i a la Sala Maria Plans i aula 32, respectivament. Funcions el dia 15 de juny a les dues sales</w:t>
      </w:r>
    </w:p>
    <w:p w14:paraId="02BB1CFD" w14:textId="77777777" w:rsidR="008C7F07" w:rsidRPr="008C7F07" w:rsidRDefault="008C7F07" w:rsidP="008C7F07">
      <w:pPr>
        <w:widowControl w:val="0"/>
        <w:tabs>
          <w:tab w:val="left" w:pos="567"/>
        </w:tabs>
        <w:spacing w:after="0" w:line="240" w:lineRule="auto"/>
        <w:jc w:val="both"/>
        <w:rPr>
          <w:rFonts w:ascii="Arial" w:eastAsia="Times New Roman" w:hAnsi="Arial" w:cs="Arial"/>
          <w:b/>
          <w:kern w:val="0"/>
          <w:sz w:val="24"/>
          <w:szCs w:val="24"/>
          <w:lang w:eastAsia="ca-ES"/>
          <w14:ligatures w14:val="none"/>
        </w:rPr>
      </w:pPr>
    </w:p>
    <w:p w14:paraId="5F53D646" w14:textId="77777777" w:rsidR="008C7F07" w:rsidRPr="008C7F07" w:rsidRDefault="008C7F07" w:rsidP="008C7F07">
      <w:pPr>
        <w:widowControl w:val="0"/>
        <w:tabs>
          <w:tab w:val="left" w:pos="567"/>
        </w:tabs>
        <w:spacing w:after="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 xml:space="preserve">Cursos de formació continuada </w:t>
      </w:r>
    </w:p>
    <w:p w14:paraId="2E501665" w14:textId="77777777" w:rsidR="008C7F07" w:rsidRPr="008C7F07" w:rsidRDefault="008C7F07" w:rsidP="008C7F07">
      <w:pPr>
        <w:widowControl w:val="0"/>
        <w:tabs>
          <w:tab w:val="left" w:pos="567"/>
        </w:tabs>
        <w:spacing w:after="0" w:line="240" w:lineRule="auto"/>
        <w:jc w:val="both"/>
        <w:rPr>
          <w:rFonts w:ascii="Arial" w:eastAsia="Times New Roman" w:hAnsi="Arial" w:cs="Arial"/>
          <w:b/>
          <w:kern w:val="0"/>
          <w:sz w:val="24"/>
          <w:szCs w:val="24"/>
          <w:lang w:eastAsia="ca-ES"/>
          <w14:ligatures w14:val="none"/>
        </w:rPr>
      </w:pPr>
    </w:p>
    <w:p w14:paraId="5177FECD" w14:textId="77777777" w:rsidR="008C7F07" w:rsidRPr="008C7F07" w:rsidRDefault="008C7F07" w:rsidP="008C7F07">
      <w:pPr>
        <w:spacing w:after="0" w:line="240" w:lineRule="auto"/>
        <w:jc w:val="both"/>
        <w:rPr>
          <w:rFonts w:ascii="Arial" w:eastAsia="Times New Roman" w:hAnsi="Arial" w:cs="Times New Roman"/>
          <w:kern w:val="0"/>
          <w:sz w:val="24"/>
          <w:szCs w:val="20"/>
          <w:lang w:eastAsia="ca-ES"/>
          <w14:ligatures w14:val="none"/>
        </w:rPr>
      </w:pPr>
      <w:r w:rsidRPr="008C7F07">
        <w:rPr>
          <w:rFonts w:ascii="Arial" w:eastAsia="Times New Roman" w:hAnsi="Arial" w:cs="Arial"/>
          <w:b/>
          <w:kern w:val="0"/>
          <w:sz w:val="24"/>
          <w:szCs w:val="24"/>
          <w:lang w:eastAsia="ca-ES"/>
          <w14:ligatures w14:val="none"/>
        </w:rPr>
        <w:t>ESTAE</w:t>
      </w:r>
      <w:r w:rsidRPr="008C7F07">
        <w:rPr>
          <w:rFonts w:ascii="Arial" w:eastAsia="Times New Roman" w:hAnsi="Arial" w:cs="Arial"/>
          <w:kern w:val="0"/>
          <w:sz w:val="24"/>
          <w:szCs w:val="24"/>
          <w:lang w:eastAsia="ca-ES"/>
          <w14:ligatures w14:val="none"/>
        </w:rPr>
        <w:t xml:space="preserve">: Postgrau en Producció i Gestió d'Espectacles i d'Esdeveniments Culturals organitzat per l’IL3-UB: Mòdul Producció Tècnica. </w:t>
      </w:r>
      <w:r w:rsidRPr="008C7F07">
        <w:rPr>
          <w:rFonts w:ascii="Arial" w:eastAsia="Times New Roman" w:hAnsi="Arial" w:cs="Times New Roman"/>
          <w:kern w:val="0"/>
          <w:sz w:val="24"/>
          <w:szCs w:val="20"/>
          <w:lang w:eastAsia="ca-ES"/>
          <w14:ligatures w14:val="none"/>
        </w:rPr>
        <w:t>Diferents sessions durant tot l’any.</w:t>
      </w:r>
    </w:p>
    <w:p w14:paraId="0376DDB6"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Xerrada sobre accessibilitat universal a les arts escèniques per a l'alumnat de 1r curs de la formació inicial.</w:t>
      </w:r>
    </w:p>
    <w:p w14:paraId="02243D6D" w14:textId="70A8B705"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Xerrada sobre la igualtat de gènere als professionals tècni</w:t>
      </w:r>
      <w:r w:rsidR="009D4776">
        <w:rPr>
          <w:rFonts w:ascii="Arial" w:eastAsia="Times New Roman" w:hAnsi="Arial" w:cs="Arial"/>
          <w:kern w:val="0"/>
          <w:sz w:val="24"/>
          <w:szCs w:val="24"/>
          <w:lang w:eastAsia="ca-ES"/>
          <w14:ligatures w14:val="none"/>
        </w:rPr>
        <w:t>c</w:t>
      </w:r>
      <w:r w:rsidRPr="008C7F07">
        <w:rPr>
          <w:rFonts w:ascii="Arial" w:eastAsia="Times New Roman" w:hAnsi="Arial" w:cs="Arial"/>
          <w:kern w:val="0"/>
          <w:sz w:val="24"/>
          <w:szCs w:val="24"/>
          <w:lang w:eastAsia="ca-ES"/>
          <w14:ligatures w14:val="none"/>
        </w:rPr>
        <w:t>s de l'espectacle per a l'alumnat de 1r curs de la formació inicial.</w:t>
      </w:r>
    </w:p>
    <w:p w14:paraId="43553BD0" w14:textId="77777777" w:rsidR="008C7F07" w:rsidRPr="008C7F07" w:rsidRDefault="008C7F07" w:rsidP="008C7F07">
      <w:pPr>
        <w:keepNext/>
        <w:spacing w:before="240" w:after="60" w:line="240" w:lineRule="auto"/>
        <w:jc w:val="both"/>
        <w:outlineLvl w:val="1"/>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Tesines i premis</w:t>
      </w:r>
    </w:p>
    <w:p w14:paraId="37E483C4" w14:textId="49E2F110"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Premi de Teatre Adrià Gual 2022: </w:t>
      </w:r>
      <w:r w:rsidR="002346EC">
        <w:rPr>
          <w:rFonts w:ascii="Arial" w:eastAsia="Times New Roman" w:hAnsi="Arial" w:cs="Arial"/>
          <w:kern w:val="0"/>
          <w:sz w:val="24"/>
          <w:szCs w:val="24"/>
          <w:lang w:eastAsia="ca-ES"/>
          <w14:ligatures w14:val="none"/>
        </w:rPr>
        <w:t>d</w:t>
      </w:r>
      <w:r w:rsidRPr="008C7F07">
        <w:rPr>
          <w:rFonts w:ascii="Arial" w:eastAsia="Times New Roman" w:hAnsi="Arial" w:cs="Arial"/>
          <w:kern w:val="0"/>
          <w:sz w:val="24"/>
          <w:szCs w:val="24"/>
          <w:lang w:eastAsia="ca-ES"/>
          <w14:ligatures w14:val="none"/>
        </w:rPr>
        <w:t xml:space="preserve">urant els períodes de l’11 al 22 d’abril i del 4 al 21 de juliol de 2023, el </w:t>
      </w:r>
      <w:proofErr w:type="spellStart"/>
      <w:r w:rsidRPr="008C7F07">
        <w:rPr>
          <w:rFonts w:ascii="Arial" w:eastAsia="Times New Roman" w:hAnsi="Arial" w:cs="Arial"/>
          <w:kern w:val="0"/>
          <w:sz w:val="24"/>
          <w:szCs w:val="24"/>
          <w:lang w:eastAsia="ca-ES"/>
          <w14:ligatures w14:val="none"/>
        </w:rPr>
        <w:t>CdV</w:t>
      </w:r>
      <w:proofErr w:type="spellEnd"/>
      <w:r w:rsidRPr="008C7F07">
        <w:rPr>
          <w:rFonts w:ascii="Arial" w:eastAsia="Times New Roman" w:hAnsi="Arial" w:cs="Arial"/>
          <w:kern w:val="0"/>
          <w:sz w:val="24"/>
          <w:szCs w:val="24"/>
          <w:lang w:eastAsia="ca-ES"/>
          <w14:ligatures w14:val="none"/>
        </w:rPr>
        <w:t xml:space="preserve"> va acollir la residència artística de la Cia. Associació La </w:t>
      </w:r>
      <w:proofErr w:type="spellStart"/>
      <w:r w:rsidRPr="008C7F07">
        <w:rPr>
          <w:rFonts w:ascii="Arial" w:eastAsia="Times New Roman" w:hAnsi="Arial" w:cs="Arial"/>
          <w:kern w:val="0"/>
          <w:sz w:val="24"/>
          <w:szCs w:val="24"/>
          <w:lang w:eastAsia="ca-ES"/>
          <w14:ligatures w14:val="none"/>
        </w:rPr>
        <w:t>Línea</w:t>
      </w:r>
      <w:proofErr w:type="spellEnd"/>
      <w:r w:rsidRPr="008C7F07">
        <w:rPr>
          <w:rFonts w:ascii="Arial" w:eastAsia="Times New Roman" w:hAnsi="Arial" w:cs="Arial"/>
          <w:kern w:val="0"/>
          <w:sz w:val="24"/>
          <w:szCs w:val="24"/>
          <w:lang w:eastAsia="ca-ES"/>
          <w14:ligatures w14:val="none"/>
        </w:rPr>
        <w:t xml:space="preserve"> arts vives, guanyadora del Premi Adrià Gual 2022 de l’IT, a la Sala Ma. Plans, com a preparació del seu projecte: </w:t>
      </w:r>
      <w:proofErr w:type="spellStart"/>
      <w:r w:rsidRPr="008C7F07">
        <w:rPr>
          <w:rFonts w:ascii="Arial" w:eastAsia="Times New Roman" w:hAnsi="Arial" w:cs="Arial"/>
          <w:kern w:val="0"/>
          <w:sz w:val="24"/>
          <w:szCs w:val="24"/>
          <w:lang w:eastAsia="ca-ES"/>
          <w14:ligatures w14:val="none"/>
        </w:rPr>
        <w:t>Pupilas</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pintaban</w:t>
      </w:r>
      <w:proofErr w:type="spellEnd"/>
      <w:r w:rsidRPr="008C7F07">
        <w:rPr>
          <w:rFonts w:ascii="Arial" w:eastAsia="Times New Roman" w:hAnsi="Arial" w:cs="Arial"/>
          <w:kern w:val="0"/>
          <w:sz w:val="24"/>
          <w:szCs w:val="24"/>
          <w:lang w:eastAsia="ca-ES"/>
          <w14:ligatures w14:val="none"/>
        </w:rPr>
        <w:t xml:space="preserve"> mis </w:t>
      </w:r>
      <w:proofErr w:type="spellStart"/>
      <w:r w:rsidRPr="008C7F07">
        <w:rPr>
          <w:rFonts w:ascii="Arial" w:eastAsia="Times New Roman" w:hAnsi="Arial" w:cs="Arial"/>
          <w:kern w:val="0"/>
          <w:sz w:val="24"/>
          <w:szCs w:val="24"/>
          <w:lang w:eastAsia="ca-ES"/>
          <w14:ligatures w14:val="none"/>
        </w:rPr>
        <w:t>sábanas</w:t>
      </w:r>
      <w:proofErr w:type="spellEnd"/>
      <w:r w:rsidRPr="008C7F07">
        <w:rPr>
          <w:rFonts w:ascii="Arial" w:eastAsia="Times New Roman" w:hAnsi="Arial" w:cs="Arial"/>
          <w:kern w:val="0"/>
          <w:sz w:val="24"/>
          <w:szCs w:val="24"/>
          <w:lang w:eastAsia="ca-ES"/>
          <w14:ligatures w14:val="none"/>
        </w:rPr>
        <w:t xml:space="preserve"> Quadre#2: Teresa.</w:t>
      </w:r>
    </w:p>
    <w:p w14:paraId="549FC194"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0FD240A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TFG CSD: Durant els dies 15 al 19 de maig, el </w:t>
      </w:r>
      <w:proofErr w:type="spellStart"/>
      <w:r w:rsidRPr="008C7F07">
        <w:rPr>
          <w:rFonts w:ascii="Arial" w:eastAsia="Times New Roman" w:hAnsi="Arial" w:cs="Arial"/>
          <w:kern w:val="0"/>
          <w:sz w:val="24"/>
          <w:szCs w:val="24"/>
          <w:lang w:eastAsia="ca-ES"/>
          <w14:ligatures w14:val="none"/>
        </w:rPr>
        <w:t>CdV</w:t>
      </w:r>
      <w:proofErr w:type="spellEnd"/>
      <w:r w:rsidRPr="008C7F07">
        <w:rPr>
          <w:rFonts w:ascii="Arial" w:eastAsia="Times New Roman" w:hAnsi="Arial" w:cs="Arial"/>
          <w:kern w:val="0"/>
          <w:sz w:val="24"/>
          <w:szCs w:val="24"/>
          <w:lang w:eastAsia="ca-ES"/>
          <w14:ligatures w14:val="none"/>
        </w:rPr>
        <w:t xml:space="preserve"> va acollir al Teatre Alegria el TFG de l’alumne de 4rt del CSD, G.J. EL TFG es va presentar al jurat el 19 de maig a les 12h.</w:t>
      </w:r>
    </w:p>
    <w:p w14:paraId="10062F9E" w14:textId="77777777" w:rsidR="008C7F07" w:rsidRPr="008C7F07" w:rsidRDefault="008C7F07" w:rsidP="008C7F07">
      <w:pPr>
        <w:keepNext/>
        <w:spacing w:before="240" w:after="60" w:line="240" w:lineRule="auto"/>
        <w:jc w:val="both"/>
        <w:outlineLvl w:val="1"/>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Relació amb l’entorn</w:t>
      </w:r>
    </w:p>
    <w:p w14:paraId="585D6CAE" w14:textId="77777777" w:rsidR="008C7F07" w:rsidRPr="008C7F07" w:rsidRDefault="008C7F07" w:rsidP="008C7F07">
      <w:pPr>
        <w:spacing w:after="0" w:line="240" w:lineRule="auto"/>
        <w:jc w:val="both"/>
        <w:rPr>
          <w:rFonts w:ascii="Arial" w:eastAsia="Times New Roman" w:hAnsi="Arial" w:cs="Times New Roman"/>
          <w:kern w:val="0"/>
          <w:sz w:val="24"/>
          <w:szCs w:val="20"/>
          <w:lang w:eastAsia="ca-ES"/>
          <w14:ligatures w14:val="none"/>
        </w:rPr>
      </w:pPr>
      <w:r w:rsidRPr="008C7F07">
        <w:rPr>
          <w:rFonts w:ascii="Arial" w:eastAsia="Times New Roman" w:hAnsi="Arial" w:cs="Times New Roman"/>
          <w:kern w:val="0"/>
          <w:sz w:val="24"/>
          <w:szCs w:val="20"/>
          <w:lang w:eastAsia="ca-ES"/>
          <w14:ligatures w14:val="none"/>
        </w:rPr>
        <w:t xml:space="preserve">Degut als problemes estructurals detectats a l’Edifici ‘Bombers’ que afecten a la utilització de la Sala Maria Plans, diferents col·laboracions que es venien efectuant a determinats organismes i entitats de la ciutat s’han vist afectades. </w:t>
      </w:r>
      <w:r w:rsidRPr="008C7F07">
        <w:rPr>
          <w:rFonts w:ascii="Arial" w:eastAsia="Times New Roman" w:hAnsi="Arial" w:cs="Arial"/>
          <w:kern w:val="0"/>
          <w:sz w:val="24"/>
          <w:szCs w:val="24"/>
          <w:lang w:eastAsia="ca-ES"/>
          <w14:ligatures w14:val="none"/>
        </w:rPr>
        <w:t>Del 27 de juny a l’7 de juliol de 2023 al Teatre Alegria</w:t>
      </w:r>
      <w:r w:rsidRPr="008C7F07">
        <w:rPr>
          <w:rFonts w:ascii="Arial" w:eastAsia="Times New Roman" w:hAnsi="Arial" w:cs="Times New Roman"/>
          <w:kern w:val="0"/>
          <w:sz w:val="24"/>
          <w:szCs w:val="20"/>
          <w:lang w:eastAsia="ca-ES"/>
          <w14:ligatures w14:val="none"/>
        </w:rPr>
        <w:t xml:space="preserve"> s’ha portat a terme Concert </w:t>
      </w:r>
      <w:proofErr w:type="spellStart"/>
      <w:r w:rsidRPr="008C7F07">
        <w:rPr>
          <w:rFonts w:ascii="Arial" w:eastAsia="Times New Roman" w:hAnsi="Arial" w:cs="Times New Roman"/>
          <w:kern w:val="0"/>
          <w:sz w:val="24"/>
          <w:szCs w:val="20"/>
          <w:lang w:eastAsia="ca-ES"/>
          <w14:ligatures w14:val="none"/>
        </w:rPr>
        <w:t>Rock’in</w:t>
      </w:r>
      <w:proofErr w:type="spellEnd"/>
      <w:r w:rsidRPr="008C7F07">
        <w:rPr>
          <w:rFonts w:ascii="Arial" w:eastAsia="Times New Roman" w:hAnsi="Arial" w:cs="Times New Roman"/>
          <w:kern w:val="0"/>
          <w:sz w:val="24"/>
          <w:szCs w:val="20"/>
          <w:lang w:eastAsia="ca-ES"/>
          <w14:ligatures w14:val="none"/>
        </w:rPr>
        <w:t>, en col·laboració de l’ESTAE amb l’Ajuntament de Terrassa, Casa de la Música i l’INC Jaume Cabré. El concert va tenir lloc el 6 de juliol.</w:t>
      </w:r>
    </w:p>
    <w:p w14:paraId="131F3677" w14:textId="71E34B8E" w:rsidR="008C7F07" w:rsidRPr="008C7F07" w:rsidRDefault="008C7F07" w:rsidP="008C7F07">
      <w:pPr>
        <w:keepNext/>
        <w:spacing w:before="240" w:after="60" w:line="240" w:lineRule="auto"/>
        <w:jc w:val="both"/>
        <w:outlineLvl w:val="1"/>
        <w:rPr>
          <w:rFonts w:ascii="Arial" w:eastAsia="Times New Roman" w:hAnsi="Arial" w:cs="Arial"/>
          <w:kern w:val="0"/>
          <w:sz w:val="24"/>
          <w:szCs w:val="24"/>
          <w:lang w:eastAsia="ca-ES"/>
          <w14:ligatures w14:val="none"/>
        </w:rPr>
      </w:pPr>
      <w:r w:rsidRPr="008C7F07">
        <w:rPr>
          <w:rFonts w:ascii="Arial" w:eastAsia="Times New Roman" w:hAnsi="Arial" w:cs="Arial"/>
          <w:bCs/>
          <w:kern w:val="0"/>
          <w:sz w:val="24"/>
          <w:szCs w:val="24"/>
          <w:lang w:eastAsia="ca-ES"/>
          <w14:ligatures w14:val="none"/>
        </w:rPr>
        <w:lastRenderedPageBreak/>
        <w:t xml:space="preserve">CAET. Ajuntament de Terrassa: </w:t>
      </w:r>
      <w:r w:rsidRPr="008C7F07">
        <w:rPr>
          <w:rFonts w:ascii="Arial" w:eastAsia="Times New Roman" w:hAnsi="Arial" w:cs="Arial"/>
          <w:kern w:val="0"/>
          <w:sz w:val="24"/>
          <w:szCs w:val="24"/>
          <w:lang w:eastAsia="ca-ES"/>
          <w14:ligatures w14:val="none"/>
        </w:rPr>
        <w:t xml:space="preserve">Durant l’any 2023 el </w:t>
      </w:r>
      <w:proofErr w:type="spellStart"/>
      <w:r w:rsidRPr="008C7F07">
        <w:rPr>
          <w:rFonts w:ascii="Arial" w:eastAsia="Times New Roman" w:hAnsi="Arial" w:cs="Arial"/>
          <w:kern w:val="0"/>
          <w:sz w:val="24"/>
          <w:szCs w:val="24"/>
          <w:lang w:eastAsia="ca-ES"/>
          <w14:ligatures w14:val="none"/>
        </w:rPr>
        <w:t>CdV</w:t>
      </w:r>
      <w:proofErr w:type="spellEnd"/>
      <w:r w:rsidRPr="008C7F07">
        <w:rPr>
          <w:rFonts w:ascii="Arial" w:eastAsia="Times New Roman" w:hAnsi="Arial" w:cs="Arial"/>
          <w:kern w:val="0"/>
          <w:sz w:val="24"/>
          <w:szCs w:val="24"/>
          <w:lang w:eastAsia="ca-ES"/>
          <w14:ligatures w14:val="none"/>
        </w:rPr>
        <w:t xml:space="preserve"> de l’Institut del Teatre ha continuat col·laborat amb el Centre d’Arts Escèniques de Terrassa (CAET) però la programació d’espectacles s’ha vist interrompuda pels problemes estructurals detectats al centre, tant en la seva programació habitual a la Sala Maria Plans, com al festival Terrassa Noves Tendències (TNT) i altres espais del </w:t>
      </w:r>
      <w:proofErr w:type="spellStart"/>
      <w:r w:rsidRPr="008C7F07">
        <w:rPr>
          <w:rFonts w:ascii="Arial" w:eastAsia="Times New Roman" w:hAnsi="Arial" w:cs="Arial"/>
          <w:kern w:val="0"/>
          <w:sz w:val="24"/>
          <w:szCs w:val="24"/>
          <w:lang w:eastAsia="ca-ES"/>
          <w14:ligatures w14:val="none"/>
        </w:rPr>
        <w:t>CdV</w:t>
      </w:r>
      <w:proofErr w:type="spellEnd"/>
      <w:r w:rsidRPr="008C7F07">
        <w:rPr>
          <w:rFonts w:ascii="Arial" w:eastAsia="Times New Roman" w:hAnsi="Arial" w:cs="Arial"/>
          <w:kern w:val="0"/>
          <w:sz w:val="24"/>
          <w:szCs w:val="24"/>
          <w:lang w:eastAsia="ca-ES"/>
          <w14:ligatures w14:val="none"/>
        </w:rPr>
        <w:t>.</w:t>
      </w:r>
    </w:p>
    <w:p w14:paraId="2F79323F"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p>
    <w:p w14:paraId="57896B82" w14:textId="77777777" w:rsidR="008C7F07" w:rsidRPr="008C7F07" w:rsidRDefault="008C7F07" w:rsidP="008C7F07">
      <w:pPr>
        <w:spacing w:after="0" w:line="20" w:lineRule="atLeast"/>
        <w:rPr>
          <w:rFonts w:ascii="Arial" w:eastAsia="Times New Roman" w:hAnsi="Arial" w:cs="Arial"/>
          <w:color w:val="4472C4"/>
          <w:kern w:val="0"/>
          <w:sz w:val="24"/>
          <w:szCs w:val="24"/>
          <w:lang w:eastAsia="ca-ES"/>
          <w14:ligatures w14:val="none"/>
        </w:rPr>
      </w:pPr>
    </w:p>
    <w:p w14:paraId="4DEE4526" w14:textId="77777777" w:rsidR="008C7F07" w:rsidRPr="008C7F07" w:rsidRDefault="008C7F07" w:rsidP="008C7F07">
      <w:pPr>
        <w:pBdr>
          <w:top w:val="single" w:sz="4" w:space="1" w:color="C00000"/>
          <w:bottom w:val="single" w:sz="4" w:space="1" w:color="C00000"/>
        </w:pBdr>
        <w:shd w:val="clear" w:color="auto" w:fill="FFFFFF"/>
        <w:spacing w:after="0" w:line="240" w:lineRule="auto"/>
        <w:jc w:val="both"/>
        <w:rPr>
          <w:rFonts w:ascii="Verdana" w:eastAsia="Times New Roman" w:hAnsi="Verdana" w:cs="Times New Roman"/>
          <w:color w:val="222222"/>
          <w:kern w:val="0"/>
          <w:sz w:val="24"/>
          <w:szCs w:val="24"/>
          <w:lang w:val="es-ES" w:eastAsia="es-ES"/>
          <w14:ligatures w14:val="none"/>
        </w:rPr>
      </w:pPr>
      <w:r w:rsidRPr="008C7F07">
        <w:rPr>
          <w:rFonts w:ascii="Arial" w:eastAsia="Times New Roman" w:hAnsi="Arial" w:cs="Arial"/>
          <w:b/>
          <w:bCs/>
          <w:color w:val="C00000"/>
          <w:kern w:val="0"/>
          <w:sz w:val="24"/>
          <w:szCs w:val="24"/>
          <w:lang w:val="es-ES" w:eastAsia="es-ES"/>
          <w14:ligatures w14:val="none"/>
        </w:rPr>
        <w:t xml:space="preserve">El Centre </w:t>
      </w:r>
      <w:proofErr w:type="spellStart"/>
      <w:r w:rsidRPr="008C7F07">
        <w:rPr>
          <w:rFonts w:ascii="Arial" w:eastAsia="Times New Roman" w:hAnsi="Arial" w:cs="Arial"/>
          <w:b/>
          <w:bCs/>
          <w:color w:val="C00000"/>
          <w:kern w:val="0"/>
          <w:sz w:val="24"/>
          <w:szCs w:val="24"/>
          <w:lang w:val="es-ES" w:eastAsia="es-ES"/>
          <w14:ligatures w14:val="none"/>
        </w:rPr>
        <w:t>d’Osona</w:t>
      </w:r>
      <w:proofErr w:type="spellEnd"/>
      <w:r w:rsidRPr="008C7F07">
        <w:rPr>
          <w:rFonts w:ascii="Arial" w:eastAsia="Times New Roman" w:hAnsi="Arial" w:cs="Arial"/>
          <w:b/>
          <w:bCs/>
          <w:color w:val="C00000"/>
          <w:kern w:val="0"/>
          <w:sz w:val="24"/>
          <w:szCs w:val="24"/>
          <w:lang w:val="es-ES" w:eastAsia="es-ES"/>
          <w14:ligatures w14:val="none"/>
        </w:rPr>
        <w:t>, a Vic</w:t>
      </w:r>
    </w:p>
    <w:p w14:paraId="48DFA45C" w14:textId="77777777" w:rsidR="008C7F07" w:rsidRPr="008C7F07" w:rsidRDefault="008C7F07" w:rsidP="008C7F07">
      <w:pPr>
        <w:spacing w:after="0" w:line="240" w:lineRule="auto"/>
        <w:jc w:val="both"/>
        <w:rPr>
          <w:rFonts w:ascii="Arial" w:eastAsia="Times New Roman" w:hAnsi="Arial" w:cs="Arial"/>
          <w:color w:val="000000"/>
          <w:kern w:val="0"/>
          <w:sz w:val="24"/>
          <w:szCs w:val="24"/>
          <w:lang w:val="es-ES" w:eastAsia="es-ES"/>
          <w14:ligatures w14:val="none"/>
        </w:rPr>
      </w:pPr>
    </w:p>
    <w:p w14:paraId="46B14A4B"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El Centre d’Osona,</w:t>
      </w:r>
      <w:r w:rsidRPr="008E1944">
        <w:rPr>
          <w:rFonts w:ascii="Arial" w:eastAsia="Times New Roman" w:hAnsi="Arial" w:cs="Arial"/>
          <w:b/>
          <w:bCs/>
          <w:color w:val="000000"/>
          <w:kern w:val="0"/>
          <w:sz w:val="24"/>
          <w:szCs w:val="24"/>
          <w:lang w:eastAsia="es-ES"/>
          <w14:ligatures w14:val="none"/>
        </w:rPr>
        <w:t> </w:t>
      </w:r>
      <w:r w:rsidRPr="008E1944">
        <w:rPr>
          <w:rFonts w:ascii="Arial" w:eastAsia="Times New Roman" w:hAnsi="Arial" w:cs="Arial"/>
          <w:color w:val="000000"/>
          <w:kern w:val="0"/>
          <w:sz w:val="24"/>
          <w:szCs w:val="24"/>
          <w:lang w:eastAsia="es-ES"/>
          <w14:ligatures w14:val="none"/>
        </w:rPr>
        <w:t>creat l’any 1976 per un conveni entre la Diputació de Barcelona  i l’Ajuntament de Vic, s’ha convertit  en un referent de l’activitat cultural a Vic i comarca, especialment pel que fa al teatre i la dansa, contribuint a la millora de l’activitat existent, la promoció d’activitats específiques i de diferents graus dirigides a professionals de les arts escèniques, a estudiants de les arts escèniques i vinculats l’ ESAD, ESTAE, CSD, IT Dansa, a estudiants de 3 a 20 anys per introduir-los en la interpretació teatral i al públic general i familiar per les actuacions dels espectacles programats al Teatre Laboratori i altres activitats docents i creatives.  </w:t>
      </w:r>
    </w:p>
    <w:p w14:paraId="1A7BF62A"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color w:val="000000"/>
          <w:kern w:val="0"/>
          <w:sz w:val="24"/>
          <w:szCs w:val="24"/>
          <w:lang w:eastAsia="es-ES"/>
          <w14:ligatures w14:val="none"/>
        </w:rPr>
        <w:t>El centre ha realitzat tasques de formació, creació,  difusió  i exhibició. S’ha donat continuïtat al Postgrau en Arts Escèniques i Educació amb itineraris de teatre i moviment i al Postgrau en Projectes Pedagògics i Escènics, així com al Projecte VIC, que consisteix en donar residències per tal què alumnes graduats pugin portar a terme els seus projectes escènics, on  tres propostes han tingut la possibilitat d’assajar i representar les seves noves creacions.  </w:t>
      </w:r>
    </w:p>
    <w:p w14:paraId="209F77B6"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w:t>
      </w:r>
    </w:p>
    <w:p w14:paraId="20C03B6A"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Es mantenen les relacions i convenis amb l’Ajuntament.</w:t>
      </w:r>
    </w:p>
    <w:p w14:paraId="09B41120"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L’Institut del Teatre centre de Vic forma part activa del Pla d’acció cultural de la ciutat de Vic (PAC). Com a resultat d’aquest pla l’Institut del Teatre és la institució responsable de l’àmbit pedagògic de les arts escèniques a la comarca d’Osona. </w:t>
      </w:r>
    </w:p>
    <w:p w14:paraId="5C01B444" w14:textId="77777777" w:rsidR="008C7F07" w:rsidRPr="008E1944" w:rsidRDefault="008C7F07" w:rsidP="008C7F07">
      <w:pPr>
        <w:shd w:val="clear" w:color="auto" w:fill="FFFFFF"/>
        <w:spacing w:before="240" w:after="6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b/>
          <w:bCs/>
          <w:color w:val="000000"/>
          <w:kern w:val="0"/>
          <w:sz w:val="24"/>
          <w:szCs w:val="24"/>
          <w:lang w:eastAsia="es-ES"/>
          <w14:ligatures w14:val="none"/>
        </w:rPr>
        <w:t>Projecte VIC (</w:t>
      </w:r>
      <w:proofErr w:type="spellStart"/>
      <w:r w:rsidRPr="008E1944">
        <w:rPr>
          <w:rFonts w:ascii="Arial" w:eastAsia="Times New Roman" w:hAnsi="Arial" w:cs="Arial"/>
          <w:b/>
          <w:bCs/>
          <w:color w:val="000000"/>
          <w:kern w:val="0"/>
          <w:sz w:val="24"/>
          <w:szCs w:val="24"/>
          <w:lang w:eastAsia="es-ES"/>
          <w14:ligatures w14:val="none"/>
        </w:rPr>
        <w:t>Viber</w:t>
      </w:r>
      <w:proofErr w:type="spellEnd"/>
      <w:r w:rsidRPr="008E1944">
        <w:rPr>
          <w:rFonts w:ascii="Arial" w:eastAsia="Times New Roman" w:hAnsi="Arial" w:cs="Arial"/>
          <w:b/>
          <w:bCs/>
          <w:color w:val="000000"/>
          <w:kern w:val="0"/>
          <w:sz w:val="24"/>
          <w:szCs w:val="24"/>
          <w:lang w:eastAsia="es-ES"/>
          <w14:ligatures w14:val="none"/>
        </w:rPr>
        <w:t xml:space="preserve"> d’investigació i Creació)</w:t>
      </w:r>
    </w:p>
    <w:p w14:paraId="486D8505"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xml:space="preserve">VIC es l’acrònim de </w:t>
      </w:r>
      <w:proofErr w:type="spellStart"/>
      <w:r w:rsidRPr="008E1944">
        <w:rPr>
          <w:rFonts w:ascii="Arial" w:eastAsia="Times New Roman" w:hAnsi="Arial" w:cs="Arial"/>
          <w:color w:val="000000"/>
          <w:kern w:val="0"/>
          <w:sz w:val="24"/>
          <w:szCs w:val="24"/>
          <w:lang w:eastAsia="es-ES"/>
          <w14:ligatures w14:val="none"/>
        </w:rPr>
        <w:t>Viber</w:t>
      </w:r>
      <w:proofErr w:type="spellEnd"/>
      <w:r w:rsidRPr="008E1944">
        <w:rPr>
          <w:rFonts w:ascii="Arial" w:eastAsia="Times New Roman" w:hAnsi="Arial" w:cs="Arial"/>
          <w:color w:val="000000"/>
          <w:kern w:val="0"/>
          <w:sz w:val="24"/>
          <w:szCs w:val="24"/>
          <w:lang w:eastAsia="es-ES"/>
          <w14:ligatures w14:val="none"/>
        </w:rPr>
        <w:t xml:space="preserve"> d’Investigació i Creació, és una iniciativa que acull la seu de Vic de l’Institut del Teatre, com a centre de creació i recerca de les arts escèniques, des de l’any 2012. Vol donar suport als projectes de graduats de les escoles superiors de l’Institut del Teatre (ESAD, CSD i ESTAE) amb els objectius següents:</w:t>
      </w:r>
    </w:p>
    <w:p w14:paraId="2C94F55F"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Promoure la formació de companyies, la interrelació de les persones graduades de les diferents escoles, la reflexió, la creació i la recerca i donar continuïtat als estudis superiors i la divulgació de les creacions produïdes en aquest Campus. </w:t>
      </w:r>
    </w:p>
    <w:p w14:paraId="69960E35"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Establir complicitats i crear convenis amb altres espais escènics i centres de creació que permetin un diàleg i la presentació d’aquest projecte. </w:t>
      </w:r>
    </w:p>
    <w:p w14:paraId="3CABF925"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Incentivar, estimular i donar cabuda a propostes d’alt nivell generades per nous creadors.</w:t>
      </w:r>
    </w:p>
    <w:p w14:paraId="2C81DDE1"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Generar activitats encarades a la divulgació, reflexió, debat i interacció de les arts escèniques. </w:t>
      </w:r>
    </w:p>
    <w:p w14:paraId="0D29C7A0" w14:textId="77777777" w:rsidR="008C7F07" w:rsidRPr="008E1944"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p>
    <w:p w14:paraId="16DBF229"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b/>
          <w:bCs/>
          <w:color w:val="000000"/>
          <w:kern w:val="0"/>
          <w:sz w:val="24"/>
          <w:szCs w:val="24"/>
          <w:lang w:eastAsia="es-ES"/>
          <w14:ligatures w14:val="none"/>
        </w:rPr>
        <w:t>Residències </w:t>
      </w:r>
    </w:p>
    <w:p w14:paraId="0EE5C8BE"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xml:space="preserve">L’objectiu és facilitar la inserció professional dels graduats de les escoles superiors de  l’Institut  del  Teatre, donant suport i impulsant la creació i exhibició </w:t>
      </w:r>
      <w:r w:rsidRPr="008E1944">
        <w:rPr>
          <w:rFonts w:ascii="Arial" w:eastAsia="Times New Roman" w:hAnsi="Arial" w:cs="Arial"/>
          <w:color w:val="000000"/>
          <w:kern w:val="0"/>
          <w:sz w:val="24"/>
          <w:szCs w:val="24"/>
          <w:lang w:eastAsia="es-ES"/>
          <w14:ligatures w14:val="none"/>
        </w:rPr>
        <w:lastRenderedPageBreak/>
        <w:t>de muntatges, potenciant especialment les seves dots de qualitat i creativitat. Per concursar cal presentar un projecte que estigui integrat per un mínim de 25% de persones graduades titulades (CSD, ESAD, ESTAE) o de ballarins del postgrau IT Dansa. Aquest projecte es coordina i gestiona  des del Centre de Vic.</w:t>
      </w:r>
    </w:p>
    <w:p w14:paraId="2052DD31"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b/>
          <w:bCs/>
          <w:color w:val="000000"/>
          <w:kern w:val="0"/>
          <w:sz w:val="24"/>
          <w:szCs w:val="24"/>
          <w:lang w:eastAsia="es-ES"/>
          <w14:ligatures w14:val="none"/>
        </w:rPr>
        <w:t>Cursos de Teatre i Dansa conjunts Institut del Teatre i Aula Pedagògica d’Arts Escèniques (APAE)</w:t>
      </w:r>
      <w:r w:rsidRPr="008E1944">
        <w:rPr>
          <w:rFonts w:ascii="Arial" w:eastAsia="Times New Roman" w:hAnsi="Arial" w:cs="Arial"/>
          <w:b/>
          <w:bCs/>
          <w:i/>
          <w:iCs/>
          <w:color w:val="000000"/>
          <w:kern w:val="0"/>
          <w:sz w:val="24"/>
          <w:szCs w:val="24"/>
          <w:lang w:eastAsia="es-ES"/>
          <w14:ligatures w14:val="none"/>
        </w:rPr>
        <w:t> </w:t>
      </w:r>
    </w:p>
    <w:p w14:paraId="25FC752C"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De setembre a juny se celebren cursos d’introducció i perfeccionament a la disciplina artística teatral i la dansa.</w:t>
      </w:r>
    </w:p>
    <w:p w14:paraId="6127E0B0"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b/>
          <w:bCs/>
          <w:color w:val="000000"/>
          <w:kern w:val="0"/>
          <w:sz w:val="24"/>
          <w:szCs w:val="24"/>
          <w:lang w:eastAsia="es-ES"/>
          <w14:ligatures w14:val="none"/>
        </w:rPr>
        <w:t>Projecte Arts escèniques a les escoles de Vic</w:t>
      </w:r>
    </w:p>
    <w:p w14:paraId="51E3B99F"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Activitat pedagògica conjunta amb l´objectiu d´assolir una formació completa i</w:t>
      </w:r>
    </w:p>
    <w:p w14:paraId="2854E201"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professional als estudiants de les etapes educatives de primària i secundària en</w:t>
      </w:r>
    </w:p>
    <w:p w14:paraId="5B6F00A7"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les disciplines de Teatre i Dansa. </w:t>
      </w:r>
    </w:p>
    <w:p w14:paraId="4C78DAAA"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Escoles participants: </w:t>
      </w:r>
    </w:p>
    <w:p w14:paraId="536976FC"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xml:space="preserve">1r trimestre (gener-març): Escorial, Estel, </w:t>
      </w:r>
      <w:proofErr w:type="spellStart"/>
      <w:r w:rsidRPr="008E1944">
        <w:rPr>
          <w:rFonts w:ascii="Arial" w:eastAsia="Times New Roman" w:hAnsi="Arial" w:cs="Arial"/>
          <w:color w:val="000000"/>
          <w:kern w:val="0"/>
          <w:sz w:val="24"/>
          <w:szCs w:val="24"/>
          <w:lang w:eastAsia="es-ES"/>
          <w14:ligatures w14:val="none"/>
        </w:rPr>
        <w:t>Andersen</w:t>
      </w:r>
      <w:proofErr w:type="spellEnd"/>
      <w:r w:rsidRPr="008E1944">
        <w:rPr>
          <w:rFonts w:ascii="Arial" w:eastAsia="Times New Roman" w:hAnsi="Arial" w:cs="Arial"/>
          <w:color w:val="000000"/>
          <w:kern w:val="0"/>
          <w:sz w:val="24"/>
          <w:szCs w:val="24"/>
          <w:lang w:eastAsia="es-ES"/>
          <w14:ligatures w14:val="none"/>
        </w:rPr>
        <w:t>, Sagrat Cor, Dominiques,</w:t>
      </w:r>
    </w:p>
    <w:p w14:paraId="1006897A" w14:textId="77777777" w:rsidR="008C7F07" w:rsidRPr="008E1944" w:rsidRDefault="008C7F07" w:rsidP="008C7F07">
      <w:pPr>
        <w:shd w:val="clear" w:color="auto" w:fill="FFFFFF"/>
        <w:spacing w:after="0" w:line="240" w:lineRule="auto"/>
        <w:jc w:val="both"/>
        <w:rPr>
          <w:rFonts w:ascii="Arial" w:eastAsia="Times New Roman" w:hAnsi="Arial" w:cs="Arial"/>
          <w:color w:val="000000"/>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xml:space="preserve">Salarich. </w:t>
      </w:r>
    </w:p>
    <w:p w14:paraId="65D4BE52" w14:textId="77777777" w:rsidR="008C7F07" w:rsidRPr="008E1944" w:rsidRDefault="008C7F07" w:rsidP="008C7F07">
      <w:pPr>
        <w:shd w:val="clear" w:color="auto" w:fill="FFFFFF"/>
        <w:spacing w:after="0" w:line="240" w:lineRule="auto"/>
        <w:jc w:val="both"/>
        <w:rPr>
          <w:rFonts w:ascii="Arial" w:eastAsia="Times New Roman" w:hAnsi="Arial" w:cs="Arial"/>
          <w:color w:val="000000"/>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 xml:space="preserve">2on trimestre (abril-juny): La Sínia, Escorial, Institut de Vic. </w:t>
      </w:r>
    </w:p>
    <w:p w14:paraId="2D96480D"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4rt</w:t>
      </w:r>
      <w:r w:rsidRPr="008E1944">
        <w:rPr>
          <w:rFonts w:ascii="Verdana" w:eastAsia="Times New Roman" w:hAnsi="Verdana" w:cs="Times New Roman"/>
          <w:color w:val="222222"/>
          <w:kern w:val="0"/>
          <w:sz w:val="24"/>
          <w:szCs w:val="24"/>
          <w:lang w:eastAsia="es-ES"/>
          <w14:ligatures w14:val="none"/>
        </w:rPr>
        <w:t xml:space="preserve"> </w:t>
      </w:r>
      <w:r w:rsidRPr="008E1944">
        <w:rPr>
          <w:rFonts w:ascii="Arial" w:eastAsia="Times New Roman" w:hAnsi="Arial" w:cs="Arial"/>
          <w:color w:val="000000"/>
          <w:kern w:val="0"/>
          <w:sz w:val="24"/>
          <w:szCs w:val="24"/>
          <w:lang w:eastAsia="es-ES"/>
          <w14:ligatures w14:val="none"/>
        </w:rPr>
        <w:t>trimestre (octubre-desembre): Sant Miquel, Escorial, Sagrat Cor, Guillem de</w:t>
      </w:r>
    </w:p>
    <w:p w14:paraId="7956E2A7"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Mont-</w:t>
      </w:r>
      <w:proofErr w:type="spellStart"/>
      <w:r w:rsidRPr="008E1944">
        <w:rPr>
          <w:rFonts w:ascii="Arial" w:eastAsia="Times New Roman" w:hAnsi="Arial" w:cs="Arial"/>
          <w:color w:val="000000"/>
          <w:kern w:val="0"/>
          <w:sz w:val="24"/>
          <w:szCs w:val="24"/>
          <w:lang w:eastAsia="es-ES"/>
          <w14:ligatures w14:val="none"/>
        </w:rPr>
        <w:t>rodon</w:t>
      </w:r>
      <w:proofErr w:type="spellEnd"/>
      <w:r w:rsidRPr="008E1944">
        <w:rPr>
          <w:rFonts w:ascii="Arial" w:eastAsia="Times New Roman" w:hAnsi="Arial" w:cs="Arial"/>
          <w:color w:val="000000"/>
          <w:kern w:val="0"/>
          <w:sz w:val="24"/>
          <w:szCs w:val="24"/>
          <w:lang w:eastAsia="es-ES"/>
          <w14:ligatures w14:val="none"/>
        </w:rPr>
        <w:t>, Vic Centre.</w:t>
      </w:r>
    </w:p>
    <w:p w14:paraId="154208E5" w14:textId="77777777" w:rsidR="008C7F07" w:rsidRPr="008E1944" w:rsidRDefault="008C7F07" w:rsidP="008C7F07">
      <w:pPr>
        <w:shd w:val="clear" w:color="auto" w:fill="FFFFFF"/>
        <w:spacing w:after="0" w:line="240" w:lineRule="auto"/>
        <w:jc w:val="both"/>
        <w:rPr>
          <w:rFonts w:ascii="Arial" w:eastAsia="Times New Roman" w:hAnsi="Arial" w:cs="Arial"/>
          <w:color w:val="000000"/>
          <w:kern w:val="0"/>
          <w:sz w:val="24"/>
          <w:szCs w:val="24"/>
          <w:lang w:eastAsia="es-ES"/>
          <w14:ligatures w14:val="none"/>
        </w:rPr>
      </w:pPr>
    </w:p>
    <w:p w14:paraId="215C0625"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APAE Tarda: 1r, 2n i 4rt trimestre: Dansa per infants, Dansa per joves, Teatre</w:t>
      </w:r>
    </w:p>
    <w:p w14:paraId="626481D2"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per infants i Teatre per joves.</w:t>
      </w:r>
    </w:p>
    <w:p w14:paraId="44D540F6"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b/>
          <w:bCs/>
          <w:color w:val="000000"/>
          <w:kern w:val="0"/>
          <w:sz w:val="24"/>
          <w:szCs w:val="24"/>
          <w:lang w:eastAsia="es-ES"/>
          <w14:ligatures w14:val="none"/>
        </w:rPr>
        <w:t>Postgrau en Teatre.</w:t>
      </w:r>
      <w:r w:rsidRPr="008E1944">
        <w:rPr>
          <w:rFonts w:ascii="Arial" w:eastAsia="Times New Roman" w:hAnsi="Arial" w:cs="Arial"/>
          <w:color w:val="000000"/>
          <w:kern w:val="0"/>
          <w:sz w:val="24"/>
          <w:szCs w:val="24"/>
          <w:lang w:eastAsia="es-ES"/>
          <w14:ligatures w14:val="none"/>
        </w:rPr>
        <w:t xml:space="preserve"> Postgrau de Teatre Aplicat en el camp educatiu, dirigit a persones llicenciades, graduades i professionals de l’àmbit de les ciències i l’educació de les arts escèniques que vulguin adquirir recursos per a la docència teatral i de moviment, i que apostin per promoure l’art com un pilar bàsic de l’educació.</w:t>
      </w:r>
    </w:p>
    <w:p w14:paraId="4429F7E1" w14:textId="77777777" w:rsidR="008C7F07" w:rsidRPr="008E1944" w:rsidRDefault="008C7F07" w:rsidP="008C7F07">
      <w:pPr>
        <w:shd w:val="clear" w:color="auto" w:fill="FFFFFF"/>
        <w:spacing w:after="0" w:line="240" w:lineRule="auto"/>
        <w:jc w:val="both"/>
        <w:rPr>
          <w:rFonts w:ascii="Verdana" w:eastAsia="Times New Roman" w:hAnsi="Verdana" w:cs="Times New Roman"/>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El curs, de 21 crèdits, es va desenvolupar d’octubre a juny.</w:t>
      </w:r>
      <w:r w:rsidRPr="008E1944">
        <w:rPr>
          <w:rFonts w:ascii="Arial" w:eastAsia="Times New Roman" w:hAnsi="Arial" w:cs="Arial"/>
          <w:kern w:val="0"/>
          <w:sz w:val="24"/>
          <w:szCs w:val="24"/>
          <w:lang w:eastAsia="es-ES"/>
          <w14:ligatures w14:val="none"/>
        </w:rPr>
        <w:t> S’hi matricularen un total de 21 alumnes, 11 de curs sencer i 10 per blocs. </w:t>
      </w:r>
    </w:p>
    <w:p w14:paraId="19175CC4" w14:textId="77777777" w:rsidR="008C7F07" w:rsidRPr="008E1944" w:rsidRDefault="008C7F07" w:rsidP="008C7F07">
      <w:pPr>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b/>
          <w:bCs/>
          <w:color w:val="000000"/>
          <w:kern w:val="0"/>
          <w:sz w:val="24"/>
          <w:szCs w:val="24"/>
          <w:lang w:eastAsia="es-ES"/>
          <w14:ligatures w14:val="none"/>
        </w:rPr>
        <w:t>Postgrau en Moviment.</w:t>
      </w:r>
      <w:r w:rsidRPr="008E1944">
        <w:rPr>
          <w:rFonts w:ascii="Arial" w:eastAsia="Times New Roman" w:hAnsi="Arial" w:cs="Arial"/>
          <w:color w:val="000000"/>
          <w:kern w:val="0"/>
          <w:sz w:val="24"/>
          <w:szCs w:val="24"/>
          <w:lang w:eastAsia="es-ES"/>
          <w14:ligatures w14:val="none"/>
        </w:rPr>
        <w:t xml:space="preserve"> </w:t>
      </w:r>
      <w:r w:rsidRPr="008E1944">
        <w:rPr>
          <w:rFonts w:ascii="Arial" w:eastAsia="Times New Roman" w:hAnsi="Arial" w:cs="Arial"/>
          <w:kern w:val="0"/>
          <w:sz w:val="24"/>
          <w:szCs w:val="24"/>
          <w:lang w:eastAsia="es-ES"/>
          <w14:ligatures w14:val="none"/>
        </w:rPr>
        <w:t>P</w:t>
      </w:r>
      <w:r w:rsidRPr="008E1944">
        <w:rPr>
          <w:rFonts w:ascii="Arial" w:eastAsia="Times New Roman" w:hAnsi="Arial" w:cs="Arial"/>
          <w:color w:val="000000"/>
          <w:kern w:val="0"/>
          <w:sz w:val="24"/>
          <w:szCs w:val="24"/>
          <w:lang w:eastAsia="es-ES"/>
          <w14:ligatures w14:val="none"/>
        </w:rPr>
        <w:t>ostgrau que ofereix eines i recursos pedagògics vinculats al moviment. La sortida professional prevista és la pedagogia en centres públics i privats, d’infantil, primària i secundària, batxillerats artístics en arts escèniques, cicles formatius i de grau superior, estudis de grau, centres de lleure, terapèutics, d’integració social i penitenciaris.</w:t>
      </w:r>
    </w:p>
    <w:p w14:paraId="304E7F81" w14:textId="40DA9F25" w:rsidR="008C7F07" w:rsidRPr="008E1944" w:rsidRDefault="008C7F07" w:rsidP="008C7F07">
      <w:pPr>
        <w:shd w:val="clear" w:color="auto" w:fill="FFFFFF"/>
        <w:spacing w:after="0" w:line="240" w:lineRule="auto"/>
        <w:jc w:val="both"/>
        <w:rPr>
          <w:rFonts w:ascii="Verdana" w:eastAsia="Times New Roman" w:hAnsi="Verdana" w:cs="Times New Roman"/>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El curs, de 21 crèdits, es va desenvolupar d’octubre a juny. </w:t>
      </w:r>
      <w:r w:rsidRPr="008E1944">
        <w:rPr>
          <w:rFonts w:ascii="Arial" w:eastAsia="Times New Roman" w:hAnsi="Arial" w:cs="Arial"/>
          <w:kern w:val="0"/>
          <w:sz w:val="24"/>
          <w:szCs w:val="24"/>
          <w:lang w:eastAsia="es-ES"/>
          <w14:ligatures w14:val="none"/>
        </w:rPr>
        <w:t>S’hi matricularen un total de 22 alumnes, 11 de curs sencer i 11 per blocs.</w:t>
      </w:r>
    </w:p>
    <w:p w14:paraId="4E7E4976" w14:textId="1D58A027" w:rsidR="008C7F07" w:rsidRPr="008E1944" w:rsidRDefault="008C7F07" w:rsidP="008C7F07">
      <w:pPr>
        <w:spacing w:after="0" w:line="240" w:lineRule="auto"/>
        <w:jc w:val="both"/>
        <w:rPr>
          <w:rFonts w:ascii="Verdana" w:eastAsia="Times New Roman" w:hAnsi="Verdana" w:cs="Times New Roman"/>
          <w:kern w:val="0"/>
          <w:sz w:val="24"/>
          <w:szCs w:val="24"/>
          <w:lang w:eastAsia="es-ES"/>
          <w14:ligatures w14:val="none"/>
        </w:rPr>
      </w:pPr>
      <w:r w:rsidRPr="008E1944">
        <w:rPr>
          <w:rFonts w:ascii="Verdana" w:eastAsia="Times New Roman" w:hAnsi="Verdana" w:cs="Times New Roman"/>
          <w:color w:val="222222"/>
          <w:kern w:val="0"/>
          <w:sz w:val="24"/>
          <w:szCs w:val="24"/>
          <w:lang w:eastAsia="es-ES"/>
          <w14:ligatures w14:val="none"/>
        </w:rPr>
        <w:br/>
      </w:r>
      <w:r w:rsidRPr="008E1944">
        <w:rPr>
          <w:rFonts w:ascii="Arial" w:eastAsia="Times New Roman" w:hAnsi="Arial" w:cs="Arial"/>
          <w:b/>
          <w:bCs/>
          <w:color w:val="000000"/>
          <w:kern w:val="0"/>
          <w:sz w:val="24"/>
          <w:szCs w:val="24"/>
          <w:lang w:eastAsia="es-ES"/>
          <w14:ligatures w14:val="none"/>
        </w:rPr>
        <w:t xml:space="preserve">Postgrau en Projectes Pedagògics i Escènics. </w:t>
      </w:r>
      <w:r w:rsidRPr="008E1944">
        <w:rPr>
          <w:rFonts w:ascii="Arial" w:eastAsia="Times New Roman" w:hAnsi="Arial" w:cs="Arial"/>
          <w:color w:val="000000"/>
          <w:kern w:val="0"/>
          <w:sz w:val="24"/>
          <w:szCs w:val="24"/>
          <w:lang w:eastAsia="es-ES"/>
          <w14:ligatures w14:val="none"/>
        </w:rPr>
        <w:t xml:space="preserve">Postgrau que ofereix eines i recursos pedagògics, és un nou recorregut formatiu. El curs, de 21 crèdits, es va desenvolupar d’octubre a juny. </w:t>
      </w:r>
      <w:r w:rsidRPr="008E1944">
        <w:rPr>
          <w:rFonts w:ascii="Arial" w:eastAsia="Times New Roman" w:hAnsi="Arial" w:cs="Arial"/>
          <w:kern w:val="0"/>
          <w:sz w:val="24"/>
          <w:szCs w:val="24"/>
          <w:lang w:eastAsia="es-ES"/>
          <w14:ligatures w14:val="none"/>
        </w:rPr>
        <w:t>S’hi matricularen un total de 10 alumnes, 1 de curs sencer i 9 per</w:t>
      </w:r>
      <w:r w:rsidR="00D468C9" w:rsidRPr="008E1944">
        <w:rPr>
          <w:rFonts w:ascii="Arial" w:eastAsia="Times New Roman" w:hAnsi="Arial" w:cs="Arial"/>
          <w:kern w:val="0"/>
          <w:sz w:val="24"/>
          <w:szCs w:val="24"/>
          <w:lang w:eastAsia="es-ES"/>
          <w14:ligatures w14:val="none"/>
        </w:rPr>
        <w:t xml:space="preserve"> </w:t>
      </w:r>
      <w:r w:rsidRPr="008E1944">
        <w:rPr>
          <w:rFonts w:ascii="Arial" w:eastAsia="Times New Roman" w:hAnsi="Arial" w:cs="Arial"/>
          <w:kern w:val="0"/>
          <w:sz w:val="24"/>
          <w:szCs w:val="24"/>
          <w:lang w:eastAsia="es-ES"/>
          <w14:ligatures w14:val="none"/>
        </w:rPr>
        <w:t>blocs. </w:t>
      </w:r>
    </w:p>
    <w:p w14:paraId="5DD50649" w14:textId="0AA09D37" w:rsidR="008C7F07" w:rsidRPr="008E1944"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p>
    <w:p w14:paraId="6B0AFDCF" w14:textId="3FA0DF55" w:rsidR="008C7F07" w:rsidRPr="008E1944" w:rsidRDefault="008C7F07" w:rsidP="008C7F07">
      <w:pPr>
        <w:shd w:val="clear" w:color="auto" w:fill="FFFFFF"/>
        <w:spacing w:after="0" w:line="240" w:lineRule="auto"/>
        <w:jc w:val="both"/>
        <w:rPr>
          <w:rFonts w:ascii="Arial" w:eastAsia="Times New Roman" w:hAnsi="Arial" w:cs="Arial"/>
          <w:b/>
          <w:bCs/>
          <w:color w:val="000000"/>
          <w:kern w:val="0"/>
          <w:sz w:val="24"/>
          <w:szCs w:val="24"/>
          <w:lang w:eastAsia="es-ES"/>
          <w14:ligatures w14:val="none"/>
        </w:rPr>
      </w:pPr>
      <w:r w:rsidRPr="008E1944">
        <w:rPr>
          <w:rFonts w:ascii="Arial" w:eastAsia="Times New Roman" w:hAnsi="Arial" w:cs="Arial"/>
          <w:b/>
          <w:bCs/>
          <w:color w:val="000000"/>
          <w:kern w:val="0"/>
          <w:sz w:val="24"/>
          <w:szCs w:val="24"/>
          <w:lang w:eastAsia="es-ES"/>
          <w14:ligatures w14:val="none"/>
        </w:rPr>
        <w:t>Biblioteca</w:t>
      </w:r>
    </w:p>
    <w:p w14:paraId="1FB7E410"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Mostres de documents a la biblioteca dins del marc del Postgrau.</w:t>
      </w:r>
    </w:p>
    <w:p w14:paraId="6CB50902"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S’ha portat a terme la sessió d’acollida amb els 53 alumnes dels 3 itineraris (Teatre, Moviment i Projectes) el divendres dia 30 de setembre.</w:t>
      </w:r>
    </w:p>
    <w:p w14:paraId="782791B3"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lastRenderedPageBreak/>
        <w:t xml:space="preserve">El préstec que es porta a terme durant el cap de setmana el realitzen les tutores del Postgrau. Anoten les dades en un </w:t>
      </w:r>
      <w:proofErr w:type="spellStart"/>
      <w:r w:rsidRPr="008E1944">
        <w:rPr>
          <w:rFonts w:ascii="Arial" w:eastAsia="Times New Roman" w:hAnsi="Arial" w:cs="Arial"/>
          <w:color w:val="000000"/>
          <w:kern w:val="0"/>
          <w:sz w:val="24"/>
          <w:szCs w:val="24"/>
          <w:lang w:eastAsia="es-ES"/>
          <w14:ligatures w14:val="none"/>
        </w:rPr>
        <w:t>excel</w:t>
      </w:r>
      <w:proofErr w:type="spellEnd"/>
      <w:r w:rsidRPr="008E1944">
        <w:rPr>
          <w:rFonts w:ascii="Arial" w:eastAsia="Times New Roman" w:hAnsi="Arial" w:cs="Arial"/>
          <w:color w:val="000000"/>
          <w:kern w:val="0"/>
          <w:sz w:val="24"/>
          <w:szCs w:val="24"/>
          <w:lang w:eastAsia="es-ES"/>
          <w14:ligatures w14:val="none"/>
        </w:rPr>
        <w:t>, que envien a la responsable de la biblioteca perquè entri  les dades al catàleg de la biblioteca. </w:t>
      </w:r>
    </w:p>
    <w:p w14:paraId="210D8986" w14:textId="77777777" w:rsidR="008C7F07" w:rsidRPr="008E1944" w:rsidRDefault="008C7F07" w:rsidP="008C7F07">
      <w:pPr>
        <w:shd w:val="clear" w:color="auto" w:fill="FFFFFF"/>
        <w:spacing w:after="0" w:line="240" w:lineRule="auto"/>
        <w:jc w:val="both"/>
        <w:rPr>
          <w:rFonts w:ascii="Verdana" w:eastAsia="Times New Roman" w:hAnsi="Verdana" w:cs="Times New Roman"/>
          <w:color w:val="222222"/>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S’ha augmentat la col·lecció en  133 documents  dels quals, 31 són adquirits per a bibliografia docent i la resta provenen de donatius o producció pròpia. </w:t>
      </w:r>
    </w:p>
    <w:p w14:paraId="1F619925" w14:textId="1B5DED66" w:rsidR="008C7F07" w:rsidRPr="008E1944" w:rsidRDefault="008C7F07" w:rsidP="008C7F07">
      <w:pPr>
        <w:shd w:val="clear" w:color="auto" w:fill="FFFFFF"/>
        <w:spacing w:after="0" w:line="240" w:lineRule="auto"/>
        <w:jc w:val="both"/>
        <w:rPr>
          <w:rFonts w:ascii="Arial" w:eastAsia="Times New Roman" w:hAnsi="Arial" w:cs="Arial"/>
          <w:color w:val="000000"/>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L’horari de la biblioteca de gener a febrer, tots els divendres de 10:00 a 15:00 hores i de març a juny, dijous i divendres de 10:00 a 15:00 hores. Juliol i agost tancada al públic. A partir del setembre canvi d’horari, dimecres i divendres de 09:30 a 14:30 hores per donar suport als estudiants de Batxillerat de l’Escola d’Art, ja que assisteixen algunes classes a l’I</w:t>
      </w:r>
      <w:r w:rsidR="008E1944">
        <w:rPr>
          <w:rFonts w:ascii="Arial" w:eastAsia="Times New Roman" w:hAnsi="Arial" w:cs="Arial"/>
          <w:color w:val="000000"/>
          <w:kern w:val="0"/>
          <w:sz w:val="24"/>
          <w:szCs w:val="24"/>
          <w:lang w:eastAsia="es-ES"/>
          <w14:ligatures w14:val="none"/>
        </w:rPr>
        <w:t>T</w:t>
      </w:r>
      <w:r w:rsidRPr="008E1944">
        <w:rPr>
          <w:rFonts w:ascii="Arial" w:eastAsia="Times New Roman" w:hAnsi="Arial" w:cs="Arial"/>
          <w:color w:val="000000"/>
          <w:kern w:val="0"/>
          <w:sz w:val="24"/>
          <w:szCs w:val="24"/>
          <w:lang w:eastAsia="es-ES"/>
          <w14:ligatures w14:val="none"/>
        </w:rPr>
        <w:t>.</w:t>
      </w:r>
    </w:p>
    <w:p w14:paraId="5C59261E" w14:textId="3A272C7D" w:rsidR="007A05D7" w:rsidRPr="00745F74" w:rsidRDefault="008C7F07" w:rsidP="008C7F07">
      <w:pPr>
        <w:shd w:val="clear" w:color="auto" w:fill="FFFFFF"/>
        <w:spacing w:after="0" w:line="240" w:lineRule="auto"/>
        <w:jc w:val="both"/>
        <w:rPr>
          <w:rFonts w:ascii="Arial" w:eastAsia="Times New Roman" w:hAnsi="Arial" w:cs="Arial"/>
          <w:color w:val="000000"/>
          <w:kern w:val="0"/>
          <w:sz w:val="24"/>
          <w:szCs w:val="24"/>
          <w:lang w:eastAsia="es-ES"/>
          <w14:ligatures w14:val="none"/>
        </w:rPr>
      </w:pPr>
      <w:r w:rsidRPr="008E1944">
        <w:rPr>
          <w:rFonts w:ascii="Arial" w:eastAsia="Times New Roman" w:hAnsi="Arial" w:cs="Arial"/>
          <w:color w:val="000000"/>
          <w:kern w:val="0"/>
          <w:sz w:val="24"/>
          <w:szCs w:val="24"/>
          <w:lang w:eastAsia="es-ES"/>
          <w14:ligatures w14:val="none"/>
        </w:rPr>
        <w:t>Sessió de presentació i formació a la biblioteca als alumn</w:t>
      </w:r>
      <w:r w:rsidR="008E1944">
        <w:rPr>
          <w:rFonts w:ascii="Arial" w:eastAsia="Times New Roman" w:hAnsi="Arial" w:cs="Arial"/>
          <w:color w:val="000000"/>
          <w:kern w:val="0"/>
          <w:sz w:val="24"/>
          <w:szCs w:val="24"/>
          <w:lang w:eastAsia="es-ES"/>
          <w14:ligatures w14:val="none"/>
        </w:rPr>
        <w:t>e</w:t>
      </w:r>
      <w:r w:rsidRPr="008E1944">
        <w:rPr>
          <w:rFonts w:ascii="Arial" w:eastAsia="Times New Roman" w:hAnsi="Arial" w:cs="Arial"/>
          <w:color w:val="000000"/>
          <w:kern w:val="0"/>
          <w:sz w:val="24"/>
          <w:szCs w:val="24"/>
          <w:lang w:eastAsia="es-ES"/>
          <w14:ligatures w14:val="none"/>
        </w:rPr>
        <w:t>s de l’EART, a partir del treb</w:t>
      </w:r>
      <w:r w:rsidR="008E1944">
        <w:rPr>
          <w:rFonts w:ascii="Arial" w:eastAsia="Times New Roman" w:hAnsi="Arial" w:cs="Arial"/>
          <w:color w:val="000000"/>
          <w:kern w:val="0"/>
          <w:sz w:val="24"/>
          <w:szCs w:val="24"/>
          <w:lang w:eastAsia="es-ES"/>
          <w14:ligatures w14:val="none"/>
        </w:rPr>
        <w:t>a</w:t>
      </w:r>
      <w:r w:rsidRPr="008E1944">
        <w:rPr>
          <w:rFonts w:ascii="Arial" w:eastAsia="Times New Roman" w:hAnsi="Arial" w:cs="Arial"/>
          <w:color w:val="000000"/>
          <w:kern w:val="0"/>
          <w:sz w:val="24"/>
          <w:szCs w:val="24"/>
          <w:lang w:eastAsia="es-ES"/>
          <w14:ligatures w14:val="none"/>
        </w:rPr>
        <w:t xml:space="preserve">ll sobre </w:t>
      </w:r>
      <w:r w:rsidRPr="008E1944">
        <w:rPr>
          <w:rFonts w:ascii="Arial" w:eastAsia="Times New Roman" w:hAnsi="Arial" w:cs="Arial"/>
          <w:i/>
          <w:iCs/>
          <w:color w:val="000000"/>
          <w:kern w:val="0"/>
          <w:sz w:val="24"/>
          <w:szCs w:val="24"/>
          <w:lang w:eastAsia="es-ES"/>
          <w14:ligatures w14:val="none"/>
        </w:rPr>
        <w:t xml:space="preserve">Antígona, </w:t>
      </w:r>
      <w:r w:rsidRPr="008E1944">
        <w:rPr>
          <w:rFonts w:ascii="Arial" w:eastAsia="Times New Roman" w:hAnsi="Arial" w:cs="Arial"/>
          <w:color w:val="000000"/>
          <w:kern w:val="0"/>
          <w:sz w:val="24"/>
          <w:szCs w:val="24"/>
          <w:lang w:eastAsia="es-ES"/>
          <w14:ligatures w14:val="none"/>
        </w:rPr>
        <w:t>1r batxillerat:24 alumnes, 2on batxillerat: 22 alumnes</w:t>
      </w:r>
    </w:p>
    <w:p w14:paraId="037D17CA" w14:textId="77777777" w:rsidR="008C7F07" w:rsidRPr="008E1944" w:rsidRDefault="008C7F07" w:rsidP="008C7F07">
      <w:pPr>
        <w:spacing w:after="0" w:line="240" w:lineRule="auto"/>
        <w:rPr>
          <w:rFonts w:ascii="Times New Roman" w:eastAsia="Times New Roman" w:hAnsi="Times New Roman" w:cs="Times New Roman"/>
          <w:kern w:val="0"/>
          <w:sz w:val="24"/>
          <w:szCs w:val="24"/>
          <w:lang w:eastAsia="es-ES"/>
          <w14:ligatures w14:val="none"/>
        </w:rPr>
      </w:pPr>
    </w:p>
    <w:tbl>
      <w:tblPr>
        <w:tblW w:w="2706" w:type="pct"/>
        <w:tblInd w:w="70" w:type="dxa"/>
        <w:tblCellMar>
          <w:left w:w="70" w:type="dxa"/>
          <w:right w:w="70" w:type="dxa"/>
        </w:tblCellMar>
        <w:tblLook w:val="0000" w:firstRow="0" w:lastRow="0" w:firstColumn="0" w:lastColumn="0" w:noHBand="0" w:noVBand="0"/>
      </w:tblPr>
      <w:tblGrid>
        <w:gridCol w:w="2371"/>
        <w:gridCol w:w="2231"/>
      </w:tblGrid>
      <w:tr w:rsidR="008C7F07" w:rsidRPr="008C7F07" w14:paraId="1C4D1F44" w14:textId="77777777" w:rsidTr="00F035EE">
        <w:trPr>
          <w:cantSplit/>
          <w:trHeight w:val="340"/>
        </w:trPr>
        <w:tc>
          <w:tcPr>
            <w:tcW w:w="5000" w:type="pct"/>
            <w:gridSpan w:val="2"/>
            <w:tcBorders>
              <w:top w:val="single" w:sz="4" w:space="0" w:color="C00000"/>
              <w:bottom w:val="single" w:sz="4" w:space="0" w:color="C00000"/>
            </w:tcBorders>
            <w:shd w:val="clear" w:color="auto" w:fill="auto"/>
            <w:vAlign w:val="center"/>
          </w:tcPr>
          <w:p w14:paraId="71065DE5" w14:textId="77777777" w:rsidR="008C7F07" w:rsidRPr="008C7F07" w:rsidRDefault="008C7F07" w:rsidP="008C7F07">
            <w:pPr>
              <w:shd w:val="clear" w:color="auto" w:fill="FFDDDD"/>
              <w:spacing w:after="0" w:line="240" w:lineRule="auto"/>
              <w:jc w:val="center"/>
              <w:rPr>
                <w:rFonts w:ascii="Arial" w:eastAsia="Times New Roman" w:hAnsi="Arial" w:cs="Arial"/>
                <w:b/>
                <w:bCs/>
                <w:color w:val="B00000"/>
                <w:kern w:val="0"/>
                <w:sz w:val="24"/>
                <w:szCs w:val="24"/>
                <w:lang w:val="es-ES" w:eastAsia="es-ES"/>
                <w14:ligatures w14:val="none"/>
              </w:rPr>
            </w:pPr>
            <w:r w:rsidRPr="008C7F07">
              <w:rPr>
                <w:rFonts w:ascii="Arial" w:eastAsia="Times New Roman" w:hAnsi="Arial" w:cs="Arial"/>
                <w:b/>
                <w:bCs/>
                <w:color w:val="B00000"/>
                <w:kern w:val="0"/>
                <w:sz w:val="24"/>
                <w:szCs w:val="24"/>
                <w:lang w:val="es-ES" w:eastAsia="es-ES"/>
                <w14:ligatures w14:val="none"/>
              </w:rPr>
              <w:t>Estadístiques</w:t>
            </w:r>
          </w:p>
        </w:tc>
      </w:tr>
      <w:tr w:rsidR="008C7F07" w:rsidRPr="008C7F07" w14:paraId="73ED04C0"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55B53DF5"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Usuaris</w:t>
            </w:r>
          </w:p>
        </w:tc>
        <w:tc>
          <w:tcPr>
            <w:tcW w:w="2424" w:type="pct"/>
            <w:tcBorders>
              <w:top w:val="single" w:sz="4" w:space="0" w:color="C00000"/>
              <w:bottom w:val="single" w:sz="4" w:space="0" w:color="C00000"/>
            </w:tcBorders>
            <w:shd w:val="clear" w:color="auto" w:fill="auto"/>
            <w:vAlign w:val="center"/>
          </w:tcPr>
          <w:p w14:paraId="2516BA12"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27</w:t>
            </w:r>
          </w:p>
        </w:tc>
      </w:tr>
      <w:tr w:rsidR="008C7F07" w:rsidRPr="008C7F07" w14:paraId="078A7627"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66DC2D23"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Usuaris postgrau</w:t>
            </w:r>
          </w:p>
        </w:tc>
        <w:tc>
          <w:tcPr>
            <w:tcW w:w="2424" w:type="pct"/>
            <w:tcBorders>
              <w:top w:val="single" w:sz="4" w:space="0" w:color="C00000"/>
              <w:bottom w:val="single" w:sz="4" w:space="0" w:color="C00000"/>
            </w:tcBorders>
            <w:shd w:val="clear" w:color="auto" w:fill="auto"/>
            <w:vAlign w:val="center"/>
          </w:tcPr>
          <w:p w14:paraId="27BC8D6E"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26</w:t>
            </w:r>
          </w:p>
        </w:tc>
      </w:tr>
      <w:tr w:rsidR="008C7F07" w:rsidRPr="008C7F07" w14:paraId="4D561AE5"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65E36AB1"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Usuaris externs </w:t>
            </w:r>
          </w:p>
        </w:tc>
        <w:tc>
          <w:tcPr>
            <w:tcW w:w="2424" w:type="pct"/>
            <w:tcBorders>
              <w:top w:val="single" w:sz="4" w:space="0" w:color="C00000"/>
              <w:bottom w:val="single" w:sz="4" w:space="0" w:color="C00000"/>
            </w:tcBorders>
            <w:shd w:val="clear" w:color="auto" w:fill="auto"/>
            <w:vAlign w:val="center"/>
          </w:tcPr>
          <w:p w14:paraId="6080EECD"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28</w:t>
            </w:r>
          </w:p>
        </w:tc>
      </w:tr>
      <w:tr w:rsidR="008C7F07" w:rsidRPr="008C7F07" w14:paraId="5B379786"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7B5296A9"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Usuaris </w:t>
            </w:r>
            <w:proofErr w:type="spellStart"/>
            <w:r w:rsidRPr="008C7F07">
              <w:rPr>
                <w:rFonts w:ascii="Arial" w:eastAsia="Times New Roman" w:hAnsi="Arial" w:cs="Arial"/>
                <w:kern w:val="0"/>
                <w:sz w:val="24"/>
                <w:szCs w:val="24"/>
                <w:lang w:eastAsia="ca-ES"/>
                <w14:ligatures w14:val="none"/>
              </w:rPr>
              <w:t>Eart</w:t>
            </w:r>
            <w:proofErr w:type="spellEnd"/>
          </w:p>
        </w:tc>
        <w:tc>
          <w:tcPr>
            <w:tcW w:w="2424" w:type="pct"/>
            <w:tcBorders>
              <w:top w:val="single" w:sz="4" w:space="0" w:color="C00000"/>
              <w:bottom w:val="single" w:sz="4" w:space="0" w:color="C00000"/>
            </w:tcBorders>
            <w:shd w:val="clear" w:color="auto" w:fill="auto"/>
            <w:vAlign w:val="center"/>
          </w:tcPr>
          <w:p w14:paraId="2A6AB893"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46</w:t>
            </w:r>
          </w:p>
        </w:tc>
      </w:tr>
      <w:tr w:rsidR="008C7F07" w:rsidRPr="008C7F07" w14:paraId="70F14EA3"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7EBCCB63"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Préstecs</w:t>
            </w:r>
          </w:p>
        </w:tc>
        <w:tc>
          <w:tcPr>
            <w:tcW w:w="2424" w:type="pct"/>
            <w:tcBorders>
              <w:top w:val="single" w:sz="4" w:space="0" w:color="C00000"/>
              <w:bottom w:val="single" w:sz="4" w:space="0" w:color="C00000"/>
            </w:tcBorders>
            <w:shd w:val="clear" w:color="auto" w:fill="auto"/>
            <w:vAlign w:val="center"/>
          </w:tcPr>
          <w:p w14:paraId="2BD3A1C2"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358</w:t>
            </w:r>
          </w:p>
        </w:tc>
      </w:tr>
      <w:tr w:rsidR="008C7F07" w:rsidRPr="008C7F07" w14:paraId="28D4C9D1"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7462C823"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Préstecs interns IT</w:t>
            </w:r>
          </w:p>
        </w:tc>
        <w:tc>
          <w:tcPr>
            <w:tcW w:w="2424" w:type="pct"/>
            <w:tcBorders>
              <w:top w:val="single" w:sz="4" w:space="0" w:color="C00000"/>
              <w:bottom w:val="single" w:sz="4" w:space="0" w:color="C00000"/>
            </w:tcBorders>
            <w:shd w:val="clear" w:color="auto" w:fill="auto"/>
            <w:vAlign w:val="center"/>
          </w:tcPr>
          <w:p w14:paraId="0CA4C98C"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32</w:t>
            </w:r>
          </w:p>
        </w:tc>
      </w:tr>
      <w:tr w:rsidR="008C7F07" w:rsidRPr="008C7F07" w14:paraId="03BFE91D" w14:textId="77777777" w:rsidTr="00F035EE">
        <w:trPr>
          <w:cantSplit/>
          <w:trHeight w:val="340"/>
        </w:trPr>
        <w:tc>
          <w:tcPr>
            <w:tcW w:w="2576" w:type="pct"/>
            <w:tcBorders>
              <w:top w:val="single" w:sz="4" w:space="0" w:color="C00000"/>
              <w:bottom w:val="single" w:sz="4" w:space="0" w:color="C00000"/>
            </w:tcBorders>
            <w:shd w:val="clear" w:color="auto" w:fill="auto"/>
            <w:vAlign w:val="center"/>
          </w:tcPr>
          <w:p w14:paraId="064F151F" w14:textId="77777777" w:rsidR="008C7F07" w:rsidRPr="008C7F07" w:rsidRDefault="008C7F07" w:rsidP="008C7F07">
            <w:pPr>
              <w:widowControl w:val="0"/>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Hores d’obertura</w:t>
            </w:r>
          </w:p>
        </w:tc>
        <w:tc>
          <w:tcPr>
            <w:tcW w:w="2424" w:type="pct"/>
            <w:tcBorders>
              <w:top w:val="single" w:sz="4" w:space="0" w:color="C00000"/>
              <w:bottom w:val="single" w:sz="4" w:space="0" w:color="C00000"/>
            </w:tcBorders>
            <w:shd w:val="clear" w:color="auto" w:fill="auto"/>
            <w:vAlign w:val="center"/>
          </w:tcPr>
          <w:p w14:paraId="22E9F099" w14:textId="77777777" w:rsidR="008C7F07" w:rsidRPr="008C7F07" w:rsidRDefault="008C7F07" w:rsidP="008C7F07">
            <w:pPr>
              <w:widowControl w:val="0"/>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291,5</w:t>
            </w:r>
          </w:p>
        </w:tc>
      </w:tr>
    </w:tbl>
    <w:p w14:paraId="745EB49B" w14:textId="77777777" w:rsidR="008C7F07" w:rsidRPr="008C7F07" w:rsidRDefault="008C7F07" w:rsidP="008C7F07">
      <w:pPr>
        <w:autoSpaceDE w:val="0"/>
        <w:autoSpaceDN w:val="0"/>
        <w:adjustRightInd w:val="0"/>
        <w:spacing w:after="0" w:line="240" w:lineRule="auto"/>
        <w:jc w:val="both"/>
        <w:rPr>
          <w:rFonts w:ascii="Arial" w:eastAsia="Times New Roman" w:hAnsi="Arial" w:cs="Arial"/>
          <w:bCs/>
          <w:color w:val="4472C4"/>
          <w:kern w:val="0"/>
          <w:sz w:val="24"/>
          <w:szCs w:val="24"/>
          <w:lang w:eastAsia="ca-ES"/>
          <w14:ligatures w14:val="none"/>
        </w:rPr>
      </w:pPr>
    </w:p>
    <w:p w14:paraId="7AE59FBC" w14:textId="77777777" w:rsidR="002F6E4A" w:rsidRDefault="002F6E4A" w:rsidP="00E60EB5">
      <w:pPr>
        <w:autoSpaceDE w:val="0"/>
        <w:autoSpaceDN w:val="0"/>
        <w:adjustRightInd w:val="0"/>
        <w:spacing w:after="0" w:line="240" w:lineRule="auto"/>
        <w:jc w:val="both"/>
        <w:rPr>
          <w:rFonts w:ascii="Arial" w:eastAsia="Times New Roman" w:hAnsi="Arial" w:cs="Arial"/>
          <w:bCs/>
          <w:color w:val="4472C4"/>
          <w:kern w:val="0"/>
          <w:sz w:val="24"/>
          <w:szCs w:val="24"/>
          <w:lang w:eastAsia="ca-ES"/>
          <w14:ligatures w14:val="none"/>
        </w:rPr>
      </w:pPr>
    </w:p>
    <w:p w14:paraId="3B35B414" w14:textId="77777777" w:rsidR="002F6E4A" w:rsidRPr="008C7F07" w:rsidRDefault="002F6E4A" w:rsidP="008C7F07">
      <w:pPr>
        <w:autoSpaceDE w:val="0"/>
        <w:autoSpaceDN w:val="0"/>
        <w:adjustRightInd w:val="0"/>
        <w:spacing w:after="0" w:line="240" w:lineRule="auto"/>
        <w:ind w:left="720"/>
        <w:jc w:val="both"/>
        <w:rPr>
          <w:rFonts w:ascii="Arial" w:eastAsia="Times New Roman" w:hAnsi="Arial" w:cs="Arial"/>
          <w:bCs/>
          <w:color w:val="4472C4"/>
          <w:kern w:val="0"/>
          <w:sz w:val="24"/>
          <w:szCs w:val="24"/>
          <w:lang w:eastAsia="ca-ES"/>
          <w14:ligatures w14:val="none"/>
        </w:rPr>
      </w:pPr>
    </w:p>
    <w:p w14:paraId="6A4D9A21"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Secretaria Acadèmica General</w:t>
      </w:r>
    </w:p>
    <w:p w14:paraId="3E1ED235" w14:textId="77777777" w:rsidR="008C7F07" w:rsidRPr="008C7F07" w:rsidRDefault="008C7F07" w:rsidP="008C7F07">
      <w:pPr>
        <w:spacing w:after="0" w:line="240" w:lineRule="auto"/>
        <w:jc w:val="both"/>
        <w:rPr>
          <w:rFonts w:ascii="Arial" w:eastAsia="Arial" w:hAnsi="Arial" w:cs="Arial"/>
          <w:kern w:val="0"/>
          <w:sz w:val="24"/>
          <w:szCs w:val="24"/>
          <w:lang w:eastAsia="es-ES"/>
          <w14:ligatures w14:val="none"/>
        </w:rPr>
      </w:pPr>
    </w:p>
    <w:p w14:paraId="3F731C83" w14:textId="77777777" w:rsidR="008C7F07" w:rsidRPr="008C7F07" w:rsidRDefault="008C7F07" w:rsidP="008C7F07">
      <w:pPr>
        <w:spacing w:after="0" w:line="240" w:lineRule="auto"/>
        <w:jc w:val="both"/>
        <w:rPr>
          <w:rFonts w:ascii="Arial" w:eastAsia="Arial" w:hAnsi="Arial" w:cs="Arial"/>
          <w:b/>
          <w:kern w:val="0"/>
          <w:sz w:val="24"/>
          <w:szCs w:val="24"/>
          <w:lang w:eastAsia="es-ES"/>
          <w14:ligatures w14:val="none"/>
        </w:rPr>
      </w:pPr>
      <w:r w:rsidRPr="008C7F07">
        <w:rPr>
          <w:rFonts w:ascii="Arial" w:eastAsia="Arial" w:hAnsi="Arial" w:cs="Arial"/>
          <w:b/>
          <w:kern w:val="0"/>
          <w:sz w:val="24"/>
          <w:szCs w:val="24"/>
          <w:lang w:eastAsia="es-ES"/>
          <w14:ligatures w14:val="none"/>
        </w:rPr>
        <w:t>Matrícula de l’Institut del Teatre. Dades estadístiques</w:t>
      </w:r>
    </w:p>
    <w:p w14:paraId="3E199E96" w14:textId="77777777" w:rsidR="008C7F07" w:rsidRPr="008C7F07" w:rsidRDefault="008C7F07" w:rsidP="008C7F07">
      <w:pPr>
        <w:widowControl w:val="0"/>
        <w:spacing w:after="0" w:line="240" w:lineRule="auto"/>
        <w:rPr>
          <w:rFonts w:ascii="Arial" w:eastAsia="Arial" w:hAnsi="Arial" w:cs="Arial"/>
          <w:b/>
          <w:kern w:val="0"/>
          <w:sz w:val="24"/>
          <w:szCs w:val="24"/>
          <w:lang w:eastAsia="es-ES"/>
          <w14:ligatures w14:val="none"/>
        </w:rPr>
      </w:pPr>
    </w:p>
    <w:tbl>
      <w:tblPr>
        <w:tblW w:w="8778" w:type="dxa"/>
        <w:tblLayout w:type="fixed"/>
        <w:tblLook w:val="0400" w:firstRow="0" w:lastRow="0" w:firstColumn="0" w:lastColumn="0" w:noHBand="0" w:noVBand="1"/>
      </w:tblPr>
      <w:tblGrid>
        <w:gridCol w:w="2235"/>
        <w:gridCol w:w="4663"/>
        <w:gridCol w:w="172"/>
        <w:gridCol w:w="1702"/>
        <w:gridCol w:w="6"/>
      </w:tblGrid>
      <w:tr w:rsidR="008C7F07" w:rsidRPr="008C7F07" w14:paraId="45326925" w14:textId="77777777" w:rsidTr="00F035EE">
        <w:trPr>
          <w:trHeight w:val="397"/>
        </w:trPr>
        <w:tc>
          <w:tcPr>
            <w:tcW w:w="8778" w:type="dxa"/>
            <w:gridSpan w:val="5"/>
          </w:tcPr>
          <w:p w14:paraId="77E5C7E4" w14:textId="77777777" w:rsidR="008C7F07" w:rsidRPr="008C7F07" w:rsidRDefault="008C7F07" w:rsidP="008C7F07">
            <w:pPr>
              <w:widowControl w:val="0"/>
              <w:spacing w:after="0" w:line="240" w:lineRule="auto"/>
              <w:rPr>
                <w:rFonts w:ascii="Arial" w:eastAsia="Arial" w:hAnsi="Arial" w:cs="Arial"/>
                <w:i/>
                <w:kern w:val="0"/>
                <w:sz w:val="24"/>
                <w:szCs w:val="24"/>
                <w:lang w:eastAsia="es-ES"/>
                <w14:ligatures w14:val="none"/>
              </w:rPr>
            </w:pPr>
            <w:r w:rsidRPr="008C7F07">
              <w:rPr>
                <w:rFonts w:ascii="Arial" w:eastAsia="Arial" w:hAnsi="Arial" w:cs="Arial"/>
                <w:b/>
                <w:kern w:val="0"/>
                <w:sz w:val="24"/>
                <w:szCs w:val="24"/>
                <w:lang w:eastAsia="es-ES"/>
                <w14:ligatures w14:val="none"/>
              </w:rPr>
              <w:t>Ensenyaments oficials</w:t>
            </w:r>
          </w:p>
        </w:tc>
      </w:tr>
      <w:tr w:rsidR="008C7F07" w:rsidRPr="008C7F07" w14:paraId="003F7FF8" w14:textId="77777777" w:rsidTr="00F035EE">
        <w:trPr>
          <w:gridAfter w:val="1"/>
          <w:wAfter w:w="6" w:type="dxa"/>
          <w:trHeight w:val="397"/>
        </w:trPr>
        <w:tc>
          <w:tcPr>
            <w:tcW w:w="2235" w:type="dxa"/>
          </w:tcPr>
          <w:p w14:paraId="39F878E6"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Centre</w:t>
            </w:r>
          </w:p>
        </w:tc>
        <w:tc>
          <w:tcPr>
            <w:tcW w:w="4835" w:type="dxa"/>
            <w:gridSpan w:val="2"/>
          </w:tcPr>
          <w:p w14:paraId="0C42DBD6"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Ensenyament i especialitat</w:t>
            </w:r>
          </w:p>
        </w:tc>
        <w:tc>
          <w:tcPr>
            <w:tcW w:w="1702" w:type="dxa"/>
          </w:tcPr>
          <w:p w14:paraId="7BF850C5"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Alumnat</w:t>
            </w:r>
          </w:p>
        </w:tc>
      </w:tr>
      <w:tr w:rsidR="008C7F07" w:rsidRPr="008C7F07" w14:paraId="54DE1374" w14:textId="77777777" w:rsidTr="00F035EE">
        <w:trPr>
          <w:gridAfter w:val="1"/>
          <w:wAfter w:w="6" w:type="dxa"/>
          <w:trHeight w:val="851"/>
        </w:trPr>
        <w:tc>
          <w:tcPr>
            <w:tcW w:w="2235" w:type="dxa"/>
          </w:tcPr>
          <w:p w14:paraId="1F1CFDE0" w14:textId="77777777" w:rsidR="008C7F07" w:rsidRPr="008C7F07" w:rsidRDefault="008C7F07" w:rsidP="008C7F07">
            <w:pPr>
              <w:widowControl w:val="0"/>
              <w:spacing w:after="0" w:line="240" w:lineRule="auto"/>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ESAD</w:t>
            </w:r>
          </w:p>
        </w:tc>
        <w:tc>
          <w:tcPr>
            <w:tcW w:w="4835" w:type="dxa"/>
            <w:gridSpan w:val="2"/>
          </w:tcPr>
          <w:p w14:paraId="3644375E" w14:textId="77777777" w:rsidR="008C7F07" w:rsidRPr="008C7F07" w:rsidRDefault="008C7F07" w:rsidP="008C7F07">
            <w:pPr>
              <w:widowControl w:val="0"/>
              <w:tabs>
                <w:tab w:val="left" w:pos="4158"/>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Superior d'Art Dramàtic</w:t>
            </w:r>
          </w:p>
          <w:p w14:paraId="720CF3D4"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Interpretació </w:t>
            </w:r>
          </w:p>
          <w:p w14:paraId="75F2EE52"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Direcció escènica i dramatúrgia     </w:t>
            </w:r>
          </w:p>
          <w:p w14:paraId="03ADA59F"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Escenografia</w:t>
            </w:r>
          </w:p>
        </w:tc>
        <w:tc>
          <w:tcPr>
            <w:tcW w:w="1702" w:type="dxa"/>
          </w:tcPr>
          <w:p w14:paraId="37B7728B"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13B217AA"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181</w:t>
            </w:r>
          </w:p>
          <w:p w14:paraId="0B07D68D" w14:textId="77777777" w:rsidR="009543EF" w:rsidRDefault="009543EF" w:rsidP="008C7F07">
            <w:pPr>
              <w:widowControl w:val="0"/>
              <w:spacing w:after="0" w:line="240" w:lineRule="auto"/>
              <w:jc w:val="right"/>
              <w:rPr>
                <w:rFonts w:ascii="Arial" w:eastAsia="Arial" w:hAnsi="Arial" w:cs="Arial"/>
                <w:kern w:val="0"/>
                <w:sz w:val="24"/>
                <w:szCs w:val="24"/>
                <w:lang w:eastAsia="es-ES"/>
                <w14:ligatures w14:val="none"/>
              </w:rPr>
            </w:pPr>
          </w:p>
          <w:p w14:paraId="32428E14" w14:textId="0554387D"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63</w:t>
            </w:r>
          </w:p>
          <w:p w14:paraId="3E516D62"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52</w:t>
            </w:r>
          </w:p>
        </w:tc>
      </w:tr>
      <w:tr w:rsidR="008C7F07" w:rsidRPr="008C7F07" w14:paraId="5A833DEC" w14:textId="77777777" w:rsidTr="00F035EE">
        <w:trPr>
          <w:gridAfter w:val="1"/>
          <w:wAfter w:w="6" w:type="dxa"/>
          <w:trHeight w:val="851"/>
        </w:trPr>
        <w:tc>
          <w:tcPr>
            <w:tcW w:w="2235" w:type="dxa"/>
          </w:tcPr>
          <w:p w14:paraId="669D3496"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CSD</w:t>
            </w:r>
          </w:p>
        </w:tc>
        <w:tc>
          <w:tcPr>
            <w:tcW w:w="4835" w:type="dxa"/>
            <w:gridSpan w:val="2"/>
          </w:tcPr>
          <w:p w14:paraId="37F74A77" w14:textId="77777777" w:rsidR="008C7F07" w:rsidRPr="008C7F07" w:rsidRDefault="008C7F07" w:rsidP="008C7F07">
            <w:pPr>
              <w:widowControl w:val="0"/>
              <w:tabs>
                <w:tab w:val="left" w:pos="4158"/>
                <w:tab w:val="left" w:pos="6946"/>
                <w:tab w:val="left" w:pos="7088"/>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Superior de Dansa</w:t>
            </w:r>
          </w:p>
          <w:p w14:paraId="24F08742" w14:textId="77777777" w:rsidR="008C7F07" w:rsidRPr="008C7F07" w:rsidRDefault="008C7F07" w:rsidP="008C7F07">
            <w:pPr>
              <w:widowControl w:val="0"/>
              <w:tabs>
                <w:tab w:val="left" w:pos="290"/>
                <w:tab w:val="left" w:pos="4307"/>
                <w:tab w:val="left" w:pos="6946"/>
                <w:tab w:val="left" w:pos="7088"/>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Coreografia i tècniques d’interpretació </w:t>
            </w:r>
          </w:p>
          <w:p w14:paraId="3A81A227" w14:textId="77777777" w:rsidR="008C7F07" w:rsidRPr="008C7F07" w:rsidRDefault="008C7F07" w:rsidP="008C7F07">
            <w:pPr>
              <w:widowControl w:val="0"/>
              <w:tabs>
                <w:tab w:val="left" w:pos="4158"/>
                <w:tab w:val="left" w:pos="6946"/>
                <w:tab w:val="left" w:pos="7088"/>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Pedagogia de la dansa                                           </w:t>
            </w:r>
          </w:p>
        </w:tc>
        <w:tc>
          <w:tcPr>
            <w:tcW w:w="1702" w:type="dxa"/>
          </w:tcPr>
          <w:p w14:paraId="1A368E55"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39FF1664"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57</w:t>
            </w:r>
          </w:p>
          <w:p w14:paraId="3BABBE57" w14:textId="77777777" w:rsidR="009543EF" w:rsidRDefault="009543EF" w:rsidP="008C7F07">
            <w:pPr>
              <w:widowControl w:val="0"/>
              <w:spacing w:after="0" w:line="240" w:lineRule="auto"/>
              <w:jc w:val="right"/>
              <w:rPr>
                <w:rFonts w:ascii="Arial" w:eastAsia="Arial" w:hAnsi="Arial" w:cs="Arial"/>
                <w:kern w:val="0"/>
                <w:sz w:val="24"/>
                <w:szCs w:val="24"/>
                <w:lang w:eastAsia="es-ES"/>
                <w14:ligatures w14:val="none"/>
              </w:rPr>
            </w:pPr>
          </w:p>
          <w:p w14:paraId="0A0AC70F" w14:textId="2151014E"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58</w:t>
            </w:r>
          </w:p>
        </w:tc>
      </w:tr>
      <w:tr w:rsidR="008C7F07" w:rsidRPr="008C7F07" w14:paraId="0B0754F8" w14:textId="77777777" w:rsidTr="00F035EE">
        <w:trPr>
          <w:gridAfter w:val="1"/>
          <w:wAfter w:w="6" w:type="dxa"/>
          <w:trHeight w:val="851"/>
        </w:trPr>
        <w:tc>
          <w:tcPr>
            <w:tcW w:w="2235" w:type="dxa"/>
          </w:tcPr>
          <w:p w14:paraId="77EB7EC4"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EESA/CPD</w:t>
            </w:r>
          </w:p>
        </w:tc>
        <w:tc>
          <w:tcPr>
            <w:tcW w:w="4835" w:type="dxa"/>
            <w:gridSpan w:val="2"/>
          </w:tcPr>
          <w:p w14:paraId="206B24F5" w14:textId="77777777" w:rsidR="008C7F07" w:rsidRPr="008C7F07" w:rsidRDefault="008C7F07" w:rsidP="008C7F07">
            <w:pPr>
              <w:widowControl w:val="0"/>
              <w:tabs>
                <w:tab w:val="left" w:pos="4158"/>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Professional de Dansa</w:t>
            </w:r>
          </w:p>
          <w:p w14:paraId="4975994E" w14:textId="77777777" w:rsidR="008C7F07" w:rsidRPr="008C7F07" w:rsidRDefault="008C7F07" w:rsidP="008C7F07">
            <w:pPr>
              <w:widowControl w:val="0"/>
              <w:tabs>
                <w:tab w:val="left" w:pos="4158"/>
                <w:tab w:val="left" w:pos="6946"/>
              </w:tabs>
              <w:ind w:left="482"/>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clàssica         </w:t>
            </w:r>
          </w:p>
          <w:p w14:paraId="3F87180F" w14:textId="77777777" w:rsidR="008C7F07" w:rsidRPr="008C7F07" w:rsidRDefault="008C7F07" w:rsidP="008C7F07">
            <w:pPr>
              <w:widowControl w:val="0"/>
              <w:tabs>
                <w:tab w:val="left" w:pos="4158"/>
                <w:tab w:val="left" w:pos="6946"/>
              </w:tabs>
              <w:ind w:left="482"/>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contemporània </w:t>
            </w:r>
          </w:p>
          <w:p w14:paraId="3CB2BF4E" w14:textId="77777777" w:rsidR="008C7F07" w:rsidRPr="008C7F07" w:rsidRDefault="008C7F07" w:rsidP="008C7F07">
            <w:pPr>
              <w:widowControl w:val="0"/>
              <w:tabs>
                <w:tab w:val="left" w:pos="4158"/>
                <w:tab w:val="left" w:pos="6946"/>
              </w:tabs>
              <w:ind w:left="482"/>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espanyola    </w:t>
            </w:r>
          </w:p>
        </w:tc>
        <w:tc>
          <w:tcPr>
            <w:tcW w:w="1702" w:type="dxa"/>
          </w:tcPr>
          <w:p w14:paraId="3061F498"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p>
          <w:p w14:paraId="38F13C38"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73</w:t>
            </w:r>
          </w:p>
          <w:p w14:paraId="3124D9CC" w14:textId="77777777" w:rsidR="009543EF" w:rsidRDefault="009543EF" w:rsidP="008C7F07">
            <w:pPr>
              <w:widowControl w:val="0"/>
              <w:spacing w:after="0" w:line="240" w:lineRule="auto"/>
              <w:jc w:val="right"/>
              <w:rPr>
                <w:rFonts w:ascii="Arial" w:eastAsia="Arial" w:hAnsi="Arial" w:cs="Arial"/>
                <w:kern w:val="0"/>
                <w:sz w:val="24"/>
                <w:szCs w:val="24"/>
                <w:lang w:eastAsia="es-ES"/>
                <w14:ligatures w14:val="none"/>
              </w:rPr>
            </w:pPr>
          </w:p>
          <w:p w14:paraId="199FF162" w14:textId="46B1E181"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88</w:t>
            </w:r>
          </w:p>
          <w:p w14:paraId="27FC098E"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55</w:t>
            </w:r>
          </w:p>
        </w:tc>
      </w:tr>
      <w:tr w:rsidR="008C7F07" w:rsidRPr="008C7F07" w14:paraId="4F50C3B6" w14:textId="77777777" w:rsidTr="00F035EE">
        <w:trPr>
          <w:gridAfter w:val="1"/>
          <w:wAfter w:w="6" w:type="dxa"/>
          <w:trHeight w:val="340"/>
        </w:trPr>
        <w:tc>
          <w:tcPr>
            <w:tcW w:w="2235" w:type="dxa"/>
          </w:tcPr>
          <w:p w14:paraId="33537367" w14:textId="77777777" w:rsidR="008C7F07" w:rsidRPr="008C7F07" w:rsidRDefault="008C7F07" w:rsidP="008C7F07">
            <w:pPr>
              <w:widowControl w:val="0"/>
              <w:spacing w:after="0" w:line="240" w:lineRule="auto"/>
              <w:rPr>
                <w:rFonts w:ascii="Arial" w:eastAsia="Arial" w:hAnsi="Arial" w:cs="Arial"/>
                <w:kern w:val="0"/>
                <w:sz w:val="24"/>
                <w:szCs w:val="24"/>
                <w:highlight w:val="yellow"/>
                <w:lang w:eastAsia="es-ES"/>
                <w14:ligatures w14:val="none"/>
              </w:rPr>
            </w:pPr>
          </w:p>
        </w:tc>
        <w:tc>
          <w:tcPr>
            <w:tcW w:w="4835" w:type="dxa"/>
            <w:gridSpan w:val="2"/>
          </w:tcPr>
          <w:p w14:paraId="237F10EF" w14:textId="77777777" w:rsidR="008C7F07" w:rsidRPr="008C7F07" w:rsidRDefault="008C7F07" w:rsidP="008C7F07">
            <w:pPr>
              <w:widowControl w:val="0"/>
              <w:tabs>
                <w:tab w:val="left" w:pos="4158"/>
                <w:tab w:val="left" w:pos="6946"/>
              </w:tabs>
              <w:spacing w:after="0" w:line="240" w:lineRule="auto"/>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Educació secundària obligatòria</w:t>
            </w:r>
          </w:p>
        </w:tc>
        <w:tc>
          <w:tcPr>
            <w:tcW w:w="1702" w:type="dxa"/>
          </w:tcPr>
          <w:p w14:paraId="5CB9647C"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107</w:t>
            </w:r>
          </w:p>
        </w:tc>
      </w:tr>
      <w:tr w:rsidR="008C7F07" w:rsidRPr="008C7F07" w14:paraId="3E760015" w14:textId="77777777" w:rsidTr="00F035EE">
        <w:trPr>
          <w:gridAfter w:val="1"/>
          <w:wAfter w:w="6" w:type="dxa"/>
          <w:trHeight w:val="340"/>
        </w:trPr>
        <w:tc>
          <w:tcPr>
            <w:tcW w:w="2235" w:type="dxa"/>
          </w:tcPr>
          <w:p w14:paraId="6870EEB6" w14:textId="77777777" w:rsidR="008C7F07" w:rsidRPr="008C7F07" w:rsidRDefault="008C7F07" w:rsidP="008C7F07">
            <w:pPr>
              <w:widowControl w:val="0"/>
              <w:spacing w:after="0" w:line="240" w:lineRule="auto"/>
              <w:rPr>
                <w:rFonts w:ascii="Arial" w:eastAsia="Arial" w:hAnsi="Arial" w:cs="Arial"/>
                <w:kern w:val="0"/>
                <w:sz w:val="24"/>
                <w:szCs w:val="24"/>
                <w:highlight w:val="yellow"/>
                <w:lang w:eastAsia="es-ES"/>
                <w14:ligatures w14:val="none"/>
              </w:rPr>
            </w:pPr>
          </w:p>
        </w:tc>
        <w:tc>
          <w:tcPr>
            <w:tcW w:w="4835" w:type="dxa"/>
            <w:gridSpan w:val="2"/>
          </w:tcPr>
          <w:p w14:paraId="4F82B4E7" w14:textId="77777777" w:rsidR="008C7F07" w:rsidRPr="008C7F07" w:rsidRDefault="008C7F07" w:rsidP="008C7F07">
            <w:pPr>
              <w:widowControl w:val="0"/>
              <w:tabs>
                <w:tab w:val="left" w:pos="4158"/>
                <w:tab w:val="left" w:pos="6946"/>
              </w:tabs>
              <w:spacing w:after="0" w:line="240" w:lineRule="auto"/>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Batxillerat</w:t>
            </w:r>
          </w:p>
        </w:tc>
        <w:tc>
          <w:tcPr>
            <w:tcW w:w="1702" w:type="dxa"/>
          </w:tcPr>
          <w:p w14:paraId="6462D443"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37</w:t>
            </w:r>
          </w:p>
        </w:tc>
      </w:tr>
      <w:tr w:rsidR="008C7F07" w:rsidRPr="008C7F07" w14:paraId="52A7FDE7" w14:textId="77777777" w:rsidTr="00F035EE">
        <w:trPr>
          <w:gridAfter w:val="1"/>
          <w:wAfter w:w="6" w:type="dxa"/>
          <w:trHeight w:val="851"/>
        </w:trPr>
        <w:tc>
          <w:tcPr>
            <w:tcW w:w="2235" w:type="dxa"/>
          </w:tcPr>
          <w:p w14:paraId="4FEDF521"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ESTAE </w:t>
            </w:r>
            <w:r w:rsidRPr="008C7F07">
              <w:rPr>
                <w:rFonts w:ascii="Arial" w:eastAsia="Arial" w:hAnsi="Arial" w:cs="Arial"/>
                <w:kern w:val="0"/>
                <w:sz w:val="24"/>
                <w:szCs w:val="24"/>
                <w:vertAlign w:val="superscript"/>
                <w:lang w:eastAsia="es-ES"/>
                <w14:ligatures w14:val="none"/>
              </w:rPr>
              <w:footnoteReference w:id="1"/>
            </w:r>
          </w:p>
        </w:tc>
        <w:tc>
          <w:tcPr>
            <w:tcW w:w="4835" w:type="dxa"/>
            <w:gridSpan w:val="2"/>
          </w:tcPr>
          <w:p w14:paraId="76E1C21C" w14:textId="77777777" w:rsidR="008C7F07" w:rsidRPr="008C7F07" w:rsidRDefault="008C7F07" w:rsidP="008C7F07">
            <w:pPr>
              <w:widowControl w:val="0"/>
              <w:tabs>
                <w:tab w:val="left" w:pos="4158"/>
                <w:tab w:val="left" w:pos="4307"/>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 xml:space="preserve">Tècniques de les Arts de l'Espectacle </w:t>
            </w:r>
          </w:p>
          <w:p w14:paraId="4DE0A52E" w14:textId="77777777" w:rsidR="008C7F07" w:rsidRPr="008C7F07" w:rsidRDefault="008C7F07" w:rsidP="008C7F07">
            <w:pPr>
              <w:widowControl w:val="0"/>
              <w:tabs>
                <w:tab w:val="left" w:pos="4158"/>
                <w:tab w:val="left" w:pos="4307"/>
                <w:tab w:val="left" w:pos="6946"/>
              </w:tabs>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(no reglat)</w:t>
            </w:r>
          </w:p>
          <w:p w14:paraId="3E2DBD0A" w14:textId="77777777" w:rsidR="008C7F07" w:rsidRPr="008C7F07" w:rsidRDefault="008C7F07" w:rsidP="008C7F07">
            <w:pPr>
              <w:widowControl w:val="0"/>
              <w:tabs>
                <w:tab w:val="left" w:pos="4158"/>
                <w:tab w:val="left" w:pos="4307"/>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Luminotècnia            </w:t>
            </w:r>
          </w:p>
          <w:p w14:paraId="7BB9EE9D"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Maquinària escènica </w:t>
            </w:r>
          </w:p>
          <w:p w14:paraId="2703EFE7"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Tècniques de so       </w:t>
            </w:r>
          </w:p>
        </w:tc>
        <w:tc>
          <w:tcPr>
            <w:tcW w:w="1702" w:type="dxa"/>
          </w:tcPr>
          <w:p w14:paraId="5D1735ED"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5E7CAA19"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6F967B96"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18</w:t>
            </w:r>
          </w:p>
          <w:p w14:paraId="1964A556" w14:textId="77777777" w:rsidR="009543EF" w:rsidRDefault="009543EF" w:rsidP="008C7F07">
            <w:pPr>
              <w:widowControl w:val="0"/>
              <w:spacing w:after="0" w:line="240" w:lineRule="auto"/>
              <w:jc w:val="right"/>
              <w:rPr>
                <w:rFonts w:ascii="Arial" w:eastAsia="Arial" w:hAnsi="Arial" w:cs="Arial"/>
                <w:kern w:val="0"/>
                <w:sz w:val="24"/>
                <w:szCs w:val="24"/>
                <w:lang w:eastAsia="es-ES"/>
                <w14:ligatures w14:val="none"/>
              </w:rPr>
            </w:pPr>
          </w:p>
          <w:p w14:paraId="7B102904" w14:textId="6DC428F8"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6</w:t>
            </w:r>
          </w:p>
          <w:p w14:paraId="360284A7"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19</w:t>
            </w:r>
          </w:p>
          <w:p w14:paraId="19A7BA6F"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tc>
      </w:tr>
      <w:tr w:rsidR="008C7F07" w:rsidRPr="008C7F07" w14:paraId="37E2EB94" w14:textId="77777777" w:rsidTr="00F035EE">
        <w:trPr>
          <w:trHeight w:val="567"/>
        </w:trPr>
        <w:tc>
          <w:tcPr>
            <w:tcW w:w="8778" w:type="dxa"/>
            <w:gridSpan w:val="5"/>
          </w:tcPr>
          <w:p w14:paraId="11C46EFF" w14:textId="77777777" w:rsidR="008C7F07" w:rsidRPr="008C7F07" w:rsidRDefault="008C7F07" w:rsidP="008C7F07">
            <w:pPr>
              <w:widowControl w:val="0"/>
              <w:spacing w:after="0" w:line="240" w:lineRule="auto"/>
              <w:rPr>
                <w:rFonts w:ascii="Arial" w:eastAsia="Arial" w:hAnsi="Arial" w:cs="Arial"/>
                <w:b/>
                <w:kern w:val="0"/>
                <w:sz w:val="24"/>
                <w:szCs w:val="24"/>
                <w:lang w:eastAsia="es-ES"/>
                <w14:ligatures w14:val="none"/>
              </w:rPr>
            </w:pPr>
            <w:r w:rsidRPr="008C7F07">
              <w:rPr>
                <w:rFonts w:ascii="Arial" w:eastAsia="Arial" w:hAnsi="Arial" w:cs="Arial"/>
                <w:b/>
                <w:kern w:val="0"/>
                <w:sz w:val="24"/>
                <w:szCs w:val="24"/>
                <w:lang w:eastAsia="es-ES"/>
                <w14:ligatures w14:val="none"/>
              </w:rPr>
              <w:t>Cursos i programes no oficials</w:t>
            </w:r>
          </w:p>
        </w:tc>
      </w:tr>
      <w:tr w:rsidR="008C7F07" w:rsidRPr="008C7F07" w14:paraId="48F9A8D4" w14:textId="77777777" w:rsidTr="00F035EE">
        <w:trPr>
          <w:gridAfter w:val="1"/>
          <w:wAfter w:w="6" w:type="dxa"/>
          <w:trHeight w:val="340"/>
        </w:trPr>
        <w:tc>
          <w:tcPr>
            <w:tcW w:w="2235" w:type="dxa"/>
          </w:tcPr>
          <w:p w14:paraId="1774566C"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 xml:space="preserve">Centre </w:t>
            </w:r>
          </w:p>
        </w:tc>
        <w:tc>
          <w:tcPr>
            <w:tcW w:w="4663" w:type="dxa"/>
          </w:tcPr>
          <w:p w14:paraId="652435EA"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Ensenyament</w:t>
            </w:r>
          </w:p>
        </w:tc>
        <w:tc>
          <w:tcPr>
            <w:tcW w:w="1874" w:type="dxa"/>
            <w:gridSpan w:val="2"/>
          </w:tcPr>
          <w:p w14:paraId="39353331"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Alumnat</w:t>
            </w:r>
          </w:p>
        </w:tc>
      </w:tr>
      <w:tr w:rsidR="008C7F07" w:rsidRPr="008C7F07" w14:paraId="21EDE062" w14:textId="77777777" w:rsidTr="00F035EE">
        <w:trPr>
          <w:gridAfter w:val="1"/>
          <w:wAfter w:w="6" w:type="dxa"/>
          <w:trHeight w:val="340"/>
        </w:trPr>
        <w:tc>
          <w:tcPr>
            <w:tcW w:w="2235" w:type="dxa"/>
          </w:tcPr>
          <w:p w14:paraId="2CCEB88A"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Barcelona</w:t>
            </w:r>
          </w:p>
        </w:tc>
        <w:tc>
          <w:tcPr>
            <w:tcW w:w="4663" w:type="dxa"/>
          </w:tcPr>
          <w:p w14:paraId="118A52B6"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Cursos no reglats, Formació Continuada </w:t>
            </w:r>
            <w:proofErr w:type="spellStart"/>
            <w:r w:rsidRPr="008C7F07">
              <w:rPr>
                <w:rFonts w:ascii="Arial" w:eastAsia="Arial" w:hAnsi="Arial" w:cs="Arial"/>
                <w:kern w:val="0"/>
                <w:sz w:val="24"/>
                <w:szCs w:val="24"/>
                <w:lang w:eastAsia="es-ES"/>
                <w14:ligatures w14:val="none"/>
              </w:rPr>
              <w:t>Endansa’IT</w:t>
            </w:r>
            <w:proofErr w:type="spellEnd"/>
            <w:r w:rsidRPr="008C7F07">
              <w:rPr>
                <w:rFonts w:ascii="Arial" w:eastAsia="Arial" w:hAnsi="Arial" w:cs="Arial"/>
                <w:kern w:val="0"/>
                <w:sz w:val="24"/>
                <w:szCs w:val="24"/>
                <w:lang w:eastAsia="es-ES"/>
                <w14:ligatures w14:val="none"/>
              </w:rPr>
              <w:t xml:space="preserve"> </w:t>
            </w:r>
          </w:p>
          <w:p w14:paraId="0293DC06"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Formació Dansa en Xarxa</w:t>
            </w:r>
          </w:p>
        </w:tc>
        <w:tc>
          <w:tcPr>
            <w:tcW w:w="1874" w:type="dxa"/>
            <w:gridSpan w:val="2"/>
          </w:tcPr>
          <w:p w14:paraId="7D6C85BA" w14:textId="77777777" w:rsidR="008C7F07" w:rsidRPr="008C7F07" w:rsidRDefault="008C7F07" w:rsidP="008C7F07">
            <w:pPr>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16</w:t>
            </w:r>
          </w:p>
          <w:p w14:paraId="47532F93" w14:textId="77777777" w:rsidR="008C7F07" w:rsidRPr="008C7F07" w:rsidRDefault="008C7F07" w:rsidP="008C7F07">
            <w:pPr>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59</w:t>
            </w:r>
          </w:p>
          <w:p w14:paraId="5D5506AC" w14:textId="77777777" w:rsidR="008C7F07" w:rsidRPr="008C7F07" w:rsidRDefault="008C7F07" w:rsidP="008C7F07">
            <w:pPr>
              <w:spacing w:after="0" w:line="240" w:lineRule="auto"/>
              <w:jc w:val="center"/>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                  147</w:t>
            </w:r>
          </w:p>
        </w:tc>
      </w:tr>
      <w:tr w:rsidR="008C7F07" w:rsidRPr="008C7F07" w14:paraId="7AC7E562" w14:textId="77777777" w:rsidTr="00F035EE">
        <w:trPr>
          <w:gridAfter w:val="1"/>
          <w:wAfter w:w="6" w:type="dxa"/>
          <w:trHeight w:val="340"/>
        </w:trPr>
        <w:tc>
          <w:tcPr>
            <w:tcW w:w="2235" w:type="dxa"/>
          </w:tcPr>
          <w:p w14:paraId="3DC5D8A8"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Osona (Vic)</w:t>
            </w:r>
          </w:p>
        </w:tc>
        <w:tc>
          <w:tcPr>
            <w:tcW w:w="4663" w:type="dxa"/>
          </w:tcPr>
          <w:p w14:paraId="6A1582B0"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proofErr w:type="spellStart"/>
            <w:r w:rsidRPr="008C7F07">
              <w:rPr>
                <w:rFonts w:ascii="Arial" w:eastAsia="Arial" w:hAnsi="Arial" w:cs="Arial"/>
                <w:kern w:val="0"/>
                <w:sz w:val="24"/>
                <w:szCs w:val="24"/>
                <w:lang w:eastAsia="es-ES"/>
                <w14:ligatures w14:val="none"/>
              </w:rPr>
              <w:t>Dif</w:t>
            </w:r>
            <w:proofErr w:type="spellEnd"/>
            <w:r w:rsidRPr="008C7F07">
              <w:rPr>
                <w:rFonts w:ascii="Arial" w:eastAsia="Arial" w:hAnsi="Arial" w:cs="Arial"/>
                <w:kern w:val="0"/>
                <w:sz w:val="24"/>
                <w:szCs w:val="24"/>
                <w:lang w:eastAsia="es-ES"/>
                <w14:ligatures w14:val="none"/>
              </w:rPr>
              <w:t>. cursos d’iniciació al teatre o dansa</w:t>
            </w:r>
          </w:p>
        </w:tc>
        <w:tc>
          <w:tcPr>
            <w:tcW w:w="1874" w:type="dxa"/>
            <w:gridSpan w:val="2"/>
          </w:tcPr>
          <w:p w14:paraId="56439C16" w14:textId="77777777" w:rsidR="008C7F07" w:rsidRPr="008C7F07" w:rsidRDefault="008C7F07" w:rsidP="008C7F07">
            <w:pPr>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0</w:t>
            </w:r>
          </w:p>
        </w:tc>
      </w:tr>
      <w:tr w:rsidR="008C7F07" w:rsidRPr="008C7F07" w14:paraId="10454DCB" w14:textId="77777777" w:rsidTr="00F035EE">
        <w:trPr>
          <w:gridAfter w:val="1"/>
          <w:wAfter w:w="6" w:type="dxa"/>
          <w:trHeight w:val="340"/>
        </w:trPr>
        <w:tc>
          <w:tcPr>
            <w:tcW w:w="2235" w:type="dxa"/>
          </w:tcPr>
          <w:p w14:paraId="61B7E84C"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Vallès (Terrassa) ESTAE</w:t>
            </w:r>
          </w:p>
        </w:tc>
        <w:tc>
          <w:tcPr>
            <w:tcW w:w="4663" w:type="dxa"/>
          </w:tcPr>
          <w:p w14:paraId="675783A6"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Cursos de formació continuada</w:t>
            </w:r>
          </w:p>
        </w:tc>
        <w:tc>
          <w:tcPr>
            <w:tcW w:w="1874" w:type="dxa"/>
            <w:gridSpan w:val="2"/>
          </w:tcPr>
          <w:p w14:paraId="2362618E" w14:textId="77777777" w:rsidR="008C7F07" w:rsidRPr="008C7F07" w:rsidRDefault="008C7F07" w:rsidP="008C7F07">
            <w:pPr>
              <w:spacing w:after="0" w:line="240" w:lineRule="auto"/>
              <w:jc w:val="right"/>
              <w:rPr>
                <w:rFonts w:ascii="Times New Roman" w:eastAsia="Times New Roman" w:hAnsi="Times New Roman" w:cs="Times New Roman"/>
                <w:kern w:val="0"/>
                <w:sz w:val="20"/>
                <w:szCs w:val="20"/>
                <w:lang w:eastAsia="ca-ES"/>
                <w14:ligatures w14:val="none"/>
              </w:rPr>
            </w:pPr>
            <w:r w:rsidRPr="008C7F07">
              <w:rPr>
                <w:rFonts w:ascii="Arial" w:eastAsia="Arial" w:hAnsi="Arial" w:cs="Arial"/>
                <w:kern w:val="0"/>
                <w:sz w:val="24"/>
                <w:szCs w:val="24"/>
                <w:lang w:eastAsia="es-ES"/>
                <w14:ligatures w14:val="none"/>
              </w:rPr>
              <w:t>131</w:t>
            </w:r>
          </w:p>
        </w:tc>
      </w:tr>
    </w:tbl>
    <w:p w14:paraId="0FE07772" w14:textId="77777777" w:rsidR="00531E64" w:rsidRDefault="00531E64" w:rsidP="008C7F07">
      <w:pPr>
        <w:widowControl w:val="0"/>
        <w:spacing w:after="0" w:line="240" w:lineRule="auto"/>
        <w:rPr>
          <w:rFonts w:ascii="Arial" w:eastAsia="Arial" w:hAnsi="Arial" w:cs="Arial"/>
          <w:kern w:val="0"/>
          <w:sz w:val="24"/>
          <w:szCs w:val="24"/>
          <w:lang w:eastAsia="es-ES"/>
          <w14:ligatures w14:val="none"/>
        </w:rPr>
      </w:pPr>
    </w:p>
    <w:p w14:paraId="5C6C6999" w14:textId="77777777" w:rsidR="00531E64" w:rsidRPr="008C7F07" w:rsidRDefault="00531E64" w:rsidP="008C7F07">
      <w:pPr>
        <w:widowControl w:val="0"/>
        <w:spacing w:after="0" w:line="240" w:lineRule="auto"/>
        <w:rPr>
          <w:rFonts w:ascii="Arial" w:eastAsia="Arial" w:hAnsi="Arial" w:cs="Arial"/>
          <w:kern w:val="0"/>
          <w:sz w:val="24"/>
          <w:szCs w:val="24"/>
          <w:lang w:eastAsia="es-ES"/>
          <w14:ligatures w14:val="none"/>
        </w:rPr>
      </w:pPr>
    </w:p>
    <w:p w14:paraId="464555BB" w14:textId="77777777" w:rsidR="008C7F07" w:rsidRPr="008C7F07" w:rsidRDefault="008C7F07" w:rsidP="008C7F07">
      <w:pPr>
        <w:widowControl w:val="0"/>
        <w:spacing w:after="0" w:line="240" w:lineRule="auto"/>
        <w:rPr>
          <w:rFonts w:ascii="Arial" w:eastAsia="Arial" w:hAnsi="Arial" w:cs="Arial"/>
          <w:b/>
          <w:kern w:val="0"/>
          <w:sz w:val="24"/>
          <w:szCs w:val="24"/>
          <w:lang w:eastAsia="es-ES"/>
          <w14:ligatures w14:val="none"/>
        </w:rPr>
      </w:pPr>
      <w:r w:rsidRPr="008C7F07">
        <w:rPr>
          <w:rFonts w:ascii="Arial" w:eastAsia="Arial" w:hAnsi="Arial" w:cs="Arial"/>
          <w:b/>
          <w:kern w:val="0"/>
          <w:sz w:val="24"/>
          <w:szCs w:val="24"/>
          <w:lang w:eastAsia="es-ES"/>
          <w14:ligatures w14:val="none"/>
        </w:rPr>
        <w:t>Graduats de l’IT</w:t>
      </w:r>
    </w:p>
    <w:p w14:paraId="6CF6AEB6"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p>
    <w:tbl>
      <w:tblPr>
        <w:tblW w:w="8580" w:type="dxa"/>
        <w:tblLayout w:type="fixed"/>
        <w:tblLook w:val="0400" w:firstRow="0" w:lastRow="0" w:firstColumn="0" w:lastColumn="0" w:noHBand="0" w:noVBand="1"/>
      </w:tblPr>
      <w:tblGrid>
        <w:gridCol w:w="2051"/>
        <w:gridCol w:w="4686"/>
        <w:gridCol w:w="1843"/>
      </w:tblGrid>
      <w:tr w:rsidR="008C7F07" w:rsidRPr="008C7F07" w14:paraId="19F30450" w14:textId="77777777" w:rsidTr="00F035EE">
        <w:trPr>
          <w:trHeight w:val="397"/>
        </w:trPr>
        <w:tc>
          <w:tcPr>
            <w:tcW w:w="2051" w:type="dxa"/>
          </w:tcPr>
          <w:p w14:paraId="4E997CC5"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Centre</w:t>
            </w:r>
          </w:p>
        </w:tc>
        <w:tc>
          <w:tcPr>
            <w:tcW w:w="4686" w:type="dxa"/>
          </w:tcPr>
          <w:p w14:paraId="715466C2"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Ensenyament i especialitat</w:t>
            </w:r>
          </w:p>
        </w:tc>
        <w:tc>
          <w:tcPr>
            <w:tcW w:w="1843" w:type="dxa"/>
          </w:tcPr>
          <w:p w14:paraId="4DF70E79"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Graduats/-des</w:t>
            </w:r>
          </w:p>
        </w:tc>
      </w:tr>
      <w:tr w:rsidR="008C7F07" w:rsidRPr="008C7F07" w14:paraId="103FA668" w14:textId="77777777" w:rsidTr="00F035EE">
        <w:trPr>
          <w:trHeight w:val="851"/>
        </w:trPr>
        <w:tc>
          <w:tcPr>
            <w:tcW w:w="2051" w:type="dxa"/>
          </w:tcPr>
          <w:p w14:paraId="1AF92810"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ESAD</w:t>
            </w:r>
          </w:p>
        </w:tc>
        <w:tc>
          <w:tcPr>
            <w:tcW w:w="4686" w:type="dxa"/>
          </w:tcPr>
          <w:p w14:paraId="6382ADB9" w14:textId="77777777" w:rsidR="008C7F07" w:rsidRPr="008C7F07" w:rsidRDefault="008C7F07" w:rsidP="008C7F07">
            <w:pPr>
              <w:widowControl w:val="0"/>
              <w:tabs>
                <w:tab w:val="left" w:pos="4158"/>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Superior d'Art Dramàtic</w:t>
            </w:r>
          </w:p>
          <w:p w14:paraId="274F9017"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Interpretació </w:t>
            </w:r>
          </w:p>
          <w:p w14:paraId="32577BD4"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Direcció escènica i dramatúrgia     </w:t>
            </w:r>
          </w:p>
          <w:p w14:paraId="613633B4"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Escenografia</w:t>
            </w:r>
          </w:p>
        </w:tc>
        <w:tc>
          <w:tcPr>
            <w:tcW w:w="1843" w:type="dxa"/>
          </w:tcPr>
          <w:p w14:paraId="776A695D"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485900FB"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39</w:t>
            </w:r>
          </w:p>
          <w:p w14:paraId="6AD7A8F7" w14:textId="77777777" w:rsidR="00A77D30" w:rsidRDefault="00A77D30" w:rsidP="008C7F07">
            <w:pPr>
              <w:widowControl w:val="0"/>
              <w:spacing w:after="0" w:line="240" w:lineRule="auto"/>
              <w:jc w:val="right"/>
              <w:rPr>
                <w:rFonts w:ascii="Arial" w:eastAsia="Arial" w:hAnsi="Arial" w:cs="Arial"/>
                <w:kern w:val="0"/>
                <w:sz w:val="24"/>
                <w:szCs w:val="24"/>
                <w:lang w:eastAsia="es-ES"/>
                <w14:ligatures w14:val="none"/>
              </w:rPr>
            </w:pPr>
          </w:p>
          <w:p w14:paraId="1987821D" w14:textId="7FEAB96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8</w:t>
            </w:r>
          </w:p>
          <w:p w14:paraId="7E975FB5"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10</w:t>
            </w:r>
          </w:p>
        </w:tc>
      </w:tr>
      <w:tr w:rsidR="008C7F07" w:rsidRPr="008C7F07" w14:paraId="557CF021" w14:textId="77777777" w:rsidTr="00F035EE">
        <w:trPr>
          <w:trHeight w:val="851"/>
        </w:trPr>
        <w:tc>
          <w:tcPr>
            <w:tcW w:w="2051" w:type="dxa"/>
          </w:tcPr>
          <w:p w14:paraId="74DF9CCC"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CSD</w:t>
            </w:r>
          </w:p>
        </w:tc>
        <w:tc>
          <w:tcPr>
            <w:tcW w:w="4686" w:type="dxa"/>
          </w:tcPr>
          <w:p w14:paraId="418F4714" w14:textId="77777777" w:rsidR="008C7F07" w:rsidRPr="008C7F07" w:rsidRDefault="008C7F07" w:rsidP="008C7F07">
            <w:pPr>
              <w:widowControl w:val="0"/>
              <w:tabs>
                <w:tab w:val="left" w:pos="4158"/>
                <w:tab w:val="left" w:pos="6946"/>
                <w:tab w:val="left" w:pos="7088"/>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Superior de Dansa</w:t>
            </w:r>
          </w:p>
          <w:p w14:paraId="30A6A59B" w14:textId="77777777" w:rsidR="008C7F07" w:rsidRPr="008C7F07" w:rsidRDefault="008C7F07" w:rsidP="008C7F07">
            <w:pPr>
              <w:widowControl w:val="0"/>
              <w:tabs>
                <w:tab w:val="left" w:pos="290"/>
                <w:tab w:val="left" w:pos="4307"/>
                <w:tab w:val="left" w:pos="6946"/>
                <w:tab w:val="left" w:pos="7088"/>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Coreografia i tècniques d’interpretació </w:t>
            </w:r>
          </w:p>
          <w:p w14:paraId="042BEEE6" w14:textId="77777777" w:rsidR="008C7F07" w:rsidRPr="008C7F07" w:rsidRDefault="008C7F07" w:rsidP="008C7F07">
            <w:pPr>
              <w:widowControl w:val="0"/>
              <w:tabs>
                <w:tab w:val="left" w:pos="4158"/>
                <w:tab w:val="left" w:pos="6946"/>
                <w:tab w:val="left" w:pos="7088"/>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Pedagogia de la dansa                                           </w:t>
            </w:r>
          </w:p>
        </w:tc>
        <w:tc>
          <w:tcPr>
            <w:tcW w:w="1843" w:type="dxa"/>
          </w:tcPr>
          <w:p w14:paraId="24789AE3"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41DACC2F"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17</w:t>
            </w:r>
          </w:p>
          <w:p w14:paraId="04244EAB" w14:textId="77777777" w:rsidR="00A77D30" w:rsidRDefault="00A77D30" w:rsidP="008C7F07">
            <w:pPr>
              <w:widowControl w:val="0"/>
              <w:spacing w:after="0" w:line="240" w:lineRule="auto"/>
              <w:jc w:val="right"/>
              <w:rPr>
                <w:rFonts w:ascii="Arial" w:eastAsia="Arial" w:hAnsi="Arial" w:cs="Arial"/>
                <w:kern w:val="0"/>
                <w:sz w:val="24"/>
                <w:szCs w:val="24"/>
                <w:lang w:eastAsia="es-ES"/>
                <w14:ligatures w14:val="none"/>
              </w:rPr>
            </w:pPr>
          </w:p>
          <w:p w14:paraId="01D7F920" w14:textId="5E2D1FA8"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7</w:t>
            </w:r>
          </w:p>
        </w:tc>
      </w:tr>
      <w:tr w:rsidR="008C7F07" w:rsidRPr="008C7F07" w14:paraId="7A707A62" w14:textId="77777777" w:rsidTr="00F035EE">
        <w:trPr>
          <w:trHeight w:val="851"/>
        </w:trPr>
        <w:tc>
          <w:tcPr>
            <w:tcW w:w="2051" w:type="dxa"/>
          </w:tcPr>
          <w:p w14:paraId="351501FA"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EESA/CPD</w:t>
            </w:r>
          </w:p>
        </w:tc>
        <w:tc>
          <w:tcPr>
            <w:tcW w:w="4686" w:type="dxa"/>
          </w:tcPr>
          <w:p w14:paraId="01F99217" w14:textId="77777777" w:rsidR="008C7F07" w:rsidRPr="008C7F07" w:rsidRDefault="008C7F07" w:rsidP="008C7F07">
            <w:pPr>
              <w:widowControl w:val="0"/>
              <w:tabs>
                <w:tab w:val="left" w:pos="4158"/>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Grau Professional de Dansa</w:t>
            </w:r>
          </w:p>
          <w:p w14:paraId="5E662DA8"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clàssica         </w:t>
            </w:r>
          </w:p>
          <w:p w14:paraId="10F273CF"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contemporània </w:t>
            </w:r>
          </w:p>
          <w:p w14:paraId="40517449"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Dansa espanyola    </w:t>
            </w:r>
          </w:p>
        </w:tc>
        <w:tc>
          <w:tcPr>
            <w:tcW w:w="1843" w:type="dxa"/>
          </w:tcPr>
          <w:p w14:paraId="0FE6F52E"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p>
          <w:p w14:paraId="2A58A554"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8</w:t>
            </w:r>
          </w:p>
          <w:p w14:paraId="57460E51" w14:textId="77777777" w:rsidR="00A77D30" w:rsidRDefault="00A77D30" w:rsidP="008C7F07">
            <w:pPr>
              <w:widowControl w:val="0"/>
              <w:spacing w:after="0" w:line="240" w:lineRule="auto"/>
              <w:jc w:val="right"/>
              <w:rPr>
                <w:rFonts w:ascii="Arial" w:eastAsia="Arial" w:hAnsi="Arial" w:cs="Arial"/>
                <w:kern w:val="0"/>
                <w:sz w:val="24"/>
                <w:szCs w:val="24"/>
                <w:lang w:eastAsia="es-ES"/>
                <w14:ligatures w14:val="none"/>
              </w:rPr>
            </w:pPr>
          </w:p>
          <w:p w14:paraId="25CB4329" w14:textId="6E79F201"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16</w:t>
            </w:r>
          </w:p>
          <w:p w14:paraId="01DC45DA"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6</w:t>
            </w:r>
          </w:p>
        </w:tc>
      </w:tr>
      <w:tr w:rsidR="008C7F07" w:rsidRPr="008C7F07" w14:paraId="435F4C69" w14:textId="77777777" w:rsidTr="00F035EE">
        <w:trPr>
          <w:trHeight w:val="340"/>
        </w:trPr>
        <w:tc>
          <w:tcPr>
            <w:tcW w:w="2051" w:type="dxa"/>
          </w:tcPr>
          <w:p w14:paraId="4813F8AA" w14:textId="77777777" w:rsidR="008C7F07" w:rsidRPr="008C7F07" w:rsidRDefault="008C7F07" w:rsidP="008C7F07">
            <w:pPr>
              <w:widowControl w:val="0"/>
              <w:spacing w:after="0" w:line="240" w:lineRule="auto"/>
              <w:rPr>
                <w:rFonts w:ascii="Arial" w:eastAsia="Arial" w:hAnsi="Arial" w:cs="Arial"/>
                <w:kern w:val="0"/>
                <w:sz w:val="24"/>
                <w:szCs w:val="24"/>
                <w:highlight w:val="yellow"/>
                <w:lang w:eastAsia="es-ES"/>
                <w14:ligatures w14:val="none"/>
              </w:rPr>
            </w:pPr>
          </w:p>
        </w:tc>
        <w:tc>
          <w:tcPr>
            <w:tcW w:w="4686" w:type="dxa"/>
          </w:tcPr>
          <w:p w14:paraId="4137744A" w14:textId="77777777" w:rsidR="008C7F07" w:rsidRPr="008C7F07" w:rsidRDefault="008C7F07" w:rsidP="008C7F07">
            <w:pPr>
              <w:widowControl w:val="0"/>
              <w:tabs>
                <w:tab w:val="left" w:pos="4158"/>
                <w:tab w:val="left" w:pos="6946"/>
              </w:tabs>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Educació secundària obligatòria</w:t>
            </w:r>
          </w:p>
          <w:p w14:paraId="07750F41" w14:textId="77777777" w:rsidR="008C7F07" w:rsidRPr="008C7F07" w:rsidRDefault="008C7F07" w:rsidP="008C7F07">
            <w:pPr>
              <w:widowControl w:val="0"/>
              <w:tabs>
                <w:tab w:val="left" w:pos="4158"/>
                <w:tab w:val="left" w:pos="6946"/>
              </w:tabs>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Batxillerat</w:t>
            </w:r>
          </w:p>
        </w:tc>
        <w:tc>
          <w:tcPr>
            <w:tcW w:w="1843" w:type="dxa"/>
          </w:tcPr>
          <w:p w14:paraId="30D6F852"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27</w:t>
            </w:r>
          </w:p>
          <w:p w14:paraId="4201351C"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20</w:t>
            </w:r>
          </w:p>
        </w:tc>
      </w:tr>
      <w:tr w:rsidR="008C7F07" w:rsidRPr="008C7F07" w14:paraId="6FC43517" w14:textId="77777777" w:rsidTr="00F035EE">
        <w:trPr>
          <w:trHeight w:val="851"/>
        </w:trPr>
        <w:tc>
          <w:tcPr>
            <w:tcW w:w="2051" w:type="dxa"/>
          </w:tcPr>
          <w:p w14:paraId="3A033ECC" w14:textId="77777777" w:rsidR="008C7F07" w:rsidRPr="008C7F07" w:rsidRDefault="008C7F07" w:rsidP="008C7F07">
            <w:pPr>
              <w:widowControl w:val="0"/>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ESTAE</w:t>
            </w:r>
          </w:p>
        </w:tc>
        <w:tc>
          <w:tcPr>
            <w:tcW w:w="4686" w:type="dxa"/>
          </w:tcPr>
          <w:p w14:paraId="298CEC1B" w14:textId="77777777" w:rsidR="008C7F07" w:rsidRPr="008C7F07" w:rsidRDefault="008C7F07" w:rsidP="008C7F07">
            <w:pPr>
              <w:widowControl w:val="0"/>
              <w:tabs>
                <w:tab w:val="left" w:pos="4158"/>
                <w:tab w:val="left" w:pos="6946"/>
              </w:tabs>
              <w:spacing w:after="0" w:line="240" w:lineRule="auto"/>
              <w:rPr>
                <w:rFonts w:ascii="Arial" w:eastAsia="Arial" w:hAnsi="Arial" w:cs="Arial"/>
                <w:b/>
                <w:bCs/>
                <w:kern w:val="0"/>
                <w:sz w:val="24"/>
                <w:szCs w:val="24"/>
                <w:lang w:eastAsia="es-ES"/>
                <w14:ligatures w14:val="none"/>
              </w:rPr>
            </w:pPr>
            <w:r w:rsidRPr="008C7F07">
              <w:rPr>
                <w:rFonts w:ascii="Arial" w:eastAsia="Arial" w:hAnsi="Arial" w:cs="Arial"/>
                <w:b/>
                <w:bCs/>
                <w:kern w:val="0"/>
                <w:sz w:val="24"/>
                <w:szCs w:val="24"/>
                <w:lang w:eastAsia="es-ES"/>
                <w14:ligatures w14:val="none"/>
              </w:rPr>
              <w:t xml:space="preserve">Tècniques de les arts de l’espectacle </w:t>
            </w:r>
          </w:p>
          <w:p w14:paraId="1E4A930A" w14:textId="77777777" w:rsidR="008C7F07" w:rsidRPr="008C7F07" w:rsidRDefault="008C7F07" w:rsidP="008C7F07">
            <w:pPr>
              <w:widowControl w:val="0"/>
              <w:tabs>
                <w:tab w:val="left" w:pos="4158"/>
                <w:tab w:val="left" w:pos="6946"/>
              </w:tabs>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(no reglat) </w:t>
            </w:r>
          </w:p>
          <w:p w14:paraId="2DF7A832" w14:textId="77777777" w:rsidR="008C7F07" w:rsidRPr="008C7F07" w:rsidRDefault="008C7F07" w:rsidP="008C7F07">
            <w:pPr>
              <w:widowControl w:val="0"/>
              <w:tabs>
                <w:tab w:val="left" w:pos="4158"/>
                <w:tab w:val="left" w:pos="4307"/>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Luminotècnia            </w:t>
            </w:r>
          </w:p>
          <w:p w14:paraId="10FC5D89"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Maquinària escènica </w:t>
            </w:r>
          </w:p>
          <w:p w14:paraId="3C9CFC4E" w14:textId="77777777" w:rsidR="008C7F07" w:rsidRPr="008C7F07" w:rsidRDefault="008C7F07" w:rsidP="008C7F07">
            <w:pPr>
              <w:widowControl w:val="0"/>
              <w:tabs>
                <w:tab w:val="left" w:pos="4158"/>
                <w:tab w:val="left" w:pos="6946"/>
              </w:tabs>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Tècniques de so       </w:t>
            </w:r>
          </w:p>
        </w:tc>
        <w:tc>
          <w:tcPr>
            <w:tcW w:w="1843" w:type="dxa"/>
          </w:tcPr>
          <w:p w14:paraId="6D880444"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16188CEE"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p w14:paraId="46E3536A" w14:textId="77777777"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14</w:t>
            </w:r>
          </w:p>
          <w:p w14:paraId="0EFF0983" w14:textId="77777777" w:rsidR="00745F74" w:rsidRDefault="00745F74" w:rsidP="008C7F07">
            <w:pPr>
              <w:widowControl w:val="0"/>
              <w:spacing w:after="0" w:line="240" w:lineRule="auto"/>
              <w:jc w:val="right"/>
              <w:rPr>
                <w:rFonts w:ascii="Arial" w:eastAsia="Arial" w:hAnsi="Arial" w:cs="Arial"/>
                <w:kern w:val="0"/>
                <w:sz w:val="24"/>
                <w:szCs w:val="24"/>
                <w:lang w:eastAsia="es-ES"/>
                <w14:ligatures w14:val="none"/>
              </w:rPr>
            </w:pPr>
          </w:p>
          <w:p w14:paraId="1A03D1E4" w14:textId="0BE29872" w:rsidR="008C7F07" w:rsidRPr="008C7F07" w:rsidRDefault="008C7F07" w:rsidP="008C7F07">
            <w:pPr>
              <w:widowControl w:val="0"/>
              <w:spacing w:after="0" w:line="240" w:lineRule="auto"/>
              <w:jc w:val="right"/>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3</w:t>
            </w:r>
          </w:p>
          <w:p w14:paraId="1F97DD24"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3</w:t>
            </w:r>
          </w:p>
          <w:p w14:paraId="200B623B" w14:textId="77777777" w:rsidR="008C7F07" w:rsidRPr="008C7F07" w:rsidRDefault="008C7F07" w:rsidP="008C7F07">
            <w:pPr>
              <w:widowControl w:val="0"/>
              <w:spacing w:after="0" w:line="240" w:lineRule="auto"/>
              <w:jc w:val="right"/>
              <w:rPr>
                <w:rFonts w:ascii="Arial" w:eastAsia="Arial" w:hAnsi="Arial" w:cs="Arial"/>
                <w:kern w:val="0"/>
                <w:sz w:val="24"/>
                <w:szCs w:val="24"/>
                <w:highlight w:val="yellow"/>
                <w:lang w:eastAsia="es-ES"/>
                <w14:ligatures w14:val="none"/>
              </w:rPr>
            </w:pPr>
          </w:p>
        </w:tc>
      </w:tr>
    </w:tbl>
    <w:p w14:paraId="5535B462" w14:textId="77777777" w:rsidR="008C7F07" w:rsidRPr="008C7F07" w:rsidRDefault="008C7F07" w:rsidP="008C7F07">
      <w:pPr>
        <w:spacing w:after="0" w:line="240" w:lineRule="auto"/>
        <w:rPr>
          <w:rFonts w:ascii="Arial" w:eastAsia="Arial" w:hAnsi="Arial" w:cs="Arial"/>
          <w:b/>
          <w:kern w:val="0"/>
          <w:sz w:val="24"/>
          <w:szCs w:val="24"/>
          <w:lang w:eastAsia="es-ES"/>
          <w14:ligatures w14:val="none"/>
        </w:rPr>
      </w:pPr>
    </w:p>
    <w:p w14:paraId="0855E55A" w14:textId="77777777" w:rsidR="008C7F07" w:rsidRPr="008C7F07" w:rsidRDefault="008C7F07" w:rsidP="008C7F07">
      <w:pPr>
        <w:spacing w:after="0" w:line="240" w:lineRule="auto"/>
        <w:rPr>
          <w:rFonts w:ascii="Arial" w:eastAsia="Arial" w:hAnsi="Arial" w:cs="Arial"/>
          <w:b/>
          <w:kern w:val="0"/>
          <w:sz w:val="24"/>
          <w:szCs w:val="24"/>
          <w:lang w:eastAsia="es-ES"/>
          <w14:ligatures w14:val="none"/>
        </w:rPr>
      </w:pPr>
      <w:r w:rsidRPr="008C7F07">
        <w:rPr>
          <w:rFonts w:ascii="Arial" w:eastAsia="Arial" w:hAnsi="Arial" w:cs="Arial"/>
          <w:b/>
          <w:kern w:val="0"/>
          <w:sz w:val="24"/>
          <w:szCs w:val="24"/>
          <w:lang w:eastAsia="es-ES"/>
          <w14:ligatures w14:val="none"/>
        </w:rPr>
        <w:t>Matrícula de màsters i postgraus</w:t>
      </w:r>
    </w:p>
    <w:p w14:paraId="624C67B0" w14:textId="77777777" w:rsidR="008C7F07" w:rsidRPr="008C7F07" w:rsidRDefault="008C7F07" w:rsidP="008C7F07">
      <w:pPr>
        <w:spacing w:after="0" w:line="240" w:lineRule="auto"/>
        <w:ind w:left="730"/>
        <w:rPr>
          <w:rFonts w:ascii="Arial" w:eastAsia="Arial" w:hAnsi="Arial" w:cs="Arial"/>
          <w:b/>
          <w:kern w:val="0"/>
          <w:sz w:val="24"/>
          <w:szCs w:val="24"/>
          <w:lang w:eastAsia="es-ES"/>
          <w14:ligatures w14:val="none"/>
        </w:rPr>
      </w:pPr>
    </w:p>
    <w:tbl>
      <w:tblPr>
        <w:tblW w:w="8610" w:type="dxa"/>
        <w:tblBorders>
          <w:top w:val="single" w:sz="12" w:space="0" w:color="008000"/>
          <w:bottom w:val="single" w:sz="12" w:space="0" w:color="008000"/>
        </w:tblBorders>
        <w:tblLayout w:type="fixed"/>
        <w:tblLook w:val="0000" w:firstRow="0" w:lastRow="0" w:firstColumn="0" w:lastColumn="0" w:noHBand="0" w:noVBand="0"/>
      </w:tblPr>
      <w:tblGrid>
        <w:gridCol w:w="2375"/>
        <w:gridCol w:w="4960"/>
        <w:gridCol w:w="1275"/>
      </w:tblGrid>
      <w:tr w:rsidR="008C7F07" w:rsidRPr="008C7F07" w14:paraId="37F188B9" w14:textId="77777777" w:rsidTr="00F035EE">
        <w:tc>
          <w:tcPr>
            <w:tcW w:w="2375" w:type="dxa"/>
            <w:tcBorders>
              <w:top w:val="nil"/>
              <w:left w:val="nil"/>
              <w:bottom w:val="nil"/>
              <w:right w:val="nil"/>
            </w:tcBorders>
          </w:tcPr>
          <w:p w14:paraId="2832BB68"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Centre</w:t>
            </w:r>
          </w:p>
        </w:tc>
        <w:tc>
          <w:tcPr>
            <w:tcW w:w="4960" w:type="dxa"/>
            <w:tcBorders>
              <w:top w:val="nil"/>
              <w:left w:val="nil"/>
              <w:bottom w:val="nil"/>
              <w:right w:val="nil"/>
            </w:tcBorders>
          </w:tcPr>
          <w:p w14:paraId="3D4C50E9"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Ensenyament</w:t>
            </w:r>
          </w:p>
        </w:tc>
        <w:tc>
          <w:tcPr>
            <w:tcW w:w="1275" w:type="dxa"/>
            <w:tcBorders>
              <w:top w:val="nil"/>
              <w:left w:val="nil"/>
              <w:bottom w:val="nil"/>
              <w:right w:val="nil"/>
            </w:tcBorders>
          </w:tcPr>
          <w:p w14:paraId="33C8C31A" w14:textId="77777777" w:rsidR="008C7F07" w:rsidRPr="008C7F07" w:rsidRDefault="008C7F07" w:rsidP="008C7F07">
            <w:pPr>
              <w:widowControl w:val="0"/>
              <w:shd w:val="clear" w:color="auto" w:fill="FFDDDD"/>
              <w:tabs>
                <w:tab w:val="left" w:pos="567"/>
              </w:tabs>
              <w:spacing w:after="0" w:line="240" w:lineRule="auto"/>
              <w:ind w:left="360" w:hanging="360"/>
              <w:jc w:val="both"/>
              <w:rPr>
                <w:rFonts w:ascii="Arial" w:eastAsia="Arial" w:hAnsi="Arial" w:cs="Arial"/>
                <w:b/>
                <w:color w:val="B00000"/>
                <w:kern w:val="0"/>
                <w:sz w:val="24"/>
                <w:szCs w:val="24"/>
                <w:lang w:eastAsia="es-ES"/>
                <w14:ligatures w14:val="none"/>
              </w:rPr>
            </w:pPr>
            <w:r w:rsidRPr="008C7F07">
              <w:rPr>
                <w:rFonts w:ascii="Arial" w:eastAsia="Arial" w:hAnsi="Arial" w:cs="Arial"/>
                <w:b/>
                <w:color w:val="B00000"/>
                <w:kern w:val="0"/>
                <w:sz w:val="24"/>
                <w:szCs w:val="24"/>
                <w:lang w:eastAsia="es-ES"/>
                <w14:ligatures w14:val="none"/>
              </w:rPr>
              <w:t>Alumnes</w:t>
            </w:r>
          </w:p>
        </w:tc>
      </w:tr>
      <w:tr w:rsidR="008C7F07" w:rsidRPr="008C7F07" w14:paraId="15EF1983" w14:textId="77777777" w:rsidTr="00F035EE">
        <w:tc>
          <w:tcPr>
            <w:tcW w:w="2375" w:type="dxa"/>
            <w:tcBorders>
              <w:top w:val="nil"/>
              <w:left w:val="nil"/>
              <w:bottom w:val="nil"/>
              <w:right w:val="nil"/>
            </w:tcBorders>
          </w:tcPr>
          <w:p w14:paraId="4816F799"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UAB, IT, UPF, UPC</w:t>
            </w:r>
          </w:p>
        </w:tc>
        <w:tc>
          <w:tcPr>
            <w:tcW w:w="4960" w:type="dxa"/>
            <w:tcBorders>
              <w:top w:val="nil"/>
              <w:left w:val="nil"/>
              <w:bottom w:val="nil"/>
              <w:right w:val="nil"/>
            </w:tcBorders>
          </w:tcPr>
          <w:p w14:paraId="342592FB"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 xml:space="preserve">Màster Universitari en Estudis Teatrals </w:t>
            </w:r>
          </w:p>
        </w:tc>
        <w:tc>
          <w:tcPr>
            <w:tcW w:w="1275" w:type="dxa"/>
            <w:tcBorders>
              <w:top w:val="nil"/>
              <w:left w:val="nil"/>
              <w:bottom w:val="nil"/>
              <w:right w:val="nil"/>
            </w:tcBorders>
          </w:tcPr>
          <w:p w14:paraId="20847E54" w14:textId="77777777" w:rsidR="008C7F07" w:rsidRPr="008C7F07" w:rsidRDefault="008C7F07" w:rsidP="008C7F07">
            <w:pPr>
              <w:widowControl w:val="0"/>
              <w:spacing w:after="0" w:line="240" w:lineRule="auto"/>
              <w:jc w:val="right"/>
              <w:rPr>
                <w:rFonts w:ascii="Arial" w:eastAsia="Arial" w:hAnsi="Arial" w:cs="Arial"/>
                <w:color w:val="FF0000"/>
                <w:kern w:val="0"/>
                <w:sz w:val="24"/>
                <w:szCs w:val="24"/>
                <w:lang w:eastAsia="es-ES"/>
                <w14:ligatures w14:val="none"/>
              </w:rPr>
            </w:pPr>
            <w:r w:rsidRPr="008C7F07">
              <w:rPr>
                <w:rFonts w:ascii="Arial" w:eastAsia="Arial" w:hAnsi="Arial" w:cs="Arial"/>
                <w:kern w:val="0"/>
                <w:sz w:val="24"/>
                <w:szCs w:val="24"/>
                <w:lang w:eastAsia="es-ES"/>
                <w14:ligatures w14:val="none"/>
              </w:rPr>
              <w:t>38</w:t>
            </w:r>
          </w:p>
        </w:tc>
      </w:tr>
      <w:tr w:rsidR="008C7F07" w:rsidRPr="008C7F07" w14:paraId="507A66ED" w14:textId="77777777" w:rsidTr="00F035EE">
        <w:tc>
          <w:tcPr>
            <w:tcW w:w="2375" w:type="dxa"/>
            <w:tcBorders>
              <w:top w:val="nil"/>
              <w:left w:val="nil"/>
              <w:bottom w:val="nil"/>
              <w:right w:val="nil"/>
            </w:tcBorders>
          </w:tcPr>
          <w:p w14:paraId="10B26486"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Institut del Teatre</w:t>
            </w:r>
          </w:p>
        </w:tc>
        <w:tc>
          <w:tcPr>
            <w:tcW w:w="4960" w:type="dxa"/>
            <w:tcBorders>
              <w:top w:val="nil"/>
              <w:left w:val="nil"/>
              <w:bottom w:val="nil"/>
              <w:right w:val="nil"/>
            </w:tcBorders>
          </w:tcPr>
          <w:p w14:paraId="26C7296B"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Postgrau IT Dansa</w:t>
            </w:r>
          </w:p>
        </w:tc>
        <w:tc>
          <w:tcPr>
            <w:tcW w:w="1275" w:type="dxa"/>
            <w:tcBorders>
              <w:top w:val="nil"/>
              <w:left w:val="nil"/>
              <w:bottom w:val="nil"/>
              <w:right w:val="nil"/>
            </w:tcBorders>
          </w:tcPr>
          <w:p w14:paraId="418CC550" w14:textId="77777777" w:rsidR="008C7F07" w:rsidRPr="008C7F07" w:rsidRDefault="008C7F07" w:rsidP="008C7F07">
            <w:pPr>
              <w:widowControl w:val="0"/>
              <w:spacing w:after="0" w:line="240" w:lineRule="auto"/>
              <w:jc w:val="right"/>
              <w:rPr>
                <w:rFonts w:ascii="Arial" w:eastAsia="Arial" w:hAnsi="Arial" w:cs="Arial"/>
                <w:color w:val="FF0000"/>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18</w:t>
            </w:r>
          </w:p>
        </w:tc>
      </w:tr>
      <w:tr w:rsidR="008C7F07" w:rsidRPr="008C7F07" w14:paraId="56463A7E" w14:textId="77777777" w:rsidTr="00F035EE">
        <w:tc>
          <w:tcPr>
            <w:tcW w:w="2375" w:type="dxa"/>
            <w:tcBorders>
              <w:top w:val="nil"/>
              <w:left w:val="nil"/>
              <w:bottom w:val="nil"/>
              <w:right w:val="nil"/>
            </w:tcBorders>
          </w:tcPr>
          <w:p w14:paraId="02CB7C46"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Institut del Teatre</w:t>
            </w:r>
          </w:p>
        </w:tc>
        <w:tc>
          <w:tcPr>
            <w:tcW w:w="4960" w:type="dxa"/>
            <w:tcBorders>
              <w:top w:val="nil"/>
              <w:left w:val="nil"/>
              <w:bottom w:val="nil"/>
              <w:right w:val="nil"/>
            </w:tcBorders>
          </w:tcPr>
          <w:p w14:paraId="536B4BAA" w14:textId="77777777" w:rsidR="008C7F07" w:rsidRPr="008C7F07" w:rsidRDefault="008C7F07" w:rsidP="008C7F07">
            <w:pPr>
              <w:spacing w:after="0" w:line="240" w:lineRule="auto"/>
              <w:rPr>
                <w:rFonts w:ascii="Arial" w:eastAsia="Arial" w:hAnsi="Arial" w:cs="Arial"/>
                <w:kern w:val="0"/>
                <w:sz w:val="24"/>
                <w:szCs w:val="24"/>
                <w:lang w:eastAsia="es-ES"/>
                <w14:ligatures w14:val="none"/>
              </w:rPr>
            </w:pPr>
            <w:r w:rsidRPr="008C7F07">
              <w:rPr>
                <w:rFonts w:ascii="Arial" w:eastAsia="Arial" w:hAnsi="Arial" w:cs="Arial"/>
                <w:kern w:val="0"/>
                <w:sz w:val="24"/>
                <w:szCs w:val="24"/>
                <w:lang w:eastAsia="es-ES"/>
                <w14:ligatures w14:val="none"/>
              </w:rPr>
              <w:t>Postgrau Arts Escèniques i Acció Social</w:t>
            </w:r>
          </w:p>
        </w:tc>
        <w:tc>
          <w:tcPr>
            <w:tcW w:w="1275" w:type="dxa"/>
            <w:tcBorders>
              <w:top w:val="nil"/>
              <w:left w:val="nil"/>
              <w:bottom w:val="nil"/>
              <w:right w:val="nil"/>
            </w:tcBorders>
          </w:tcPr>
          <w:p w14:paraId="5642A87A" w14:textId="77777777" w:rsidR="008C7F07" w:rsidRPr="008C7F07" w:rsidRDefault="008C7F07" w:rsidP="008C7F07">
            <w:pPr>
              <w:widowControl w:val="0"/>
              <w:spacing w:after="0" w:line="240" w:lineRule="auto"/>
              <w:jc w:val="right"/>
              <w:rPr>
                <w:rFonts w:ascii="Arial" w:eastAsia="Arial" w:hAnsi="Arial" w:cs="Arial"/>
                <w:color w:val="FF0000"/>
                <w:kern w:val="0"/>
                <w:sz w:val="24"/>
                <w:szCs w:val="24"/>
                <w:highlight w:val="yellow"/>
                <w:lang w:eastAsia="es-ES"/>
                <w14:ligatures w14:val="none"/>
              </w:rPr>
            </w:pPr>
            <w:r w:rsidRPr="008C7F07">
              <w:rPr>
                <w:rFonts w:ascii="Arial" w:eastAsia="Arial" w:hAnsi="Arial" w:cs="Arial"/>
                <w:kern w:val="0"/>
                <w:sz w:val="24"/>
                <w:szCs w:val="24"/>
                <w:lang w:eastAsia="es-ES"/>
                <w14:ligatures w14:val="none"/>
              </w:rPr>
              <w:t>21</w:t>
            </w:r>
          </w:p>
        </w:tc>
      </w:tr>
    </w:tbl>
    <w:p w14:paraId="5F3EDC5F"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tbl>
      <w:tblPr>
        <w:tblW w:w="8610" w:type="dxa"/>
        <w:tblBorders>
          <w:top w:val="single" w:sz="12" w:space="0" w:color="008000"/>
          <w:bottom w:val="single" w:sz="12" w:space="0" w:color="008000"/>
        </w:tblBorders>
        <w:tblLayout w:type="fixed"/>
        <w:tblLook w:val="01E0" w:firstRow="1" w:lastRow="1" w:firstColumn="1" w:lastColumn="1" w:noHBand="0" w:noVBand="0"/>
      </w:tblPr>
      <w:tblGrid>
        <w:gridCol w:w="2375"/>
        <w:gridCol w:w="4960"/>
        <w:gridCol w:w="1275"/>
      </w:tblGrid>
      <w:tr w:rsidR="008C7F07" w:rsidRPr="008C7F07" w14:paraId="7B3A1290" w14:textId="77777777" w:rsidTr="00F035EE">
        <w:tc>
          <w:tcPr>
            <w:tcW w:w="2375" w:type="dxa"/>
            <w:tcBorders>
              <w:top w:val="nil"/>
              <w:left w:val="nil"/>
              <w:bottom w:val="nil"/>
              <w:right w:val="nil"/>
            </w:tcBorders>
          </w:tcPr>
          <w:p w14:paraId="0999183C" w14:textId="77777777" w:rsidR="008C7F07" w:rsidRPr="008C7F07" w:rsidRDefault="008C7F07" w:rsidP="008C7F07">
            <w:pPr>
              <w:spacing w:after="0" w:line="240" w:lineRule="auto"/>
              <w:rPr>
                <w:rFonts w:ascii="Arial" w:eastAsia="Times New Roman" w:hAnsi="Arial" w:cs="Arial"/>
                <w:color w:val="4472C4"/>
                <w:kern w:val="0"/>
                <w:sz w:val="24"/>
                <w:szCs w:val="24"/>
                <w:lang w:eastAsia="ca-ES"/>
                <w14:ligatures w14:val="none"/>
              </w:rPr>
            </w:pPr>
          </w:p>
        </w:tc>
        <w:tc>
          <w:tcPr>
            <w:tcW w:w="4960" w:type="dxa"/>
            <w:tcBorders>
              <w:top w:val="nil"/>
              <w:left w:val="nil"/>
              <w:bottom w:val="nil"/>
              <w:right w:val="nil"/>
            </w:tcBorders>
          </w:tcPr>
          <w:p w14:paraId="5143629A" w14:textId="77777777" w:rsidR="008C7F07" w:rsidRPr="008C7F07" w:rsidRDefault="008C7F07" w:rsidP="008C7F07">
            <w:pPr>
              <w:spacing w:after="0" w:line="240" w:lineRule="auto"/>
              <w:rPr>
                <w:rFonts w:ascii="Verdana" w:eastAsia="Times New Roman" w:hAnsi="Verdana" w:cs="Times New Roman"/>
                <w:color w:val="4472C4"/>
                <w:kern w:val="0"/>
                <w:sz w:val="18"/>
                <w:szCs w:val="18"/>
                <w:shd w:val="clear" w:color="auto" w:fill="F0F0F0"/>
                <w:lang w:eastAsia="ca-ES"/>
                <w14:ligatures w14:val="none"/>
              </w:rPr>
            </w:pPr>
          </w:p>
        </w:tc>
        <w:tc>
          <w:tcPr>
            <w:tcW w:w="1275" w:type="dxa"/>
            <w:tcBorders>
              <w:top w:val="nil"/>
              <w:left w:val="nil"/>
              <w:bottom w:val="nil"/>
              <w:right w:val="nil"/>
            </w:tcBorders>
          </w:tcPr>
          <w:p w14:paraId="212A9F9D" w14:textId="77777777" w:rsidR="008C7F07" w:rsidRPr="008C7F07" w:rsidRDefault="008C7F07" w:rsidP="008C7F07">
            <w:pPr>
              <w:widowControl w:val="0"/>
              <w:spacing w:after="0" w:line="240" w:lineRule="auto"/>
              <w:jc w:val="right"/>
              <w:rPr>
                <w:rFonts w:ascii="Arial" w:eastAsia="Times New Roman" w:hAnsi="Arial" w:cs="Arial"/>
                <w:color w:val="4472C4"/>
                <w:kern w:val="0"/>
                <w:sz w:val="24"/>
                <w:szCs w:val="24"/>
                <w:highlight w:val="yellow"/>
                <w:lang w:eastAsia="ca-ES"/>
                <w14:ligatures w14:val="none"/>
              </w:rPr>
            </w:pPr>
          </w:p>
        </w:tc>
      </w:tr>
    </w:tbl>
    <w:p w14:paraId="07BEC456" w14:textId="77777777" w:rsidR="005775C4" w:rsidRPr="008C7F07" w:rsidRDefault="005775C4" w:rsidP="008C7F07">
      <w:pPr>
        <w:spacing w:after="0" w:line="240" w:lineRule="auto"/>
        <w:rPr>
          <w:rFonts w:ascii="Arial" w:eastAsia="Times New Roman" w:hAnsi="Arial" w:cs="Arial"/>
          <w:kern w:val="0"/>
          <w:sz w:val="24"/>
          <w:szCs w:val="24"/>
          <w:lang w:eastAsia="ca-ES"/>
          <w14:ligatures w14:val="none"/>
        </w:rPr>
      </w:pPr>
    </w:p>
    <w:p w14:paraId="258D8B15"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Comunicació i Imatge Corporativa</w:t>
      </w:r>
    </w:p>
    <w:p w14:paraId="421D701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
    <w:p w14:paraId="7E61AC18"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 xml:space="preserve">Al llarg del 2023, l’equip de Comunicació i Imatge Corporativa ha concentrat els recursos a: </w:t>
      </w:r>
    </w:p>
    <w:p w14:paraId="04140617"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 xml:space="preserve">a) fer difusió de totes les activitats promogudes directament des de l’Institut del Teatre, així com dels esdeveniments impulsats en col·laboració amb tercers </w:t>
      </w:r>
    </w:p>
    <w:p w14:paraId="0F3A4D17"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b) impulsar accions de comunicació interna</w:t>
      </w:r>
    </w:p>
    <w:p w14:paraId="4AAC2FB1"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 xml:space="preserve">c) participació en iniciatives externes de valor patrimonial i </w:t>
      </w:r>
      <w:proofErr w:type="spellStart"/>
      <w:r w:rsidRPr="008C7F07">
        <w:rPr>
          <w:rFonts w:ascii="Arial" w:eastAsia="Arial Unicode MS" w:hAnsi="Arial" w:cs="Arial Unicode MS"/>
          <w:kern w:val="0"/>
          <w:sz w:val="24"/>
          <w:szCs w:val="24"/>
          <w:bdr w:val="none" w:sz="0" w:space="0" w:color="auto" w:frame="1"/>
          <w:lang w:eastAsia="ca-ES"/>
          <w14:ligatures w14:val="none"/>
        </w:rPr>
        <w:t>professionalitzadores</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w:t>
      </w:r>
    </w:p>
    <w:p w14:paraId="4AAE65F4"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p>
    <w:p w14:paraId="1F8A1483" w14:textId="77777777" w:rsidR="008C7F07" w:rsidRPr="008C7F07" w:rsidRDefault="008C7F07" w:rsidP="008C7F07">
      <w:pPr>
        <w:spacing w:after="0" w:line="240" w:lineRule="auto"/>
        <w:jc w:val="both"/>
        <w:rPr>
          <w:rFonts w:ascii="Arial" w:eastAsia="Arial" w:hAnsi="Arial" w:cs="Arial"/>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A més administra i gestiona el Pla de projectes de comunicació de Diputació de Barcelona que correspon a l’Institut del Teatre.</w:t>
      </w:r>
    </w:p>
    <w:p w14:paraId="0F41BB63" w14:textId="77777777" w:rsidR="008C7F07" w:rsidRPr="008C7F07" w:rsidRDefault="008C7F07" w:rsidP="008C7F07">
      <w:pPr>
        <w:spacing w:after="0" w:line="240" w:lineRule="auto"/>
        <w:ind w:left="360"/>
        <w:jc w:val="both"/>
        <w:rPr>
          <w:rFonts w:ascii="Arial" w:eastAsia="Arial Unicode MS" w:hAnsi="Arial" w:cs="Arial Unicode MS"/>
          <w:kern w:val="0"/>
          <w:sz w:val="24"/>
          <w:szCs w:val="24"/>
          <w:bdr w:val="none" w:sz="0" w:space="0" w:color="auto" w:frame="1"/>
          <w:lang w:eastAsia="ca-ES"/>
          <w14:ligatures w14:val="none"/>
        </w:rPr>
      </w:pPr>
    </w:p>
    <w:p w14:paraId="67BE779D" w14:textId="77777777" w:rsidR="008C7F07" w:rsidRPr="00C41719" w:rsidRDefault="008C7F07" w:rsidP="001B0E6F">
      <w:pPr>
        <w:numPr>
          <w:ilvl w:val="0"/>
          <w:numId w:val="22"/>
        </w:numPr>
        <w:spacing w:after="0" w:line="240" w:lineRule="auto"/>
        <w:ind w:left="426"/>
        <w:contextualSpacing/>
        <w:jc w:val="both"/>
        <w:rPr>
          <w:rFonts w:ascii="Arial" w:eastAsia="Arial" w:hAnsi="Arial" w:cs="Arial"/>
          <w:b/>
          <w:bCs/>
          <w:kern w:val="0"/>
          <w:sz w:val="24"/>
          <w:szCs w:val="24"/>
          <w:bdr w:val="none" w:sz="0" w:space="0" w:color="auto" w:frame="1"/>
          <w:lang w:eastAsia="ca-ES"/>
          <w14:ligatures w14:val="none"/>
        </w:rPr>
      </w:pPr>
      <w:r w:rsidRPr="00C41719">
        <w:rPr>
          <w:rFonts w:ascii="Arial" w:eastAsia="Arial" w:hAnsi="Arial" w:cs="Arial"/>
          <w:b/>
          <w:bCs/>
          <w:kern w:val="0"/>
          <w:sz w:val="24"/>
          <w:szCs w:val="24"/>
          <w:bdr w:val="none" w:sz="0" w:space="0" w:color="auto" w:frame="1"/>
          <w:lang w:eastAsia="ca-ES"/>
          <w14:ligatures w14:val="none"/>
        </w:rPr>
        <w:t>Difusió</w:t>
      </w:r>
    </w:p>
    <w:p w14:paraId="10FFBA26" w14:textId="77777777" w:rsidR="008C7F07" w:rsidRPr="008C7F07" w:rsidRDefault="008C7F07" w:rsidP="008C7F07">
      <w:pPr>
        <w:spacing w:after="0" w:line="240" w:lineRule="auto"/>
        <w:ind w:left="708" w:hanging="654"/>
        <w:rPr>
          <w:rFonts w:ascii="Arial" w:eastAsia="Arial" w:hAnsi="Arial" w:cs="Arial"/>
          <w:color w:val="000000"/>
          <w:kern w:val="0"/>
          <w:sz w:val="24"/>
          <w:szCs w:val="24"/>
          <w:bdr w:val="none" w:sz="0" w:space="0" w:color="auto" w:frame="1"/>
          <w:lang w:eastAsia="ca-ES"/>
          <w14:ligatures w14:val="none"/>
        </w:rPr>
      </w:pPr>
      <w:r w:rsidRPr="008C7F07">
        <w:rPr>
          <w:rFonts w:ascii="Arial" w:eastAsia="Arial" w:hAnsi="Arial" w:cs="Arial"/>
          <w:color w:val="000000"/>
          <w:kern w:val="0"/>
          <w:sz w:val="24"/>
          <w:szCs w:val="24"/>
          <w:bdr w:val="none" w:sz="0" w:space="0" w:color="auto" w:frame="1"/>
          <w:lang w:eastAsia="ca-ES"/>
          <w14:ligatures w14:val="none"/>
        </w:rPr>
        <w:t>a.1) Premsa</w:t>
      </w:r>
    </w:p>
    <w:p w14:paraId="3D94FDCD" w14:textId="77777777" w:rsidR="008C7F07" w:rsidRPr="008C7F07" w:rsidRDefault="008C7F07" w:rsidP="008C7F07">
      <w:pPr>
        <w:spacing w:after="0" w:line="240" w:lineRule="auto"/>
        <w:ind w:left="708"/>
        <w:rPr>
          <w:rFonts w:ascii="Arial" w:eastAsia="Arial" w:hAnsi="Arial" w:cs="Arial"/>
          <w:color w:val="000000"/>
          <w:kern w:val="0"/>
          <w:sz w:val="24"/>
          <w:szCs w:val="24"/>
          <w:bdr w:val="none" w:sz="0" w:space="0" w:color="auto" w:frame="1"/>
          <w:lang w:eastAsia="ca-ES"/>
          <w14:ligatures w14:val="none"/>
        </w:rPr>
      </w:pPr>
    </w:p>
    <w:p w14:paraId="17D96B94"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En relació amb la difusió de l’activitat de l’Institut del Teatre, cal destacar que en l’apartat de notícies de la web s’han publicat al llarg de l’any 176 notícies. </w:t>
      </w:r>
    </w:p>
    <w:p w14:paraId="0B00D8E5"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Alhora, s’ha enviat una vintena de comunicats de premsa als mitjans de comunicació sobre els temes de més rellevància, una xifra similar a l’any anterior. Com a resultat, s’han comptabilitzat 493 aparicions a premsa, ràdio, televisió i mitjans digitals. </w:t>
      </w:r>
    </w:p>
    <w:p w14:paraId="3A8D91A6" w14:textId="77777777" w:rsidR="008C7F07" w:rsidRPr="008C7F07" w:rsidRDefault="008C7F07" w:rsidP="008C7F07">
      <w:pPr>
        <w:spacing w:after="0" w:line="240" w:lineRule="auto"/>
        <w:jc w:val="both"/>
        <w:rPr>
          <w:rFonts w:ascii="Arial" w:eastAsia="Times New Roman" w:hAnsi="Arial" w:cs="Arial"/>
          <w:b/>
          <w:color w:val="000000"/>
          <w:kern w:val="0"/>
          <w:sz w:val="24"/>
          <w:szCs w:val="24"/>
          <w:lang w:eastAsia="ca-ES"/>
          <w14:ligatures w14:val="none"/>
        </w:rPr>
      </w:pPr>
    </w:p>
    <w:tbl>
      <w:tblPr>
        <w:tblW w:w="0" w:type="auto"/>
        <w:tblLook w:val="04A0" w:firstRow="1" w:lastRow="0" w:firstColumn="1" w:lastColumn="0" w:noHBand="0" w:noVBand="1"/>
      </w:tblPr>
      <w:tblGrid>
        <w:gridCol w:w="2220"/>
        <w:gridCol w:w="667"/>
        <w:gridCol w:w="374"/>
        <w:gridCol w:w="1178"/>
      </w:tblGrid>
      <w:tr w:rsidR="008C7F07" w:rsidRPr="008C7F07" w14:paraId="3B8E7F86" w14:textId="77777777" w:rsidTr="00276DB9">
        <w:trPr>
          <w:gridAfter w:val="1"/>
          <w:wAfter w:w="1178" w:type="dxa"/>
        </w:trPr>
        <w:tc>
          <w:tcPr>
            <w:tcW w:w="3261" w:type="dxa"/>
            <w:gridSpan w:val="3"/>
            <w:tcBorders>
              <w:top w:val="single" w:sz="4" w:space="0" w:color="C00000"/>
              <w:left w:val="nil"/>
              <w:bottom w:val="single" w:sz="4" w:space="0" w:color="C00000"/>
              <w:right w:val="nil"/>
            </w:tcBorders>
            <w:shd w:val="clear" w:color="auto" w:fill="FFCCCC"/>
            <w:hideMark/>
          </w:tcPr>
          <w:p w14:paraId="64195994" w14:textId="77777777" w:rsidR="008C7F07" w:rsidRPr="008C7F07" w:rsidRDefault="008C7F07" w:rsidP="008C7F07">
            <w:pPr>
              <w:shd w:val="clear" w:color="auto" w:fill="FFDDDD"/>
              <w:spacing w:after="0" w:line="254" w:lineRule="auto"/>
              <w:rPr>
                <w:rFonts w:ascii="Arial" w:eastAsia="Times New Roman" w:hAnsi="Arial" w:cs="Arial"/>
                <w:color w:val="B00000"/>
                <w:sz w:val="24"/>
                <w:szCs w:val="24"/>
                <w:lang w:val="es-ES" w:eastAsia="es-ES"/>
                <w14:ligatures w14:val="none"/>
              </w:rPr>
            </w:pPr>
            <w:r w:rsidRPr="008C7F07">
              <w:rPr>
                <w:rFonts w:ascii="Arial" w:eastAsia="Times New Roman" w:hAnsi="Arial" w:cs="Arial"/>
                <w:color w:val="B00000"/>
                <w:kern w:val="0"/>
                <w:sz w:val="24"/>
                <w:szCs w:val="24"/>
                <w:lang w:eastAsia="es-ES"/>
                <w14:ligatures w14:val="none"/>
              </w:rPr>
              <w:t xml:space="preserve">Notícies publicades al web </w:t>
            </w:r>
          </w:p>
        </w:tc>
      </w:tr>
      <w:tr w:rsidR="008C7F07" w:rsidRPr="008C7F07" w14:paraId="50F9211E" w14:textId="77777777" w:rsidTr="00276DB9">
        <w:trPr>
          <w:gridAfter w:val="1"/>
          <w:wAfter w:w="1178" w:type="dxa"/>
        </w:trPr>
        <w:tc>
          <w:tcPr>
            <w:tcW w:w="2220" w:type="dxa"/>
            <w:tcBorders>
              <w:top w:val="single" w:sz="4" w:space="0" w:color="C00000"/>
              <w:left w:val="nil"/>
              <w:bottom w:val="nil"/>
              <w:right w:val="nil"/>
            </w:tcBorders>
            <w:hideMark/>
          </w:tcPr>
          <w:p w14:paraId="64BEFBB6" w14:textId="77777777" w:rsidR="008C7F07" w:rsidRPr="008C7F07" w:rsidRDefault="008C7F07" w:rsidP="008C7F07">
            <w:pPr>
              <w:spacing w:after="0" w:line="254" w:lineRule="auto"/>
              <w:ind w:left="-95"/>
              <w:rPr>
                <w:rFonts w:ascii="Arial" w:eastAsia="Times New Roman" w:hAnsi="Arial" w:cs="Arial"/>
                <w:color w:val="000000"/>
                <w:kern w:val="0"/>
                <w:sz w:val="24"/>
                <w:szCs w:val="24"/>
                <w14:ligatures w14:val="none"/>
              </w:rPr>
            </w:pPr>
            <w:r w:rsidRPr="008C7F07">
              <w:rPr>
                <w:rFonts w:ascii="Arial" w:eastAsia="Times New Roman" w:hAnsi="Arial" w:cs="Arial"/>
                <w:color w:val="000000"/>
                <w:kern w:val="0"/>
                <w:sz w:val="24"/>
                <w:szCs w:val="24"/>
                <w:lang w:eastAsia="ca-ES"/>
                <w14:ligatures w14:val="none"/>
              </w:rPr>
              <w:t>Gener</w:t>
            </w:r>
          </w:p>
        </w:tc>
        <w:tc>
          <w:tcPr>
            <w:tcW w:w="1041" w:type="dxa"/>
            <w:gridSpan w:val="2"/>
            <w:tcBorders>
              <w:top w:val="single" w:sz="4" w:space="0" w:color="C00000"/>
              <w:left w:val="nil"/>
              <w:bottom w:val="nil"/>
              <w:right w:val="nil"/>
            </w:tcBorders>
            <w:vAlign w:val="bottom"/>
            <w:hideMark/>
          </w:tcPr>
          <w:p w14:paraId="0DCB72A0"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w:t>
            </w:r>
          </w:p>
        </w:tc>
      </w:tr>
      <w:tr w:rsidR="008C7F07" w:rsidRPr="008C7F07" w14:paraId="5444CB5C" w14:textId="77777777" w:rsidTr="00276DB9">
        <w:trPr>
          <w:gridAfter w:val="1"/>
          <w:wAfter w:w="1178" w:type="dxa"/>
        </w:trPr>
        <w:tc>
          <w:tcPr>
            <w:tcW w:w="2220" w:type="dxa"/>
            <w:hideMark/>
          </w:tcPr>
          <w:p w14:paraId="00785032"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Febrer</w:t>
            </w:r>
          </w:p>
        </w:tc>
        <w:tc>
          <w:tcPr>
            <w:tcW w:w="1041" w:type="dxa"/>
            <w:gridSpan w:val="2"/>
            <w:vAlign w:val="bottom"/>
            <w:hideMark/>
          </w:tcPr>
          <w:p w14:paraId="22A94EE7"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13</w:t>
            </w:r>
          </w:p>
        </w:tc>
      </w:tr>
      <w:tr w:rsidR="008C7F07" w:rsidRPr="008C7F07" w14:paraId="20D7D82F" w14:textId="77777777" w:rsidTr="00276DB9">
        <w:trPr>
          <w:gridAfter w:val="1"/>
          <w:wAfter w:w="1178" w:type="dxa"/>
        </w:trPr>
        <w:tc>
          <w:tcPr>
            <w:tcW w:w="2220" w:type="dxa"/>
            <w:hideMark/>
          </w:tcPr>
          <w:p w14:paraId="6E3A6CC9"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Març</w:t>
            </w:r>
          </w:p>
        </w:tc>
        <w:tc>
          <w:tcPr>
            <w:tcW w:w="1041" w:type="dxa"/>
            <w:gridSpan w:val="2"/>
            <w:vAlign w:val="bottom"/>
            <w:hideMark/>
          </w:tcPr>
          <w:p w14:paraId="526C53CE"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18</w:t>
            </w:r>
          </w:p>
        </w:tc>
      </w:tr>
      <w:tr w:rsidR="008C7F07" w:rsidRPr="008C7F07" w14:paraId="4EEB6DB4" w14:textId="77777777" w:rsidTr="00276DB9">
        <w:trPr>
          <w:gridAfter w:val="1"/>
          <w:wAfter w:w="1178" w:type="dxa"/>
        </w:trPr>
        <w:tc>
          <w:tcPr>
            <w:tcW w:w="2220" w:type="dxa"/>
            <w:hideMark/>
          </w:tcPr>
          <w:p w14:paraId="138D4E75"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Abril</w:t>
            </w:r>
          </w:p>
        </w:tc>
        <w:tc>
          <w:tcPr>
            <w:tcW w:w="1041" w:type="dxa"/>
            <w:gridSpan w:val="2"/>
            <w:vAlign w:val="bottom"/>
            <w:hideMark/>
          </w:tcPr>
          <w:p w14:paraId="2F0787A4"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19</w:t>
            </w:r>
          </w:p>
        </w:tc>
      </w:tr>
      <w:tr w:rsidR="008C7F07" w:rsidRPr="008C7F07" w14:paraId="436A60B2" w14:textId="77777777" w:rsidTr="00276DB9">
        <w:trPr>
          <w:gridAfter w:val="1"/>
          <w:wAfter w:w="1178" w:type="dxa"/>
        </w:trPr>
        <w:tc>
          <w:tcPr>
            <w:tcW w:w="2220" w:type="dxa"/>
            <w:hideMark/>
          </w:tcPr>
          <w:p w14:paraId="38DC650A"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Maig</w:t>
            </w:r>
          </w:p>
        </w:tc>
        <w:tc>
          <w:tcPr>
            <w:tcW w:w="1041" w:type="dxa"/>
            <w:gridSpan w:val="2"/>
            <w:vAlign w:val="bottom"/>
            <w:hideMark/>
          </w:tcPr>
          <w:p w14:paraId="7A1CF184"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22</w:t>
            </w:r>
          </w:p>
        </w:tc>
      </w:tr>
      <w:tr w:rsidR="008C7F07" w:rsidRPr="008C7F07" w14:paraId="33EECE80" w14:textId="77777777" w:rsidTr="00276DB9">
        <w:trPr>
          <w:gridAfter w:val="1"/>
          <w:wAfter w:w="1178" w:type="dxa"/>
        </w:trPr>
        <w:tc>
          <w:tcPr>
            <w:tcW w:w="2220" w:type="dxa"/>
            <w:hideMark/>
          </w:tcPr>
          <w:p w14:paraId="630C5D5C"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Juny</w:t>
            </w:r>
          </w:p>
        </w:tc>
        <w:tc>
          <w:tcPr>
            <w:tcW w:w="1041" w:type="dxa"/>
            <w:gridSpan w:val="2"/>
            <w:vAlign w:val="bottom"/>
            <w:hideMark/>
          </w:tcPr>
          <w:p w14:paraId="6C66844F"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w:t>
            </w:r>
          </w:p>
        </w:tc>
      </w:tr>
      <w:tr w:rsidR="008C7F07" w:rsidRPr="008C7F07" w14:paraId="05561DE4" w14:textId="77777777" w:rsidTr="00276DB9">
        <w:trPr>
          <w:gridAfter w:val="1"/>
          <w:wAfter w:w="1178" w:type="dxa"/>
        </w:trPr>
        <w:tc>
          <w:tcPr>
            <w:tcW w:w="2220" w:type="dxa"/>
            <w:hideMark/>
          </w:tcPr>
          <w:p w14:paraId="6B74CB74"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Juliol</w:t>
            </w:r>
          </w:p>
        </w:tc>
        <w:tc>
          <w:tcPr>
            <w:tcW w:w="1041" w:type="dxa"/>
            <w:gridSpan w:val="2"/>
            <w:vAlign w:val="bottom"/>
            <w:hideMark/>
          </w:tcPr>
          <w:p w14:paraId="7AAE21DD"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11</w:t>
            </w:r>
          </w:p>
        </w:tc>
      </w:tr>
      <w:tr w:rsidR="008C7F07" w:rsidRPr="008C7F07" w14:paraId="122CDD6D" w14:textId="77777777" w:rsidTr="00276DB9">
        <w:trPr>
          <w:gridAfter w:val="1"/>
          <w:wAfter w:w="1178" w:type="dxa"/>
        </w:trPr>
        <w:tc>
          <w:tcPr>
            <w:tcW w:w="2220" w:type="dxa"/>
            <w:hideMark/>
          </w:tcPr>
          <w:p w14:paraId="53C55805"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Agost</w:t>
            </w:r>
          </w:p>
        </w:tc>
        <w:tc>
          <w:tcPr>
            <w:tcW w:w="1041" w:type="dxa"/>
            <w:gridSpan w:val="2"/>
            <w:vAlign w:val="bottom"/>
            <w:hideMark/>
          </w:tcPr>
          <w:p w14:paraId="54CE8764"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0 </w:t>
            </w:r>
          </w:p>
        </w:tc>
      </w:tr>
      <w:tr w:rsidR="008C7F07" w:rsidRPr="008C7F07" w14:paraId="36808F4D" w14:textId="77777777" w:rsidTr="00276DB9">
        <w:trPr>
          <w:gridAfter w:val="1"/>
          <w:wAfter w:w="1178" w:type="dxa"/>
        </w:trPr>
        <w:tc>
          <w:tcPr>
            <w:tcW w:w="2220" w:type="dxa"/>
            <w:hideMark/>
          </w:tcPr>
          <w:p w14:paraId="5E3746C2"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Setembre</w:t>
            </w:r>
          </w:p>
        </w:tc>
        <w:tc>
          <w:tcPr>
            <w:tcW w:w="1041" w:type="dxa"/>
            <w:gridSpan w:val="2"/>
            <w:vAlign w:val="bottom"/>
            <w:hideMark/>
          </w:tcPr>
          <w:p w14:paraId="09A2681B"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17</w:t>
            </w:r>
          </w:p>
        </w:tc>
      </w:tr>
      <w:tr w:rsidR="008C7F07" w:rsidRPr="008C7F07" w14:paraId="1E716DB9" w14:textId="77777777" w:rsidTr="00276DB9">
        <w:trPr>
          <w:gridAfter w:val="1"/>
          <w:wAfter w:w="1178" w:type="dxa"/>
        </w:trPr>
        <w:tc>
          <w:tcPr>
            <w:tcW w:w="2220" w:type="dxa"/>
            <w:hideMark/>
          </w:tcPr>
          <w:p w14:paraId="7D065F5A"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Octubre</w:t>
            </w:r>
          </w:p>
        </w:tc>
        <w:tc>
          <w:tcPr>
            <w:tcW w:w="1041" w:type="dxa"/>
            <w:gridSpan w:val="2"/>
            <w:vAlign w:val="bottom"/>
            <w:hideMark/>
          </w:tcPr>
          <w:p w14:paraId="7884EC7D"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16</w:t>
            </w:r>
          </w:p>
        </w:tc>
      </w:tr>
      <w:tr w:rsidR="008C7F07" w:rsidRPr="008C7F07" w14:paraId="412B48CB" w14:textId="77777777" w:rsidTr="00276DB9">
        <w:trPr>
          <w:gridAfter w:val="1"/>
          <w:wAfter w:w="1178" w:type="dxa"/>
        </w:trPr>
        <w:tc>
          <w:tcPr>
            <w:tcW w:w="2220" w:type="dxa"/>
            <w:hideMark/>
          </w:tcPr>
          <w:p w14:paraId="008B24DB"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Novembre</w:t>
            </w:r>
          </w:p>
        </w:tc>
        <w:tc>
          <w:tcPr>
            <w:tcW w:w="1041" w:type="dxa"/>
            <w:gridSpan w:val="2"/>
            <w:vAlign w:val="bottom"/>
            <w:hideMark/>
          </w:tcPr>
          <w:p w14:paraId="7511A672"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21</w:t>
            </w:r>
          </w:p>
        </w:tc>
      </w:tr>
      <w:tr w:rsidR="008C7F07" w:rsidRPr="008C7F07" w14:paraId="2CFD9226" w14:textId="77777777" w:rsidTr="00276DB9">
        <w:trPr>
          <w:gridAfter w:val="1"/>
          <w:wAfter w:w="1178" w:type="dxa"/>
        </w:trPr>
        <w:tc>
          <w:tcPr>
            <w:tcW w:w="2220" w:type="dxa"/>
            <w:hideMark/>
          </w:tcPr>
          <w:p w14:paraId="34946FFC" w14:textId="77777777" w:rsidR="008C7F07" w:rsidRPr="008C7F07" w:rsidRDefault="008C7F07" w:rsidP="008C7F07">
            <w:pPr>
              <w:spacing w:after="0" w:line="254" w:lineRule="auto"/>
              <w:ind w:left="-95"/>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Desembre</w:t>
            </w:r>
          </w:p>
        </w:tc>
        <w:tc>
          <w:tcPr>
            <w:tcW w:w="1041" w:type="dxa"/>
            <w:gridSpan w:val="2"/>
            <w:vAlign w:val="bottom"/>
            <w:hideMark/>
          </w:tcPr>
          <w:p w14:paraId="3D98E107" w14:textId="77777777" w:rsidR="008C7F07" w:rsidRPr="008C7F07" w:rsidRDefault="008C7F07" w:rsidP="008C7F07">
            <w:pPr>
              <w:spacing w:after="0" w:line="254" w:lineRule="auto"/>
              <w:ind w:left="-95"/>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9</w:t>
            </w:r>
          </w:p>
        </w:tc>
      </w:tr>
      <w:tr w:rsidR="008C7F07" w:rsidRPr="008C7F07" w14:paraId="29FBEDE1" w14:textId="77777777" w:rsidTr="00276DB9">
        <w:trPr>
          <w:gridAfter w:val="1"/>
          <w:wAfter w:w="1178" w:type="dxa"/>
        </w:trPr>
        <w:tc>
          <w:tcPr>
            <w:tcW w:w="2220" w:type="dxa"/>
            <w:hideMark/>
          </w:tcPr>
          <w:p w14:paraId="16DC9605" w14:textId="77777777" w:rsidR="008C7F07" w:rsidRPr="008C7F07" w:rsidRDefault="008C7F07" w:rsidP="008C7F07">
            <w:pPr>
              <w:spacing w:after="0" w:line="254" w:lineRule="auto"/>
              <w:ind w:left="-95"/>
              <w:rPr>
                <w:rFonts w:ascii="Arial" w:eastAsia="Times New Roman" w:hAnsi="Arial" w:cs="Arial"/>
                <w:b/>
                <w:color w:val="000000"/>
                <w:kern w:val="0"/>
                <w:sz w:val="24"/>
                <w:szCs w:val="24"/>
                <w:lang w:eastAsia="ca-ES"/>
                <w14:ligatures w14:val="none"/>
              </w:rPr>
            </w:pPr>
            <w:r w:rsidRPr="008C7F07">
              <w:rPr>
                <w:rFonts w:ascii="Arial" w:eastAsia="Times New Roman" w:hAnsi="Arial" w:cs="Arial"/>
                <w:b/>
                <w:color w:val="000000"/>
                <w:kern w:val="0"/>
                <w:sz w:val="24"/>
                <w:szCs w:val="24"/>
                <w:lang w:eastAsia="ca-ES"/>
                <w14:ligatures w14:val="none"/>
              </w:rPr>
              <w:t>Total any</w:t>
            </w:r>
          </w:p>
        </w:tc>
        <w:tc>
          <w:tcPr>
            <w:tcW w:w="1041" w:type="dxa"/>
            <w:gridSpan w:val="2"/>
            <w:vAlign w:val="bottom"/>
            <w:hideMark/>
          </w:tcPr>
          <w:p w14:paraId="27740BF8" w14:textId="77777777" w:rsidR="008C7F07" w:rsidRPr="008C7F07" w:rsidRDefault="008C7F07" w:rsidP="008C7F07">
            <w:pPr>
              <w:spacing w:after="0" w:line="254" w:lineRule="auto"/>
              <w:ind w:left="-95"/>
              <w:jc w:val="right"/>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176</w:t>
            </w:r>
          </w:p>
        </w:tc>
      </w:tr>
      <w:tr w:rsidR="00C55EB8" w:rsidRPr="008C7F07" w14:paraId="3C1D9EB9" w14:textId="77777777" w:rsidTr="00276DB9">
        <w:trPr>
          <w:gridAfter w:val="1"/>
          <w:wAfter w:w="1178" w:type="dxa"/>
        </w:trPr>
        <w:tc>
          <w:tcPr>
            <w:tcW w:w="2220" w:type="dxa"/>
          </w:tcPr>
          <w:p w14:paraId="7145D5E0" w14:textId="77777777" w:rsidR="00C55EB8" w:rsidRDefault="00C55EB8" w:rsidP="008C7F07">
            <w:pPr>
              <w:spacing w:after="0" w:line="254" w:lineRule="auto"/>
              <w:ind w:left="-95"/>
              <w:rPr>
                <w:rFonts w:ascii="Arial" w:eastAsia="Times New Roman" w:hAnsi="Arial" w:cs="Arial"/>
                <w:b/>
                <w:color w:val="000000"/>
                <w:kern w:val="0"/>
                <w:sz w:val="24"/>
                <w:szCs w:val="24"/>
                <w:lang w:eastAsia="ca-ES"/>
                <w14:ligatures w14:val="none"/>
              </w:rPr>
            </w:pPr>
          </w:p>
          <w:p w14:paraId="49EE9473" w14:textId="77777777" w:rsidR="00C55EB8" w:rsidRDefault="00C55EB8" w:rsidP="008C7F07">
            <w:pPr>
              <w:spacing w:after="0" w:line="254" w:lineRule="auto"/>
              <w:ind w:left="-95"/>
              <w:rPr>
                <w:rFonts w:ascii="Arial" w:eastAsia="Times New Roman" w:hAnsi="Arial" w:cs="Arial"/>
                <w:b/>
                <w:color w:val="000000"/>
                <w:kern w:val="0"/>
                <w:sz w:val="24"/>
                <w:szCs w:val="24"/>
                <w:lang w:eastAsia="ca-ES"/>
                <w14:ligatures w14:val="none"/>
              </w:rPr>
            </w:pPr>
          </w:p>
          <w:p w14:paraId="06D1FF11" w14:textId="77777777" w:rsidR="00C55EB8" w:rsidRDefault="00C55EB8" w:rsidP="008C7F07">
            <w:pPr>
              <w:spacing w:after="0" w:line="254" w:lineRule="auto"/>
              <w:ind w:left="-95"/>
              <w:rPr>
                <w:rFonts w:ascii="Arial" w:eastAsia="Times New Roman" w:hAnsi="Arial" w:cs="Arial"/>
                <w:b/>
                <w:color w:val="000000"/>
                <w:kern w:val="0"/>
                <w:sz w:val="24"/>
                <w:szCs w:val="24"/>
                <w:lang w:eastAsia="ca-ES"/>
                <w14:ligatures w14:val="none"/>
              </w:rPr>
            </w:pPr>
          </w:p>
          <w:p w14:paraId="5FBFF9FE" w14:textId="77777777" w:rsidR="00C55EB8" w:rsidRPr="008C7F07" w:rsidRDefault="00C55EB8" w:rsidP="008C7F07">
            <w:pPr>
              <w:spacing w:after="0" w:line="254" w:lineRule="auto"/>
              <w:ind w:left="-95"/>
              <w:rPr>
                <w:rFonts w:ascii="Arial" w:eastAsia="Times New Roman" w:hAnsi="Arial" w:cs="Arial"/>
                <w:b/>
                <w:color w:val="000000"/>
                <w:kern w:val="0"/>
                <w:sz w:val="24"/>
                <w:szCs w:val="24"/>
                <w:lang w:eastAsia="ca-ES"/>
                <w14:ligatures w14:val="none"/>
              </w:rPr>
            </w:pPr>
          </w:p>
        </w:tc>
        <w:tc>
          <w:tcPr>
            <w:tcW w:w="1041" w:type="dxa"/>
            <w:gridSpan w:val="2"/>
            <w:vAlign w:val="bottom"/>
          </w:tcPr>
          <w:p w14:paraId="62E66781" w14:textId="77777777" w:rsidR="00C55EB8" w:rsidRPr="008C7F07" w:rsidRDefault="00C55EB8" w:rsidP="008C7F07">
            <w:pPr>
              <w:spacing w:after="0" w:line="254" w:lineRule="auto"/>
              <w:ind w:left="-95"/>
              <w:jc w:val="right"/>
              <w:rPr>
                <w:rFonts w:ascii="Arial" w:eastAsia="Times New Roman" w:hAnsi="Arial" w:cs="Arial"/>
                <w:b/>
                <w:bCs/>
                <w:kern w:val="0"/>
                <w:sz w:val="24"/>
                <w:szCs w:val="24"/>
                <w:lang w:eastAsia="ca-ES"/>
                <w14:ligatures w14:val="none"/>
              </w:rPr>
            </w:pPr>
          </w:p>
        </w:tc>
      </w:tr>
      <w:tr w:rsidR="00276DB9" w:rsidRPr="008C7F07" w14:paraId="32ABCF2D" w14:textId="77777777" w:rsidTr="0040389E">
        <w:trPr>
          <w:trHeight w:val="299"/>
        </w:trPr>
        <w:tc>
          <w:tcPr>
            <w:tcW w:w="4439" w:type="dxa"/>
            <w:gridSpan w:val="4"/>
            <w:tcBorders>
              <w:top w:val="single" w:sz="4" w:space="0" w:color="C00000"/>
              <w:left w:val="nil"/>
              <w:bottom w:val="nil"/>
              <w:right w:val="nil"/>
            </w:tcBorders>
            <w:shd w:val="clear" w:color="auto" w:fill="FFCCCC"/>
            <w:hideMark/>
          </w:tcPr>
          <w:p w14:paraId="4F19FA80" w14:textId="77777777" w:rsidR="00276DB9" w:rsidRPr="008C7F07" w:rsidRDefault="00276DB9" w:rsidP="0040389E">
            <w:pPr>
              <w:shd w:val="clear" w:color="auto" w:fill="FFDDDD"/>
              <w:spacing w:after="0" w:line="254" w:lineRule="auto"/>
              <w:jc w:val="center"/>
              <w:rPr>
                <w:rFonts w:ascii="Arial" w:eastAsia="Times New Roman" w:hAnsi="Arial" w:cs="Arial"/>
                <w:color w:val="B00000"/>
                <w:sz w:val="24"/>
                <w:szCs w:val="24"/>
                <w:lang w:val="es-ES" w:eastAsia="es-ES"/>
                <w14:ligatures w14:val="none"/>
              </w:rPr>
            </w:pPr>
            <w:r w:rsidRPr="008C7F07">
              <w:rPr>
                <w:rFonts w:ascii="Arial" w:eastAsia="Times New Roman" w:hAnsi="Arial" w:cs="Arial"/>
                <w:color w:val="B00000"/>
                <w:kern w:val="0"/>
                <w:sz w:val="24"/>
                <w:szCs w:val="24"/>
                <w:lang w:eastAsia="es-ES"/>
                <w14:ligatures w14:val="none"/>
              </w:rPr>
              <w:lastRenderedPageBreak/>
              <w:t>Aparicions als mitjans de comunicació</w:t>
            </w:r>
          </w:p>
        </w:tc>
      </w:tr>
      <w:tr w:rsidR="00276DB9" w:rsidRPr="008C7F07" w14:paraId="3466C917" w14:textId="77777777" w:rsidTr="0040389E">
        <w:trPr>
          <w:trHeight w:val="314"/>
        </w:trPr>
        <w:tc>
          <w:tcPr>
            <w:tcW w:w="2887" w:type="dxa"/>
            <w:gridSpan w:val="2"/>
            <w:hideMark/>
          </w:tcPr>
          <w:p w14:paraId="0437C08D" w14:textId="77777777" w:rsidR="00276DB9" w:rsidRPr="008C7F07" w:rsidRDefault="00276DB9" w:rsidP="0040389E">
            <w:pPr>
              <w:spacing w:after="0" w:line="254" w:lineRule="auto"/>
              <w:rPr>
                <w:rFonts w:ascii="Arial" w:eastAsia="Times New Roman" w:hAnsi="Arial" w:cs="Arial"/>
                <w:color w:val="000000"/>
                <w:kern w:val="0"/>
                <w:sz w:val="24"/>
                <w:szCs w:val="24"/>
                <w14:ligatures w14:val="none"/>
              </w:rPr>
            </w:pPr>
            <w:r w:rsidRPr="008C7F07">
              <w:rPr>
                <w:rFonts w:ascii="Arial" w:eastAsia="Times New Roman" w:hAnsi="Arial" w:cs="Arial"/>
                <w:color w:val="000000"/>
                <w:kern w:val="0"/>
                <w:sz w:val="24"/>
                <w:szCs w:val="24"/>
                <w:lang w:eastAsia="ca-ES"/>
                <w14:ligatures w14:val="none"/>
              </w:rPr>
              <w:t>Gener</w:t>
            </w:r>
          </w:p>
        </w:tc>
        <w:tc>
          <w:tcPr>
            <w:tcW w:w="1552" w:type="dxa"/>
            <w:gridSpan w:val="2"/>
            <w:vAlign w:val="bottom"/>
            <w:hideMark/>
          </w:tcPr>
          <w:p w14:paraId="69E29479"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88</w:t>
            </w:r>
          </w:p>
        </w:tc>
      </w:tr>
      <w:tr w:rsidR="00276DB9" w:rsidRPr="008C7F07" w14:paraId="602133BA" w14:textId="77777777" w:rsidTr="0040389E">
        <w:trPr>
          <w:trHeight w:val="299"/>
        </w:trPr>
        <w:tc>
          <w:tcPr>
            <w:tcW w:w="2887" w:type="dxa"/>
            <w:gridSpan w:val="2"/>
            <w:hideMark/>
          </w:tcPr>
          <w:p w14:paraId="663D36BE"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Febrer</w:t>
            </w:r>
          </w:p>
        </w:tc>
        <w:tc>
          <w:tcPr>
            <w:tcW w:w="1552" w:type="dxa"/>
            <w:gridSpan w:val="2"/>
            <w:vAlign w:val="bottom"/>
            <w:hideMark/>
          </w:tcPr>
          <w:p w14:paraId="556A0A7D"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39</w:t>
            </w:r>
          </w:p>
        </w:tc>
      </w:tr>
      <w:tr w:rsidR="00276DB9" w:rsidRPr="008C7F07" w14:paraId="18BA9679" w14:textId="77777777" w:rsidTr="0040389E">
        <w:trPr>
          <w:trHeight w:val="314"/>
        </w:trPr>
        <w:tc>
          <w:tcPr>
            <w:tcW w:w="2887" w:type="dxa"/>
            <w:gridSpan w:val="2"/>
            <w:hideMark/>
          </w:tcPr>
          <w:p w14:paraId="74CA49FF"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Març</w:t>
            </w:r>
          </w:p>
        </w:tc>
        <w:tc>
          <w:tcPr>
            <w:tcW w:w="1552" w:type="dxa"/>
            <w:gridSpan w:val="2"/>
            <w:vAlign w:val="bottom"/>
            <w:hideMark/>
          </w:tcPr>
          <w:p w14:paraId="0F85BD44"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57</w:t>
            </w:r>
          </w:p>
        </w:tc>
      </w:tr>
      <w:tr w:rsidR="00276DB9" w:rsidRPr="008C7F07" w14:paraId="2DFEC6A5" w14:textId="77777777" w:rsidTr="0040389E">
        <w:trPr>
          <w:trHeight w:val="299"/>
        </w:trPr>
        <w:tc>
          <w:tcPr>
            <w:tcW w:w="2887" w:type="dxa"/>
            <w:gridSpan w:val="2"/>
            <w:hideMark/>
          </w:tcPr>
          <w:p w14:paraId="492B5F59"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Abril</w:t>
            </w:r>
          </w:p>
        </w:tc>
        <w:tc>
          <w:tcPr>
            <w:tcW w:w="1552" w:type="dxa"/>
            <w:gridSpan w:val="2"/>
            <w:vAlign w:val="bottom"/>
            <w:hideMark/>
          </w:tcPr>
          <w:p w14:paraId="1FF5A66F"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23</w:t>
            </w:r>
          </w:p>
        </w:tc>
      </w:tr>
      <w:tr w:rsidR="00276DB9" w:rsidRPr="008C7F07" w14:paraId="47B344E4" w14:textId="77777777" w:rsidTr="0040389E">
        <w:trPr>
          <w:trHeight w:val="299"/>
        </w:trPr>
        <w:tc>
          <w:tcPr>
            <w:tcW w:w="2887" w:type="dxa"/>
            <w:gridSpan w:val="2"/>
            <w:hideMark/>
          </w:tcPr>
          <w:p w14:paraId="22176503"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Maig</w:t>
            </w:r>
          </w:p>
        </w:tc>
        <w:tc>
          <w:tcPr>
            <w:tcW w:w="1552" w:type="dxa"/>
            <w:gridSpan w:val="2"/>
            <w:vAlign w:val="bottom"/>
            <w:hideMark/>
          </w:tcPr>
          <w:p w14:paraId="768AD8FC"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35</w:t>
            </w:r>
          </w:p>
        </w:tc>
      </w:tr>
      <w:tr w:rsidR="00276DB9" w:rsidRPr="008C7F07" w14:paraId="034008FB" w14:textId="77777777" w:rsidTr="0040389E">
        <w:trPr>
          <w:trHeight w:val="314"/>
        </w:trPr>
        <w:tc>
          <w:tcPr>
            <w:tcW w:w="2887" w:type="dxa"/>
            <w:gridSpan w:val="2"/>
            <w:hideMark/>
          </w:tcPr>
          <w:p w14:paraId="4366B6B8"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Juny</w:t>
            </w:r>
          </w:p>
        </w:tc>
        <w:tc>
          <w:tcPr>
            <w:tcW w:w="1552" w:type="dxa"/>
            <w:gridSpan w:val="2"/>
            <w:vAlign w:val="bottom"/>
            <w:hideMark/>
          </w:tcPr>
          <w:p w14:paraId="567C8D28"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45</w:t>
            </w:r>
          </w:p>
        </w:tc>
      </w:tr>
      <w:tr w:rsidR="00276DB9" w:rsidRPr="008C7F07" w14:paraId="47E9CAC0" w14:textId="77777777" w:rsidTr="0040389E">
        <w:trPr>
          <w:trHeight w:val="299"/>
        </w:trPr>
        <w:tc>
          <w:tcPr>
            <w:tcW w:w="2887" w:type="dxa"/>
            <w:gridSpan w:val="2"/>
            <w:hideMark/>
          </w:tcPr>
          <w:p w14:paraId="4AA549AB"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Juliol</w:t>
            </w:r>
          </w:p>
        </w:tc>
        <w:tc>
          <w:tcPr>
            <w:tcW w:w="1552" w:type="dxa"/>
            <w:gridSpan w:val="2"/>
            <w:vAlign w:val="bottom"/>
            <w:hideMark/>
          </w:tcPr>
          <w:p w14:paraId="4207FFB6"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42</w:t>
            </w:r>
          </w:p>
        </w:tc>
      </w:tr>
      <w:tr w:rsidR="00276DB9" w:rsidRPr="008C7F07" w14:paraId="60FD078C" w14:textId="77777777" w:rsidTr="0040389E">
        <w:trPr>
          <w:trHeight w:val="314"/>
        </w:trPr>
        <w:tc>
          <w:tcPr>
            <w:tcW w:w="2887" w:type="dxa"/>
            <w:gridSpan w:val="2"/>
            <w:hideMark/>
          </w:tcPr>
          <w:p w14:paraId="6F13F539"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Agost</w:t>
            </w:r>
          </w:p>
        </w:tc>
        <w:tc>
          <w:tcPr>
            <w:tcW w:w="1552" w:type="dxa"/>
            <w:gridSpan w:val="2"/>
            <w:vAlign w:val="bottom"/>
            <w:hideMark/>
          </w:tcPr>
          <w:p w14:paraId="6BB384DD"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12</w:t>
            </w:r>
          </w:p>
        </w:tc>
      </w:tr>
      <w:tr w:rsidR="00276DB9" w:rsidRPr="008C7F07" w14:paraId="1757EC55" w14:textId="77777777" w:rsidTr="0040389E">
        <w:trPr>
          <w:trHeight w:val="299"/>
        </w:trPr>
        <w:tc>
          <w:tcPr>
            <w:tcW w:w="2887" w:type="dxa"/>
            <w:gridSpan w:val="2"/>
            <w:hideMark/>
          </w:tcPr>
          <w:p w14:paraId="66176A09"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Setembre</w:t>
            </w:r>
          </w:p>
        </w:tc>
        <w:tc>
          <w:tcPr>
            <w:tcW w:w="1552" w:type="dxa"/>
            <w:gridSpan w:val="2"/>
            <w:vAlign w:val="bottom"/>
            <w:hideMark/>
          </w:tcPr>
          <w:p w14:paraId="2B4BD5DB"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38</w:t>
            </w:r>
          </w:p>
        </w:tc>
      </w:tr>
      <w:tr w:rsidR="00276DB9" w:rsidRPr="008C7F07" w14:paraId="111112D0" w14:textId="77777777" w:rsidTr="0040389E">
        <w:trPr>
          <w:trHeight w:val="314"/>
        </w:trPr>
        <w:tc>
          <w:tcPr>
            <w:tcW w:w="2887" w:type="dxa"/>
            <w:gridSpan w:val="2"/>
            <w:hideMark/>
          </w:tcPr>
          <w:p w14:paraId="23122E15"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Octubre</w:t>
            </w:r>
          </w:p>
        </w:tc>
        <w:tc>
          <w:tcPr>
            <w:tcW w:w="1552" w:type="dxa"/>
            <w:gridSpan w:val="2"/>
            <w:vAlign w:val="bottom"/>
            <w:hideMark/>
          </w:tcPr>
          <w:p w14:paraId="0B7E8DC2"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43</w:t>
            </w:r>
          </w:p>
        </w:tc>
      </w:tr>
      <w:tr w:rsidR="00276DB9" w:rsidRPr="008C7F07" w14:paraId="6FCBDC19" w14:textId="77777777" w:rsidTr="0040389E">
        <w:trPr>
          <w:trHeight w:val="299"/>
        </w:trPr>
        <w:tc>
          <w:tcPr>
            <w:tcW w:w="2887" w:type="dxa"/>
            <w:gridSpan w:val="2"/>
            <w:hideMark/>
          </w:tcPr>
          <w:p w14:paraId="570B660A"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Novembre</w:t>
            </w:r>
          </w:p>
        </w:tc>
        <w:tc>
          <w:tcPr>
            <w:tcW w:w="1552" w:type="dxa"/>
            <w:gridSpan w:val="2"/>
            <w:vAlign w:val="bottom"/>
            <w:hideMark/>
          </w:tcPr>
          <w:p w14:paraId="6B567B7A"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39</w:t>
            </w:r>
          </w:p>
        </w:tc>
      </w:tr>
      <w:tr w:rsidR="00276DB9" w:rsidRPr="008C7F07" w14:paraId="612A60D7" w14:textId="77777777" w:rsidTr="0040389E">
        <w:trPr>
          <w:trHeight w:val="314"/>
        </w:trPr>
        <w:tc>
          <w:tcPr>
            <w:tcW w:w="2887" w:type="dxa"/>
            <w:gridSpan w:val="2"/>
            <w:hideMark/>
          </w:tcPr>
          <w:p w14:paraId="7AC790C2" w14:textId="77777777" w:rsidR="00276DB9" w:rsidRPr="008C7F07" w:rsidRDefault="00276DB9" w:rsidP="0040389E">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Desembre</w:t>
            </w:r>
          </w:p>
        </w:tc>
        <w:tc>
          <w:tcPr>
            <w:tcW w:w="1552" w:type="dxa"/>
            <w:gridSpan w:val="2"/>
            <w:vAlign w:val="bottom"/>
            <w:hideMark/>
          </w:tcPr>
          <w:p w14:paraId="55094F0C" w14:textId="77777777" w:rsidR="00276DB9" w:rsidRPr="008C7F07" w:rsidRDefault="00276DB9" w:rsidP="0040389E">
            <w:pPr>
              <w:spacing w:after="0" w:line="254"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kern w:val="0"/>
                <w:sz w:val="24"/>
                <w:szCs w:val="24"/>
                <w:lang w:eastAsia="ca-ES"/>
                <w14:ligatures w14:val="none"/>
              </w:rPr>
              <w:t>32</w:t>
            </w:r>
          </w:p>
        </w:tc>
      </w:tr>
      <w:tr w:rsidR="00276DB9" w:rsidRPr="008C7F07" w14:paraId="0B21C648" w14:textId="77777777" w:rsidTr="0040389E">
        <w:trPr>
          <w:trHeight w:val="299"/>
        </w:trPr>
        <w:tc>
          <w:tcPr>
            <w:tcW w:w="2887" w:type="dxa"/>
            <w:gridSpan w:val="2"/>
            <w:shd w:val="clear" w:color="auto" w:fill="FFFFFF"/>
            <w:hideMark/>
          </w:tcPr>
          <w:p w14:paraId="31D1FE02" w14:textId="77777777" w:rsidR="00276DB9" w:rsidRPr="008C7F07" w:rsidRDefault="00276DB9" w:rsidP="0040389E">
            <w:pPr>
              <w:tabs>
                <w:tab w:val="right" w:pos="2257"/>
              </w:tabs>
              <w:spacing w:after="0" w:line="254" w:lineRule="auto"/>
              <w:rPr>
                <w:rFonts w:ascii="Arial" w:eastAsia="Times New Roman" w:hAnsi="Arial" w:cs="Arial"/>
                <w:b/>
                <w:color w:val="000000"/>
                <w:kern w:val="0"/>
                <w:sz w:val="24"/>
                <w:szCs w:val="24"/>
                <w:lang w:eastAsia="ca-ES"/>
                <w14:ligatures w14:val="none"/>
              </w:rPr>
            </w:pPr>
            <w:r w:rsidRPr="008C7F07">
              <w:rPr>
                <w:rFonts w:ascii="Arial" w:eastAsia="Times New Roman" w:hAnsi="Arial" w:cs="Arial"/>
                <w:b/>
                <w:color w:val="000000"/>
                <w:kern w:val="0"/>
                <w:sz w:val="24"/>
                <w:szCs w:val="24"/>
                <w:lang w:eastAsia="ca-ES"/>
                <w14:ligatures w14:val="none"/>
              </w:rPr>
              <w:t>Total any</w:t>
            </w:r>
            <w:r w:rsidRPr="008C7F07">
              <w:rPr>
                <w:rFonts w:ascii="Arial" w:eastAsia="Times New Roman" w:hAnsi="Arial" w:cs="Arial"/>
                <w:b/>
                <w:color w:val="000000"/>
                <w:kern w:val="0"/>
                <w:sz w:val="24"/>
                <w:szCs w:val="24"/>
                <w:lang w:eastAsia="ca-ES"/>
                <w14:ligatures w14:val="none"/>
              </w:rPr>
              <w:tab/>
            </w:r>
          </w:p>
        </w:tc>
        <w:tc>
          <w:tcPr>
            <w:tcW w:w="1552" w:type="dxa"/>
            <w:gridSpan w:val="2"/>
            <w:shd w:val="clear" w:color="auto" w:fill="FFFFFF"/>
            <w:vAlign w:val="bottom"/>
            <w:hideMark/>
          </w:tcPr>
          <w:p w14:paraId="600A6DC3" w14:textId="77777777" w:rsidR="00276DB9" w:rsidRPr="008C7F07" w:rsidRDefault="00276DB9" w:rsidP="0040389E">
            <w:pPr>
              <w:spacing w:after="0" w:line="254" w:lineRule="auto"/>
              <w:jc w:val="right"/>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493</w:t>
            </w:r>
          </w:p>
        </w:tc>
      </w:tr>
    </w:tbl>
    <w:p w14:paraId="40E1A0D6" w14:textId="77777777" w:rsidR="008C7F07" w:rsidRPr="008C7F07" w:rsidRDefault="008C7F07" w:rsidP="008C7F07">
      <w:pPr>
        <w:spacing w:after="0" w:line="240" w:lineRule="auto"/>
        <w:rPr>
          <w:rFonts w:ascii="Times New Roman" w:eastAsia="Times New Roman" w:hAnsi="Times New Roman" w:cs="Times New Roman"/>
          <w:vanish/>
          <w:kern w:val="0"/>
          <w:sz w:val="20"/>
          <w:szCs w:val="20"/>
          <w:lang w:eastAsia="ca-ES"/>
          <w14:ligatures w14:val="none"/>
        </w:rPr>
      </w:pPr>
    </w:p>
    <w:p w14:paraId="5D61FA95" w14:textId="77777777" w:rsidR="00EF37F3" w:rsidRDefault="00EF37F3"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p>
    <w:p w14:paraId="21435D5B" w14:textId="77777777" w:rsidR="00EF37F3" w:rsidRPr="00EF37F3" w:rsidRDefault="00EF37F3" w:rsidP="00EF37F3">
      <w:pPr>
        <w:spacing w:after="0" w:line="240" w:lineRule="auto"/>
        <w:jc w:val="both"/>
        <w:rPr>
          <w:rFonts w:ascii="Arial" w:eastAsia="Arial" w:hAnsi="Arial" w:cs="Arial"/>
          <w:color w:val="000000"/>
          <w:kern w:val="0"/>
          <w:sz w:val="24"/>
          <w:szCs w:val="24"/>
          <w:bdr w:val="none" w:sz="0" w:space="0" w:color="auto" w:frame="1"/>
          <w:lang w:eastAsia="ca-ES"/>
          <w14:ligatures w14:val="none"/>
        </w:rPr>
      </w:pPr>
      <w:r w:rsidRPr="00EF37F3">
        <w:rPr>
          <w:rFonts w:ascii="Arial" w:eastAsia="Arial Unicode MS" w:hAnsi="Arial" w:cs="Arial Unicode MS"/>
          <w:color w:val="000000"/>
          <w:kern w:val="0"/>
          <w:sz w:val="24"/>
          <w:szCs w:val="24"/>
          <w:bdr w:val="none" w:sz="0" w:space="0" w:color="auto" w:frame="1"/>
          <w:lang w:eastAsia="ca-ES"/>
          <w14:ligatures w14:val="none"/>
        </w:rPr>
        <w:t>S’han convocat tres rodes de premsa específiques: una esmorzar amb periodistes, amb la directora general, per tancar la crisi dels assetjaments; una roda de premsa presentar el Festival de Almagro, a petició de l’INAEM, i una altra per presentar la participació en la PQ3, amb la col·laboració de l’Institut Ramon Llull.</w:t>
      </w:r>
    </w:p>
    <w:p w14:paraId="00FE0210" w14:textId="77777777" w:rsidR="008C7F07" w:rsidRPr="008C7F07" w:rsidRDefault="008C7F07" w:rsidP="008C7F07">
      <w:pPr>
        <w:spacing w:after="0" w:line="240" w:lineRule="auto"/>
        <w:ind w:left="360"/>
        <w:contextualSpacing/>
        <w:jc w:val="both"/>
        <w:rPr>
          <w:rFonts w:ascii="Arial" w:eastAsia="Arial" w:hAnsi="Arial" w:cs="Arial"/>
          <w:color w:val="000000"/>
          <w:kern w:val="0"/>
          <w:sz w:val="24"/>
          <w:szCs w:val="24"/>
          <w:bdr w:val="none" w:sz="0" w:space="0" w:color="auto" w:frame="1"/>
          <w:lang w:eastAsia="ca-ES"/>
          <w14:ligatures w14:val="none"/>
        </w:rPr>
      </w:pPr>
    </w:p>
    <w:p w14:paraId="2BA1CD5F" w14:textId="77777777" w:rsidR="008C7F07" w:rsidRPr="008C7F07" w:rsidRDefault="008C7F07" w:rsidP="008C7F07">
      <w:pPr>
        <w:spacing w:after="0" w:line="240" w:lineRule="auto"/>
        <w:jc w:val="both"/>
        <w:rPr>
          <w:rFonts w:ascii="Arial" w:eastAsia="Arial" w:hAnsi="Arial" w:cs="Arial"/>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S’ha col·laborat amb les notes de premsa de Diputació de Barcelona, i hi ha hagut una aparició regular en la seva sala de premsa digital.</w:t>
      </w:r>
    </w:p>
    <w:p w14:paraId="795079C5" w14:textId="77777777" w:rsidR="008C7F07" w:rsidRPr="008C7F07" w:rsidRDefault="008C7F07" w:rsidP="008C7F07">
      <w:pPr>
        <w:spacing w:after="0" w:line="240" w:lineRule="auto"/>
        <w:jc w:val="both"/>
        <w:rPr>
          <w:rFonts w:ascii="Arial" w:eastAsia="Arial" w:hAnsi="Arial" w:cs="Arial"/>
          <w:color w:val="000000"/>
          <w:kern w:val="0"/>
          <w:sz w:val="24"/>
          <w:szCs w:val="24"/>
          <w:bdr w:val="none" w:sz="0" w:space="0" w:color="auto" w:frame="1"/>
          <w:lang w:eastAsia="ca-ES"/>
          <w14:ligatures w14:val="none"/>
        </w:rPr>
      </w:pPr>
    </w:p>
    <w:p w14:paraId="1F5C721E"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S’ha mantingut l’enviament del butlletí digital de l’Institut del Teatre un dia a la setmana per informar, tant internament com externament, de les notícies i activitats generades al centre. El butlletí s’envia a una base de dades de més de 2.500 contactes. Es manté el mateix nombre de subscriptors que l’any passat.</w:t>
      </w:r>
    </w:p>
    <w:p w14:paraId="3892A837"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p>
    <w:p w14:paraId="6D4C0C1C"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a.2) Xarxes socials</w:t>
      </w:r>
    </w:p>
    <w:p w14:paraId="19798EFA" w14:textId="77777777" w:rsidR="008C7F07" w:rsidRPr="008C7F07" w:rsidRDefault="008C7F07" w:rsidP="008C7F07">
      <w:pPr>
        <w:spacing w:after="0" w:line="240" w:lineRule="auto"/>
        <w:ind w:left="708"/>
        <w:rPr>
          <w:rFonts w:ascii="Arial" w:eastAsia="Arial" w:hAnsi="Arial" w:cs="Arial"/>
          <w:color w:val="000000"/>
          <w:kern w:val="0"/>
          <w:sz w:val="24"/>
          <w:szCs w:val="24"/>
          <w:bdr w:val="none" w:sz="0" w:space="0" w:color="auto" w:frame="1"/>
          <w:lang w:eastAsia="ca-ES"/>
          <w14:ligatures w14:val="none"/>
        </w:rPr>
      </w:pPr>
    </w:p>
    <w:p w14:paraId="676EC996"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continuat la difusió de: </w:t>
      </w:r>
    </w:p>
    <w:p w14:paraId="2038653F" w14:textId="77777777" w:rsidR="008C7F07" w:rsidRPr="008C7F07" w:rsidRDefault="008C7F07" w:rsidP="001B0E6F">
      <w:pPr>
        <w:numPr>
          <w:ilvl w:val="0"/>
          <w:numId w:val="20"/>
        </w:numPr>
        <w:spacing w:after="0" w:line="240" w:lineRule="auto"/>
        <w:contextualSpacing/>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Les activitats de les escoles a través de les xarxes socials: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Facebook</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Twitter</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Instagram i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YouTube</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potenciant sobretot els vídeos i els muntatges d’imatges amb música. </w:t>
      </w:r>
    </w:p>
    <w:p w14:paraId="2E90EEFD" w14:textId="77777777" w:rsidR="008C7F07" w:rsidRPr="008C7F07" w:rsidRDefault="008C7F07" w:rsidP="001B0E6F">
      <w:pPr>
        <w:numPr>
          <w:ilvl w:val="0"/>
          <w:numId w:val="20"/>
        </w:numPr>
        <w:spacing w:after="0" w:line="240" w:lineRule="auto"/>
        <w:contextualSpacing/>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La 9a edició del Premi de Dansa i l'11a del Premi de Teatre Adrià Gual de l’Institut del Teatre, convocatòries de les quals s’han fet les corresponents accions de difusió prèvia per captar participants, i difusió posterior, per donar a conèixer els noms dels guanyadors. </w:t>
      </w:r>
    </w:p>
    <w:p w14:paraId="092D363B" w14:textId="77777777" w:rsidR="008C7F07" w:rsidRPr="008C7F07" w:rsidRDefault="008C7F07" w:rsidP="001B0E6F">
      <w:pPr>
        <w:numPr>
          <w:ilvl w:val="0"/>
          <w:numId w:val="20"/>
        </w:numPr>
        <w:spacing w:after="0" w:line="240" w:lineRule="auto"/>
        <w:contextualSpacing/>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Les publicacions amb el segell IT. </w:t>
      </w:r>
    </w:p>
    <w:p w14:paraId="26863281" w14:textId="77777777" w:rsidR="008C7F07" w:rsidRPr="008C7F07" w:rsidRDefault="008C7F07" w:rsidP="001B0E6F">
      <w:pPr>
        <w:numPr>
          <w:ilvl w:val="0"/>
          <w:numId w:val="20"/>
        </w:numPr>
        <w:spacing w:after="0" w:line="240" w:lineRule="auto"/>
        <w:contextualSpacing/>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Esdeveniments singulars com la jornada dedicada a Sanchis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Sinisterra</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el festival IF Barcelona, el Congrés Mutis, el Festival de Almagro i s’ha cobert especialment la participació en la PQ3. </w:t>
      </w:r>
    </w:p>
    <w:p w14:paraId="054C33C4" w14:textId="77777777" w:rsidR="008C7F07" w:rsidRPr="008C7F07" w:rsidRDefault="008C7F07" w:rsidP="001B0E6F">
      <w:pPr>
        <w:numPr>
          <w:ilvl w:val="0"/>
          <w:numId w:val="20"/>
        </w:numPr>
        <w:spacing w:after="0" w:line="240" w:lineRule="auto"/>
        <w:contextualSpacing/>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Accions i jornades  vinculades a l’activitat del Museu de les Arts Escèniques.</w:t>
      </w:r>
    </w:p>
    <w:p w14:paraId="576AA2D2"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p>
    <w:p w14:paraId="30F52A1B"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mantingut la tendència de creixement de seguidors a totes les xarxes: el nombre de fans a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Facebook</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és de </w:t>
      </w:r>
      <w:r w:rsidRPr="008C7F07">
        <w:rPr>
          <w:rFonts w:ascii="Arial" w:eastAsia="Arial Unicode MS" w:hAnsi="Arial" w:cs="Arial Unicode MS"/>
          <w:kern w:val="0"/>
          <w:sz w:val="24"/>
          <w:szCs w:val="24"/>
          <w:bdr w:val="none" w:sz="0" w:space="0" w:color="auto" w:frame="1"/>
          <w:lang w:eastAsia="ca-ES"/>
          <w14:ligatures w14:val="none"/>
        </w:rPr>
        <w:t xml:space="preserve">16.248 (+8’14% respecte de l’any anterior), a </w:t>
      </w:r>
      <w:proofErr w:type="spellStart"/>
      <w:r w:rsidRPr="008C7F07">
        <w:rPr>
          <w:rFonts w:ascii="Arial" w:eastAsia="Arial Unicode MS" w:hAnsi="Arial" w:cs="Arial Unicode MS"/>
          <w:kern w:val="0"/>
          <w:sz w:val="24"/>
          <w:szCs w:val="24"/>
          <w:bdr w:val="none" w:sz="0" w:space="0" w:color="auto" w:frame="1"/>
          <w:lang w:eastAsia="ca-ES"/>
          <w14:ligatures w14:val="none"/>
        </w:rPr>
        <w:t>Twitter</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de 14.534 (+0,13%) i a Instagram de 19.718 (+11,81%). </w:t>
      </w:r>
      <w:r w:rsidRPr="008C7F07">
        <w:rPr>
          <w:rFonts w:ascii="Arial" w:eastAsia="Arial Unicode MS" w:hAnsi="Arial" w:cs="Arial Unicode MS"/>
          <w:color w:val="000000"/>
          <w:kern w:val="0"/>
          <w:sz w:val="24"/>
          <w:szCs w:val="24"/>
          <w:bdr w:val="none" w:sz="0" w:space="0" w:color="auto" w:frame="1"/>
          <w:lang w:eastAsia="ca-ES"/>
          <w14:ligatures w14:val="none"/>
        </w:rPr>
        <w:t xml:space="preserve">Instagram és la xarxa que més creix i ja supera les altres xarxes, que s’estanquen pel que fa al </w:t>
      </w:r>
      <w:r w:rsidRPr="008C7F07">
        <w:rPr>
          <w:rFonts w:ascii="Arial" w:eastAsia="Arial Unicode MS" w:hAnsi="Arial" w:cs="Arial Unicode MS"/>
          <w:color w:val="000000"/>
          <w:kern w:val="0"/>
          <w:sz w:val="24"/>
          <w:szCs w:val="24"/>
          <w:bdr w:val="none" w:sz="0" w:space="0" w:color="auto" w:frame="1"/>
          <w:lang w:eastAsia="ca-ES"/>
          <w14:ligatures w14:val="none"/>
        </w:rPr>
        <w:lastRenderedPageBreak/>
        <w:t xml:space="preserve">nombre de seguidors. Pel que fa a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Twitter</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es percep una baixa en l’increment d’usuaris des de l’any passat, quan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Elon</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Musk</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va comprar aquesta xarxa.</w:t>
      </w:r>
    </w:p>
    <w:p w14:paraId="485D2327" w14:textId="77777777" w:rsidR="008C7F07" w:rsidRPr="008C7F07" w:rsidRDefault="008C7F07" w:rsidP="008C7F07">
      <w:pPr>
        <w:spacing w:after="0" w:line="240" w:lineRule="auto"/>
        <w:jc w:val="both"/>
        <w:rPr>
          <w:rFonts w:ascii="Arial" w:eastAsia="Times New Roman" w:hAnsi="Arial" w:cs="Arial"/>
          <w:color w:val="000000"/>
          <w:kern w:val="0"/>
          <w:sz w:val="24"/>
          <w:szCs w:val="24"/>
          <w:lang w:eastAsia="ca-ES"/>
          <w14:ligatures w14:val="none"/>
        </w:rPr>
      </w:pPr>
    </w:p>
    <w:p w14:paraId="381A64BD" w14:textId="77777777" w:rsidR="008C7F07" w:rsidRPr="008C7F07" w:rsidRDefault="008C7F07" w:rsidP="008C7F07">
      <w:pPr>
        <w:spacing w:after="0" w:line="240" w:lineRule="auto"/>
        <w:jc w:val="both"/>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Evolució del nombre de seguidors a les xarxes socials de l’Institut del Teatre</w:t>
      </w:r>
    </w:p>
    <w:p w14:paraId="67976AC5" w14:textId="77777777" w:rsidR="008C7F07" w:rsidRPr="008C7F07" w:rsidRDefault="008C7F07" w:rsidP="008C7F07">
      <w:pPr>
        <w:spacing w:after="0" w:line="240" w:lineRule="auto"/>
        <w:ind w:left="360"/>
        <w:jc w:val="both"/>
        <w:rPr>
          <w:rFonts w:ascii="Arial" w:eastAsia="Times New Roman" w:hAnsi="Arial" w:cs="Arial"/>
          <w:color w:val="000000"/>
          <w:kern w:val="0"/>
          <w:sz w:val="24"/>
          <w:szCs w:val="24"/>
          <w:lang w:eastAsia="ca-ES"/>
          <w14:ligatures w14:val="none"/>
        </w:rPr>
      </w:pPr>
    </w:p>
    <w:tbl>
      <w:tblPr>
        <w:tblW w:w="5670" w:type="dxa"/>
        <w:jc w:val="center"/>
        <w:tblLook w:val="04A0" w:firstRow="1" w:lastRow="0" w:firstColumn="1" w:lastColumn="0" w:noHBand="0" w:noVBand="1"/>
      </w:tblPr>
      <w:tblGrid>
        <w:gridCol w:w="843"/>
        <w:gridCol w:w="1695"/>
        <w:gridCol w:w="1694"/>
        <w:gridCol w:w="1438"/>
      </w:tblGrid>
      <w:tr w:rsidR="008C7F07" w:rsidRPr="008C7F07" w14:paraId="5A29E060" w14:textId="77777777" w:rsidTr="00F035EE">
        <w:trPr>
          <w:jc w:val="center"/>
        </w:trPr>
        <w:tc>
          <w:tcPr>
            <w:tcW w:w="843" w:type="dxa"/>
            <w:shd w:val="clear" w:color="auto" w:fill="FF9999"/>
            <w:hideMark/>
          </w:tcPr>
          <w:p w14:paraId="36E7E5AD" w14:textId="77777777" w:rsidR="008C7F07" w:rsidRPr="008C7F07" w:rsidRDefault="008C7F07" w:rsidP="008C7F07">
            <w:pPr>
              <w:shd w:val="clear" w:color="auto" w:fill="FFDDDD"/>
              <w:spacing w:after="0" w:line="254" w:lineRule="auto"/>
              <w:jc w:val="center"/>
              <w:rPr>
                <w:rFonts w:ascii="Arial" w:eastAsia="Times New Roman" w:hAnsi="Arial" w:cs="Arial"/>
                <w:b/>
                <w:bCs/>
                <w:color w:val="B00000"/>
                <w:sz w:val="24"/>
                <w:szCs w:val="24"/>
                <w:lang w:val="es-ES" w:eastAsia="es-ES"/>
                <w14:ligatures w14:val="none"/>
              </w:rPr>
            </w:pPr>
            <w:r w:rsidRPr="008C7F07">
              <w:rPr>
                <w:rFonts w:ascii="Arial" w:eastAsia="Times New Roman" w:hAnsi="Arial" w:cs="Arial"/>
                <w:b/>
                <w:bCs/>
                <w:color w:val="B00000"/>
                <w:kern w:val="0"/>
                <w:sz w:val="24"/>
                <w:szCs w:val="24"/>
                <w:lang w:eastAsia="es-ES"/>
                <w14:ligatures w14:val="none"/>
              </w:rPr>
              <w:t>Anys</w:t>
            </w:r>
          </w:p>
        </w:tc>
        <w:tc>
          <w:tcPr>
            <w:tcW w:w="1695" w:type="dxa"/>
            <w:shd w:val="clear" w:color="auto" w:fill="FF9999"/>
            <w:hideMark/>
          </w:tcPr>
          <w:p w14:paraId="7962FD14" w14:textId="77777777" w:rsidR="008C7F07" w:rsidRPr="008C7F07" w:rsidRDefault="008C7F07" w:rsidP="008C7F07">
            <w:pPr>
              <w:shd w:val="clear" w:color="auto" w:fill="FFDDDD"/>
              <w:spacing w:after="0" w:line="254" w:lineRule="auto"/>
              <w:jc w:val="center"/>
              <w:rPr>
                <w:rFonts w:ascii="Arial" w:eastAsia="Times New Roman" w:hAnsi="Arial" w:cs="Arial"/>
                <w:b/>
                <w:bCs/>
                <w:color w:val="B00000"/>
                <w:kern w:val="0"/>
                <w:sz w:val="24"/>
                <w:szCs w:val="24"/>
                <w:lang w:eastAsia="es-ES"/>
                <w14:ligatures w14:val="none"/>
              </w:rPr>
            </w:pPr>
            <w:proofErr w:type="spellStart"/>
            <w:r w:rsidRPr="008C7F07">
              <w:rPr>
                <w:rFonts w:ascii="Arial" w:eastAsia="Times New Roman" w:hAnsi="Arial" w:cs="Arial"/>
                <w:b/>
                <w:bCs/>
                <w:color w:val="B00000"/>
                <w:kern w:val="0"/>
                <w:sz w:val="24"/>
                <w:szCs w:val="24"/>
                <w:lang w:eastAsia="es-ES"/>
                <w14:ligatures w14:val="none"/>
              </w:rPr>
              <w:t>Facebook</w:t>
            </w:r>
            <w:proofErr w:type="spellEnd"/>
          </w:p>
        </w:tc>
        <w:tc>
          <w:tcPr>
            <w:tcW w:w="1694" w:type="dxa"/>
            <w:shd w:val="clear" w:color="auto" w:fill="FF9999"/>
            <w:hideMark/>
          </w:tcPr>
          <w:p w14:paraId="6593E34C" w14:textId="77777777" w:rsidR="008C7F07" w:rsidRPr="008C7F07" w:rsidRDefault="008C7F07" w:rsidP="008C7F07">
            <w:pPr>
              <w:shd w:val="clear" w:color="auto" w:fill="FFDDDD"/>
              <w:spacing w:after="0" w:line="254" w:lineRule="auto"/>
              <w:jc w:val="center"/>
              <w:rPr>
                <w:rFonts w:ascii="Arial" w:eastAsia="Times New Roman" w:hAnsi="Arial" w:cs="Arial"/>
                <w:b/>
                <w:bCs/>
                <w:color w:val="B00000"/>
                <w:kern w:val="0"/>
                <w:sz w:val="24"/>
                <w:szCs w:val="24"/>
                <w:lang w:eastAsia="es-ES"/>
                <w14:ligatures w14:val="none"/>
              </w:rPr>
            </w:pPr>
            <w:r w:rsidRPr="008C7F07">
              <w:rPr>
                <w:rFonts w:ascii="Arial" w:eastAsia="Times New Roman" w:hAnsi="Arial" w:cs="Arial"/>
                <w:b/>
                <w:bCs/>
                <w:color w:val="B00000"/>
                <w:kern w:val="0"/>
                <w:sz w:val="24"/>
                <w:szCs w:val="24"/>
                <w:lang w:eastAsia="es-ES"/>
                <w14:ligatures w14:val="none"/>
              </w:rPr>
              <w:t>Instagram</w:t>
            </w:r>
          </w:p>
        </w:tc>
        <w:tc>
          <w:tcPr>
            <w:tcW w:w="1438" w:type="dxa"/>
            <w:shd w:val="clear" w:color="auto" w:fill="FF9999"/>
            <w:hideMark/>
          </w:tcPr>
          <w:p w14:paraId="7583BE56" w14:textId="77777777" w:rsidR="008C7F07" w:rsidRPr="008C7F07" w:rsidRDefault="008C7F07" w:rsidP="008C7F07">
            <w:pPr>
              <w:shd w:val="clear" w:color="auto" w:fill="FFDDDD"/>
              <w:spacing w:after="0" w:line="254" w:lineRule="auto"/>
              <w:jc w:val="center"/>
              <w:rPr>
                <w:rFonts w:ascii="Arial" w:eastAsia="Times New Roman" w:hAnsi="Arial" w:cs="Arial"/>
                <w:b/>
                <w:bCs/>
                <w:color w:val="B00000"/>
                <w:kern w:val="0"/>
                <w:sz w:val="24"/>
                <w:szCs w:val="24"/>
                <w:lang w:eastAsia="es-ES"/>
                <w14:ligatures w14:val="none"/>
              </w:rPr>
            </w:pPr>
            <w:proofErr w:type="spellStart"/>
            <w:r w:rsidRPr="008C7F07">
              <w:rPr>
                <w:rFonts w:ascii="Arial" w:eastAsia="Times New Roman" w:hAnsi="Arial" w:cs="Arial"/>
                <w:b/>
                <w:bCs/>
                <w:color w:val="B00000"/>
                <w:kern w:val="0"/>
                <w:sz w:val="24"/>
                <w:szCs w:val="24"/>
                <w:lang w:eastAsia="es-ES"/>
                <w14:ligatures w14:val="none"/>
              </w:rPr>
              <w:t>Twitter</w:t>
            </w:r>
            <w:proofErr w:type="spellEnd"/>
          </w:p>
        </w:tc>
      </w:tr>
      <w:tr w:rsidR="008C7F07" w:rsidRPr="008C7F07" w14:paraId="1000DA9B" w14:textId="77777777" w:rsidTr="00F035EE">
        <w:trPr>
          <w:jc w:val="center"/>
        </w:trPr>
        <w:tc>
          <w:tcPr>
            <w:tcW w:w="843" w:type="dxa"/>
            <w:hideMark/>
          </w:tcPr>
          <w:p w14:paraId="1391BBE3" w14:textId="77777777" w:rsidR="008C7F07" w:rsidRPr="008C7F07" w:rsidRDefault="008C7F07" w:rsidP="008C7F07">
            <w:pPr>
              <w:spacing w:after="0" w:line="254" w:lineRule="auto"/>
              <w:jc w:val="both"/>
              <w:rPr>
                <w:rFonts w:ascii="Arial" w:eastAsia="Times New Roman" w:hAnsi="Arial" w:cs="Arial"/>
                <w:b/>
                <w:bCs/>
                <w:kern w:val="0"/>
                <w:sz w:val="24"/>
                <w:szCs w:val="24"/>
                <w14:ligatures w14:val="none"/>
              </w:rPr>
            </w:pPr>
            <w:r w:rsidRPr="008C7F07">
              <w:rPr>
                <w:rFonts w:ascii="Arial" w:eastAsia="Times New Roman" w:hAnsi="Arial" w:cs="Arial"/>
                <w:b/>
                <w:bCs/>
                <w:kern w:val="0"/>
                <w:sz w:val="24"/>
                <w:szCs w:val="24"/>
                <w:lang w:eastAsia="ca-ES"/>
                <w14:ligatures w14:val="none"/>
              </w:rPr>
              <w:t>2023</w:t>
            </w:r>
          </w:p>
        </w:tc>
        <w:tc>
          <w:tcPr>
            <w:tcW w:w="1695" w:type="dxa"/>
            <w:hideMark/>
          </w:tcPr>
          <w:p w14:paraId="58E1B45A" w14:textId="77777777" w:rsidR="008C7F07" w:rsidRPr="008C7F07" w:rsidRDefault="008C7F07" w:rsidP="008C7F07">
            <w:pPr>
              <w:spacing w:after="0" w:line="254" w:lineRule="auto"/>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16.248</w:t>
            </w:r>
          </w:p>
        </w:tc>
        <w:tc>
          <w:tcPr>
            <w:tcW w:w="1694" w:type="dxa"/>
            <w:hideMark/>
          </w:tcPr>
          <w:p w14:paraId="65D0C612" w14:textId="77777777" w:rsidR="008C7F07" w:rsidRPr="008C7F07" w:rsidRDefault="008C7F07" w:rsidP="008C7F07">
            <w:pPr>
              <w:spacing w:after="0" w:line="254" w:lineRule="auto"/>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19.718</w:t>
            </w:r>
          </w:p>
        </w:tc>
        <w:tc>
          <w:tcPr>
            <w:tcW w:w="1438" w:type="dxa"/>
            <w:hideMark/>
          </w:tcPr>
          <w:p w14:paraId="154B9787" w14:textId="77777777" w:rsidR="008C7F07" w:rsidRPr="008C7F07" w:rsidRDefault="008C7F07" w:rsidP="008C7F07">
            <w:pPr>
              <w:spacing w:after="0" w:line="254" w:lineRule="auto"/>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14.534</w:t>
            </w:r>
          </w:p>
        </w:tc>
      </w:tr>
      <w:tr w:rsidR="008C7F07" w:rsidRPr="008C7F07" w14:paraId="7A8DC7CC" w14:textId="77777777" w:rsidTr="00F035EE">
        <w:trPr>
          <w:jc w:val="center"/>
        </w:trPr>
        <w:tc>
          <w:tcPr>
            <w:tcW w:w="843" w:type="dxa"/>
            <w:hideMark/>
          </w:tcPr>
          <w:p w14:paraId="0BCF2781" w14:textId="77777777" w:rsidR="008C7F07" w:rsidRPr="008C7F07" w:rsidRDefault="008C7F07" w:rsidP="008C7F07">
            <w:pPr>
              <w:spacing w:after="0" w:line="254"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2022</w:t>
            </w:r>
          </w:p>
        </w:tc>
        <w:tc>
          <w:tcPr>
            <w:tcW w:w="1695" w:type="dxa"/>
            <w:hideMark/>
          </w:tcPr>
          <w:p w14:paraId="252B465F" w14:textId="77777777" w:rsidR="008C7F07" w:rsidRPr="008C7F07" w:rsidRDefault="008C7F07" w:rsidP="008C7F07">
            <w:pPr>
              <w:spacing w:after="0" w:line="254"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15.024</w:t>
            </w:r>
          </w:p>
        </w:tc>
        <w:tc>
          <w:tcPr>
            <w:tcW w:w="1694" w:type="dxa"/>
            <w:hideMark/>
          </w:tcPr>
          <w:p w14:paraId="0837816F" w14:textId="77777777" w:rsidR="008C7F07" w:rsidRPr="008C7F07" w:rsidRDefault="008C7F07" w:rsidP="008C7F07">
            <w:pPr>
              <w:spacing w:after="0" w:line="254"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17.634</w:t>
            </w:r>
          </w:p>
        </w:tc>
        <w:tc>
          <w:tcPr>
            <w:tcW w:w="1438" w:type="dxa"/>
            <w:hideMark/>
          </w:tcPr>
          <w:p w14:paraId="546D2769" w14:textId="77777777" w:rsidR="008C7F07" w:rsidRPr="008C7F07" w:rsidRDefault="008C7F07" w:rsidP="008C7F07">
            <w:pPr>
              <w:spacing w:after="0" w:line="254"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14.515</w:t>
            </w:r>
          </w:p>
        </w:tc>
      </w:tr>
      <w:tr w:rsidR="008C7F07" w:rsidRPr="008C7F07" w14:paraId="533EC6FD" w14:textId="77777777" w:rsidTr="00F035EE">
        <w:trPr>
          <w:jc w:val="center"/>
        </w:trPr>
        <w:tc>
          <w:tcPr>
            <w:tcW w:w="843" w:type="dxa"/>
            <w:hideMark/>
          </w:tcPr>
          <w:p w14:paraId="2C36E974" w14:textId="77777777" w:rsidR="008C7F07" w:rsidRPr="008C7F07" w:rsidRDefault="008C7F07" w:rsidP="008C7F07">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2021</w:t>
            </w:r>
          </w:p>
        </w:tc>
        <w:tc>
          <w:tcPr>
            <w:tcW w:w="1695" w:type="dxa"/>
            <w:hideMark/>
          </w:tcPr>
          <w:p w14:paraId="51A6C2DC"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14.356</w:t>
            </w:r>
          </w:p>
        </w:tc>
        <w:tc>
          <w:tcPr>
            <w:tcW w:w="1694" w:type="dxa"/>
            <w:hideMark/>
          </w:tcPr>
          <w:p w14:paraId="058E42D9"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15.977</w:t>
            </w:r>
          </w:p>
        </w:tc>
        <w:tc>
          <w:tcPr>
            <w:tcW w:w="1438" w:type="dxa"/>
            <w:hideMark/>
          </w:tcPr>
          <w:p w14:paraId="3DA738E7"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14.479</w:t>
            </w:r>
          </w:p>
        </w:tc>
      </w:tr>
      <w:tr w:rsidR="008C7F07" w:rsidRPr="008C7F07" w14:paraId="70370F6C" w14:textId="77777777" w:rsidTr="00F035EE">
        <w:trPr>
          <w:jc w:val="center"/>
        </w:trPr>
        <w:tc>
          <w:tcPr>
            <w:tcW w:w="843" w:type="dxa"/>
            <w:hideMark/>
          </w:tcPr>
          <w:p w14:paraId="2A64C648" w14:textId="77777777" w:rsidR="008C7F07" w:rsidRPr="008C7F07" w:rsidRDefault="008C7F07" w:rsidP="008C7F07">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2020</w:t>
            </w:r>
          </w:p>
        </w:tc>
        <w:tc>
          <w:tcPr>
            <w:tcW w:w="1695" w:type="dxa"/>
            <w:hideMark/>
          </w:tcPr>
          <w:p w14:paraId="771780FC"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14.298</w:t>
            </w:r>
          </w:p>
        </w:tc>
        <w:tc>
          <w:tcPr>
            <w:tcW w:w="1694" w:type="dxa"/>
            <w:hideMark/>
          </w:tcPr>
          <w:p w14:paraId="5BBC32AA"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14.137</w:t>
            </w:r>
          </w:p>
        </w:tc>
        <w:tc>
          <w:tcPr>
            <w:tcW w:w="1438" w:type="dxa"/>
            <w:hideMark/>
          </w:tcPr>
          <w:p w14:paraId="5DF08BFB"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14.066</w:t>
            </w:r>
          </w:p>
        </w:tc>
      </w:tr>
      <w:tr w:rsidR="008C7F07" w:rsidRPr="008C7F07" w14:paraId="3DB50A0C" w14:textId="77777777" w:rsidTr="00F035EE">
        <w:trPr>
          <w:jc w:val="center"/>
        </w:trPr>
        <w:tc>
          <w:tcPr>
            <w:tcW w:w="843" w:type="dxa"/>
            <w:hideMark/>
          </w:tcPr>
          <w:p w14:paraId="0B578A03" w14:textId="77777777" w:rsidR="008C7F07" w:rsidRPr="008C7F07" w:rsidRDefault="008C7F07" w:rsidP="008C7F07">
            <w:pPr>
              <w:spacing w:after="0" w:line="254" w:lineRule="auto"/>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2019</w:t>
            </w:r>
          </w:p>
        </w:tc>
        <w:tc>
          <w:tcPr>
            <w:tcW w:w="1695" w:type="dxa"/>
            <w:hideMark/>
          </w:tcPr>
          <w:p w14:paraId="38565E98"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13.972</w:t>
            </w:r>
          </w:p>
        </w:tc>
        <w:tc>
          <w:tcPr>
            <w:tcW w:w="1694" w:type="dxa"/>
            <w:hideMark/>
          </w:tcPr>
          <w:p w14:paraId="6477CE53"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11.489</w:t>
            </w:r>
          </w:p>
        </w:tc>
        <w:tc>
          <w:tcPr>
            <w:tcW w:w="1438" w:type="dxa"/>
            <w:hideMark/>
          </w:tcPr>
          <w:p w14:paraId="63332F93" w14:textId="77777777" w:rsidR="008C7F07" w:rsidRPr="008C7F07" w:rsidRDefault="008C7F07" w:rsidP="008C7F07">
            <w:pPr>
              <w:spacing w:after="0" w:line="254"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13.500</w:t>
            </w:r>
          </w:p>
        </w:tc>
      </w:tr>
    </w:tbl>
    <w:p w14:paraId="654F3A8F"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p>
    <w:p w14:paraId="2B8675BD" w14:textId="77777777" w:rsidR="008C7F07" w:rsidRPr="008C7F07" w:rsidRDefault="008C7F07" w:rsidP="008C7F07">
      <w:pPr>
        <w:spacing w:after="0" w:line="240" w:lineRule="auto"/>
        <w:jc w:val="both"/>
        <w:rPr>
          <w:rFonts w:ascii="Arial" w:eastAsia="Arial Unicode MS" w:hAnsi="Arial" w:cs="Arial Unicode MS"/>
          <w:color w:val="0070C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a.3) Campanyes de publicitat de pagament</w:t>
      </w:r>
    </w:p>
    <w:p w14:paraId="605F9BD1" w14:textId="77777777" w:rsidR="008C7F07" w:rsidRPr="008C7F07" w:rsidRDefault="008C7F07" w:rsidP="008C7F07">
      <w:pPr>
        <w:spacing w:after="0" w:line="240" w:lineRule="auto"/>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 xml:space="preserve">S’han fet campanyes de publicitat de pagament per a la promoció dels estudis a IT: </w:t>
      </w:r>
    </w:p>
    <w:p w14:paraId="4EE977B1" w14:textId="77777777" w:rsidR="008C7F07" w:rsidRPr="008C7F07" w:rsidRDefault="008C7F07" w:rsidP="001B0E6F">
      <w:pPr>
        <w:numPr>
          <w:ilvl w:val="0"/>
          <w:numId w:val="21"/>
        </w:numPr>
        <w:spacing w:after="0" w:line="240" w:lineRule="auto"/>
        <w:contextualSpacing/>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 xml:space="preserve">Inscripció a les proves d’accés a les escoles, amb l’emissió de diversos vídeos a </w:t>
      </w:r>
      <w:proofErr w:type="spellStart"/>
      <w:r w:rsidRPr="008C7F07">
        <w:rPr>
          <w:rFonts w:ascii="Arial" w:eastAsia="Arial Unicode MS" w:hAnsi="Arial" w:cs="Arial Unicode MS"/>
          <w:kern w:val="0"/>
          <w:sz w:val="24"/>
          <w:szCs w:val="24"/>
          <w:bdr w:val="none" w:sz="0" w:space="0" w:color="auto" w:frame="1"/>
          <w:lang w:eastAsia="ca-ES"/>
          <w14:ligatures w14:val="none"/>
        </w:rPr>
        <w:t>Facebook</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i Instagram entre el març i maig. Per primer cop, també s’ha fet publicitat a la xarxa </w:t>
      </w:r>
      <w:proofErr w:type="spellStart"/>
      <w:r w:rsidRPr="008C7F07">
        <w:rPr>
          <w:rFonts w:ascii="Arial" w:eastAsia="Arial Unicode MS" w:hAnsi="Arial" w:cs="Arial Unicode MS"/>
          <w:kern w:val="0"/>
          <w:sz w:val="24"/>
          <w:szCs w:val="24"/>
          <w:bdr w:val="none" w:sz="0" w:space="0" w:color="auto" w:frame="1"/>
          <w:lang w:eastAsia="ca-ES"/>
          <w14:ligatures w14:val="none"/>
        </w:rPr>
        <w:t>Tik</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w:t>
      </w:r>
      <w:proofErr w:type="spellStart"/>
      <w:r w:rsidRPr="008C7F07">
        <w:rPr>
          <w:rFonts w:ascii="Arial" w:eastAsia="Arial Unicode MS" w:hAnsi="Arial" w:cs="Arial Unicode MS"/>
          <w:kern w:val="0"/>
          <w:sz w:val="24"/>
          <w:szCs w:val="24"/>
          <w:bdr w:val="none" w:sz="0" w:space="0" w:color="auto" w:frame="1"/>
          <w:lang w:eastAsia="ca-ES"/>
          <w14:ligatures w14:val="none"/>
        </w:rPr>
        <w:t>Tok</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en comptes de </w:t>
      </w:r>
      <w:proofErr w:type="spellStart"/>
      <w:r w:rsidRPr="008C7F07">
        <w:rPr>
          <w:rFonts w:ascii="Arial" w:eastAsia="Arial Unicode MS" w:hAnsi="Arial" w:cs="Arial Unicode MS"/>
          <w:kern w:val="0"/>
          <w:sz w:val="24"/>
          <w:szCs w:val="24"/>
          <w:bdr w:val="none" w:sz="0" w:space="0" w:color="auto" w:frame="1"/>
          <w:lang w:eastAsia="ca-ES"/>
          <w14:ligatures w14:val="none"/>
        </w:rPr>
        <w:t>Twitter</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En concret, s’han emès tres vídeos sobre els estudis de l’ESTAE, ESAD i CSD. A més, s’han emès falques publicitàries a Ràdio </w:t>
      </w:r>
      <w:proofErr w:type="spellStart"/>
      <w:r w:rsidRPr="008C7F07">
        <w:rPr>
          <w:rFonts w:ascii="Arial" w:eastAsia="Arial Unicode MS" w:hAnsi="Arial" w:cs="Arial Unicode MS"/>
          <w:kern w:val="0"/>
          <w:sz w:val="24"/>
          <w:szCs w:val="24"/>
          <w:bdr w:val="none" w:sz="0" w:space="0" w:color="auto" w:frame="1"/>
          <w:lang w:eastAsia="ca-ES"/>
          <w14:ligatures w14:val="none"/>
        </w:rPr>
        <w:t>Flaixbac</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i Flaix FM, s’han publicat anuncis a dansatcat.org i a la revista </w:t>
      </w:r>
      <w:r w:rsidRPr="008C7F07">
        <w:rPr>
          <w:rFonts w:ascii="Arial" w:eastAsia="Arial Unicode MS" w:hAnsi="Arial" w:cs="Arial Unicode MS"/>
          <w:i/>
          <w:iCs/>
          <w:kern w:val="0"/>
          <w:sz w:val="24"/>
          <w:szCs w:val="24"/>
          <w:bdr w:val="none" w:sz="0" w:space="0" w:color="auto" w:frame="1"/>
          <w:lang w:eastAsia="ca-ES"/>
          <w14:ligatures w14:val="none"/>
        </w:rPr>
        <w:t>Entreacte</w:t>
      </w:r>
      <w:r w:rsidRPr="008C7F07">
        <w:rPr>
          <w:rFonts w:ascii="Arial" w:eastAsia="Arial Unicode MS" w:hAnsi="Arial" w:cs="Arial Unicode MS"/>
          <w:kern w:val="0"/>
          <w:sz w:val="24"/>
          <w:szCs w:val="24"/>
          <w:bdr w:val="none" w:sz="0" w:space="0" w:color="auto" w:frame="1"/>
          <w:lang w:eastAsia="ca-ES"/>
          <w14:ligatures w14:val="none"/>
        </w:rPr>
        <w:t xml:space="preserve">, i redaccionals als digitals </w:t>
      </w:r>
      <w:r w:rsidRPr="008C7F07">
        <w:rPr>
          <w:rFonts w:ascii="Arial" w:eastAsia="Arial Unicode MS" w:hAnsi="Arial" w:cs="Arial Unicode MS"/>
          <w:i/>
          <w:iCs/>
          <w:kern w:val="0"/>
          <w:sz w:val="24"/>
          <w:szCs w:val="24"/>
          <w:bdr w:val="none" w:sz="0" w:space="0" w:color="auto" w:frame="1"/>
          <w:lang w:eastAsia="ca-ES"/>
          <w14:ligatures w14:val="none"/>
        </w:rPr>
        <w:t>Catorze, Núvol</w:t>
      </w:r>
      <w:r w:rsidRPr="008C7F07">
        <w:rPr>
          <w:rFonts w:ascii="Arial" w:eastAsia="Arial Unicode MS" w:hAnsi="Arial" w:cs="Arial Unicode MS"/>
          <w:kern w:val="0"/>
          <w:sz w:val="24"/>
          <w:szCs w:val="24"/>
          <w:bdr w:val="none" w:sz="0" w:space="0" w:color="auto" w:frame="1"/>
          <w:lang w:eastAsia="ca-ES"/>
          <w14:ligatures w14:val="none"/>
        </w:rPr>
        <w:t xml:space="preserve"> i adolescents.cat.</w:t>
      </w:r>
    </w:p>
    <w:p w14:paraId="6DA1A82D" w14:textId="77777777" w:rsidR="008C7F07" w:rsidRPr="008C7F07" w:rsidRDefault="008C7F07" w:rsidP="001B0E6F">
      <w:pPr>
        <w:numPr>
          <w:ilvl w:val="0"/>
          <w:numId w:val="21"/>
        </w:numPr>
        <w:spacing w:after="0" w:line="240" w:lineRule="auto"/>
        <w:contextualSpacing/>
        <w:jc w:val="both"/>
        <w:rPr>
          <w:rFonts w:ascii="Arial" w:eastAsia="Arial Unicode MS" w:hAnsi="Arial" w:cs="Arial Unicode MS"/>
          <w:kern w:val="0"/>
          <w:sz w:val="24"/>
          <w:szCs w:val="24"/>
          <w:bdr w:val="none" w:sz="0" w:space="0" w:color="auto" w:frame="1"/>
          <w:lang w:eastAsia="ca-ES"/>
          <w14:ligatures w14:val="none"/>
        </w:rPr>
      </w:pPr>
      <w:r w:rsidRPr="008C7F07">
        <w:rPr>
          <w:rFonts w:ascii="Arial" w:eastAsia="Arial Unicode MS" w:hAnsi="Arial" w:cs="Arial Unicode MS"/>
          <w:kern w:val="0"/>
          <w:sz w:val="24"/>
          <w:szCs w:val="24"/>
          <w:bdr w:val="none" w:sz="0" w:space="0" w:color="auto" w:frame="1"/>
          <w:lang w:eastAsia="ca-ES"/>
          <w14:ligatures w14:val="none"/>
        </w:rPr>
        <w:t>Inscripció als postgraus d’Escenificació i Tecnologia Digital; d’Arts Escèniques i Acció Social, i d</w:t>
      </w:r>
      <w:r w:rsidRPr="008C7F07">
        <w:rPr>
          <w:rFonts w:ascii="Arial" w:eastAsia="Arial Unicode MS" w:hAnsi="Arial" w:cs="Arial Unicode MS"/>
          <w:color w:val="000000"/>
          <w:kern w:val="0"/>
          <w:sz w:val="24"/>
          <w:szCs w:val="24"/>
          <w:bdr w:val="none" w:sz="0" w:space="0" w:color="auto" w:frame="1"/>
          <w:lang w:eastAsia="ca-ES"/>
          <w14:ligatures w14:val="none"/>
        </w:rPr>
        <w:t>els nous estudis especialitzats en Arts en Viu i Contextos de la seu de Vic</w:t>
      </w:r>
      <w:r w:rsidRPr="008C7F07">
        <w:rPr>
          <w:rFonts w:ascii="Arial" w:eastAsia="Arial Unicode MS" w:hAnsi="Arial" w:cs="Arial Unicode MS"/>
          <w:kern w:val="0"/>
          <w:sz w:val="24"/>
          <w:szCs w:val="24"/>
          <w:bdr w:val="none" w:sz="0" w:space="0" w:color="auto" w:frame="1"/>
          <w:lang w:eastAsia="ca-ES"/>
          <w14:ligatures w14:val="none"/>
        </w:rPr>
        <w:t>, entre juny i juliol i de reforç, en orgànic, al setembre.</w:t>
      </w:r>
    </w:p>
    <w:p w14:paraId="6DBDAF3F" w14:textId="77777777" w:rsidR="008C7F07" w:rsidRPr="008C7F07" w:rsidRDefault="008C7F07" w:rsidP="001B0E6F">
      <w:pPr>
        <w:numPr>
          <w:ilvl w:val="0"/>
          <w:numId w:val="21"/>
        </w:numPr>
        <w:spacing w:after="0" w:line="240" w:lineRule="auto"/>
        <w:contextualSpacing/>
        <w:jc w:val="both"/>
        <w:rPr>
          <w:rFonts w:ascii="Arial" w:eastAsia="Arial Unicode MS" w:hAnsi="Arial" w:cs="Arial Unicode MS"/>
          <w:kern w:val="0"/>
          <w:sz w:val="24"/>
          <w:szCs w:val="24"/>
          <w:bdr w:val="none" w:sz="0" w:space="0" w:color="auto" w:frame="1"/>
          <w:lang w:eastAsia="ca-ES"/>
          <w14:ligatures w14:val="none"/>
        </w:rPr>
      </w:pPr>
      <w:proofErr w:type="spellStart"/>
      <w:r w:rsidRPr="008C7F07">
        <w:rPr>
          <w:rFonts w:ascii="Arial" w:eastAsia="Arial Unicode MS" w:hAnsi="Arial" w:cs="Arial Unicode MS"/>
          <w:kern w:val="0"/>
          <w:sz w:val="24"/>
          <w:szCs w:val="24"/>
          <w:bdr w:val="none" w:sz="0" w:space="0" w:color="auto" w:frame="1"/>
          <w:lang w:eastAsia="ca-ES"/>
          <w14:ligatures w14:val="none"/>
        </w:rPr>
        <w:t>Podcasts</w:t>
      </w:r>
      <w:proofErr w:type="spellEnd"/>
      <w:r w:rsidRPr="008C7F07">
        <w:rPr>
          <w:rFonts w:ascii="Arial" w:eastAsia="Arial Unicode MS" w:hAnsi="Arial" w:cs="Arial Unicode MS"/>
          <w:kern w:val="0"/>
          <w:sz w:val="24"/>
          <w:szCs w:val="24"/>
          <w:bdr w:val="none" w:sz="0" w:space="0" w:color="auto" w:frame="1"/>
          <w:lang w:eastAsia="ca-ES"/>
          <w14:ligatures w14:val="none"/>
        </w:rPr>
        <w:t xml:space="preserve"> sobre les jornades del MAE i el Premi de Dansa amb la revista </w:t>
      </w:r>
      <w:r w:rsidRPr="008C7F07">
        <w:rPr>
          <w:rFonts w:ascii="Arial" w:eastAsia="Arial Unicode MS" w:hAnsi="Arial" w:cs="Arial Unicode MS"/>
          <w:i/>
          <w:iCs/>
          <w:kern w:val="0"/>
          <w:sz w:val="24"/>
          <w:szCs w:val="24"/>
          <w:bdr w:val="none" w:sz="0" w:space="0" w:color="auto" w:frame="1"/>
          <w:lang w:eastAsia="ca-ES"/>
          <w14:ligatures w14:val="none"/>
        </w:rPr>
        <w:t>Recomana</w:t>
      </w:r>
      <w:r w:rsidRPr="008C7F07">
        <w:rPr>
          <w:rFonts w:ascii="Arial" w:eastAsia="Arial Unicode MS" w:hAnsi="Arial" w:cs="Arial Unicode MS"/>
          <w:kern w:val="0"/>
          <w:sz w:val="24"/>
          <w:szCs w:val="24"/>
          <w:bdr w:val="none" w:sz="0" w:space="0" w:color="auto" w:frame="1"/>
          <w:lang w:eastAsia="ca-ES"/>
          <w14:ligatures w14:val="none"/>
        </w:rPr>
        <w:t xml:space="preserve">. </w:t>
      </w:r>
    </w:p>
    <w:p w14:paraId="20F8E91E" w14:textId="77777777" w:rsidR="008C7F07" w:rsidRPr="008C7F07" w:rsidRDefault="008C7F07" w:rsidP="008C7F07">
      <w:pPr>
        <w:spacing w:after="0" w:line="240" w:lineRule="auto"/>
        <w:rPr>
          <w:rFonts w:ascii="Arial" w:eastAsia="Arial" w:hAnsi="Arial" w:cs="Arial"/>
          <w:color w:val="000000"/>
          <w:kern w:val="0"/>
          <w:sz w:val="24"/>
          <w:szCs w:val="24"/>
          <w:bdr w:val="none" w:sz="0" w:space="0" w:color="auto" w:frame="1"/>
          <w:lang w:eastAsia="ca-ES"/>
          <w14:ligatures w14:val="none"/>
        </w:rPr>
      </w:pPr>
    </w:p>
    <w:p w14:paraId="0813E6AA" w14:textId="77777777" w:rsidR="008C7F07" w:rsidRPr="008C7F07" w:rsidRDefault="008C7F07" w:rsidP="008C7F07">
      <w:pPr>
        <w:spacing w:after="0" w:line="240" w:lineRule="auto"/>
        <w:rPr>
          <w:rFonts w:ascii="Arial" w:eastAsia="Arial" w:hAnsi="Arial" w:cs="Arial"/>
          <w:color w:val="000000"/>
          <w:kern w:val="0"/>
          <w:sz w:val="24"/>
          <w:szCs w:val="24"/>
          <w:bdr w:val="none" w:sz="0" w:space="0" w:color="auto" w:frame="1"/>
          <w:lang w:eastAsia="ca-ES"/>
          <w14:ligatures w14:val="none"/>
        </w:rPr>
      </w:pPr>
      <w:r w:rsidRPr="008C7F07">
        <w:rPr>
          <w:rFonts w:ascii="Arial" w:eastAsia="Arial" w:hAnsi="Arial" w:cs="Arial"/>
          <w:color w:val="000000"/>
          <w:kern w:val="0"/>
          <w:sz w:val="24"/>
          <w:szCs w:val="24"/>
          <w:bdr w:val="none" w:sz="0" w:space="0" w:color="auto" w:frame="1"/>
          <w:lang w:eastAsia="ca-ES"/>
          <w14:ligatures w14:val="none"/>
        </w:rPr>
        <w:t>a.4) Edició de materials de difusió</w:t>
      </w:r>
    </w:p>
    <w:p w14:paraId="7E84B529" w14:textId="77777777" w:rsidR="008C7F07" w:rsidRPr="008C7F07" w:rsidRDefault="008C7F07" w:rsidP="008C7F07">
      <w:pPr>
        <w:spacing w:after="0" w:line="240" w:lineRule="auto"/>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continuat amb la tendència de reduir la impressió de materials en paper que es va iniciar amb la pandèmia. Així, la majoria de materials de difusió s’han fet en suport digital i amb cartells amb codis QR. En paper s’ha fet el programa de mà del Premi de Dansa i el tríptic del postgrau en Escenificació i Tecnologia Digital i els nous estudis especialitzats en Arts en Viu i Contextos de la seu de Vic. Com cada any, també s’ha imprès l’agenda escolar del Conservatori Professional de Dansa. </w:t>
      </w:r>
    </w:p>
    <w:p w14:paraId="4426E8F2" w14:textId="77777777" w:rsidR="008C7F07" w:rsidRPr="008C7F07" w:rsidRDefault="008C7F07" w:rsidP="008C7F07">
      <w:pPr>
        <w:spacing w:after="0" w:line="240" w:lineRule="auto"/>
        <w:rPr>
          <w:rFonts w:ascii="Arial" w:eastAsia="Arial" w:hAnsi="Arial" w:cs="Arial"/>
          <w:color w:val="000000"/>
          <w:kern w:val="0"/>
          <w:sz w:val="24"/>
          <w:szCs w:val="24"/>
          <w:bdr w:val="none" w:sz="0" w:space="0" w:color="auto" w:frame="1"/>
          <w:lang w:eastAsia="ca-ES"/>
          <w14:ligatures w14:val="none"/>
        </w:rPr>
      </w:pPr>
    </w:p>
    <w:p w14:paraId="23C359EB" w14:textId="7DE5BC17" w:rsidR="008C7F07" w:rsidRPr="009F11E7" w:rsidRDefault="008C7F07" w:rsidP="009F11E7">
      <w:pPr>
        <w:pStyle w:val="Pargrafdellista"/>
        <w:numPr>
          <w:ilvl w:val="0"/>
          <w:numId w:val="22"/>
        </w:numPr>
        <w:ind w:left="284" w:hanging="284"/>
        <w:jc w:val="both"/>
        <w:rPr>
          <w:rFonts w:eastAsia="Arial" w:cs="Arial"/>
          <w:b/>
          <w:bCs/>
          <w:color w:val="000000"/>
          <w:szCs w:val="24"/>
          <w:bdr w:val="none" w:sz="0" w:space="0" w:color="auto" w:frame="1"/>
        </w:rPr>
      </w:pPr>
      <w:r w:rsidRPr="009F11E7">
        <w:rPr>
          <w:rFonts w:eastAsia="Arial" w:cs="Arial"/>
          <w:b/>
          <w:bCs/>
          <w:color w:val="000000"/>
          <w:szCs w:val="24"/>
          <w:bdr w:val="none" w:sz="0" w:space="0" w:color="auto" w:frame="1"/>
        </w:rPr>
        <w:t>Comunicació interna</w:t>
      </w:r>
    </w:p>
    <w:p w14:paraId="185D4339"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creat una bústia específica de @comunicaciointerna, vinculada a l’aplicació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Targetons</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de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Diba</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des d’on s’envien els comunicats d’interès per a personal PAS i professorat. D’aquesta manera s’unifiquen totes les informacions de les diverses àrees de la casa des d’un sol emissor. </w:t>
      </w:r>
    </w:p>
    <w:p w14:paraId="4CE893AF" w14:textId="77777777" w:rsidR="008C7F07" w:rsidRPr="008C7F07" w:rsidRDefault="008C7F07" w:rsidP="008C7F07">
      <w:pPr>
        <w:spacing w:after="0" w:line="240" w:lineRule="auto"/>
        <w:ind w:left="360"/>
        <w:jc w:val="both"/>
        <w:rPr>
          <w:rFonts w:ascii="Arial" w:eastAsia="Arial Unicode MS" w:hAnsi="Arial" w:cs="Arial Unicode MS"/>
          <w:color w:val="000000"/>
          <w:kern w:val="0"/>
          <w:sz w:val="24"/>
          <w:szCs w:val="24"/>
          <w:bdr w:val="none" w:sz="0" w:space="0" w:color="auto" w:frame="1"/>
          <w:lang w:eastAsia="ca-ES"/>
          <w14:ligatures w14:val="none"/>
        </w:rPr>
      </w:pPr>
    </w:p>
    <w:p w14:paraId="11768056"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participat en el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redisseny</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dels formularis i de les webs de seu electrònica, transparència i intranet.</w:t>
      </w:r>
    </w:p>
    <w:p w14:paraId="0A261BF7" w14:textId="77777777" w:rsidR="008C7F07" w:rsidRPr="008C7F07" w:rsidRDefault="008C7F07" w:rsidP="008C7F07">
      <w:pPr>
        <w:spacing w:after="0" w:line="240" w:lineRule="auto"/>
        <w:ind w:left="720"/>
        <w:contextualSpacing/>
        <w:rPr>
          <w:rFonts w:ascii="Arial" w:eastAsia="Arial Unicode MS" w:hAnsi="Arial" w:cs="Arial Unicode MS"/>
          <w:color w:val="000000"/>
          <w:kern w:val="0"/>
          <w:sz w:val="24"/>
          <w:szCs w:val="24"/>
          <w:bdr w:val="none" w:sz="0" w:space="0" w:color="auto" w:frame="1"/>
          <w:lang w:eastAsia="ca-ES"/>
          <w14:ligatures w14:val="none"/>
        </w:rPr>
      </w:pPr>
    </w:p>
    <w:p w14:paraId="730B9976"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S’ha donat suport en tasques de correcció i de traducció de documents corporatius.</w:t>
      </w:r>
    </w:p>
    <w:p w14:paraId="1F0B2FB1" w14:textId="77777777" w:rsidR="008C7F07" w:rsidRPr="008C7F07" w:rsidRDefault="008C7F07" w:rsidP="008C7F07">
      <w:pPr>
        <w:spacing w:after="0" w:line="240" w:lineRule="auto"/>
        <w:ind w:left="720"/>
        <w:contextualSpacing/>
        <w:rPr>
          <w:rFonts w:ascii="Arial" w:eastAsia="Arial Unicode MS" w:hAnsi="Arial" w:cs="Arial Unicode MS"/>
          <w:color w:val="000000"/>
          <w:kern w:val="0"/>
          <w:sz w:val="24"/>
          <w:szCs w:val="24"/>
          <w:bdr w:val="none" w:sz="0" w:space="0" w:color="auto" w:frame="1"/>
          <w:lang w:eastAsia="ca-ES"/>
          <w14:ligatures w14:val="none"/>
        </w:rPr>
      </w:pPr>
    </w:p>
    <w:p w14:paraId="0B315B77" w14:textId="77777777" w:rsidR="008C7F07" w:rsidRPr="008C7F07" w:rsidRDefault="008C7F07" w:rsidP="008C7F07">
      <w:pPr>
        <w:spacing w:after="0" w:line="240" w:lineRule="auto"/>
        <w:jc w:val="both"/>
        <w:rPr>
          <w:rFonts w:ascii="Times New Roman" w:eastAsia="Times New Roman" w:hAnsi="Times New Roman" w:cs="Times New Roman"/>
          <w:kern w:val="0"/>
          <w:sz w:val="20"/>
          <w:szCs w:val="20"/>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lastRenderedPageBreak/>
        <w:t xml:space="preserve">Respecte a la senyalització interna, s’han redissenyat els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pictos</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d’acord amb la ISO 9186, que inclou criteris de disseny, comprensió i qualitat perceptiva.</w:t>
      </w:r>
    </w:p>
    <w:p w14:paraId="7F8EA69D" w14:textId="77777777" w:rsidR="008C7F07" w:rsidRPr="008C7F07" w:rsidRDefault="008C7F07" w:rsidP="008C7F07">
      <w:pPr>
        <w:spacing w:after="0" w:line="240" w:lineRule="auto"/>
        <w:ind w:left="720"/>
        <w:contextualSpacing/>
        <w:rPr>
          <w:rFonts w:ascii="Arial" w:eastAsia="Arial Unicode MS" w:hAnsi="Arial" w:cs="Arial Unicode MS"/>
          <w:color w:val="000000"/>
          <w:kern w:val="0"/>
          <w:sz w:val="24"/>
          <w:szCs w:val="24"/>
          <w:bdr w:val="none" w:sz="0" w:space="0" w:color="auto" w:frame="1"/>
          <w:lang w:eastAsia="ca-ES"/>
          <w14:ligatures w14:val="none"/>
        </w:rPr>
      </w:pPr>
    </w:p>
    <w:p w14:paraId="1E9AD2B1" w14:textId="77777777"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S’ha reforçat la col·laboració amb l’equip de Comunicació Interna de la Diputació de Barcelona amb: els actes corporatius de celebració del 25 N i de Nadal, dirigits al personal de la casa; participació en la campanya de Sant Jordi corporativa; publicació regular de notícies sobre l’activitat IT a la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Intradiba</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xml:space="preserve"> (18 aparicions).</w:t>
      </w:r>
    </w:p>
    <w:p w14:paraId="34919B4E" w14:textId="77777777" w:rsidR="008C7F07" w:rsidRPr="008C7F07" w:rsidRDefault="008C7F07" w:rsidP="008C7F07">
      <w:pPr>
        <w:spacing w:after="0" w:line="240" w:lineRule="auto"/>
        <w:contextualSpacing/>
        <w:rPr>
          <w:rFonts w:ascii="Arial" w:eastAsia="Arial Unicode MS" w:hAnsi="Arial" w:cs="Arial Unicode MS"/>
          <w:color w:val="000000"/>
          <w:kern w:val="0"/>
          <w:sz w:val="24"/>
          <w:szCs w:val="24"/>
          <w:bdr w:val="none" w:sz="0" w:space="0" w:color="auto" w:frame="1"/>
          <w:lang w:eastAsia="ca-ES"/>
          <w14:ligatures w14:val="none"/>
        </w:rPr>
      </w:pPr>
    </w:p>
    <w:p w14:paraId="50FFD25B" w14:textId="371E6630" w:rsidR="008C7F07" w:rsidRPr="009F11E7" w:rsidRDefault="00B000AF" w:rsidP="009F11E7">
      <w:pPr>
        <w:pStyle w:val="Pargrafdellista"/>
        <w:numPr>
          <w:ilvl w:val="0"/>
          <w:numId w:val="22"/>
        </w:numPr>
        <w:ind w:left="284" w:hanging="284"/>
        <w:jc w:val="both"/>
        <w:rPr>
          <w:rFonts w:eastAsia="Arial Unicode MS" w:cs="Arial Unicode MS"/>
          <w:b/>
          <w:bCs/>
          <w:szCs w:val="24"/>
          <w:bdr w:val="none" w:sz="0" w:space="0" w:color="auto" w:frame="1"/>
        </w:rPr>
      </w:pPr>
      <w:r w:rsidRPr="009F11E7">
        <w:rPr>
          <w:rFonts w:eastAsia="Arial Unicode MS" w:cs="Arial Unicode MS"/>
          <w:b/>
          <w:bCs/>
          <w:szCs w:val="24"/>
          <w:bdr w:val="none" w:sz="0" w:space="0" w:color="auto" w:frame="1"/>
        </w:rPr>
        <w:t>P</w:t>
      </w:r>
      <w:r w:rsidR="008C7F07" w:rsidRPr="009F11E7">
        <w:rPr>
          <w:rFonts w:eastAsia="Arial Unicode MS" w:cs="Arial Unicode MS"/>
          <w:b/>
          <w:bCs/>
          <w:szCs w:val="24"/>
          <w:bdr w:val="none" w:sz="0" w:space="0" w:color="auto" w:frame="1"/>
        </w:rPr>
        <w:t xml:space="preserve">articipació en iniciatives externes de valor patrimonial i </w:t>
      </w:r>
      <w:proofErr w:type="spellStart"/>
      <w:r w:rsidR="008C7F07" w:rsidRPr="009F11E7">
        <w:rPr>
          <w:rFonts w:eastAsia="Arial Unicode MS" w:cs="Arial Unicode MS"/>
          <w:b/>
          <w:bCs/>
          <w:szCs w:val="24"/>
          <w:bdr w:val="none" w:sz="0" w:space="0" w:color="auto" w:frame="1"/>
        </w:rPr>
        <w:t>professionalitzadores</w:t>
      </w:r>
      <w:proofErr w:type="spellEnd"/>
    </w:p>
    <w:p w14:paraId="0897A629" w14:textId="376EA5F6" w:rsidR="008C7F07" w:rsidRPr="008C7F07" w:rsidRDefault="008C7F07"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Enguany, IT s’ha inclòs en el circuit del festival 48 h Open House, amb la voluntat de valorar l’edifici com a peça patrimonial i de crear un circuit específic de la ciutat del Teatre en les pròximes edicions. Va tenir una afluència notable, amb 487 visites.</w:t>
      </w:r>
    </w:p>
    <w:p w14:paraId="3CCE1F07" w14:textId="77777777" w:rsidR="008C7F07" w:rsidRPr="008C7F07" w:rsidRDefault="008C7F07" w:rsidP="008C7F07">
      <w:pPr>
        <w:spacing w:after="0" w:line="240" w:lineRule="auto"/>
        <w:jc w:val="both"/>
        <w:rPr>
          <w:rFonts w:ascii="Times New Roman" w:eastAsia="Times New Roman" w:hAnsi="Times New Roman" w:cs="Times New Roman"/>
          <w:kern w:val="0"/>
          <w:sz w:val="20"/>
          <w:szCs w:val="20"/>
          <w:lang w:eastAsia="ca-ES"/>
          <w14:ligatures w14:val="none"/>
        </w:rPr>
      </w:pPr>
      <w:r w:rsidRPr="008C7F07">
        <w:rPr>
          <w:rFonts w:ascii="Arial" w:eastAsia="Arial Unicode MS" w:hAnsi="Arial" w:cs="Arial Unicode MS"/>
          <w:color w:val="000000"/>
          <w:kern w:val="0"/>
          <w:sz w:val="24"/>
          <w:szCs w:val="24"/>
          <w:bdr w:val="none" w:sz="0" w:space="0" w:color="auto" w:frame="1"/>
          <w:lang w:eastAsia="ca-ES"/>
          <w14:ligatures w14:val="none"/>
        </w:rPr>
        <w:t xml:space="preserve">Participació en el Campus de les Arts, com a sector </w:t>
      </w:r>
      <w:proofErr w:type="spellStart"/>
      <w:r w:rsidRPr="008C7F07">
        <w:rPr>
          <w:rFonts w:ascii="Arial" w:eastAsia="Arial Unicode MS" w:hAnsi="Arial" w:cs="Arial Unicode MS"/>
          <w:color w:val="000000"/>
          <w:kern w:val="0"/>
          <w:sz w:val="24"/>
          <w:szCs w:val="24"/>
          <w:bdr w:val="none" w:sz="0" w:space="0" w:color="auto" w:frame="1"/>
          <w:lang w:eastAsia="ca-ES"/>
          <w14:ligatures w14:val="none"/>
        </w:rPr>
        <w:t>professionalitzador</w:t>
      </w:r>
      <w:proofErr w:type="spellEnd"/>
      <w:r w:rsidRPr="008C7F07">
        <w:rPr>
          <w:rFonts w:ascii="Arial" w:eastAsia="Arial Unicode MS" w:hAnsi="Arial" w:cs="Arial Unicode MS"/>
          <w:color w:val="000000"/>
          <w:kern w:val="0"/>
          <w:sz w:val="24"/>
          <w:szCs w:val="24"/>
          <w:bdr w:val="none" w:sz="0" w:space="0" w:color="auto" w:frame="1"/>
          <w:lang w:eastAsia="ca-ES"/>
          <w14:ligatures w14:val="none"/>
        </w:rPr>
        <w:t>, per crear un grup de Comunicació del Campus de les Arts.</w:t>
      </w:r>
    </w:p>
    <w:p w14:paraId="4A743792" w14:textId="77777777" w:rsidR="0006714F" w:rsidRPr="008C7F07" w:rsidRDefault="0006714F" w:rsidP="008C7F07">
      <w:pPr>
        <w:spacing w:after="0" w:line="240" w:lineRule="auto"/>
        <w:jc w:val="both"/>
        <w:rPr>
          <w:rFonts w:ascii="Arial" w:eastAsia="Arial Unicode MS" w:hAnsi="Arial" w:cs="Arial Unicode MS"/>
          <w:color w:val="000000"/>
          <w:kern w:val="0"/>
          <w:sz w:val="24"/>
          <w:szCs w:val="24"/>
          <w:bdr w:val="none" w:sz="0" w:space="0" w:color="auto" w:frame="1"/>
          <w:lang w:eastAsia="ca-ES"/>
          <w14:ligatures w14:val="none"/>
        </w:rPr>
      </w:pPr>
    </w:p>
    <w:p w14:paraId="0CAA834B" w14:textId="77777777" w:rsid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7888C102" w14:textId="77777777" w:rsidR="00D34039" w:rsidRPr="008C7F07" w:rsidRDefault="00D34039" w:rsidP="008C7F07">
      <w:pPr>
        <w:spacing w:after="0" w:line="240" w:lineRule="auto"/>
        <w:rPr>
          <w:rFonts w:ascii="Times New Roman" w:eastAsia="Times New Roman" w:hAnsi="Times New Roman" w:cs="Times New Roman"/>
          <w:kern w:val="0"/>
          <w:sz w:val="20"/>
          <w:szCs w:val="20"/>
          <w:lang w:eastAsia="ca-ES"/>
          <w14:ligatures w14:val="none"/>
        </w:rPr>
      </w:pPr>
    </w:p>
    <w:p w14:paraId="12FE4B47" w14:textId="34262192" w:rsidR="008C7F07" w:rsidRPr="008C7F07" w:rsidRDefault="00AC7F00"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Pr>
          <w:rFonts w:ascii="Arial" w:eastAsia="Times New Roman" w:hAnsi="Arial" w:cs="Arial"/>
          <w:b/>
          <w:color w:val="B00000"/>
          <w:kern w:val="0"/>
          <w:sz w:val="24"/>
          <w:szCs w:val="24"/>
          <w:lang w:eastAsia="ca-ES"/>
          <w14:ligatures w14:val="none"/>
        </w:rPr>
        <w:t xml:space="preserve">Direcció de </w:t>
      </w:r>
      <w:r w:rsidR="008C7F07" w:rsidRPr="008C7F07">
        <w:rPr>
          <w:rFonts w:ascii="Arial" w:eastAsia="Times New Roman" w:hAnsi="Arial" w:cs="Arial"/>
          <w:b/>
          <w:color w:val="B00000"/>
          <w:kern w:val="0"/>
          <w:sz w:val="24"/>
          <w:szCs w:val="24"/>
          <w:lang w:eastAsia="ca-ES"/>
          <w14:ligatures w14:val="none"/>
        </w:rPr>
        <w:t>Serveis culturals</w:t>
      </w:r>
    </w:p>
    <w:p w14:paraId="06F22909" w14:textId="77777777" w:rsidR="0051758E" w:rsidRPr="00AF6C39" w:rsidRDefault="0051758E" w:rsidP="0051758E">
      <w:pPr>
        <w:widowControl w:val="0"/>
        <w:spacing w:line="240" w:lineRule="auto"/>
        <w:jc w:val="both"/>
        <w:rPr>
          <w:rFonts w:eastAsia="Century Gothic"/>
          <w:sz w:val="24"/>
          <w:szCs w:val="24"/>
        </w:rPr>
      </w:pPr>
      <w:bookmarkStart w:id="13" w:name="_Toc155170303"/>
      <w:bookmarkStart w:id="14" w:name="_Toc156645917"/>
    </w:p>
    <w:bookmarkEnd w:id="13"/>
    <w:bookmarkEnd w:id="14"/>
    <w:p w14:paraId="789A1676" w14:textId="6AA4A68A" w:rsidR="003B104F" w:rsidRPr="003B104F" w:rsidRDefault="003B104F" w:rsidP="003B104F">
      <w:pPr>
        <w:widowControl w:val="0"/>
        <w:pBdr>
          <w:top w:val="nil"/>
          <w:left w:val="nil"/>
          <w:bottom w:val="nil"/>
          <w:right w:val="nil"/>
          <w:between w:val="nil"/>
        </w:pBdr>
        <w:tabs>
          <w:tab w:val="left" w:pos="426"/>
        </w:tabs>
        <w:jc w:val="both"/>
        <w:rPr>
          <w:rFonts w:ascii="Arial" w:eastAsia="Century Gothic" w:hAnsi="Arial" w:cs="Arial"/>
          <w:sz w:val="24"/>
          <w:szCs w:val="24"/>
        </w:rPr>
      </w:pPr>
      <w:r w:rsidRPr="003B104F">
        <w:rPr>
          <w:rFonts w:ascii="Arial" w:eastAsia="Century Gothic" w:hAnsi="Arial" w:cs="Arial"/>
          <w:sz w:val="24"/>
          <w:szCs w:val="24"/>
        </w:rPr>
        <w:t xml:space="preserve">Les àrees, serveis i unitats que depenen de </w:t>
      </w:r>
      <w:r w:rsidR="00B35906">
        <w:rPr>
          <w:rFonts w:ascii="Arial" w:eastAsia="Century Gothic" w:hAnsi="Arial" w:cs="Arial"/>
          <w:sz w:val="24"/>
          <w:szCs w:val="24"/>
        </w:rPr>
        <w:t>la Direcció de Serveis Culturals (</w:t>
      </w:r>
      <w:r w:rsidRPr="003B104F">
        <w:rPr>
          <w:rFonts w:ascii="Arial" w:eastAsia="Century Gothic" w:hAnsi="Arial" w:cs="Arial"/>
          <w:sz w:val="24"/>
          <w:szCs w:val="24"/>
        </w:rPr>
        <w:t>SSCC</w:t>
      </w:r>
      <w:r w:rsidR="00B35906">
        <w:rPr>
          <w:rFonts w:ascii="Arial" w:eastAsia="Century Gothic" w:hAnsi="Arial" w:cs="Arial"/>
          <w:sz w:val="24"/>
          <w:szCs w:val="24"/>
        </w:rPr>
        <w:t>)</w:t>
      </w:r>
      <w:r w:rsidRPr="003B104F">
        <w:rPr>
          <w:rFonts w:ascii="Arial" w:eastAsia="Century Gothic" w:hAnsi="Arial" w:cs="Arial"/>
          <w:sz w:val="24"/>
          <w:szCs w:val="24"/>
        </w:rPr>
        <w:t xml:space="preserve"> </w:t>
      </w:r>
      <w:r w:rsidR="00221B88">
        <w:rPr>
          <w:rFonts w:ascii="Arial" w:eastAsia="Century Gothic" w:hAnsi="Arial" w:cs="Arial"/>
          <w:sz w:val="24"/>
          <w:szCs w:val="24"/>
        </w:rPr>
        <w:t xml:space="preserve">són: </w:t>
      </w:r>
      <w:r w:rsidRPr="003B104F">
        <w:rPr>
          <w:rFonts w:ascii="Arial" w:eastAsia="Century Gothic" w:hAnsi="Arial" w:cs="Arial"/>
          <w:sz w:val="24"/>
          <w:szCs w:val="24"/>
        </w:rPr>
        <w:t xml:space="preserve">MAE, Recerca, Publicacions, activitats no acadèmiques de </w:t>
      </w:r>
      <w:r w:rsidR="00D875DD">
        <w:rPr>
          <w:rFonts w:ascii="Arial" w:eastAsia="Century Gothic" w:hAnsi="Arial" w:cs="Arial"/>
          <w:sz w:val="24"/>
          <w:szCs w:val="24"/>
        </w:rPr>
        <w:t>m</w:t>
      </w:r>
      <w:r w:rsidRPr="003B104F">
        <w:rPr>
          <w:rFonts w:ascii="Arial" w:eastAsia="Century Gothic" w:hAnsi="Arial" w:cs="Arial"/>
          <w:sz w:val="24"/>
          <w:szCs w:val="24"/>
        </w:rPr>
        <w:t xml:space="preserve">àsters i </w:t>
      </w:r>
      <w:r w:rsidR="00D875DD">
        <w:rPr>
          <w:rFonts w:ascii="Arial" w:eastAsia="Century Gothic" w:hAnsi="Arial" w:cs="Arial"/>
          <w:sz w:val="24"/>
          <w:szCs w:val="24"/>
        </w:rPr>
        <w:t>p</w:t>
      </w:r>
      <w:r w:rsidRPr="003B104F">
        <w:rPr>
          <w:rFonts w:ascii="Arial" w:eastAsia="Century Gothic" w:hAnsi="Arial" w:cs="Arial"/>
          <w:sz w:val="24"/>
          <w:szCs w:val="24"/>
        </w:rPr>
        <w:t xml:space="preserve">ostgraus, IT Dansa, IT Teatre, IT Impulsa, Benestar, IT Acció Social i Comunitària, PRAEC, </w:t>
      </w:r>
      <w:r w:rsidR="001C74F3">
        <w:rPr>
          <w:rFonts w:ascii="Arial" w:eastAsia="Century Gothic" w:hAnsi="Arial" w:cs="Arial"/>
          <w:sz w:val="24"/>
          <w:szCs w:val="24"/>
        </w:rPr>
        <w:t>r</w:t>
      </w:r>
      <w:r w:rsidRPr="003B104F">
        <w:rPr>
          <w:rFonts w:ascii="Arial" w:eastAsia="Century Gothic" w:hAnsi="Arial" w:cs="Arial"/>
          <w:sz w:val="24"/>
          <w:szCs w:val="24"/>
        </w:rPr>
        <w:t xml:space="preserve">evista </w:t>
      </w:r>
      <w:r w:rsidRPr="002B616C">
        <w:rPr>
          <w:rFonts w:ascii="Arial" w:eastAsia="Century Gothic" w:hAnsi="Arial" w:cs="Arial"/>
          <w:i/>
          <w:iCs/>
          <w:sz w:val="24"/>
          <w:szCs w:val="24"/>
        </w:rPr>
        <w:t>Estudis Escènics</w:t>
      </w:r>
      <w:r w:rsidRPr="003B104F">
        <w:rPr>
          <w:rFonts w:ascii="Arial" w:eastAsia="Century Gothic" w:hAnsi="Arial" w:cs="Arial"/>
          <w:sz w:val="24"/>
          <w:szCs w:val="24"/>
        </w:rPr>
        <w:t xml:space="preserve">, Quadriennal de Praga, projectes concrets amb el </w:t>
      </w:r>
      <w:r w:rsidR="000E4537">
        <w:rPr>
          <w:rFonts w:ascii="Arial" w:eastAsia="Century Gothic" w:hAnsi="Arial" w:cs="Arial"/>
          <w:sz w:val="24"/>
          <w:szCs w:val="24"/>
        </w:rPr>
        <w:t>c</w:t>
      </w:r>
      <w:r w:rsidRPr="003B104F">
        <w:rPr>
          <w:rFonts w:ascii="Arial" w:eastAsia="Century Gothic" w:hAnsi="Arial" w:cs="Arial"/>
          <w:sz w:val="24"/>
          <w:szCs w:val="24"/>
        </w:rPr>
        <w:t>ol·lectiu d’</w:t>
      </w:r>
      <w:r w:rsidR="000E4537">
        <w:rPr>
          <w:rFonts w:ascii="Arial" w:eastAsia="Century Gothic" w:hAnsi="Arial" w:cs="Arial"/>
          <w:sz w:val="24"/>
          <w:szCs w:val="24"/>
        </w:rPr>
        <w:t>i</w:t>
      </w:r>
      <w:r w:rsidRPr="003B104F">
        <w:rPr>
          <w:rFonts w:ascii="Arial" w:eastAsia="Century Gothic" w:hAnsi="Arial" w:cs="Arial"/>
          <w:sz w:val="24"/>
          <w:szCs w:val="24"/>
        </w:rPr>
        <w:t>nstrumentistes, Articulació, Unitat de Gestió d’Espais Escènics, Audiovisuals, Vestuari, Utillatge, Taller de construcció escenogràfica i els laboratoris digital i d’il·luminació.</w:t>
      </w:r>
    </w:p>
    <w:p w14:paraId="718EB09D" w14:textId="2AF43070" w:rsidR="0051758E" w:rsidRPr="00E67DDA" w:rsidRDefault="0051758E" w:rsidP="0051758E">
      <w:pPr>
        <w:widowControl w:val="0"/>
        <w:spacing w:line="240" w:lineRule="auto"/>
        <w:jc w:val="both"/>
        <w:rPr>
          <w:rFonts w:ascii="Arial" w:eastAsia="Century Gothic" w:hAnsi="Arial" w:cs="Arial"/>
          <w:sz w:val="24"/>
          <w:szCs w:val="24"/>
        </w:rPr>
      </w:pPr>
      <w:r w:rsidRPr="00E67DDA">
        <w:rPr>
          <w:rFonts w:ascii="Arial" w:eastAsia="Century Gothic" w:hAnsi="Arial" w:cs="Arial"/>
          <w:sz w:val="24"/>
          <w:szCs w:val="24"/>
        </w:rPr>
        <w:t>Les principals accions han estat:</w:t>
      </w:r>
    </w:p>
    <w:p w14:paraId="1C3ED391"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Pressupost executat: 92% (439.644,08€ de 476.450,00€)</w:t>
      </w:r>
    </w:p>
    <w:p w14:paraId="31471980"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Projectes gestionats i o produïts: 57</w:t>
      </w:r>
    </w:p>
    <w:p w14:paraId="0C371803" w14:textId="35C43D13" w:rsidR="00AC7F00" w:rsidRPr="00F20515" w:rsidRDefault="0051758E" w:rsidP="0051758E">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Persones participants en les diferents activitats: 257</w:t>
      </w:r>
      <w:bookmarkStart w:id="15" w:name="_Toc155170304"/>
    </w:p>
    <w:bookmarkEnd w:id="15"/>
    <w:p w14:paraId="55B00FF0"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Gestió, coordinació i producció de 49 projectes, activitats i/o esdeveniments promoguts per diferents àrees i òrgans interns de l’IT i altres entitats externes.</w:t>
      </w:r>
    </w:p>
    <w:p w14:paraId="30EA5204" w14:textId="2F111F7B"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Reunions de seguiment i coordinació amb totes les àrees, serveis i unitats que depenen de SSCC</w:t>
      </w:r>
      <w:r w:rsidR="00542B53">
        <w:rPr>
          <w:rFonts w:cs="Arial"/>
          <w:szCs w:val="24"/>
        </w:rPr>
        <w:t>.</w:t>
      </w:r>
    </w:p>
    <w:p w14:paraId="28592026" w14:textId="1917A74D"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Preparació de la taula de continguts marc</w:t>
      </w:r>
      <w:r w:rsidR="00542B53">
        <w:rPr>
          <w:rFonts w:cs="Arial"/>
          <w:szCs w:val="24"/>
        </w:rPr>
        <w:t>.</w:t>
      </w:r>
    </w:p>
    <w:p w14:paraId="071C244C" w14:textId="2C6227BA" w:rsidR="0051758E" w:rsidRPr="00EC1A51" w:rsidRDefault="0051758E" w:rsidP="00EC1A51">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Redistribució pressupostària</w:t>
      </w:r>
      <w:r w:rsidR="00EC1A51">
        <w:rPr>
          <w:rFonts w:cs="Arial"/>
          <w:szCs w:val="24"/>
        </w:rPr>
        <w:t xml:space="preserve"> i e</w:t>
      </w:r>
      <w:r w:rsidRPr="00EC1A51">
        <w:rPr>
          <w:rFonts w:cs="Arial"/>
          <w:szCs w:val="24"/>
        </w:rPr>
        <w:t xml:space="preserve">laboració de la </w:t>
      </w:r>
      <w:r w:rsidR="00EC1A51">
        <w:rPr>
          <w:rFonts w:cs="Arial"/>
          <w:szCs w:val="24"/>
        </w:rPr>
        <w:t>p</w:t>
      </w:r>
      <w:r w:rsidRPr="00EC1A51">
        <w:rPr>
          <w:rFonts w:cs="Arial"/>
          <w:szCs w:val="24"/>
        </w:rPr>
        <w:t xml:space="preserve">roposta </w:t>
      </w:r>
      <w:r w:rsidR="00EC1A51">
        <w:rPr>
          <w:rFonts w:cs="Arial"/>
          <w:szCs w:val="24"/>
        </w:rPr>
        <w:t>p</w:t>
      </w:r>
      <w:r w:rsidRPr="00EC1A51">
        <w:rPr>
          <w:rFonts w:cs="Arial"/>
          <w:szCs w:val="24"/>
        </w:rPr>
        <w:t>ressupostària pel 2024.</w:t>
      </w:r>
    </w:p>
    <w:p w14:paraId="3D514364" w14:textId="4FFC38C1"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Gestió de les reserves d’espais de l’activitat no docent i de </w:t>
      </w:r>
      <w:r w:rsidR="00E612D3">
        <w:rPr>
          <w:rFonts w:cs="Arial"/>
          <w:szCs w:val="24"/>
        </w:rPr>
        <w:t>m</w:t>
      </w:r>
      <w:r w:rsidRPr="00E67DDA">
        <w:rPr>
          <w:rFonts w:cs="Arial"/>
          <w:szCs w:val="24"/>
        </w:rPr>
        <w:t xml:space="preserve">àsters i </w:t>
      </w:r>
      <w:r w:rsidR="00E612D3">
        <w:rPr>
          <w:rFonts w:cs="Arial"/>
          <w:szCs w:val="24"/>
        </w:rPr>
        <w:t>p</w:t>
      </w:r>
      <w:r w:rsidRPr="00E67DDA">
        <w:rPr>
          <w:rFonts w:cs="Arial"/>
          <w:szCs w:val="24"/>
        </w:rPr>
        <w:t>ostgraus i activitats no acadèmiques.</w:t>
      </w:r>
    </w:p>
    <w:p w14:paraId="71931CD5" w14:textId="3EF18920"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Implementació de</w:t>
      </w:r>
      <w:r w:rsidR="005A4CF6">
        <w:rPr>
          <w:rFonts w:cs="Arial"/>
          <w:szCs w:val="24"/>
        </w:rPr>
        <w:t>l</w:t>
      </w:r>
      <w:r w:rsidRPr="00E67DDA">
        <w:rPr>
          <w:rFonts w:cs="Arial"/>
          <w:szCs w:val="24"/>
        </w:rPr>
        <w:t xml:space="preserve"> nou sistema de programació d’activitats i control de despesa als espais escènics.</w:t>
      </w:r>
    </w:p>
    <w:p w14:paraId="4CDA9678"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Actualitzacions dels espais web de tots els òrgans i àrees vinculats a SSCC.</w:t>
      </w:r>
    </w:p>
    <w:p w14:paraId="2E91155D" w14:textId="31CE1DBD" w:rsidR="0051758E" w:rsidRPr="006353A9" w:rsidRDefault="0051758E" w:rsidP="0051758E">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Migració de recursos digitals a M365 (formularis, emmagatzemament al núvol, etc.).</w:t>
      </w:r>
    </w:p>
    <w:p w14:paraId="0EED604A" w14:textId="4A980AFA" w:rsidR="0051758E" w:rsidRPr="005238A2" w:rsidRDefault="0051758E" w:rsidP="0051758E">
      <w:pPr>
        <w:pStyle w:val="Ttol2"/>
        <w:spacing w:after="120"/>
        <w:rPr>
          <w:i w:val="0"/>
          <w:iCs w:val="0"/>
          <w:sz w:val="24"/>
          <w:szCs w:val="24"/>
        </w:rPr>
      </w:pPr>
      <w:bookmarkStart w:id="16" w:name="_Toc155170313"/>
      <w:bookmarkStart w:id="17" w:name="_Toc156645927"/>
      <w:bookmarkStart w:id="18" w:name="_Toc156647047"/>
      <w:bookmarkStart w:id="19" w:name="_Toc155170305"/>
      <w:bookmarkStart w:id="20" w:name="_Toc156645918"/>
      <w:r w:rsidRPr="005238A2">
        <w:rPr>
          <w:i w:val="0"/>
          <w:iCs w:val="0"/>
          <w:sz w:val="24"/>
          <w:szCs w:val="24"/>
        </w:rPr>
        <w:lastRenderedPageBreak/>
        <w:t>Projectes, activitats i esdeveniments articulats, organitza</w:t>
      </w:r>
      <w:r w:rsidR="007332DE" w:rsidRPr="005238A2">
        <w:rPr>
          <w:i w:val="0"/>
          <w:iCs w:val="0"/>
          <w:sz w:val="24"/>
          <w:szCs w:val="24"/>
        </w:rPr>
        <w:t>ts</w:t>
      </w:r>
      <w:r w:rsidRPr="005238A2">
        <w:rPr>
          <w:i w:val="0"/>
          <w:iCs w:val="0"/>
          <w:sz w:val="24"/>
          <w:szCs w:val="24"/>
        </w:rPr>
        <w:t>, gestionats, coordinats i produïts per SSCC</w:t>
      </w:r>
      <w:bookmarkEnd w:id="16"/>
      <w:bookmarkEnd w:id="17"/>
      <w:bookmarkEnd w:id="18"/>
      <w:r w:rsidR="00915204" w:rsidRPr="005238A2">
        <w:rPr>
          <w:i w:val="0"/>
          <w:iCs w:val="0"/>
          <w:sz w:val="24"/>
          <w:szCs w:val="24"/>
        </w:rPr>
        <w:t>:</w:t>
      </w:r>
    </w:p>
    <w:p w14:paraId="43939FA5"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Acte d'homenatge a Francesc </w:t>
      </w:r>
      <w:proofErr w:type="spellStart"/>
      <w:r w:rsidRPr="00E67DDA">
        <w:rPr>
          <w:rFonts w:cs="Arial"/>
          <w:szCs w:val="24"/>
        </w:rPr>
        <w:t>Nel·lo</w:t>
      </w:r>
      <w:proofErr w:type="spellEnd"/>
      <w:r w:rsidRPr="00E67DDA">
        <w:rPr>
          <w:rFonts w:cs="Arial"/>
          <w:szCs w:val="24"/>
        </w:rPr>
        <w:t xml:space="preserve">, 91 Primaveres. </w:t>
      </w:r>
    </w:p>
    <w:p w14:paraId="11604F97" w14:textId="009113AC"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Plataforma “Per un nou MAE” (Gestió compartida amb l’equip del MAE)</w:t>
      </w:r>
      <w:r w:rsidRPr="00E67DDA">
        <w:rPr>
          <w:rFonts w:cs="Arial"/>
          <w:webHidden/>
          <w:szCs w:val="24"/>
        </w:rPr>
        <w:t>.</w:t>
      </w:r>
      <w:r w:rsidR="00DA391C">
        <w:rPr>
          <w:rFonts w:cs="Arial"/>
          <w:webHidden/>
          <w:szCs w:val="24"/>
        </w:rPr>
        <w:t xml:space="preserve"> </w:t>
      </w:r>
    </w:p>
    <w:p w14:paraId="36DA14BF" w14:textId="59D4F97D"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Presentació del llibre </w:t>
      </w:r>
      <w:r w:rsidRPr="007F3DFE">
        <w:rPr>
          <w:rFonts w:cs="Arial"/>
          <w:i/>
          <w:iCs/>
          <w:szCs w:val="24"/>
        </w:rPr>
        <w:t xml:space="preserve">El </w:t>
      </w:r>
      <w:r w:rsidR="007F3DFE" w:rsidRPr="007F3DFE">
        <w:rPr>
          <w:rFonts w:cs="Arial"/>
          <w:i/>
          <w:iCs/>
          <w:szCs w:val="24"/>
        </w:rPr>
        <w:t>M</w:t>
      </w:r>
      <w:r w:rsidRPr="007F3DFE">
        <w:rPr>
          <w:rFonts w:cs="Arial"/>
          <w:i/>
          <w:iCs/>
          <w:szCs w:val="24"/>
        </w:rPr>
        <w:t>ètode flamenc empíric</w:t>
      </w:r>
      <w:r w:rsidRPr="00E67DDA">
        <w:rPr>
          <w:rFonts w:cs="Arial"/>
          <w:szCs w:val="24"/>
        </w:rPr>
        <w:t xml:space="preserve">, de Juan Carlos </w:t>
      </w:r>
      <w:proofErr w:type="spellStart"/>
      <w:r w:rsidRPr="00E67DDA">
        <w:rPr>
          <w:rFonts w:cs="Arial"/>
          <w:szCs w:val="24"/>
        </w:rPr>
        <w:t>Lérida</w:t>
      </w:r>
      <w:proofErr w:type="spellEnd"/>
      <w:r w:rsidRPr="00E67DDA">
        <w:rPr>
          <w:rFonts w:cs="Arial"/>
          <w:webHidden/>
          <w:szCs w:val="24"/>
        </w:rPr>
        <w:t>.</w:t>
      </w:r>
      <w:r w:rsidR="00DA391C">
        <w:rPr>
          <w:rFonts w:cs="Arial"/>
          <w:webHidden/>
          <w:szCs w:val="24"/>
        </w:rPr>
        <w:t xml:space="preserve"> </w:t>
      </w:r>
    </w:p>
    <w:p w14:paraId="675AA266" w14:textId="4167279D"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Presentació del projecte Benestar</w:t>
      </w:r>
      <w:r w:rsidRPr="00E67DDA">
        <w:rPr>
          <w:rFonts w:cs="Arial"/>
          <w:webHidden/>
          <w:szCs w:val="24"/>
        </w:rPr>
        <w:t>.</w:t>
      </w:r>
      <w:r w:rsidR="00DA391C" w:rsidRPr="00E67DDA">
        <w:rPr>
          <w:rFonts w:cs="Arial"/>
          <w:szCs w:val="24"/>
        </w:rPr>
        <w:t xml:space="preserve"> </w:t>
      </w:r>
    </w:p>
    <w:p w14:paraId="1B151A0B" w14:textId="7D753BD1"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Presentació del llibre </w:t>
      </w:r>
      <w:r w:rsidRPr="00AB3E78">
        <w:rPr>
          <w:rFonts w:cs="Arial"/>
          <w:i/>
          <w:iCs/>
          <w:szCs w:val="24"/>
        </w:rPr>
        <w:t>Teatre nu. 1990-2020 </w:t>
      </w:r>
      <w:r w:rsidRPr="00E67DDA">
        <w:rPr>
          <w:rFonts w:cs="Arial"/>
          <w:szCs w:val="24"/>
        </w:rPr>
        <w:t>d</w:t>
      </w:r>
      <w:r w:rsidR="00023E9A">
        <w:rPr>
          <w:rFonts w:cs="Arial"/>
          <w:szCs w:val="24"/>
        </w:rPr>
        <w:t>’</w:t>
      </w:r>
      <w:r w:rsidRPr="00E67DDA">
        <w:rPr>
          <w:rFonts w:cs="Arial"/>
          <w:szCs w:val="24"/>
        </w:rPr>
        <w:t>Albert Mestres, publicat per</w:t>
      </w:r>
      <w:r w:rsidR="004312D7">
        <w:rPr>
          <w:rFonts w:cs="Arial"/>
          <w:szCs w:val="24"/>
        </w:rPr>
        <w:t xml:space="preserve"> </w:t>
      </w:r>
      <w:r w:rsidRPr="00E67DDA">
        <w:rPr>
          <w:rFonts w:cs="Arial"/>
          <w:szCs w:val="24"/>
        </w:rPr>
        <w:t>l'editorial Rema12 amb el patrocini d'Edicions de l'Institut del Teatre.</w:t>
      </w:r>
      <w:r w:rsidR="00E16B25">
        <w:rPr>
          <w:rFonts w:cs="Arial"/>
          <w:szCs w:val="24"/>
        </w:rPr>
        <w:t xml:space="preserve"> </w:t>
      </w:r>
    </w:p>
    <w:p w14:paraId="1394DC8F" w14:textId="62F57829"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Presentació del llibre </w:t>
      </w:r>
      <w:r w:rsidRPr="00AB3E78">
        <w:rPr>
          <w:rFonts w:cs="Arial"/>
          <w:i/>
          <w:iCs/>
          <w:szCs w:val="24"/>
        </w:rPr>
        <w:t>El Paral·lel fent país</w:t>
      </w:r>
      <w:r w:rsidRPr="00E67DDA">
        <w:rPr>
          <w:rFonts w:cs="Arial"/>
          <w:szCs w:val="24"/>
        </w:rPr>
        <w:t xml:space="preserve">, d'Eduard </w:t>
      </w:r>
      <w:proofErr w:type="spellStart"/>
      <w:r w:rsidRPr="00E67DDA">
        <w:rPr>
          <w:rFonts w:cs="Arial"/>
          <w:szCs w:val="24"/>
        </w:rPr>
        <w:t>Molner</w:t>
      </w:r>
      <w:proofErr w:type="spellEnd"/>
      <w:r w:rsidRPr="00E67DDA">
        <w:rPr>
          <w:rFonts w:cs="Arial"/>
          <w:szCs w:val="24"/>
        </w:rPr>
        <w:t xml:space="preserve"> (coedició entre l’Institut del Teatre i Arola Editors.)</w:t>
      </w:r>
      <w:r w:rsidRPr="00E67DDA">
        <w:rPr>
          <w:rFonts w:cs="Arial"/>
          <w:webHidden/>
          <w:szCs w:val="24"/>
        </w:rPr>
        <w:t>.</w:t>
      </w:r>
      <w:r w:rsidR="00E16B25">
        <w:rPr>
          <w:rFonts w:cs="Arial"/>
          <w:webHidden/>
          <w:szCs w:val="24"/>
        </w:rPr>
        <w:t xml:space="preserve"> </w:t>
      </w:r>
    </w:p>
    <w:p w14:paraId="50DE1524" w14:textId="66A40F3C"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Map</w:t>
      </w:r>
      <w:r w:rsidR="00E856DF">
        <w:rPr>
          <w:rFonts w:cs="Arial"/>
          <w:szCs w:val="24"/>
        </w:rPr>
        <w:t>e</w:t>
      </w:r>
      <w:r w:rsidRPr="00E67DDA">
        <w:rPr>
          <w:rFonts w:cs="Arial"/>
          <w:szCs w:val="24"/>
        </w:rPr>
        <w:t xml:space="preserve">s en diàleg: seminari-diàleg amb </w:t>
      </w:r>
      <w:proofErr w:type="spellStart"/>
      <w:r w:rsidRPr="00E67DDA">
        <w:rPr>
          <w:rFonts w:cs="Arial"/>
          <w:szCs w:val="24"/>
        </w:rPr>
        <w:t>Rolf</w:t>
      </w:r>
      <w:proofErr w:type="spellEnd"/>
      <w:r w:rsidRPr="00E67DDA">
        <w:rPr>
          <w:rFonts w:cs="Arial"/>
          <w:szCs w:val="24"/>
        </w:rPr>
        <w:t xml:space="preserve"> </w:t>
      </w:r>
      <w:proofErr w:type="spellStart"/>
      <w:r w:rsidRPr="00E67DDA">
        <w:rPr>
          <w:rFonts w:cs="Arial"/>
          <w:szCs w:val="24"/>
        </w:rPr>
        <w:t>Abderhalden</w:t>
      </w:r>
      <w:proofErr w:type="spellEnd"/>
      <w:r w:rsidRPr="00E67DDA">
        <w:rPr>
          <w:rFonts w:cs="Arial"/>
          <w:szCs w:val="24"/>
        </w:rPr>
        <w:t xml:space="preserve"> i José Antonio Sánchez</w:t>
      </w:r>
      <w:r w:rsidRPr="00E67DDA">
        <w:rPr>
          <w:rFonts w:cs="Arial"/>
          <w:webHidden/>
          <w:szCs w:val="24"/>
        </w:rPr>
        <w:t>.</w:t>
      </w:r>
      <w:r w:rsidR="00E16B25">
        <w:rPr>
          <w:rFonts w:cs="Arial"/>
          <w:webHidden/>
          <w:szCs w:val="24"/>
        </w:rPr>
        <w:t xml:space="preserve"> </w:t>
      </w:r>
    </w:p>
    <w:p w14:paraId="72DDF2F2" w14:textId="0101F4DC"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Participació de l’IT a la 32</w:t>
      </w:r>
      <w:r w:rsidR="00DA03B2">
        <w:rPr>
          <w:rFonts w:cs="Arial"/>
          <w:szCs w:val="24"/>
        </w:rPr>
        <w:t>a</w:t>
      </w:r>
      <w:r w:rsidRPr="00E67DDA">
        <w:rPr>
          <w:rFonts w:cs="Arial"/>
          <w:szCs w:val="24"/>
        </w:rPr>
        <w:t xml:space="preserve"> </w:t>
      </w:r>
      <w:r w:rsidR="00DA03B2">
        <w:rPr>
          <w:rFonts w:cs="Arial"/>
          <w:szCs w:val="24"/>
        </w:rPr>
        <w:t>e</w:t>
      </w:r>
      <w:r w:rsidRPr="00E67DDA">
        <w:rPr>
          <w:rFonts w:cs="Arial"/>
          <w:szCs w:val="24"/>
        </w:rPr>
        <w:t>dició del Saló de l’Ensenyament</w:t>
      </w:r>
      <w:r w:rsidRPr="00E67DDA">
        <w:rPr>
          <w:rFonts w:cs="Arial"/>
          <w:webHidden/>
          <w:szCs w:val="24"/>
        </w:rPr>
        <w:t>.</w:t>
      </w:r>
      <w:r w:rsidR="00E16B25">
        <w:rPr>
          <w:rFonts w:cs="Arial"/>
          <w:webHidden/>
          <w:szCs w:val="24"/>
        </w:rPr>
        <w:t xml:space="preserve"> </w:t>
      </w:r>
    </w:p>
    <w:p w14:paraId="47BE2B32" w14:textId="534DEDB1"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Commemoració del Dia Mundial del Teatre</w:t>
      </w:r>
      <w:r w:rsidRPr="00E67DDA">
        <w:rPr>
          <w:rFonts w:cs="Arial"/>
          <w:webHidden/>
          <w:szCs w:val="24"/>
        </w:rPr>
        <w:t>.</w:t>
      </w:r>
      <w:r w:rsidR="00E16B25">
        <w:rPr>
          <w:rFonts w:cs="Arial"/>
          <w:webHidden/>
          <w:szCs w:val="24"/>
        </w:rPr>
        <w:t xml:space="preserve"> </w:t>
      </w:r>
    </w:p>
    <w:p w14:paraId="658BEB9D" w14:textId="24FEDB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Presentació del volum de </w:t>
      </w:r>
      <w:r w:rsidRPr="006A3CE7">
        <w:rPr>
          <w:rFonts w:cs="Arial"/>
          <w:i/>
          <w:iCs/>
          <w:szCs w:val="24"/>
        </w:rPr>
        <w:t xml:space="preserve">Paragrafies </w:t>
      </w:r>
      <w:r w:rsidRPr="00E67DDA">
        <w:rPr>
          <w:rFonts w:cs="Arial"/>
          <w:szCs w:val="24"/>
        </w:rPr>
        <w:t xml:space="preserve">dedicat a Andrés Corchero </w:t>
      </w:r>
      <w:r w:rsidRPr="006A3CE7">
        <w:rPr>
          <w:rFonts w:cs="Arial"/>
          <w:i/>
          <w:iCs/>
          <w:szCs w:val="24"/>
        </w:rPr>
        <w:t xml:space="preserve">En aquest món hi ha d’haver de tot / En este mundo </w:t>
      </w:r>
      <w:proofErr w:type="spellStart"/>
      <w:r w:rsidRPr="006A3CE7">
        <w:rPr>
          <w:rFonts w:cs="Arial"/>
          <w:i/>
          <w:iCs/>
          <w:szCs w:val="24"/>
        </w:rPr>
        <w:t>tiene</w:t>
      </w:r>
      <w:proofErr w:type="spellEnd"/>
      <w:r w:rsidRPr="006A3CE7">
        <w:rPr>
          <w:rFonts w:cs="Arial"/>
          <w:i/>
          <w:iCs/>
          <w:szCs w:val="24"/>
        </w:rPr>
        <w:t xml:space="preserve"> que </w:t>
      </w:r>
      <w:proofErr w:type="spellStart"/>
      <w:r w:rsidRPr="006A3CE7">
        <w:rPr>
          <w:rFonts w:cs="Arial"/>
          <w:i/>
          <w:iCs/>
          <w:szCs w:val="24"/>
        </w:rPr>
        <w:t>haber</w:t>
      </w:r>
      <w:proofErr w:type="spellEnd"/>
      <w:r w:rsidRPr="006A3CE7">
        <w:rPr>
          <w:rFonts w:cs="Arial"/>
          <w:i/>
          <w:iCs/>
          <w:szCs w:val="24"/>
        </w:rPr>
        <w:t xml:space="preserve"> de </w:t>
      </w:r>
      <w:proofErr w:type="spellStart"/>
      <w:r w:rsidRPr="006A3CE7">
        <w:rPr>
          <w:rFonts w:cs="Arial"/>
          <w:i/>
          <w:iCs/>
          <w:szCs w:val="24"/>
        </w:rPr>
        <w:t>todo</w:t>
      </w:r>
      <w:proofErr w:type="spellEnd"/>
      <w:r w:rsidRPr="006A3CE7">
        <w:rPr>
          <w:rFonts w:cs="Arial"/>
          <w:i/>
          <w:iCs/>
          <w:webHidden/>
          <w:szCs w:val="24"/>
        </w:rPr>
        <w:t>.</w:t>
      </w:r>
      <w:r w:rsidR="00E16B25">
        <w:rPr>
          <w:rFonts w:cs="Arial"/>
          <w:webHidden/>
          <w:szCs w:val="24"/>
        </w:rPr>
        <w:t xml:space="preserve"> </w:t>
      </w:r>
    </w:p>
    <w:p w14:paraId="43DAC6B1" w14:textId="47CE0585"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Parada de llibres per Sant Jordi</w:t>
      </w:r>
      <w:r w:rsidRPr="00E67DDA">
        <w:rPr>
          <w:rFonts w:cs="Arial"/>
          <w:webHidden/>
          <w:szCs w:val="24"/>
        </w:rPr>
        <w:t>.</w:t>
      </w:r>
      <w:r w:rsidR="00E16B25">
        <w:rPr>
          <w:rFonts w:cs="Arial"/>
          <w:webHidden/>
          <w:szCs w:val="24"/>
        </w:rPr>
        <w:t xml:space="preserve"> </w:t>
      </w:r>
    </w:p>
    <w:p w14:paraId="3B055A47" w14:textId="20753CB4"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Diada de Sant Jordi del CPD</w:t>
      </w:r>
      <w:r w:rsidRPr="00E67DDA">
        <w:rPr>
          <w:rFonts w:cs="Arial"/>
          <w:webHidden/>
          <w:szCs w:val="24"/>
        </w:rPr>
        <w:t>.</w:t>
      </w:r>
      <w:r w:rsidR="00E16B25">
        <w:rPr>
          <w:rFonts w:cs="Arial"/>
          <w:webHidden/>
          <w:szCs w:val="24"/>
        </w:rPr>
        <w:t xml:space="preserve"> </w:t>
      </w:r>
    </w:p>
    <w:p w14:paraId="576537CC" w14:textId="5AD7E1F5"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Seminari DIGITAL LEAP </w:t>
      </w:r>
      <w:r w:rsidR="00364BC8">
        <w:rPr>
          <w:rFonts w:cs="Arial"/>
          <w:szCs w:val="24"/>
        </w:rPr>
        <w:t>a</w:t>
      </w:r>
      <w:r w:rsidRPr="00E67DDA">
        <w:rPr>
          <w:rFonts w:cs="Arial"/>
          <w:szCs w:val="24"/>
        </w:rPr>
        <w:t xml:space="preserve">rts escèniques i </w:t>
      </w:r>
      <w:proofErr w:type="spellStart"/>
      <w:r w:rsidRPr="00E67DDA">
        <w:rPr>
          <w:rFonts w:cs="Arial"/>
          <w:szCs w:val="24"/>
        </w:rPr>
        <w:t>digitalitat</w:t>
      </w:r>
      <w:proofErr w:type="spellEnd"/>
      <w:r w:rsidRPr="00E67DDA">
        <w:rPr>
          <w:rFonts w:cs="Arial"/>
          <w:szCs w:val="24"/>
        </w:rPr>
        <w:t>: present i futurs en l’era post-</w:t>
      </w:r>
      <w:proofErr w:type="spellStart"/>
      <w:r w:rsidRPr="00E67DDA">
        <w:rPr>
          <w:rFonts w:cs="Arial"/>
          <w:szCs w:val="24"/>
        </w:rPr>
        <w:t>covid</w:t>
      </w:r>
      <w:proofErr w:type="spellEnd"/>
      <w:r w:rsidRPr="00E67DDA">
        <w:rPr>
          <w:rFonts w:cs="Arial"/>
          <w:szCs w:val="24"/>
        </w:rPr>
        <w:t xml:space="preserve"> a càrrec de Ramon Llull.</w:t>
      </w:r>
      <w:r w:rsidR="00E16B25">
        <w:rPr>
          <w:rFonts w:cs="Arial"/>
          <w:szCs w:val="24"/>
        </w:rPr>
        <w:t xml:space="preserve"> </w:t>
      </w:r>
    </w:p>
    <w:p w14:paraId="611A7D6D" w14:textId="27E76B24"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V Seminari de Teatre i Literatura “Escriptura teatral i drets d’autor” a càrrec de l’Associació d'Escriptors en Llengua Catalana (AELC)</w:t>
      </w:r>
      <w:r w:rsidRPr="00E67DDA">
        <w:rPr>
          <w:rFonts w:cs="Arial"/>
          <w:webHidden/>
          <w:szCs w:val="24"/>
        </w:rPr>
        <w:t>.</w:t>
      </w:r>
      <w:r w:rsidR="00E16B25">
        <w:rPr>
          <w:rFonts w:cs="Arial"/>
          <w:webHidden/>
          <w:szCs w:val="24"/>
        </w:rPr>
        <w:t xml:space="preserve"> </w:t>
      </w:r>
    </w:p>
    <w:p w14:paraId="504AA327" w14:textId="79908CD0"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Dia Internacional de la Dansa</w:t>
      </w:r>
      <w:r w:rsidRPr="00E67DDA">
        <w:rPr>
          <w:rFonts w:cs="Arial"/>
          <w:webHidden/>
          <w:szCs w:val="24"/>
        </w:rPr>
        <w:t>.</w:t>
      </w:r>
      <w:r w:rsidR="00E16B25">
        <w:rPr>
          <w:rFonts w:cs="Arial"/>
          <w:webHidden/>
          <w:szCs w:val="24"/>
        </w:rPr>
        <w:t xml:space="preserve"> </w:t>
      </w:r>
    </w:p>
    <w:p w14:paraId="5A61DFDD"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webHidden/>
          <w:szCs w:val="24"/>
        </w:rPr>
      </w:pPr>
      <w:r w:rsidRPr="00E67DDA">
        <w:rPr>
          <w:rFonts w:cs="Arial"/>
          <w:szCs w:val="24"/>
        </w:rPr>
        <w:t>Nit dels museus</w:t>
      </w:r>
      <w:r w:rsidRPr="00E67DDA">
        <w:rPr>
          <w:rFonts w:cs="Arial"/>
          <w:webHidden/>
          <w:szCs w:val="24"/>
        </w:rPr>
        <w:t>.</w:t>
      </w:r>
    </w:p>
    <w:p w14:paraId="77D6132C"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Tot Dansa</w:t>
      </w:r>
    </w:p>
    <w:p w14:paraId="6AAA82C8" w14:textId="268E832A"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Seminari del laboratori en recerca de la pràctica performativa Veu/Cos</w:t>
      </w:r>
      <w:r w:rsidRPr="00E67DDA">
        <w:rPr>
          <w:rFonts w:cs="Arial"/>
          <w:webHidden/>
          <w:szCs w:val="24"/>
        </w:rPr>
        <w:t>.</w:t>
      </w:r>
      <w:r w:rsidR="00B07BA1">
        <w:rPr>
          <w:rFonts w:cs="Arial"/>
          <w:webHidden/>
          <w:szCs w:val="24"/>
        </w:rPr>
        <w:t xml:space="preserve"> </w:t>
      </w:r>
    </w:p>
    <w:p w14:paraId="2A681FFA" w14:textId="464D2A03"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Sessió informativa del </w:t>
      </w:r>
      <w:r w:rsidR="003002A0">
        <w:rPr>
          <w:rFonts w:cs="Arial"/>
          <w:szCs w:val="24"/>
        </w:rPr>
        <w:t>p</w:t>
      </w:r>
      <w:r w:rsidRPr="00E67DDA">
        <w:rPr>
          <w:rFonts w:cs="Arial"/>
          <w:szCs w:val="24"/>
        </w:rPr>
        <w:t>ostgrau en Escena i Tecnologia Digital</w:t>
      </w:r>
    </w:p>
    <w:p w14:paraId="779F942E" w14:textId="38D92E70"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proofErr w:type="spellStart"/>
      <w:r w:rsidRPr="00E67DDA">
        <w:rPr>
          <w:rFonts w:cs="Arial"/>
          <w:szCs w:val="24"/>
        </w:rPr>
        <w:t>Òh!pera</w:t>
      </w:r>
      <w:proofErr w:type="spellEnd"/>
      <w:r w:rsidRPr="00E67DDA">
        <w:rPr>
          <w:rFonts w:cs="Arial"/>
          <w:webHidden/>
          <w:szCs w:val="24"/>
        </w:rPr>
        <w:t>.</w:t>
      </w:r>
      <w:r w:rsidR="00B07BA1">
        <w:rPr>
          <w:rFonts w:cs="Arial"/>
          <w:webHidden/>
          <w:szCs w:val="24"/>
        </w:rPr>
        <w:t xml:space="preserve"> </w:t>
      </w:r>
    </w:p>
    <w:p w14:paraId="4004AB29" w14:textId="1BFCFE3F"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Jornades de formació en recerca</w:t>
      </w:r>
      <w:r w:rsidRPr="00E67DDA">
        <w:rPr>
          <w:rFonts w:cs="Arial"/>
          <w:webHidden/>
          <w:szCs w:val="24"/>
        </w:rPr>
        <w:t>.</w:t>
      </w:r>
      <w:r w:rsidR="00B07BA1">
        <w:rPr>
          <w:rFonts w:cs="Arial"/>
          <w:webHidden/>
          <w:szCs w:val="24"/>
        </w:rPr>
        <w:t xml:space="preserve"> </w:t>
      </w:r>
    </w:p>
    <w:p w14:paraId="0E2726E1"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PQ</w:t>
      </w:r>
      <w:r w:rsidRPr="00E67DDA">
        <w:rPr>
          <w:rFonts w:cs="Arial"/>
          <w:webHidden/>
          <w:szCs w:val="24"/>
        </w:rPr>
        <w:t>23</w:t>
      </w:r>
    </w:p>
    <w:p w14:paraId="0F0B3732" w14:textId="52D4133B"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Conferència </w:t>
      </w:r>
      <w:proofErr w:type="spellStart"/>
      <w:r w:rsidRPr="00E67DDA">
        <w:rPr>
          <w:rFonts w:cs="Arial"/>
          <w:szCs w:val="24"/>
        </w:rPr>
        <w:t>Teòrico</w:t>
      </w:r>
      <w:proofErr w:type="spellEnd"/>
      <w:r w:rsidRPr="00E67DDA">
        <w:rPr>
          <w:rFonts w:cs="Arial"/>
          <w:szCs w:val="24"/>
        </w:rPr>
        <w:t xml:space="preserve">-Pràctica Nick </w:t>
      </w:r>
      <w:proofErr w:type="spellStart"/>
      <w:r w:rsidRPr="00E67DDA">
        <w:rPr>
          <w:rFonts w:cs="Arial"/>
          <w:szCs w:val="24"/>
        </w:rPr>
        <w:t>Haffner</w:t>
      </w:r>
      <w:proofErr w:type="spellEnd"/>
      <w:r w:rsidRPr="00E67DDA">
        <w:rPr>
          <w:rFonts w:cs="Arial"/>
          <w:webHidden/>
          <w:szCs w:val="24"/>
        </w:rPr>
        <w:t>.</w:t>
      </w:r>
      <w:r w:rsidR="00B07BA1">
        <w:rPr>
          <w:rFonts w:cs="Arial"/>
          <w:webHidden/>
          <w:szCs w:val="24"/>
        </w:rPr>
        <w:t xml:space="preserve"> </w:t>
      </w:r>
    </w:p>
    <w:p w14:paraId="3C512825" w14:textId="6B3F2B01"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Conferència Giselle Dana (IT D</w:t>
      </w:r>
      <w:r w:rsidR="006C7EF8">
        <w:rPr>
          <w:rFonts w:cs="Arial"/>
          <w:szCs w:val="24"/>
        </w:rPr>
        <w:t>ansa</w:t>
      </w:r>
      <w:r w:rsidRPr="00E67DDA">
        <w:rPr>
          <w:rFonts w:cs="Arial"/>
          <w:szCs w:val="24"/>
        </w:rPr>
        <w:t>)</w:t>
      </w:r>
      <w:r w:rsidRPr="00E67DDA">
        <w:rPr>
          <w:rFonts w:cs="Arial"/>
          <w:webHidden/>
          <w:szCs w:val="24"/>
        </w:rPr>
        <w:t>.</w:t>
      </w:r>
      <w:r w:rsidR="00B07BA1">
        <w:rPr>
          <w:rFonts w:cs="Arial"/>
          <w:webHidden/>
          <w:szCs w:val="24"/>
        </w:rPr>
        <w:t xml:space="preserve"> </w:t>
      </w:r>
    </w:p>
    <w:p w14:paraId="107DE903" w14:textId="1F2F6A01"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IT Dansa al Grec: </w:t>
      </w:r>
      <w:r w:rsidR="001E0C26">
        <w:rPr>
          <w:rFonts w:cs="Arial"/>
          <w:szCs w:val="24"/>
        </w:rPr>
        <w:t>c</w:t>
      </w:r>
      <w:r w:rsidRPr="00E67DDA">
        <w:rPr>
          <w:rFonts w:cs="Arial"/>
          <w:szCs w:val="24"/>
        </w:rPr>
        <w:t>elebració dels 25 anys de la companyia</w:t>
      </w:r>
      <w:r w:rsidRPr="00E67DDA">
        <w:rPr>
          <w:rFonts w:cs="Arial"/>
          <w:webHidden/>
          <w:szCs w:val="24"/>
        </w:rPr>
        <w:t>.</w:t>
      </w:r>
      <w:r w:rsidR="00B07BA1">
        <w:rPr>
          <w:rFonts w:cs="Arial"/>
          <w:webHidden/>
          <w:szCs w:val="24"/>
        </w:rPr>
        <w:t xml:space="preserve"> </w:t>
      </w:r>
    </w:p>
    <w:p w14:paraId="4960DC33" w14:textId="6DA7800D"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39" w:history="1">
        <w:r w:rsidR="0051758E" w:rsidRPr="00E67DDA">
          <w:rPr>
            <w:rFonts w:cs="Arial"/>
            <w:szCs w:val="24"/>
          </w:rPr>
          <w:t>Presentació de la Comunitat d’Aprenentatge i 1a sessió en el marc del FAACCC</w:t>
        </w:r>
        <w:r w:rsidR="0051758E" w:rsidRPr="00E67DDA">
          <w:rPr>
            <w:rFonts w:cs="Arial"/>
            <w:webHidden/>
            <w:szCs w:val="24"/>
          </w:rPr>
          <w:t>.</w:t>
        </w:r>
        <w:r w:rsidR="00B07BA1">
          <w:rPr>
            <w:rFonts w:cs="Arial"/>
            <w:webHidden/>
            <w:szCs w:val="24"/>
          </w:rPr>
          <w:t xml:space="preserve"> </w:t>
        </w:r>
      </w:hyperlink>
    </w:p>
    <w:p w14:paraId="23EC6EA4" w14:textId="17AB9B61"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0" w:history="1">
        <w:r w:rsidR="0051758E" w:rsidRPr="00E67DDA">
          <w:rPr>
            <w:rFonts w:cs="Arial"/>
            <w:szCs w:val="24"/>
          </w:rPr>
          <w:t>Seminari de veu artística</w:t>
        </w:r>
        <w:r w:rsidR="0051758E" w:rsidRPr="00E67DDA">
          <w:rPr>
            <w:rFonts w:cs="Arial"/>
            <w:webHidden/>
            <w:szCs w:val="24"/>
          </w:rPr>
          <w:t>.</w:t>
        </w:r>
        <w:r w:rsidR="00B07BA1">
          <w:rPr>
            <w:rFonts w:cs="Arial"/>
            <w:webHidden/>
            <w:szCs w:val="24"/>
          </w:rPr>
          <w:t xml:space="preserve"> </w:t>
        </w:r>
      </w:hyperlink>
    </w:p>
    <w:p w14:paraId="405D4273" w14:textId="126FF3C1"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1" w:history="1">
        <w:r w:rsidR="0051758E" w:rsidRPr="00E67DDA">
          <w:rPr>
            <w:rFonts w:cs="Arial"/>
            <w:szCs w:val="24"/>
          </w:rPr>
          <w:t>Viu Montjuïc 2023</w:t>
        </w:r>
        <w:r w:rsidR="00EC6088">
          <w:rPr>
            <w:rFonts w:cs="Arial"/>
            <w:szCs w:val="24"/>
          </w:rPr>
          <w:t>,</w:t>
        </w:r>
        <w:r w:rsidR="0051758E" w:rsidRPr="00E67DDA">
          <w:rPr>
            <w:rFonts w:cs="Arial"/>
            <w:szCs w:val="24"/>
          </w:rPr>
          <w:t xml:space="preserve"> </w:t>
        </w:r>
        <w:r w:rsidR="0051758E" w:rsidRPr="006C7EF8">
          <w:rPr>
            <w:rFonts w:cs="Arial"/>
            <w:i/>
            <w:iCs/>
            <w:szCs w:val="24"/>
          </w:rPr>
          <w:t>Movem la muntanya</w:t>
        </w:r>
        <w:r w:rsidR="0051758E" w:rsidRPr="00E67DDA">
          <w:rPr>
            <w:rFonts w:cs="Arial"/>
            <w:webHidden/>
            <w:szCs w:val="24"/>
          </w:rPr>
          <w:t>.</w:t>
        </w:r>
        <w:r w:rsidR="00B07BA1">
          <w:rPr>
            <w:rFonts w:cs="Arial"/>
            <w:webHidden/>
            <w:szCs w:val="24"/>
          </w:rPr>
          <w:t xml:space="preserve"> </w:t>
        </w:r>
      </w:hyperlink>
    </w:p>
    <w:p w14:paraId="54CB0A72" w14:textId="18DFF0E5" w:rsidR="0051758E" w:rsidRPr="00E67DDA" w:rsidRDefault="00000000" w:rsidP="002278A6">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42" w:history="1">
        <w:r w:rsidR="0051758E" w:rsidRPr="00E67DDA">
          <w:rPr>
            <w:rFonts w:cs="Arial"/>
            <w:szCs w:val="24"/>
          </w:rPr>
          <w:t>Inauguració oficial del curs 2023-2024 de l'Institut del Teatre a càrrec de</w:t>
        </w:r>
        <w:r w:rsidR="002278A6">
          <w:rPr>
            <w:rFonts w:cs="Arial"/>
            <w:szCs w:val="24"/>
          </w:rPr>
          <w:t xml:space="preserve"> </w:t>
        </w:r>
        <w:r w:rsidR="0051758E" w:rsidRPr="00E67DDA">
          <w:rPr>
            <w:rFonts w:cs="Arial"/>
            <w:szCs w:val="24"/>
          </w:rPr>
          <w:t>CUBE</w:t>
        </w:r>
        <w:r w:rsidR="0051758E" w:rsidRPr="00E67DDA">
          <w:rPr>
            <w:rFonts w:cs="Arial"/>
            <w:webHidden/>
            <w:szCs w:val="24"/>
          </w:rPr>
          <w:t>.</w:t>
        </w:r>
        <w:r w:rsidR="00B07BA1">
          <w:rPr>
            <w:rFonts w:cs="Arial"/>
            <w:webHidden/>
            <w:szCs w:val="24"/>
          </w:rPr>
          <w:t xml:space="preserve"> </w:t>
        </w:r>
      </w:hyperlink>
    </w:p>
    <w:p w14:paraId="0C5C9AFF" w14:textId="2B2FBD51"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3" w:history="1">
        <w:r w:rsidR="0051758E" w:rsidRPr="00E67DDA">
          <w:rPr>
            <w:rFonts w:cs="Arial"/>
            <w:szCs w:val="24"/>
          </w:rPr>
          <w:t>Roda de premsa dels Premis Butaca</w:t>
        </w:r>
        <w:r w:rsidR="0051758E" w:rsidRPr="00E67DDA">
          <w:rPr>
            <w:rFonts w:cs="Arial"/>
            <w:webHidden/>
            <w:szCs w:val="24"/>
          </w:rPr>
          <w:t>.</w:t>
        </w:r>
        <w:r w:rsidR="00B07BA1">
          <w:rPr>
            <w:rFonts w:cs="Arial"/>
            <w:webHidden/>
            <w:szCs w:val="24"/>
          </w:rPr>
          <w:t xml:space="preserve"> </w:t>
        </w:r>
      </w:hyperlink>
    </w:p>
    <w:p w14:paraId="57B2EB79" w14:textId="12037E75"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4" w:history="1">
        <w:r w:rsidR="0051758E" w:rsidRPr="00E67DDA">
          <w:rPr>
            <w:rFonts w:cs="Arial"/>
            <w:szCs w:val="24"/>
          </w:rPr>
          <w:t xml:space="preserve">Jornada de converses sobre (i amb) José Sanchis </w:t>
        </w:r>
        <w:proofErr w:type="spellStart"/>
        <w:r w:rsidR="0051758E" w:rsidRPr="00E67DDA">
          <w:rPr>
            <w:rFonts w:cs="Arial"/>
            <w:szCs w:val="24"/>
          </w:rPr>
          <w:t>Sinisterra</w:t>
        </w:r>
        <w:proofErr w:type="spellEnd"/>
        <w:r w:rsidR="0051758E" w:rsidRPr="00E67DDA">
          <w:rPr>
            <w:rFonts w:cs="Arial"/>
            <w:webHidden/>
            <w:szCs w:val="24"/>
          </w:rPr>
          <w:t>.</w:t>
        </w:r>
        <w:r w:rsidR="00B07BA1">
          <w:rPr>
            <w:rFonts w:cs="Arial"/>
            <w:webHidden/>
            <w:szCs w:val="24"/>
          </w:rPr>
          <w:t xml:space="preserve"> </w:t>
        </w:r>
      </w:hyperlink>
    </w:p>
    <w:p w14:paraId="06005BB3" w14:textId="35B3AC31"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5" w:history="1">
        <w:r w:rsidR="0051758E" w:rsidRPr="00E67DDA">
          <w:rPr>
            <w:rFonts w:cs="Arial"/>
            <w:szCs w:val="24"/>
          </w:rPr>
          <w:t>Formació sobre arts escèniques comunitàries coorganitzada amb l’ODA</w:t>
        </w:r>
        <w:r w:rsidR="0051758E" w:rsidRPr="00E67DDA">
          <w:rPr>
            <w:rFonts w:cs="Arial"/>
            <w:webHidden/>
            <w:szCs w:val="24"/>
          </w:rPr>
          <w:t>.</w:t>
        </w:r>
        <w:r w:rsidR="00B07BA1">
          <w:rPr>
            <w:rFonts w:cs="Arial"/>
            <w:webHidden/>
            <w:szCs w:val="24"/>
          </w:rPr>
          <w:t xml:space="preserve"> </w:t>
        </w:r>
      </w:hyperlink>
    </w:p>
    <w:p w14:paraId="56CA943A" w14:textId="59693F71"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6" w:history="1">
        <w:r w:rsidR="0051758E" w:rsidRPr="00E67DDA">
          <w:rPr>
            <w:rFonts w:cs="Arial"/>
            <w:szCs w:val="24"/>
          </w:rPr>
          <w:t>Festa de les Ànimes</w:t>
        </w:r>
        <w:r w:rsidR="0051758E" w:rsidRPr="00E67DDA">
          <w:rPr>
            <w:rFonts w:cs="Arial"/>
            <w:webHidden/>
            <w:szCs w:val="24"/>
          </w:rPr>
          <w:t>.</w:t>
        </w:r>
        <w:r w:rsidR="00B07BA1">
          <w:rPr>
            <w:rFonts w:cs="Arial"/>
            <w:webHidden/>
            <w:szCs w:val="24"/>
          </w:rPr>
          <w:t xml:space="preserve"> </w:t>
        </w:r>
      </w:hyperlink>
    </w:p>
    <w:p w14:paraId="34A569BC" w14:textId="14C159AD" w:rsidR="0051758E" w:rsidRPr="00E67DDA" w:rsidRDefault="00A75072"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t xml:space="preserve">Estrena al Teatre Lliure </w:t>
      </w:r>
      <w:r w:rsidR="00936F66">
        <w:t xml:space="preserve">de </w:t>
      </w:r>
      <w:r w:rsidR="00936F66" w:rsidRPr="00EC6088">
        <w:rPr>
          <w:i/>
          <w:iCs/>
        </w:rPr>
        <w:t>El dia que van matar els llops</w:t>
      </w:r>
      <w:r w:rsidR="00936F66">
        <w:t xml:space="preserve"> d’</w:t>
      </w:r>
      <w:hyperlink w:anchor="_Toc155170347" w:history="1">
        <w:r w:rsidR="0051758E" w:rsidRPr="00E67DDA">
          <w:rPr>
            <w:rFonts w:cs="Arial"/>
            <w:szCs w:val="24"/>
          </w:rPr>
          <w:t>IT Teatre</w:t>
        </w:r>
        <w:r w:rsidR="0051758E" w:rsidRPr="00E67DDA">
          <w:rPr>
            <w:rFonts w:cs="Arial"/>
            <w:webHidden/>
            <w:szCs w:val="24"/>
          </w:rPr>
          <w:t>.</w:t>
        </w:r>
        <w:r w:rsidR="00B07BA1">
          <w:rPr>
            <w:rFonts w:cs="Arial"/>
            <w:webHidden/>
            <w:szCs w:val="24"/>
          </w:rPr>
          <w:t xml:space="preserve"> </w:t>
        </w:r>
      </w:hyperlink>
    </w:p>
    <w:p w14:paraId="48D62404" w14:textId="14ADD40D"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8" w:history="1">
        <w:r w:rsidR="0051758E" w:rsidRPr="00E67DDA">
          <w:rPr>
            <w:rFonts w:cs="Arial"/>
            <w:szCs w:val="24"/>
          </w:rPr>
          <w:t>IF Festival</w:t>
        </w:r>
        <w:r w:rsidR="0051758E" w:rsidRPr="00E67DDA">
          <w:rPr>
            <w:rFonts w:cs="Arial"/>
            <w:webHidden/>
            <w:szCs w:val="24"/>
          </w:rPr>
          <w:t>.</w:t>
        </w:r>
        <w:r w:rsidR="00B07BA1">
          <w:rPr>
            <w:rFonts w:cs="Arial"/>
            <w:webHidden/>
            <w:szCs w:val="24"/>
          </w:rPr>
          <w:t xml:space="preserve"> </w:t>
        </w:r>
      </w:hyperlink>
    </w:p>
    <w:p w14:paraId="5A309BAC" w14:textId="44E43B12"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49" w:history="1">
        <w:r w:rsidR="0051758E" w:rsidRPr="00E67DDA">
          <w:rPr>
            <w:rFonts w:cs="Arial"/>
            <w:szCs w:val="24"/>
          </w:rPr>
          <w:t>I Jornada de Conservació i Divulgació de les Arts en Viu</w:t>
        </w:r>
        <w:r w:rsidR="0051758E" w:rsidRPr="00E67DDA">
          <w:rPr>
            <w:rFonts w:cs="Arial"/>
            <w:webHidden/>
            <w:szCs w:val="24"/>
          </w:rPr>
          <w:t>.</w:t>
        </w:r>
        <w:r w:rsidR="00B07BA1">
          <w:rPr>
            <w:rFonts w:cs="Arial"/>
            <w:webHidden/>
            <w:szCs w:val="24"/>
          </w:rPr>
          <w:t xml:space="preserve"> </w:t>
        </w:r>
      </w:hyperlink>
    </w:p>
    <w:p w14:paraId="15D0F6BF" w14:textId="620EE0C0"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0" w:history="1">
        <w:r w:rsidR="0051758E" w:rsidRPr="00E67DDA">
          <w:rPr>
            <w:rFonts w:cs="Arial"/>
            <w:szCs w:val="24"/>
          </w:rPr>
          <w:t xml:space="preserve">Jornada sobre dansa i educació organitzada per </w:t>
        </w:r>
        <w:proofErr w:type="spellStart"/>
        <w:r w:rsidR="0051758E" w:rsidRPr="00E67DDA">
          <w:rPr>
            <w:rFonts w:cs="Arial"/>
            <w:szCs w:val="24"/>
          </w:rPr>
          <w:t>l’ApdC</w:t>
        </w:r>
        <w:proofErr w:type="spellEnd"/>
        <w:r w:rsidR="0051758E" w:rsidRPr="00E67DDA">
          <w:rPr>
            <w:rFonts w:cs="Arial"/>
            <w:webHidden/>
            <w:szCs w:val="24"/>
          </w:rPr>
          <w:t>.</w:t>
        </w:r>
        <w:r w:rsidR="00123125">
          <w:rPr>
            <w:rFonts w:cs="Arial"/>
            <w:webHidden/>
            <w:szCs w:val="24"/>
          </w:rPr>
          <w:t xml:space="preserve"> </w:t>
        </w:r>
      </w:hyperlink>
    </w:p>
    <w:p w14:paraId="0C96A806" w14:textId="1D69B2E4"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1" w:history="1">
        <w:r w:rsidR="0051758E" w:rsidRPr="00E67DDA">
          <w:rPr>
            <w:rFonts w:cs="Arial"/>
            <w:szCs w:val="24"/>
          </w:rPr>
          <w:t>RUSC</w:t>
        </w:r>
        <w:r w:rsidR="0051758E" w:rsidRPr="00E67DDA">
          <w:rPr>
            <w:rFonts w:cs="Arial"/>
            <w:webHidden/>
            <w:szCs w:val="24"/>
          </w:rPr>
          <w:t>.</w:t>
        </w:r>
      </w:hyperlink>
      <w:r w:rsidR="00123125" w:rsidRPr="00E67DDA">
        <w:rPr>
          <w:rFonts w:cs="Arial"/>
          <w:szCs w:val="24"/>
        </w:rPr>
        <w:t xml:space="preserve"> </w:t>
      </w:r>
    </w:p>
    <w:p w14:paraId="0AB8AF39" w14:textId="6DAC9B06"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2" w:history="1">
        <w:r w:rsidR="0051758E" w:rsidRPr="00E67DDA">
          <w:rPr>
            <w:rFonts w:cs="Arial"/>
            <w:szCs w:val="24"/>
          </w:rPr>
          <w:t>Congrés MUTIS d'investigació i pràctiques escèniques 2023</w:t>
        </w:r>
        <w:r w:rsidR="0051758E" w:rsidRPr="00E67DDA">
          <w:rPr>
            <w:rFonts w:cs="Arial"/>
            <w:webHidden/>
            <w:szCs w:val="24"/>
          </w:rPr>
          <w:t>.</w:t>
        </w:r>
        <w:r w:rsidR="00123125">
          <w:rPr>
            <w:rFonts w:cs="Arial"/>
            <w:webHidden/>
            <w:szCs w:val="24"/>
          </w:rPr>
          <w:t xml:space="preserve"> </w:t>
        </w:r>
      </w:hyperlink>
    </w:p>
    <w:p w14:paraId="6A26C44B" w14:textId="306B71D8"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3" w:history="1">
        <w:r w:rsidR="0051758E" w:rsidRPr="00E67DDA">
          <w:rPr>
            <w:rFonts w:cs="Arial"/>
            <w:szCs w:val="24"/>
          </w:rPr>
          <w:t>Dia Internacional del Flamenc</w:t>
        </w:r>
        <w:r w:rsidR="0051758E" w:rsidRPr="00E67DDA">
          <w:rPr>
            <w:rFonts w:cs="Arial"/>
            <w:webHidden/>
            <w:szCs w:val="24"/>
          </w:rPr>
          <w:t>.</w:t>
        </w:r>
        <w:r w:rsidR="00123125">
          <w:rPr>
            <w:rFonts w:cs="Arial"/>
            <w:webHidden/>
            <w:szCs w:val="24"/>
          </w:rPr>
          <w:t xml:space="preserve"> </w:t>
        </w:r>
      </w:hyperlink>
    </w:p>
    <w:p w14:paraId="6C455FFD" w14:textId="52E7442D" w:rsidR="0051758E" w:rsidRPr="00E67DDA" w:rsidRDefault="00000000" w:rsidP="00FF7841">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54" w:history="1">
        <w:r w:rsidR="0051758E" w:rsidRPr="00E67DDA">
          <w:rPr>
            <w:rFonts w:cs="Arial"/>
            <w:szCs w:val="24"/>
          </w:rPr>
          <w:t xml:space="preserve">Gestió del Premi Teresa </w:t>
        </w:r>
        <w:proofErr w:type="spellStart"/>
        <w:r w:rsidR="0051758E" w:rsidRPr="00E67DDA">
          <w:rPr>
            <w:rFonts w:cs="Arial"/>
            <w:szCs w:val="24"/>
          </w:rPr>
          <w:t>Cunille</w:t>
        </w:r>
        <w:proofErr w:type="spellEnd"/>
        <w:r w:rsidR="0051758E" w:rsidRPr="00E67DDA">
          <w:rPr>
            <w:rFonts w:cs="Arial"/>
            <w:szCs w:val="24"/>
          </w:rPr>
          <w:t xml:space="preserve">́ pel que fa als compromisos de l’Institut del </w:t>
        </w:r>
        <w:r w:rsidR="0051758E" w:rsidRPr="00E67DDA">
          <w:rPr>
            <w:rFonts w:cs="Arial"/>
            <w:szCs w:val="24"/>
          </w:rPr>
          <w:lastRenderedPageBreak/>
          <w:t>Teatre relacionat amb el jurat i les publicacions del treballs premiats</w:t>
        </w:r>
        <w:r w:rsidR="0051758E" w:rsidRPr="00E67DDA">
          <w:rPr>
            <w:rFonts w:cs="Arial"/>
            <w:webHidden/>
            <w:szCs w:val="24"/>
          </w:rPr>
          <w:t>.</w:t>
        </w:r>
        <w:r w:rsidR="00123125">
          <w:rPr>
            <w:rFonts w:cs="Arial"/>
            <w:webHidden/>
            <w:szCs w:val="24"/>
          </w:rPr>
          <w:t xml:space="preserve"> </w:t>
        </w:r>
      </w:hyperlink>
    </w:p>
    <w:p w14:paraId="3C805895" w14:textId="00D5A083"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5" w:history="1">
        <w:r w:rsidR="0051758E" w:rsidRPr="00E67DDA">
          <w:rPr>
            <w:rFonts w:cs="Arial"/>
            <w:szCs w:val="24"/>
          </w:rPr>
          <w:t>Obrir portes – contextos interdisciplinaris en la formació artística</w:t>
        </w:r>
        <w:r w:rsidR="0051758E" w:rsidRPr="00E67DDA">
          <w:rPr>
            <w:rFonts w:cs="Arial"/>
            <w:webHidden/>
            <w:szCs w:val="24"/>
          </w:rPr>
          <w:t>.</w:t>
        </w:r>
        <w:r w:rsidR="0093482D">
          <w:rPr>
            <w:rFonts w:cs="Arial"/>
            <w:webHidden/>
            <w:szCs w:val="24"/>
          </w:rPr>
          <w:t xml:space="preserve"> </w:t>
        </w:r>
      </w:hyperlink>
    </w:p>
    <w:p w14:paraId="22D326B8" w14:textId="7F3BDE26"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6" w:history="1">
        <w:r w:rsidR="0051758E" w:rsidRPr="00E67DDA">
          <w:rPr>
            <w:rFonts w:cs="Arial"/>
            <w:szCs w:val="24"/>
          </w:rPr>
          <w:t>Celebració 25N Dia Internacional violència contra les dones</w:t>
        </w:r>
        <w:r w:rsidR="0051758E" w:rsidRPr="00E67DDA">
          <w:rPr>
            <w:rFonts w:cs="Arial"/>
            <w:webHidden/>
            <w:szCs w:val="24"/>
          </w:rPr>
          <w:t>.</w:t>
        </w:r>
        <w:r w:rsidR="0093482D">
          <w:rPr>
            <w:rFonts w:cs="Arial"/>
            <w:webHidden/>
            <w:szCs w:val="24"/>
          </w:rPr>
          <w:t xml:space="preserve">   </w:t>
        </w:r>
      </w:hyperlink>
    </w:p>
    <w:p w14:paraId="19812B7A" w14:textId="75CDC317" w:rsidR="0051758E" w:rsidRPr="00E67DDA" w:rsidRDefault="00000000" w:rsidP="00FF7841">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57" w:history="1">
        <w:r w:rsidR="0051758E" w:rsidRPr="00E67DDA">
          <w:rPr>
            <w:rFonts w:cs="Arial"/>
            <w:szCs w:val="24"/>
          </w:rPr>
          <w:t>Ficció sonora</w:t>
        </w:r>
        <w:r w:rsidR="0051758E" w:rsidRPr="00E25D3D">
          <w:rPr>
            <w:rFonts w:cs="Arial"/>
            <w:i/>
            <w:iCs/>
            <w:szCs w:val="24"/>
          </w:rPr>
          <w:t xml:space="preserve"> L’entresol</w:t>
        </w:r>
        <w:r w:rsidR="0051758E" w:rsidRPr="00E67DDA">
          <w:rPr>
            <w:rFonts w:cs="Arial"/>
            <w:szCs w:val="24"/>
          </w:rPr>
          <w:t xml:space="preserve">, a través del col·lectiu d’instrumentistes i amb la col·laboració </w:t>
        </w:r>
        <w:proofErr w:type="spellStart"/>
        <w:r w:rsidR="0051758E" w:rsidRPr="00E67DDA">
          <w:rPr>
            <w:rFonts w:cs="Arial"/>
            <w:szCs w:val="24"/>
          </w:rPr>
          <w:t>d’iCat</w:t>
        </w:r>
        <w:proofErr w:type="spellEnd"/>
        <w:r w:rsidR="0051758E" w:rsidRPr="00E67DDA">
          <w:rPr>
            <w:rFonts w:cs="Arial"/>
            <w:szCs w:val="24"/>
          </w:rPr>
          <w:t xml:space="preserve"> Ràdio</w:t>
        </w:r>
        <w:r w:rsidR="0051758E" w:rsidRPr="00E67DDA">
          <w:rPr>
            <w:rFonts w:cs="Arial"/>
            <w:webHidden/>
            <w:szCs w:val="24"/>
          </w:rPr>
          <w:t>.</w:t>
        </w:r>
        <w:r w:rsidR="0093482D">
          <w:rPr>
            <w:rFonts w:cs="Arial"/>
            <w:webHidden/>
            <w:szCs w:val="24"/>
          </w:rPr>
          <w:t xml:space="preserve"> </w:t>
        </w:r>
      </w:hyperlink>
    </w:p>
    <w:p w14:paraId="0B6D9781" w14:textId="3CC97172"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58" w:history="1">
        <w:r w:rsidR="0051758E" w:rsidRPr="00E67DDA">
          <w:rPr>
            <w:rFonts w:cs="Arial"/>
            <w:szCs w:val="24"/>
          </w:rPr>
          <w:t>Laboratori de flamenc</w:t>
        </w:r>
        <w:r w:rsidR="0051758E" w:rsidRPr="00E67DDA">
          <w:rPr>
            <w:rFonts w:cs="Arial"/>
            <w:webHidden/>
            <w:szCs w:val="24"/>
          </w:rPr>
          <w:t>.</w:t>
        </w:r>
        <w:r w:rsidR="0093482D">
          <w:rPr>
            <w:rFonts w:cs="Arial"/>
            <w:webHidden/>
            <w:szCs w:val="24"/>
          </w:rPr>
          <w:t xml:space="preserve"> </w:t>
        </w:r>
      </w:hyperlink>
    </w:p>
    <w:p w14:paraId="0659DB7A" w14:textId="42370B2E" w:rsidR="0051758E" w:rsidRPr="00E67DDA" w:rsidRDefault="00000000" w:rsidP="008A001C">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59" w:history="1">
        <w:r w:rsidR="0051758E" w:rsidRPr="00E67DDA">
          <w:rPr>
            <w:rFonts w:cs="Arial"/>
            <w:szCs w:val="24"/>
          </w:rPr>
          <w:t xml:space="preserve">Segona sessió de la Comunitat d’Aprenentatge d’IT Acció Social i Comunitària: </w:t>
        </w:r>
        <w:r w:rsidR="0051758E" w:rsidRPr="00E25D3D">
          <w:rPr>
            <w:rFonts w:cs="Arial"/>
            <w:i/>
            <w:iCs/>
            <w:szCs w:val="24"/>
          </w:rPr>
          <w:t>Pràctiques del real a l’escena contemporània. Quan l’impacte és artístic i, aparentment, la finalitat preferent no és social</w:t>
        </w:r>
        <w:r w:rsidR="0051758E" w:rsidRPr="00E67DDA">
          <w:rPr>
            <w:rFonts w:cs="Arial"/>
            <w:webHidden/>
            <w:szCs w:val="24"/>
          </w:rPr>
          <w:t>.</w:t>
        </w:r>
        <w:r w:rsidR="0093482D">
          <w:rPr>
            <w:rFonts w:cs="Arial"/>
            <w:webHidden/>
            <w:szCs w:val="24"/>
          </w:rPr>
          <w:t xml:space="preserve"> </w:t>
        </w:r>
      </w:hyperlink>
    </w:p>
    <w:p w14:paraId="40457FDB" w14:textId="49607499"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60" w:history="1">
        <w:r w:rsidR="0051758E" w:rsidRPr="00E67DDA">
          <w:rPr>
            <w:rFonts w:cs="Arial"/>
            <w:szCs w:val="24"/>
          </w:rPr>
          <w:t>Classe magistral amb especialista extern en arts visuals i performance</w:t>
        </w:r>
        <w:r w:rsidR="0051758E" w:rsidRPr="00E67DDA">
          <w:rPr>
            <w:rFonts w:cs="Arial"/>
            <w:webHidden/>
            <w:szCs w:val="24"/>
          </w:rPr>
          <w:t>.</w:t>
        </w:r>
        <w:r w:rsidR="0093482D">
          <w:rPr>
            <w:rFonts w:cs="Arial"/>
            <w:webHidden/>
            <w:szCs w:val="24"/>
          </w:rPr>
          <w:t xml:space="preserve"> </w:t>
        </w:r>
      </w:hyperlink>
    </w:p>
    <w:p w14:paraId="4546D8AA" w14:textId="25DE3A27" w:rsidR="0051758E" w:rsidRPr="00E67DDA" w:rsidRDefault="00000000" w:rsidP="008A001C">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61" w:history="1">
        <w:r w:rsidR="0051758E" w:rsidRPr="00E67DDA">
          <w:rPr>
            <w:rFonts w:cs="Arial"/>
            <w:szCs w:val="24"/>
          </w:rPr>
          <w:t>I Congrés Internacional La Literatura Catalana de la Postmodernitat (1968-2023)</w:t>
        </w:r>
        <w:r w:rsidR="0051758E" w:rsidRPr="00E67DDA">
          <w:rPr>
            <w:rFonts w:cs="Arial"/>
            <w:webHidden/>
            <w:szCs w:val="24"/>
          </w:rPr>
          <w:t>.</w:t>
        </w:r>
        <w:r w:rsidR="0093482D">
          <w:rPr>
            <w:rFonts w:cs="Arial"/>
            <w:webHidden/>
            <w:szCs w:val="24"/>
          </w:rPr>
          <w:t xml:space="preserve"> </w:t>
        </w:r>
      </w:hyperlink>
    </w:p>
    <w:p w14:paraId="49F2BF02" w14:textId="30309C4C"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62" w:history="1">
        <w:r w:rsidR="0051758E" w:rsidRPr="00E67DDA">
          <w:rPr>
            <w:rFonts w:cs="Arial"/>
            <w:szCs w:val="24"/>
          </w:rPr>
          <w:t>Gala de finalistes del premi de Dansa</w:t>
        </w:r>
        <w:r w:rsidR="0051758E" w:rsidRPr="00E67DDA">
          <w:rPr>
            <w:rFonts w:cs="Arial"/>
            <w:webHidden/>
            <w:szCs w:val="24"/>
          </w:rPr>
          <w:t>.</w:t>
        </w:r>
        <w:r w:rsidR="0093482D">
          <w:rPr>
            <w:rFonts w:cs="Arial"/>
            <w:webHidden/>
            <w:szCs w:val="24"/>
          </w:rPr>
          <w:t xml:space="preserve"> </w:t>
        </w:r>
      </w:hyperlink>
    </w:p>
    <w:p w14:paraId="009693FC" w14:textId="7A6CEAE8"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63" w:history="1">
        <w:r w:rsidR="0051758E" w:rsidRPr="00E67DDA">
          <w:rPr>
            <w:rFonts w:cs="Arial"/>
            <w:szCs w:val="24"/>
          </w:rPr>
          <w:t xml:space="preserve">Memorial Frank </w:t>
        </w:r>
        <w:proofErr w:type="spellStart"/>
        <w:r w:rsidR="0051758E" w:rsidRPr="00E67DDA">
          <w:rPr>
            <w:rFonts w:cs="Arial"/>
            <w:szCs w:val="24"/>
          </w:rPr>
          <w:t>Zappa</w:t>
        </w:r>
        <w:proofErr w:type="spellEnd"/>
        <w:r w:rsidR="0051758E" w:rsidRPr="00E67DDA">
          <w:rPr>
            <w:rFonts w:cs="Arial"/>
            <w:webHidden/>
            <w:szCs w:val="24"/>
          </w:rPr>
          <w:t>.</w:t>
        </w:r>
        <w:r w:rsidR="0093482D">
          <w:rPr>
            <w:rFonts w:cs="Arial"/>
            <w:webHidden/>
            <w:szCs w:val="24"/>
          </w:rPr>
          <w:t xml:space="preserve"> </w:t>
        </w:r>
      </w:hyperlink>
    </w:p>
    <w:p w14:paraId="2BB7DF5F" w14:textId="166BE883" w:rsidR="0051758E" w:rsidRPr="00E67DDA" w:rsidRDefault="00000000"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hyperlink w:anchor="_Toc155170364" w:history="1">
        <w:proofErr w:type="spellStart"/>
        <w:r w:rsidR="00B667D9" w:rsidRPr="00E67DDA">
          <w:rPr>
            <w:rFonts w:cs="Arial"/>
            <w:szCs w:val="24"/>
          </w:rPr>
          <w:t>Creadansa</w:t>
        </w:r>
        <w:proofErr w:type="spellEnd"/>
        <w:r w:rsidR="00B667D9" w:rsidRPr="00E67DDA">
          <w:rPr>
            <w:rFonts w:cs="Arial"/>
            <w:szCs w:val="24"/>
          </w:rPr>
          <w:t xml:space="preserve"> tardor</w:t>
        </w:r>
        <w:r w:rsidR="0051758E" w:rsidRPr="00E67DDA">
          <w:rPr>
            <w:rFonts w:cs="Arial"/>
            <w:webHidden/>
            <w:szCs w:val="24"/>
          </w:rPr>
          <w:t>.</w:t>
        </w:r>
        <w:r w:rsidR="0093482D">
          <w:rPr>
            <w:rFonts w:cs="Arial"/>
            <w:webHidden/>
            <w:szCs w:val="24"/>
          </w:rPr>
          <w:t xml:space="preserve"> </w:t>
        </w:r>
      </w:hyperlink>
    </w:p>
    <w:p w14:paraId="48011B86" w14:textId="40AC13BB" w:rsidR="0051758E" w:rsidRPr="00E67DDA" w:rsidRDefault="00000000" w:rsidP="00580F42">
      <w:pPr>
        <w:pStyle w:val="Pargrafdellista"/>
        <w:widowControl w:val="0"/>
        <w:numPr>
          <w:ilvl w:val="0"/>
          <w:numId w:val="45"/>
        </w:numPr>
        <w:pBdr>
          <w:top w:val="nil"/>
          <w:left w:val="nil"/>
          <w:bottom w:val="nil"/>
          <w:right w:val="nil"/>
          <w:between w:val="nil"/>
        </w:pBdr>
        <w:tabs>
          <w:tab w:val="left" w:pos="567"/>
        </w:tabs>
        <w:ind w:left="567" w:hanging="207"/>
        <w:contextualSpacing w:val="0"/>
        <w:jc w:val="both"/>
        <w:rPr>
          <w:rFonts w:cs="Arial"/>
          <w:szCs w:val="24"/>
        </w:rPr>
      </w:pPr>
      <w:hyperlink w:anchor="_Toc155170365" w:history="1">
        <w:r w:rsidR="00580F42">
          <w:rPr>
            <w:rFonts w:cs="Arial"/>
            <w:szCs w:val="24"/>
          </w:rPr>
          <w:t>C</w:t>
        </w:r>
        <w:r w:rsidR="00F63A5D">
          <w:rPr>
            <w:rFonts w:cs="Arial"/>
            <w:szCs w:val="24"/>
          </w:rPr>
          <w:t xml:space="preserve">ommemoració dels </w:t>
        </w:r>
        <w:r w:rsidR="0051758E" w:rsidRPr="00E67DDA">
          <w:rPr>
            <w:rFonts w:cs="Arial"/>
            <w:szCs w:val="24"/>
          </w:rPr>
          <w:t xml:space="preserve">25 anys </w:t>
        </w:r>
        <w:r w:rsidR="00F63A5D">
          <w:rPr>
            <w:rFonts w:cs="Arial"/>
            <w:szCs w:val="24"/>
          </w:rPr>
          <w:t>d’</w:t>
        </w:r>
        <w:r w:rsidR="0051758E" w:rsidRPr="00E67DDA">
          <w:rPr>
            <w:rFonts w:cs="Arial"/>
            <w:szCs w:val="24"/>
          </w:rPr>
          <w:t>IT Dansa</w:t>
        </w:r>
        <w:r w:rsidR="00580F42">
          <w:rPr>
            <w:rFonts w:cs="Arial"/>
            <w:webHidden/>
            <w:szCs w:val="24"/>
          </w:rPr>
          <w:t xml:space="preserve"> a l’acte</w:t>
        </w:r>
        <w:r w:rsidR="00B667D9">
          <w:rPr>
            <w:rFonts w:cs="Arial"/>
            <w:webHidden/>
            <w:szCs w:val="24"/>
          </w:rPr>
          <w:t xml:space="preserve"> de</w:t>
        </w:r>
        <w:r w:rsidR="00580F42">
          <w:rPr>
            <w:rFonts w:cs="Arial"/>
            <w:webHidden/>
            <w:szCs w:val="24"/>
          </w:rPr>
          <w:t xml:space="preserve"> Nadal de la Diputació de Barcelona</w:t>
        </w:r>
        <w:r w:rsidR="00885FEC">
          <w:rPr>
            <w:rFonts w:cs="Arial"/>
            <w:webHidden/>
            <w:szCs w:val="24"/>
          </w:rPr>
          <w:t xml:space="preserve"> </w:t>
        </w:r>
      </w:hyperlink>
    </w:p>
    <w:p w14:paraId="5A42218D"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 xml:space="preserve">Conferència Susana Arànega </w:t>
      </w:r>
    </w:p>
    <w:p w14:paraId="360E0E8B" w14:textId="77777777" w:rsidR="0051758E" w:rsidRPr="00E67DDA" w:rsidRDefault="0051758E" w:rsidP="001B0E6F">
      <w:pPr>
        <w:pStyle w:val="Pargrafdellista"/>
        <w:widowControl w:val="0"/>
        <w:numPr>
          <w:ilvl w:val="0"/>
          <w:numId w:val="45"/>
        </w:numPr>
        <w:pBdr>
          <w:top w:val="nil"/>
          <w:left w:val="nil"/>
          <w:bottom w:val="nil"/>
          <w:right w:val="nil"/>
          <w:between w:val="nil"/>
        </w:pBdr>
        <w:tabs>
          <w:tab w:val="left" w:pos="567"/>
        </w:tabs>
        <w:contextualSpacing w:val="0"/>
        <w:jc w:val="both"/>
        <w:rPr>
          <w:rFonts w:cs="Arial"/>
          <w:szCs w:val="24"/>
        </w:rPr>
      </w:pPr>
      <w:r w:rsidRPr="00E67DDA">
        <w:rPr>
          <w:rFonts w:cs="Arial"/>
          <w:szCs w:val="24"/>
        </w:rPr>
        <w:t>Roda de Premsa del Festival de Almagro</w:t>
      </w:r>
    </w:p>
    <w:p w14:paraId="2D2CC3C0" w14:textId="77777777"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p>
    <w:p w14:paraId="27011BA7" w14:textId="69D37D4A"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r w:rsidRPr="00E67DDA">
        <w:rPr>
          <w:rFonts w:ascii="Arial" w:hAnsi="Arial" w:cs="Arial"/>
          <w:b/>
          <w:bCs/>
          <w:sz w:val="24"/>
          <w:szCs w:val="24"/>
        </w:rPr>
        <w:t>Publicacions</w:t>
      </w:r>
    </w:p>
    <w:bookmarkEnd w:id="19"/>
    <w:bookmarkEnd w:id="20"/>
    <w:p w14:paraId="287D931D" w14:textId="7C87A5F6"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sz w:val="24"/>
          <w:szCs w:val="24"/>
        </w:rPr>
      </w:pPr>
      <w:r w:rsidRPr="00E67DDA">
        <w:rPr>
          <w:rFonts w:ascii="Arial" w:hAnsi="Arial" w:cs="Arial"/>
          <w:sz w:val="24"/>
          <w:szCs w:val="24"/>
        </w:rPr>
        <w:t>Durant el 2023 han vist la llum un total de 9 publicacions</w:t>
      </w:r>
      <w:r w:rsidR="00290128">
        <w:rPr>
          <w:rFonts w:ascii="Arial" w:hAnsi="Arial" w:cs="Arial"/>
          <w:sz w:val="24"/>
          <w:szCs w:val="24"/>
        </w:rPr>
        <w:t>.</w:t>
      </w:r>
      <w:r w:rsidRPr="00E67DDA">
        <w:rPr>
          <w:rFonts w:ascii="Arial" w:hAnsi="Arial" w:cs="Arial"/>
          <w:sz w:val="24"/>
          <w:szCs w:val="24"/>
        </w:rPr>
        <w:t xml:space="preserve"> </w:t>
      </w:r>
    </w:p>
    <w:p w14:paraId="74818763" w14:textId="77777777" w:rsidR="0051758E" w:rsidRPr="00E67DDA" w:rsidRDefault="0051758E" w:rsidP="0051758E">
      <w:pPr>
        <w:pStyle w:val="Pa4"/>
        <w:widowControl w:val="0"/>
        <w:spacing w:line="240" w:lineRule="auto"/>
        <w:jc w:val="both"/>
        <w:textAlignment w:val="baseline"/>
        <w:rPr>
          <w:rFonts w:ascii="Arial" w:eastAsia="Cochin" w:hAnsi="Arial" w:cs="Arial"/>
        </w:rPr>
      </w:pPr>
      <w:r w:rsidRPr="00E67DDA">
        <w:rPr>
          <w:rFonts w:ascii="Arial" w:eastAsia="Cochin" w:hAnsi="Arial" w:cs="Arial"/>
        </w:rPr>
        <w:t xml:space="preserve">Edicions pròpies: </w:t>
      </w:r>
    </w:p>
    <w:p w14:paraId="2833E896" w14:textId="6EECA8D5" w:rsidR="0051758E" w:rsidRPr="00E67DDA" w:rsidRDefault="0051758E" w:rsidP="001B0E6F">
      <w:pPr>
        <w:pStyle w:val="Pargrafdellista"/>
        <w:numPr>
          <w:ilvl w:val="0"/>
          <w:numId w:val="37"/>
        </w:numPr>
        <w:jc w:val="both"/>
        <w:rPr>
          <w:rFonts w:cs="Arial"/>
          <w:color w:val="000000"/>
          <w:szCs w:val="24"/>
        </w:rPr>
      </w:pPr>
      <w:r w:rsidRPr="00E67DDA">
        <w:rPr>
          <w:rFonts w:cs="Arial"/>
          <w:i/>
          <w:iCs/>
          <w:color w:val="000000"/>
          <w:szCs w:val="24"/>
        </w:rPr>
        <w:t>Veure-hi amb el cos. Perspectives fenomenològiques de l'anàlisi i la pràctica de les realitzacions teatrals</w:t>
      </w:r>
      <w:r w:rsidRPr="00E67DDA">
        <w:rPr>
          <w:rFonts w:cs="Arial"/>
          <w:color w:val="000000"/>
          <w:szCs w:val="24"/>
        </w:rPr>
        <w:t xml:space="preserve">, de </w:t>
      </w:r>
      <w:proofErr w:type="spellStart"/>
      <w:r w:rsidRPr="00E67DDA">
        <w:rPr>
          <w:rFonts w:cs="Arial"/>
          <w:color w:val="000000"/>
          <w:szCs w:val="24"/>
        </w:rPr>
        <w:t>Christina</w:t>
      </w:r>
      <w:proofErr w:type="spellEnd"/>
      <w:r w:rsidRPr="00E67DDA">
        <w:rPr>
          <w:rFonts w:cs="Arial"/>
          <w:color w:val="000000"/>
          <w:szCs w:val="24"/>
        </w:rPr>
        <w:t xml:space="preserve"> </w:t>
      </w:r>
      <w:proofErr w:type="spellStart"/>
      <w:r w:rsidRPr="00E67DDA">
        <w:rPr>
          <w:rFonts w:cs="Arial"/>
          <w:color w:val="000000"/>
          <w:szCs w:val="24"/>
        </w:rPr>
        <w:t>Schmutz</w:t>
      </w:r>
      <w:proofErr w:type="spellEnd"/>
      <w:r w:rsidR="00F0334A">
        <w:rPr>
          <w:rFonts w:cs="Arial"/>
          <w:color w:val="000000"/>
          <w:szCs w:val="24"/>
        </w:rPr>
        <w:t xml:space="preserve">. Col·lecció: </w:t>
      </w:r>
      <w:r w:rsidRPr="00E67DDA">
        <w:rPr>
          <w:rFonts w:cs="Arial"/>
          <w:color w:val="000000"/>
          <w:szCs w:val="24"/>
        </w:rPr>
        <w:t>Materials Pedagògics.</w:t>
      </w:r>
    </w:p>
    <w:p w14:paraId="6A6E93A3" w14:textId="77777777" w:rsidR="0051758E" w:rsidRPr="00E67DDA" w:rsidRDefault="0051758E" w:rsidP="001B0E6F">
      <w:pPr>
        <w:pStyle w:val="Pargrafdellista"/>
        <w:numPr>
          <w:ilvl w:val="0"/>
          <w:numId w:val="37"/>
        </w:numPr>
        <w:jc w:val="both"/>
        <w:rPr>
          <w:rFonts w:cs="Arial"/>
          <w:color w:val="000000"/>
          <w:szCs w:val="24"/>
        </w:rPr>
      </w:pPr>
      <w:r w:rsidRPr="00E67DDA">
        <w:rPr>
          <w:rFonts w:cs="Arial"/>
          <w:i/>
          <w:iCs/>
          <w:color w:val="000000"/>
          <w:szCs w:val="24"/>
        </w:rPr>
        <w:t>Dos textos de Josep Pous i Pagès</w:t>
      </w:r>
      <w:r w:rsidRPr="00E67DDA">
        <w:rPr>
          <w:rFonts w:cs="Arial"/>
          <w:color w:val="000000"/>
          <w:szCs w:val="24"/>
        </w:rPr>
        <w:t xml:space="preserve">, volum del Repertori Teatral Català (PRAEC) a cura de Ramon </w:t>
      </w:r>
      <w:proofErr w:type="spellStart"/>
      <w:r w:rsidRPr="00E67DDA">
        <w:rPr>
          <w:rFonts w:cs="Arial"/>
          <w:color w:val="000000"/>
          <w:szCs w:val="24"/>
        </w:rPr>
        <w:t>Panyella</w:t>
      </w:r>
      <w:proofErr w:type="spellEnd"/>
      <w:r w:rsidRPr="00E67DDA">
        <w:rPr>
          <w:rFonts w:cs="Arial"/>
          <w:color w:val="000000"/>
          <w:szCs w:val="24"/>
        </w:rPr>
        <w:t>.</w:t>
      </w:r>
    </w:p>
    <w:p w14:paraId="2F22C98E" w14:textId="77777777" w:rsidR="0051758E" w:rsidRPr="00E67DDA" w:rsidRDefault="0051758E" w:rsidP="001B0E6F">
      <w:pPr>
        <w:pStyle w:val="Pargrafdellista"/>
        <w:numPr>
          <w:ilvl w:val="0"/>
          <w:numId w:val="37"/>
        </w:numPr>
        <w:jc w:val="both"/>
        <w:rPr>
          <w:rFonts w:cs="Arial"/>
          <w:color w:val="000000"/>
          <w:szCs w:val="24"/>
        </w:rPr>
      </w:pPr>
      <w:r w:rsidRPr="00E67DDA">
        <w:rPr>
          <w:rFonts w:cs="Arial"/>
          <w:i/>
          <w:iCs/>
          <w:color w:val="000000"/>
          <w:szCs w:val="24"/>
        </w:rPr>
        <w:t>Tres textos de Josep Palau i Fabre</w:t>
      </w:r>
      <w:r w:rsidRPr="00E67DDA">
        <w:rPr>
          <w:rFonts w:cs="Arial"/>
          <w:color w:val="000000"/>
          <w:szCs w:val="24"/>
        </w:rPr>
        <w:t xml:space="preserve">, </w:t>
      </w:r>
      <w:r w:rsidRPr="00E67DDA">
        <w:rPr>
          <w:rFonts w:cs="Arial"/>
          <w:color w:val="000000"/>
          <w:szCs w:val="24"/>
          <w:shd w:val="clear" w:color="auto" w:fill="FFFFFF"/>
        </w:rPr>
        <w:t xml:space="preserve">volum del Repertori Teatral Català (PRAEC) a cura de </w:t>
      </w:r>
      <w:r w:rsidRPr="00E67DDA">
        <w:rPr>
          <w:rFonts w:cs="Arial"/>
          <w:color w:val="000000"/>
          <w:szCs w:val="24"/>
        </w:rPr>
        <w:t>Jordi Coca.</w:t>
      </w:r>
    </w:p>
    <w:p w14:paraId="2BF359BE" w14:textId="3186AF20" w:rsidR="0051758E" w:rsidRPr="00F0334A" w:rsidRDefault="0051758E" w:rsidP="00290128">
      <w:pPr>
        <w:pStyle w:val="Pargrafdellista"/>
        <w:numPr>
          <w:ilvl w:val="0"/>
          <w:numId w:val="37"/>
        </w:numPr>
        <w:jc w:val="both"/>
        <w:rPr>
          <w:rFonts w:cs="Arial"/>
          <w:color w:val="000000"/>
          <w:szCs w:val="24"/>
        </w:rPr>
      </w:pPr>
      <w:r w:rsidRPr="00E67DDA">
        <w:rPr>
          <w:rFonts w:cs="Arial"/>
          <w:i/>
          <w:iCs/>
          <w:color w:val="000000"/>
          <w:szCs w:val="24"/>
        </w:rPr>
        <w:t xml:space="preserve">Cinc textos de Rosa Victòria Gras i </w:t>
      </w:r>
      <w:proofErr w:type="spellStart"/>
      <w:r w:rsidRPr="00E67DDA">
        <w:rPr>
          <w:rFonts w:cs="Arial"/>
          <w:i/>
          <w:iCs/>
          <w:color w:val="000000"/>
          <w:szCs w:val="24"/>
        </w:rPr>
        <w:t>Perfontan</w:t>
      </w:r>
      <w:proofErr w:type="spellEnd"/>
      <w:r w:rsidRPr="00E67DDA">
        <w:rPr>
          <w:rFonts w:cs="Arial"/>
          <w:color w:val="000000"/>
          <w:szCs w:val="24"/>
        </w:rPr>
        <w:t>, v</w:t>
      </w:r>
      <w:r w:rsidRPr="00E67DDA">
        <w:rPr>
          <w:rFonts w:cs="Arial"/>
          <w:color w:val="000000"/>
          <w:szCs w:val="24"/>
          <w:shd w:val="clear" w:color="auto" w:fill="FFFFFF"/>
        </w:rPr>
        <w:t>olum del Repertori Teatral Català (PRAEC) a cura d'Albert Mestres.</w:t>
      </w:r>
    </w:p>
    <w:p w14:paraId="4E060340" w14:textId="77777777" w:rsidR="00F0334A" w:rsidRPr="00290128" w:rsidRDefault="00F0334A" w:rsidP="00F0334A">
      <w:pPr>
        <w:pStyle w:val="Pargrafdellista"/>
        <w:ind w:left="360"/>
        <w:jc w:val="both"/>
        <w:rPr>
          <w:rFonts w:cs="Arial"/>
          <w:color w:val="000000"/>
          <w:szCs w:val="24"/>
        </w:rPr>
      </w:pPr>
    </w:p>
    <w:p w14:paraId="31C68C4A" w14:textId="77777777" w:rsidR="0051758E" w:rsidRPr="00E67DDA" w:rsidRDefault="0051758E" w:rsidP="0051758E">
      <w:pPr>
        <w:pStyle w:val="Pa4"/>
        <w:widowControl w:val="0"/>
        <w:spacing w:line="240" w:lineRule="auto"/>
        <w:jc w:val="both"/>
        <w:textAlignment w:val="baseline"/>
        <w:rPr>
          <w:rFonts w:ascii="Arial" w:eastAsia="Cochin" w:hAnsi="Arial" w:cs="Arial"/>
        </w:rPr>
      </w:pPr>
      <w:r w:rsidRPr="00E67DDA">
        <w:rPr>
          <w:rFonts w:ascii="Arial" w:eastAsia="Cochin" w:hAnsi="Arial" w:cs="Arial"/>
        </w:rPr>
        <w:t>Coedicions:</w:t>
      </w:r>
    </w:p>
    <w:p w14:paraId="2900CA8D" w14:textId="77777777" w:rsidR="0051758E" w:rsidRPr="00E67DDA" w:rsidRDefault="0051758E" w:rsidP="001B0E6F">
      <w:pPr>
        <w:pStyle w:val="Pargrafdellista"/>
        <w:numPr>
          <w:ilvl w:val="0"/>
          <w:numId w:val="38"/>
        </w:numPr>
        <w:jc w:val="both"/>
        <w:rPr>
          <w:rFonts w:cs="Arial"/>
          <w:color w:val="242424"/>
          <w:szCs w:val="24"/>
        </w:rPr>
      </w:pPr>
      <w:r w:rsidRPr="00E67DDA">
        <w:rPr>
          <w:rFonts w:cs="Arial"/>
          <w:i/>
          <w:iCs/>
          <w:color w:val="242424"/>
          <w:szCs w:val="24"/>
          <w:shd w:val="clear" w:color="auto" w:fill="FFFFFF"/>
        </w:rPr>
        <w:t xml:space="preserve">El Paral·lel fent país, </w:t>
      </w:r>
      <w:r w:rsidRPr="00E67DDA">
        <w:rPr>
          <w:rFonts w:cs="Arial"/>
          <w:color w:val="242424"/>
          <w:szCs w:val="24"/>
          <w:shd w:val="clear" w:color="auto" w:fill="FFFFFF"/>
        </w:rPr>
        <w:t xml:space="preserve">d’Eduard </w:t>
      </w:r>
      <w:proofErr w:type="spellStart"/>
      <w:r w:rsidRPr="00E67DDA">
        <w:rPr>
          <w:rFonts w:cs="Arial"/>
          <w:color w:val="242424"/>
          <w:szCs w:val="24"/>
          <w:shd w:val="clear" w:color="auto" w:fill="FFFFFF"/>
        </w:rPr>
        <w:t>Molner</w:t>
      </w:r>
      <w:proofErr w:type="spellEnd"/>
      <w:r w:rsidRPr="00E67DDA">
        <w:rPr>
          <w:rFonts w:cs="Arial"/>
          <w:color w:val="242424"/>
          <w:szCs w:val="24"/>
          <w:shd w:val="clear" w:color="auto" w:fill="FFFFFF"/>
        </w:rPr>
        <w:t>, amb Arola.</w:t>
      </w:r>
    </w:p>
    <w:p w14:paraId="1E674AA2" w14:textId="77777777" w:rsidR="0051758E" w:rsidRPr="00E67DDA" w:rsidRDefault="0051758E" w:rsidP="001B0E6F">
      <w:pPr>
        <w:pStyle w:val="Pargrafdellista"/>
        <w:numPr>
          <w:ilvl w:val="0"/>
          <w:numId w:val="38"/>
        </w:numPr>
        <w:jc w:val="both"/>
        <w:rPr>
          <w:rFonts w:cs="Arial"/>
          <w:color w:val="242424"/>
          <w:szCs w:val="24"/>
        </w:rPr>
      </w:pPr>
      <w:r w:rsidRPr="00E67DDA">
        <w:rPr>
          <w:rFonts w:cs="Arial"/>
          <w:i/>
          <w:iCs/>
          <w:color w:val="242424"/>
          <w:szCs w:val="24"/>
        </w:rPr>
        <w:t xml:space="preserve">Clown con </w:t>
      </w:r>
      <w:proofErr w:type="spellStart"/>
      <w:r w:rsidRPr="00E67DDA">
        <w:rPr>
          <w:rFonts w:cs="Arial"/>
          <w:i/>
          <w:iCs/>
          <w:color w:val="242424"/>
          <w:szCs w:val="24"/>
        </w:rPr>
        <w:t>narices</w:t>
      </w:r>
      <w:proofErr w:type="spellEnd"/>
      <w:r w:rsidRPr="00E67DDA">
        <w:rPr>
          <w:rFonts w:cs="Arial"/>
          <w:i/>
          <w:iCs/>
          <w:color w:val="242424"/>
          <w:szCs w:val="24"/>
        </w:rPr>
        <w:t xml:space="preserve"> y a lo </w:t>
      </w:r>
      <w:proofErr w:type="spellStart"/>
      <w:r w:rsidRPr="00E67DDA">
        <w:rPr>
          <w:rFonts w:cs="Arial"/>
          <w:i/>
          <w:iCs/>
          <w:color w:val="242424"/>
          <w:szCs w:val="24"/>
        </w:rPr>
        <w:t>loco</w:t>
      </w:r>
      <w:proofErr w:type="spellEnd"/>
      <w:r w:rsidRPr="00E67DDA">
        <w:rPr>
          <w:rFonts w:cs="Arial"/>
          <w:i/>
          <w:iCs/>
          <w:color w:val="242424"/>
          <w:szCs w:val="24"/>
        </w:rPr>
        <w:t>,</w:t>
      </w:r>
      <w:r w:rsidRPr="00E67DDA">
        <w:rPr>
          <w:rFonts w:cs="Arial"/>
          <w:color w:val="242424"/>
          <w:szCs w:val="24"/>
        </w:rPr>
        <w:t xml:space="preserve"> de Christian </w:t>
      </w:r>
      <w:proofErr w:type="spellStart"/>
      <w:r w:rsidRPr="00E67DDA">
        <w:rPr>
          <w:rFonts w:cs="Arial"/>
          <w:color w:val="242424"/>
          <w:szCs w:val="24"/>
        </w:rPr>
        <w:t>Atanasiu</w:t>
      </w:r>
      <w:proofErr w:type="spellEnd"/>
      <w:r w:rsidRPr="00E67DDA">
        <w:rPr>
          <w:rFonts w:cs="Arial"/>
          <w:color w:val="242424"/>
          <w:szCs w:val="24"/>
        </w:rPr>
        <w:t xml:space="preserve">, amb </w:t>
      </w:r>
      <w:proofErr w:type="spellStart"/>
      <w:r w:rsidRPr="00E67DDA">
        <w:rPr>
          <w:rFonts w:cs="Arial"/>
          <w:color w:val="242424"/>
          <w:szCs w:val="24"/>
        </w:rPr>
        <w:t>Artezblai</w:t>
      </w:r>
      <w:proofErr w:type="spellEnd"/>
      <w:r w:rsidRPr="00E67DDA">
        <w:rPr>
          <w:rFonts w:cs="Arial"/>
          <w:color w:val="242424"/>
          <w:szCs w:val="24"/>
        </w:rPr>
        <w:t>.</w:t>
      </w:r>
    </w:p>
    <w:p w14:paraId="7BA6E04C" w14:textId="0FA18622" w:rsidR="0051758E" w:rsidRPr="00E67DDA" w:rsidRDefault="0051758E" w:rsidP="001B0E6F">
      <w:pPr>
        <w:pStyle w:val="Pargrafdellista"/>
        <w:numPr>
          <w:ilvl w:val="0"/>
          <w:numId w:val="38"/>
        </w:numPr>
        <w:jc w:val="both"/>
        <w:rPr>
          <w:rFonts w:cs="Arial"/>
          <w:color w:val="242424"/>
          <w:szCs w:val="24"/>
        </w:rPr>
      </w:pPr>
      <w:r w:rsidRPr="00E67DDA">
        <w:rPr>
          <w:rFonts w:cs="Arial"/>
          <w:i/>
          <w:iCs/>
          <w:color w:val="000000"/>
          <w:szCs w:val="24"/>
        </w:rPr>
        <w:t xml:space="preserve">En aquest món hi ha d'haver de tot / En este mundo </w:t>
      </w:r>
      <w:proofErr w:type="spellStart"/>
      <w:r w:rsidRPr="00E67DDA">
        <w:rPr>
          <w:rFonts w:cs="Arial"/>
          <w:i/>
          <w:iCs/>
          <w:color w:val="000000"/>
          <w:szCs w:val="24"/>
        </w:rPr>
        <w:t>tiene</w:t>
      </w:r>
      <w:proofErr w:type="spellEnd"/>
      <w:r w:rsidRPr="00E67DDA">
        <w:rPr>
          <w:rFonts w:cs="Arial"/>
          <w:i/>
          <w:iCs/>
          <w:color w:val="000000"/>
          <w:szCs w:val="24"/>
        </w:rPr>
        <w:t xml:space="preserve"> que </w:t>
      </w:r>
      <w:proofErr w:type="spellStart"/>
      <w:r w:rsidRPr="00E67DDA">
        <w:rPr>
          <w:rFonts w:cs="Arial"/>
          <w:i/>
          <w:iCs/>
          <w:color w:val="000000"/>
          <w:szCs w:val="24"/>
        </w:rPr>
        <w:t>haber</w:t>
      </w:r>
      <w:proofErr w:type="spellEnd"/>
      <w:r w:rsidRPr="00E67DDA">
        <w:rPr>
          <w:rFonts w:cs="Arial"/>
          <w:i/>
          <w:iCs/>
          <w:color w:val="000000"/>
          <w:szCs w:val="24"/>
        </w:rPr>
        <w:t xml:space="preserve"> de </w:t>
      </w:r>
      <w:proofErr w:type="spellStart"/>
      <w:r w:rsidRPr="00E67DDA">
        <w:rPr>
          <w:rFonts w:cs="Arial"/>
          <w:i/>
          <w:iCs/>
          <w:color w:val="000000"/>
          <w:szCs w:val="24"/>
        </w:rPr>
        <w:t>todo</w:t>
      </w:r>
      <w:proofErr w:type="spellEnd"/>
      <w:r w:rsidRPr="00E67DDA">
        <w:rPr>
          <w:rFonts w:cs="Arial"/>
          <w:color w:val="000000"/>
          <w:szCs w:val="24"/>
        </w:rPr>
        <w:t xml:space="preserve">, quart volum de </w:t>
      </w:r>
      <w:r w:rsidR="00B23D89">
        <w:rPr>
          <w:rFonts w:cs="Arial"/>
          <w:color w:val="000000"/>
          <w:szCs w:val="24"/>
        </w:rPr>
        <w:t xml:space="preserve">la col·lecció </w:t>
      </w:r>
      <w:r w:rsidRPr="00E67DDA">
        <w:rPr>
          <w:rFonts w:cs="Arial"/>
          <w:color w:val="000000"/>
          <w:szCs w:val="24"/>
        </w:rPr>
        <w:t xml:space="preserve">Paragrafies, coeditat amb el Mercat de les Flors i </w:t>
      </w:r>
      <w:proofErr w:type="spellStart"/>
      <w:r w:rsidRPr="00E67DDA">
        <w:rPr>
          <w:rFonts w:cs="Arial"/>
          <w:color w:val="000000"/>
          <w:szCs w:val="24"/>
        </w:rPr>
        <w:t>Comanegra</w:t>
      </w:r>
      <w:proofErr w:type="spellEnd"/>
      <w:r w:rsidRPr="00E67DDA">
        <w:rPr>
          <w:rFonts w:cs="Arial"/>
          <w:color w:val="000000"/>
          <w:szCs w:val="24"/>
        </w:rPr>
        <w:t xml:space="preserve">, dedicat a Andrés Corchero, amb edició de Bàrbara </w:t>
      </w:r>
      <w:proofErr w:type="spellStart"/>
      <w:r w:rsidRPr="00E67DDA">
        <w:rPr>
          <w:rFonts w:cs="Arial"/>
          <w:color w:val="000000"/>
          <w:szCs w:val="24"/>
        </w:rPr>
        <w:t>Raubert</w:t>
      </w:r>
      <w:proofErr w:type="spellEnd"/>
      <w:r w:rsidRPr="00E67DDA">
        <w:rPr>
          <w:rFonts w:cs="Arial"/>
          <w:color w:val="000000"/>
          <w:szCs w:val="24"/>
        </w:rPr>
        <w:t>.</w:t>
      </w:r>
    </w:p>
    <w:p w14:paraId="4BF7AD55" w14:textId="7E8C9042" w:rsidR="0051758E" w:rsidRPr="00E67DDA" w:rsidRDefault="0051758E" w:rsidP="001B0E6F">
      <w:pPr>
        <w:pStyle w:val="Pargrafdellista"/>
        <w:numPr>
          <w:ilvl w:val="0"/>
          <w:numId w:val="38"/>
        </w:numPr>
        <w:jc w:val="both"/>
        <w:rPr>
          <w:rFonts w:cs="Arial"/>
          <w:color w:val="242424"/>
          <w:szCs w:val="24"/>
        </w:rPr>
      </w:pPr>
      <w:proofErr w:type="spellStart"/>
      <w:r w:rsidRPr="00E67DDA">
        <w:rPr>
          <w:rFonts w:cs="Arial"/>
          <w:i/>
          <w:iCs/>
          <w:color w:val="000000"/>
          <w:szCs w:val="24"/>
        </w:rPr>
        <w:t>Discozombie</w:t>
      </w:r>
      <w:proofErr w:type="spellEnd"/>
      <w:r w:rsidRPr="00E67DDA">
        <w:rPr>
          <w:rFonts w:cs="Arial"/>
          <w:color w:val="000000"/>
          <w:szCs w:val="24"/>
        </w:rPr>
        <w:t xml:space="preserve">, edició anglesa del segon volum de </w:t>
      </w:r>
      <w:r w:rsidR="00B23D89">
        <w:rPr>
          <w:rFonts w:cs="Arial"/>
          <w:color w:val="000000"/>
          <w:szCs w:val="24"/>
        </w:rPr>
        <w:t xml:space="preserve">la col·lecció </w:t>
      </w:r>
      <w:r w:rsidR="00B23D89" w:rsidRPr="00E67DDA">
        <w:rPr>
          <w:rFonts w:cs="Arial"/>
          <w:color w:val="000000"/>
          <w:szCs w:val="24"/>
        </w:rPr>
        <w:t>Paragrafies</w:t>
      </w:r>
      <w:r w:rsidR="00B23D89">
        <w:rPr>
          <w:rFonts w:cs="Arial"/>
          <w:color w:val="000000"/>
          <w:szCs w:val="24"/>
        </w:rPr>
        <w:t>,</w:t>
      </w:r>
      <w:r w:rsidRPr="00E67DDA">
        <w:rPr>
          <w:rFonts w:cs="Arial"/>
          <w:color w:val="000000"/>
          <w:szCs w:val="24"/>
        </w:rPr>
        <w:t xml:space="preserve"> coeditat amb el Mercat de les Flors i </w:t>
      </w:r>
      <w:proofErr w:type="spellStart"/>
      <w:r w:rsidRPr="00E67DDA">
        <w:rPr>
          <w:rFonts w:cs="Arial"/>
          <w:color w:val="000000"/>
          <w:szCs w:val="24"/>
        </w:rPr>
        <w:t>Comanegra</w:t>
      </w:r>
      <w:proofErr w:type="spellEnd"/>
      <w:r w:rsidRPr="00E67DDA">
        <w:rPr>
          <w:rFonts w:cs="Arial"/>
          <w:color w:val="000000"/>
          <w:szCs w:val="24"/>
        </w:rPr>
        <w:t xml:space="preserve">, dedicat a Pere (Gay) Faura, amb </w:t>
      </w:r>
      <w:r w:rsidRPr="00E67DDA">
        <w:rPr>
          <w:rFonts w:cs="Arial"/>
          <w:color w:val="000000"/>
          <w:szCs w:val="24"/>
          <w:shd w:val="clear" w:color="auto" w:fill="FFFFFF"/>
        </w:rPr>
        <w:t xml:space="preserve">edició de Bàrbara </w:t>
      </w:r>
      <w:proofErr w:type="spellStart"/>
      <w:r w:rsidRPr="00E67DDA">
        <w:rPr>
          <w:rFonts w:cs="Arial"/>
          <w:color w:val="000000"/>
          <w:szCs w:val="24"/>
          <w:shd w:val="clear" w:color="auto" w:fill="FFFFFF"/>
        </w:rPr>
        <w:t>Raubert</w:t>
      </w:r>
      <w:proofErr w:type="spellEnd"/>
      <w:r w:rsidRPr="00E67DDA">
        <w:rPr>
          <w:rFonts w:cs="Arial"/>
          <w:color w:val="000000"/>
          <w:szCs w:val="24"/>
          <w:shd w:val="clear" w:color="auto" w:fill="FFFFFF"/>
        </w:rPr>
        <w:t>.</w:t>
      </w:r>
    </w:p>
    <w:p w14:paraId="77C17B1B" w14:textId="10E20A04" w:rsidR="0051758E" w:rsidRPr="00E67DDA" w:rsidRDefault="0051758E" w:rsidP="001B0E6F">
      <w:pPr>
        <w:pStyle w:val="Pargrafdellista"/>
        <w:numPr>
          <w:ilvl w:val="0"/>
          <w:numId w:val="38"/>
        </w:numPr>
        <w:jc w:val="both"/>
        <w:rPr>
          <w:rFonts w:cs="Arial"/>
          <w:color w:val="242424"/>
          <w:szCs w:val="24"/>
        </w:rPr>
      </w:pPr>
      <w:proofErr w:type="spellStart"/>
      <w:r w:rsidRPr="00E67DDA">
        <w:rPr>
          <w:rFonts w:cs="Arial"/>
          <w:i/>
          <w:iCs/>
          <w:color w:val="000000"/>
          <w:szCs w:val="24"/>
          <w:shd w:val="clear" w:color="auto" w:fill="FFFFFF"/>
        </w:rPr>
        <w:t>Embodying</w:t>
      </w:r>
      <w:proofErr w:type="spellEnd"/>
      <w:r w:rsidRPr="00E67DDA">
        <w:rPr>
          <w:rFonts w:cs="Arial"/>
          <w:i/>
          <w:iCs/>
          <w:color w:val="000000"/>
          <w:szCs w:val="24"/>
          <w:shd w:val="clear" w:color="auto" w:fill="FFFFFF"/>
        </w:rPr>
        <w:t xml:space="preserve"> </w:t>
      </w:r>
      <w:proofErr w:type="spellStart"/>
      <w:r w:rsidRPr="00E67DDA">
        <w:rPr>
          <w:rFonts w:cs="Arial"/>
          <w:i/>
          <w:iCs/>
          <w:color w:val="000000"/>
          <w:szCs w:val="24"/>
          <w:shd w:val="clear" w:color="auto" w:fill="FFFFFF"/>
        </w:rPr>
        <w:t>Thought</w:t>
      </w:r>
      <w:proofErr w:type="spellEnd"/>
      <w:r w:rsidRPr="00E67DDA">
        <w:rPr>
          <w:rFonts w:cs="Arial"/>
          <w:color w:val="000000"/>
          <w:szCs w:val="24"/>
          <w:shd w:val="clear" w:color="auto" w:fill="FFFFFF"/>
        </w:rPr>
        <w:t xml:space="preserve">, edició anglesa del tercer volum de </w:t>
      </w:r>
      <w:r w:rsidR="00835AC8">
        <w:rPr>
          <w:rFonts w:cs="Arial"/>
          <w:color w:val="000000"/>
          <w:szCs w:val="24"/>
        </w:rPr>
        <w:t xml:space="preserve">la col·lecció </w:t>
      </w:r>
      <w:r w:rsidR="00835AC8" w:rsidRPr="00E67DDA">
        <w:rPr>
          <w:rFonts w:cs="Arial"/>
          <w:color w:val="000000"/>
          <w:szCs w:val="24"/>
        </w:rPr>
        <w:t>Paragrafies</w:t>
      </w:r>
      <w:r w:rsidR="00835AC8">
        <w:rPr>
          <w:rFonts w:cs="Arial"/>
          <w:color w:val="000000"/>
          <w:szCs w:val="24"/>
        </w:rPr>
        <w:t>,</w:t>
      </w:r>
      <w:r w:rsidR="00835AC8">
        <w:rPr>
          <w:rFonts w:cs="Arial"/>
          <w:color w:val="000000"/>
          <w:szCs w:val="24"/>
          <w:shd w:val="clear" w:color="auto" w:fill="FFFFFF"/>
        </w:rPr>
        <w:t xml:space="preserve"> </w:t>
      </w:r>
      <w:r w:rsidRPr="00E67DDA">
        <w:rPr>
          <w:rFonts w:cs="Arial"/>
          <w:color w:val="000000"/>
          <w:szCs w:val="24"/>
          <w:shd w:val="clear" w:color="auto" w:fill="FFFFFF"/>
        </w:rPr>
        <w:t xml:space="preserve">coeditat amb el Mercat de les Flors i </w:t>
      </w:r>
      <w:proofErr w:type="spellStart"/>
      <w:r w:rsidRPr="00E67DDA">
        <w:rPr>
          <w:rFonts w:cs="Arial"/>
          <w:color w:val="000000"/>
          <w:szCs w:val="24"/>
          <w:shd w:val="clear" w:color="auto" w:fill="FFFFFF"/>
        </w:rPr>
        <w:t>Comanegra</w:t>
      </w:r>
      <w:proofErr w:type="spellEnd"/>
      <w:r w:rsidRPr="00E67DDA">
        <w:rPr>
          <w:rFonts w:cs="Arial"/>
          <w:color w:val="000000"/>
          <w:szCs w:val="24"/>
          <w:shd w:val="clear" w:color="auto" w:fill="FFFFFF"/>
        </w:rPr>
        <w:t xml:space="preserve">, dedicat a Marina Mascarell, amb edició de </w:t>
      </w:r>
      <w:proofErr w:type="spellStart"/>
      <w:r w:rsidRPr="00E67DDA">
        <w:rPr>
          <w:rFonts w:cs="Arial"/>
          <w:color w:val="000000"/>
          <w:szCs w:val="24"/>
          <w:shd w:val="clear" w:color="auto" w:fill="FFFFFF"/>
        </w:rPr>
        <w:t>Riikka</w:t>
      </w:r>
      <w:proofErr w:type="spellEnd"/>
      <w:r w:rsidRPr="00E67DDA">
        <w:rPr>
          <w:rFonts w:cs="Arial"/>
          <w:color w:val="000000"/>
          <w:szCs w:val="24"/>
          <w:shd w:val="clear" w:color="auto" w:fill="FFFFFF"/>
        </w:rPr>
        <w:t xml:space="preserve"> </w:t>
      </w:r>
      <w:proofErr w:type="spellStart"/>
      <w:r w:rsidRPr="00E67DDA">
        <w:rPr>
          <w:rFonts w:cs="Arial"/>
          <w:color w:val="000000"/>
          <w:szCs w:val="24"/>
          <w:shd w:val="clear" w:color="auto" w:fill="FFFFFF"/>
        </w:rPr>
        <w:t>Laakso</w:t>
      </w:r>
      <w:proofErr w:type="spellEnd"/>
      <w:r w:rsidRPr="00E67DDA">
        <w:rPr>
          <w:rFonts w:cs="Arial"/>
          <w:color w:val="000000"/>
          <w:szCs w:val="24"/>
          <w:shd w:val="clear" w:color="auto" w:fill="FFFFFF"/>
        </w:rPr>
        <w:t>.</w:t>
      </w:r>
    </w:p>
    <w:p w14:paraId="549CA3DB" w14:textId="77777777" w:rsidR="0051758E" w:rsidRPr="00E67DDA" w:rsidRDefault="0051758E" w:rsidP="0051758E">
      <w:pPr>
        <w:pStyle w:val="Pargrafdellista"/>
        <w:widowControl w:val="0"/>
        <w:ind w:left="0"/>
        <w:contextualSpacing w:val="0"/>
        <w:jc w:val="both"/>
        <w:rPr>
          <w:rFonts w:cs="Arial"/>
          <w:b/>
          <w:bCs/>
          <w:szCs w:val="24"/>
          <w:lang w:val="ca"/>
        </w:rPr>
      </w:pPr>
    </w:p>
    <w:p w14:paraId="1846FBE0" w14:textId="77777777" w:rsidR="0051758E" w:rsidRPr="00E67DDA" w:rsidRDefault="0051758E" w:rsidP="0051758E">
      <w:pPr>
        <w:pStyle w:val="Pargrafdellista"/>
        <w:widowControl w:val="0"/>
        <w:ind w:left="0"/>
        <w:contextualSpacing w:val="0"/>
        <w:jc w:val="both"/>
        <w:rPr>
          <w:rFonts w:cs="Arial"/>
          <w:szCs w:val="24"/>
        </w:rPr>
      </w:pPr>
      <w:r w:rsidRPr="00E67DDA">
        <w:rPr>
          <w:rFonts w:cs="Arial"/>
          <w:szCs w:val="24"/>
        </w:rPr>
        <w:t xml:space="preserve">Presentacions del llibres: </w:t>
      </w:r>
    </w:p>
    <w:p w14:paraId="763988C1" w14:textId="77777777" w:rsidR="0051758E" w:rsidRPr="00E67DDA" w:rsidRDefault="0051758E" w:rsidP="001B0E6F">
      <w:pPr>
        <w:pStyle w:val="elementtoproof"/>
        <w:numPr>
          <w:ilvl w:val="0"/>
          <w:numId w:val="39"/>
        </w:numPr>
        <w:jc w:val="both"/>
        <w:rPr>
          <w:rFonts w:ascii="Arial" w:eastAsia="Times New Roman" w:hAnsi="Arial" w:cs="Arial"/>
          <w:color w:val="000000"/>
          <w:sz w:val="24"/>
          <w:szCs w:val="24"/>
        </w:rPr>
      </w:pPr>
      <w:r w:rsidRPr="00E67DDA">
        <w:rPr>
          <w:rFonts w:ascii="Arial" w:eastAsia="Times New Roman" w:hAnsi="Arial" w:cs="Arial"/>
          <w:color w:val="000000"/>
          <w:sz w:val="24"/>
          <w:szCs w:val="24"/>
          <w:shd w:val="clear" w:color="auto" w:fill="FFFFFF"/>
        </w:rPr>
        <w:t xml:space="preserve">Presentació del volum </w:t>
      </w:r>
      <w:r w:rsidRPr="00E67DDA">
        <w:rPr>
          <w:rFonts w:ascii="Arial" w:eastAsia="Times New Roman" w:hAnsi="Arial" w:cs="Arial"/>
          <w:i/>
          <w:iCs/>
          <w:color w:val="242424"/>
          <w:sz w:val="24"/>
          <w:szCs w:val="24"/>
          <w:shd w:val="clear" w:color="auto" w:fill="FFFFFF"/>
        </w:rPr>
        <w:t xml:space="preserve">El Paral·lel fent país, </w:t>
      </w:r>
      <w:r w:rsidRPr="00E67DDA">
        <w:rPr>
          <w:rFonts w:ascii="Arial" w:eastAsia="Times New Roman" w:hAnsi="Arial" w:cs="Arial"/>
          <w:color w:val="242424"/>
          <w:sz w:val="24"/>
          <w:szCs w:val="24"/>
          <w:shd w:val="clear" w:color="auto" w:fill="FFFFFF"/>
        </w:rPr>
        <w:t xml:space="preserve">d’Eduard </w:t>
      </w:r>
      <w:proofErr w:type="spellStart"/>
      <w:r w:rsidRPr="00E67DDA">
        <w:rPr>
          <w:rFonts w:ascii="Arial" w:eastAsia="Times New Roman" w:hAnsi="Arial" w:cs="Arial"/>
          <w:color w:val="242424"/>
          <w:sz w:val="24"/>
          <w:szCs w:val="24"/>
          <w:shd w:val="clear" w:color="auto" w:fill="FFFFFF"/>
        </w:rPr>
        <w:t>Molner</w:t>
      </w:r>
      <w:proofErr w:type="spellEnd"/>
      <w:r w:rsidRPr="00E67DDA">
        <w:rPr>
          <w:rFonts w:ascii="Arial" w:eastAsia="Times New Roman" w:hAnsi="Arial" w:cs="Arial"/>
          <w:color w:val="242424"/>
          <w:sz w:val="24"/>
          <w:szCs w:val="24"/>
          <w:shd w:val="clear" w:color="auto" w:fill="FFFFFF"/>
        </w:rPr>
        <w:t>, coeditat amb Arola a Paral·lel 62.</w:t>
      </w:r>
    </w:p>
    <w:p w14:paraId="18403FCA" w14:textId="09895D16" w:rsidR="0051758E" w:rsidRPr="00E67DDA" w:rsidRDefault="0051758E" w:rsidP="001B0E6F">
      <w:pPr>
        <w:pStyle w:val="Pargrafdellista"/>
        <w:numPr>
          <w:ilvl w:val="0"/>
          <w:numId w:val="39"/>
        </w:numPr>
        <w:spacing w:before="100" w:beforeAutospacing="1" w:after="100" w:afterAutospacing="1"/>
        <w:jc w:val="both"/>
        <w:rPr>
          <w:rFonts w:cs="Arial"/>
          <w:color w:val="000000"/>
          <w:szCs w:val="24"/>
        </w:rPr>
      </w:pPr>
      <w:r w:rsidRPr="00E67DDA">
        <w:rPr>
          <w:rFonts w:cs="Arial"/>
          <w:color w:val="000000"/>
          <w:szCs w:val="24"/>
          <w:shd w:val="clear" w:color="auto" w:fill="FFFFFF"/>
        </w:rPr>
        <w:lastRenderedPageBreak/>
        <w:t xml:space="preserve">Presentació del llibre </w:t>
      </w:r>
      <w:r w:rsidRPr="00E67DDA">
        <w:rPr>
          <w:rFonts w:cs="Arial"/>
          <w:i/>
          <w:iCs/>
          <w:color w:val="000000"/>
          <w:szCs w:val="24"/>
          <w:shd w:val="clear" w:color="auto" w:fill="FFFFFF"/>
        </w:rPr>
        <w:t>El mètode flamenc empíric</w:t>
      </w:r>
      <w:r w:rsidRPr="00E67DDA">
        <w:rPr>
          <w:rFonts w:cs="Arial"/>
          <w:color w:val="000000"/>
          <w:szCs w:val="24"/>
          <w:shd w:val="clear" w:color="auto" w:fill="FFFFFF"/>
        </w:rPr>
        <w:t xml:space="preserve">, de Juan Carlos </w:t>
      </w:r>
      <w:proofErr w:type="spellStart"/>
      <w:r w:rsidRPr="00E67DDA">
        <w:rPr>
          <w:rFonts w:cs="Arial"/>
          <w:color w:val="000000"/>
          <w:szCs w:val="24"/>
          <w:shd w:val="clear" w:color="auto" w:fill="FFFFFF"/>
        </w:rPr>
        <w:t>Lérida</w:t>
      </w:r>
      <w:proofErr w:type="spellEnd"/>
      <w:r w:rsidRPr="00E67DDA">
        <w:rPr>
          <w:rFonts w:cs="Arial"/>
          <w:color w:val="000000"/>
          <w:szCs w:val="24"/>
          <w:shd w:val="clear" w:color="auto" w:fill="FFFFFF"/>
        </w:rPr>
        <w:t>, amb edició de Sara Esteller, a l'Auditori</w:t>
      </w:r>
      <w:r w:rsidR="00AF11F4">
        <w:rPr>
          <w:rFonts w:cs="Arial"/>
          <w:color w:val="000000"/>
          <w:szCs w:val="24"/>
          <w:shd w:val="clear" w:color="auto" w:fill="FFFFFF"/>
        </w:rPr>
        <w:t xml:space="preserve"> IT</w:t>
      </w:r>
      <w:r w:rsidRPr="00E67DDA">
        <w:rPr>
          <w:rFonts w:cs="Arial"/>
          <w:color w:val="000000"/>
          <w:szCs w:val="24"/>
          <w:shd w:val="clear" w:color="auto" w:fill="FFFFFF"/>
        </w:rPr>
        <w:t>.</w:t>
      </w:r>
    </w:p>
    <w:p w14:paraId="73DBDC9B" w14:textId="77777777" w:rsidR="0051758E" w:rsidRPr="00E67DDA" w:rsidRDefault="0051758E" w:rsidP="001B0E6F">
      <w:pPr>
        <w:pStyle w:val="Pargrafdellista"/>
        <w:numPr>
          <w:ilvl w:val="0"/>
          <w:numId w:val="39"/>
        </w:numPr>
        <w:spacing w:before="100" w:beforeAutospacing="1" w:after="100" w:afterAutospacing="1"/>
        <w:jc w:val="both"/>
        <w:rPr>
          <w:rFonts w:cs="Arial"/>
          <w:color w:val="000000"/>
          <w:szCs w:val="24"/>
        </w:rPr>
      </w:pPr>
      <w:r w:rsidRPr="00E67DDA">
        <w:rPr>
          <w:rFonts w:cs="Arial"/>
          <w:color w:val="000000"/>
          <w:szCs w:val="24"/>
          <w:shd w:val="clear" w:color="auto" w:fill="FFFFFF"/>
        </w:rPr>
        <w:t xml:space="preserve">Presentació del volum </w:t>
      </w:r>
      <w:r w:rsidRPr="00E67DDA">
        <w:rPr>
          <w:rFonts w:cs="Arial"/>
          <w:i/>
          <w:iCs/>
          <w:color w:val="000000"/>
          <w:szCs w:val="24"/>
          <w:shd w:val="clear" w:color="auto" w:fill="FFFFFF"/>
        </w:rPr>
        <w:t>Teatre nu</w:t>
      </w:r>
      <w:r w:rsidRPr="00E67DDA">
        <w:rPr>
          <w:rFonts w:cs="Arial"/>
          <w:color w:val="000000"/>
          <w:szCs w:val="24"/>
          <w:shd w:val="clear" w:color="auto" w:fill="FFFFFF"/>
        </w:rPr>
        <w:t>, d’Albert Mestres, a la Fundació Joan Brossa - Centre de les Arts Lliures </w:t>
      </w:r>
    </w:p>
    <w:p w14:paraId="54AB174D" w14:textId="3AC00E00" w:rsidR="0051758E" w:rsidRPr="00E67DDA" w:rsidRDefault="0051758E" w:rsidP="001B0E6F">
      <w:pPr>
        <w:pStyle w:val="Pargrafdellista"/>
        <w:numPr>
          <w:ilvl w:val="0"/>
          <w:numId w:val="39"/>
        </w:numPr>
        <w:spacing w:before="100" w:beforeAutospacing="1" w:after="100" w:afterAutospacing="1"/>
        <w:jc w:val="both"/>
        <w:rPr>
          <w:rFonts w:cs="Arial"/>
          <w:color w:val="000000"/>
          <w:szCs w:val="24"/>
        </w:rPr>
      </w:pPr>
      <w:r w:rsidRPr="00E67DDA">
        <w:rPr>
          <w:rFonts w:cs="Arial"/>
          <w:color w:val="000000"/>
          <w:szCs w:val="24"/>
          <w:shd w:val="clear" w:color="auto" w:fill="FFFFFF"/>
        </w:rPr>
        <w:t xml:space="preserve">Presentació del volum </w:t>
      </w:r>
      <w:r w:rsidR="00B5470A">
        <w:rPr>
          <w:rFonts w:cs="Arial"/>
          <w:color w:val="000000"/>
          <w:szCs w:val="24"/>
        </w:rPr>
        <w:t xml:space="preserve">la col·lecció </w:t>
      </w:r>
      <w:r w:rsidR="00B5470A" w:rsidRPr="00E67DDA">
        <w:rPr>
          <w:rFonts w:cs="Arial"/>
          <w:color w:val="000000"/>
          <w:szCs w:val="24"/>
        </w:rPr>
        <w:t>Paragrafies</w:t>
      </w:r>
      <w:r w:rsidRPr="00E67DDA">
        <w:rPr>
          <w:rFonts w:cs="Arial"/>
          <w:color w:val="000000"/>
          <w:szCs w:val="24"/>
          <w:shd w:val="clear" w:color="auto" w:fill="FFFFFF"/>
        </w:rPr>
        <w:t xml:space="preserve"> dedicat a Andrés Corchero</w:t>
      </w:r>
      <w:r w:rsidRPr="00E67DDA">
        <w:rPr>
          <w:rFonts w:cs="Arial"/>
          <w:i/>
          <w:iCs/>
          <w:color w:val="000000"/>
          <w:szCs w:val="24"/>
          <w:shd w:val="clear" w:color="auto" w:fill="FFFFFF"/>
        </w:rPr>
        <w:t> En aquest món hi ha d’haver de tot</w:t>
      </w:r>
      <w:r w:rsidRPr="00E67DDA">
        <w:rPr>
          <w:rFonts w:cs="Arial"/>
          <w:color w:val="000000"/>
          <w:szCs w:val="24"/>
          <w:shd w:val="clear" w:color="auto" w:fill="FFFFFF"/>
        </w:rPr>
        <w:t> /</w:t>
      </w:r>
      <w:r w:rsidRPr="00E67DDA">
        <w:rPr>
          <w:rFonts w:cs="Arial"/>
          <w:i/>
          <w:iCs/>
          <w:color w:val="000000"/>
          <w:szCs w:val="24"/>
          <w:shd w:val="clear" w:color="auto" w:fill="FFFFFF"/>
        </w:rPr>
        <w:t xml:space="preserve"> En este mundo </w:t>
      </w:r>
      <w:proofErr w:type="spellStart"/>
      <w:r w:rsidRPr="00E67DDA">
        <w:rPr>
          <w:rFonts w:cs="Arial"/>
          <w:i/>
          <w:iCs/>
          <w:color w:val="000000"/>
          <w:szCs w:val="24"/>
          <w:shd w:val="clear" w:color="auto" w:fill="FFFFFF"/>
        </w:rPr>
        <w:t>tiene</w:t>
      </w:r>
      <w:proofErr w:type="spellEnd"/>
      <w:r w:rsidRPr="00E67DDA">
        <w:rPr>
          <w:rFonts w:cs="Arial"/>
          <w:i/>
          <w:iCs/>
          <w:color w:val="000000"/>
          <w:szCs w:val="24"/>
          <w:shd w:val="clear" w:color="auto" w:fill="FFFFFF"/>
        </w:rPr>
        <w:t xml:space="preserve"> que </w:t>
      </w:r>
      <w:proofErr w:type="spellStart"/>
      <w:r w:rsidRPr="00E67DDA">
        <w:rPr>
          <w:rFonts w:cs="Arial"/>
          <w:i/>
          <w:iCs/>
          <w:color w:val="000000"/>
          <w:szCs w:val="24"/>
          <w:shd w:val="clear" w:color="auto" w:fill="FFFFFF"/>
        </w:rPr>
        <w:t>haber</w:t>
      </w:r>
      <w:proofErr w:type="spellEnd"/>
      <w:r w:rsidRPr="00E67DDA">
        <w:rPr>
          <w:rFonts w:cs="Arial"/>
          <w:i/>
          <w:iCs/>
          <w:color w:val="000000"/>
          <w:szCs w:val="24"/>
          <w:shd w:val="clear" w:color="auto" w:fill="FFFFFF"/>
        </w:rPr>
        <w:t xml:space="preserve"> de </w:t>
      </w:r>
      <w:proofErr w:type="spellStart"/>
      <w:r w:rsidRPr="00E67DDA">
        <w:rPr>
          <w:rFonts w:cs="Arial"/>
          <w:i/>
          <w:iCs/>
          <w:color w:val="000000"/>
          <w:szCs w:val="24"/>
          <w:shd w:val="clear" w:color="auto" w:fill="FFFFFF"/>
        </w:rPr>
        <w:t>todo</w:t>
      </w:r>
      <w:proofErr w:type="spellEnd"/>
      <w:r w:rsidRPr="00E67DDA">
        <w:rPr>
          <w:rFonts w:cs="Arial"/>
          <w:color w:val="000000"/>
          <w:szCs w:val="24"/>
          <w:shd w:val="clear" w:color="auto" w:fill="FFFFFF"/>
        </w:rPr>
        <w:t xml:space="preserve">, amb edició de Bàrbara </w:t>
      </w:r>
      <w:proofErr w:type="spellStart"/>
      <w:r w:rsidRPr="00E67DDA">
        <w:rPr>
          <w:rFonts w:cs="Arial"/>
          <w:color w:val="000000"/>
          <w:szCs w:val="24"/>
          <w:shd w:val="clear" w:color="auto" w:fill="FFFFFF"/>
        </w:rPr>
        <w:t>Raubert</w:t>
      </w:r>
      <w:proofErr w:type="spellEnd"/>
      <w:r w:rsidRPr="00E67DDA">
        <w:rPr>
          <w:rFonts w:cs="Arial"/>
          <w:color w:val="000000"/>
          <w:szCs w:val="24"/>
          <w:shd w:val="clear" w:color="auto" w:fill="FFFFFF"/>
        </w:rPr>
        <w:t xml:space="preserve"> al Mercat de les Flors.</w:t>
      </w:r>
    </w:p>
    <w:p w14:paraId="42A9BB84" w14:textId="19FEA2CB"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21" w:name="_Toc155170306"/>
      <w:bookmarkStart w:id="22" w:name="_Toc156645919"/>
      <w:bookmarkStart w:id="23" w:name="_Toc156647049"/>
      <w:r w:rsidRPr="00E67DDA">
        <w:rPr>
          <w:rFonts w:ascii="Arial" w:hAnsi="Arial" w:cs="Arial"/>
          <w:b/>
          <w:bCs/>
          <w:sz w:val="24"/>
          <w:szCs w:val="24"/>
        </w:rPr>
        <w:t>PRAEC. Àmbit de Recerca i cooperació educativa</w:t>
      </w:r>
      <w:bookmarkEnd w:id="21"/>
      <w:bookmarkEnd w:id="22"/>
      <w:bookmarkEnd w:id="23"/>
    </w:p>
    <w:p w14:paraId="048B88EE" w14:textId="77777777" w:rsidR="0051758E" w:rsidRPr="00E67DDA" w:rsidRDefault="0051758E" w:rsidP="001B0E6F">
      <w:pPr>
        <w:pStyle w:val="Pargrafdellista"/>
        <w:widowControl w:val="0"/>
        <w:numPr>
          <w:ilvl w:val="0"/>
          <w:numId w:val="13"/>
        </w:numPr>
        <w:pBdr>
          <w:top w:val="nil"/>
          <w:left w:val="nil"/>
          <w:bottom w:val="nil"/>
          <w:right w:val="nil"/>
          <w:between w:val="nil"/>
        </w:pBdr>
        <w:tabs>
          <w:tab w:val="left" w:pos="426"/>
        </w:tabs>
        <w:contextualSpacing w:val="0"/>
        <w:jc w:val="both"/>
        <w:rPr>
          <w:rFonts w:cs="Arial"/>
          <w:szCs w:val="24"/>
        </w:rPr>
      </w:pPr>
      <w:r w:rsidRPr="00E67DDA">
        <w:rPr>
          <w:rFonts w:cs="Arial"/>
          <w:szCs w:val="24"/>
        </w:rPr>
        <w:t>Enciclopèdia de les arts escèniques catalanes (EAEC): elaboració de 52 noves fitxes i edició de 15 entrades antigues, arribant a un total de 1.125 fitxes publicades.</w:t>
      </w:r>
    </w:p>
    <w:p w14:paraId="7810BAFE" w14:textId="77777777" w:rsidR="0051758E" w:rsidRPr="00E67DDA" w:rsidRDefault="0051758E" w:rsidP="001B0E6F">
      <w:pPr>
        <w:pStyle w:val="Pargrafdellista"/>
        <w:widowControl w:val="0"/>
        <w:numPr>
          <w:ilvl w:val="0"/>
          <w:numId w:val="13"/>
        </w:numPr>
        <w:pBdr>
          <w:top w:val="nil"/>
          <w:left w:val="nil"/>
          <w:bottom w:val="nil"/>
          <w:right w:val="nil"/>
          <w:between w:val="nil"/>
        </w:pBdr>
        <w:tabs>
          <w:tab w:val="left" w:pos="426"/>
        </w:tabs>
        <w:contextualSpacing w:val="0"/>
        <w:jc w:val="both"/>
        <w:rPr>
          <w:rFonts w:cs="Arial"/>
          <w:i/>
          <w:szCs w:val="24"/>
        </w:rPr>
      </w:pPr>
      <w:r w:rsidRPr="00E67DDA">
        <w:rPr>
          <w:rFonts w:cs="Arial"/>
          <w:szCs w:val="24"/>
        </w:rPr>
        <w:t>Història de les arts escèniques catalanes (HAEC): preparació del segon volum, </w:t>
      </w:r>
      <w:r w:rsidRPr="00E67DDA">
        <w:rPr>
          <w:rFonts w:cs="Arial"/>
          <w:i/>
          <w:szCs w:val="24"/>
        </w:rPr>
        <w:t xml:space="preserve">Del naixement del teatre modern als inicis del romanticisme, </w:t>
      </w:r>
      <w:r w:rsidRPr="00E67DDA">
        <w:rPr>
          <w:rFonts w:cs="Arial"/>
          <w:iCs/>
          <w:szCs w:val="24"/>
        </w:rPr>
        <w:t>i del tercer volum,</w:t>
      </w:r>
      <w:r w:rsidRPr="00E67DDA">
        <w:rPr>
          <w:rFonts w:cs="Arial"/>
          <w:i/>
          <w:szCs w:val="24"/>
        </w:rPr>
        <w:t xml:space="preserve"> El segle XIX.</w:t>
      </w:r>
    </w:p>
    <w:p w14:paraId="34E2ACBE" w14:textId="77777777" w:rsidR="0051758E" w:rsidRPr="00E67DDA" w:rsidRDefault="0051758E" w:rsidP="001B0E6F">
      <w:pPr>
        <w:pStyle w:val="Pargrafdellista"/>
        <w:widowControl w:val="0"/>
        <w:numPr>
          <w:ilvl w:val="0"/>
          <w:numId w:val="13"/>
        </w:numPr>
        <w:pBdr>
          <w:top w:val="nil"/>
          <w:left w:val="nil"/>
          <w:bottom w:val="nil"/>
          <w:right w:val="nil"/>
          <w:between w:val="nil"/>
        </w:pBdr>
        <w:tabs>
          <w:tab w:val="left" w:pos="426"/>
        </w:tabs>
        <w:contextualSpacing w:val="0"/>
        <w:jc w:val="both"/>
        <w:rPr>
          <w:rFonts w:cs="Arial"/>
          <w:szCs w:val="24"/>
          <w:shd w:val="clear" w:color="auto" w:fill="FFFFFF"/>
        </w:rPr>
      </w:pPr>
      <w:r w:rsidRPr="00E67DDA">
        <w:rPr>
          <w:rFonts w:cs="Arial"/>
          <w:szCs w:val="24"/>
        </w:rPr>
        <w:t xml:space="preserve">Base de dades de dramatúrgia catalana: </w:t>
      </w:r>
      <w:r w:rsidRPr="00E67DDA">
        <w:rPr>
          <w:rFonts w:cs="Arial"/>
          <w:szCs w:val="24"/>
          <w:shd w:val="clear" w:color="auto" w:fill="FFFFFF"/>
        </w:rPr>
        <w:t xml:space="preserve">revisió de continguts i creació de noves fitxes, arribant a un total de </w:t>
      </w:r>
      <w:r w:rsidRPr="00E67DDA">
        <w:rPr>
          <w:rFonts w:cs="Arial"/>
          <w:color w:val="000000"/>
          <w:szCs w:val="24"/>
          <w:shd w:val="clear" w:color="auto" w:fill="FFFFFF"/>
        </w:rPr>
        <w:t>2.265 títols (obres), i 446 autors/es.</w:t>
      </w:r>
    </w:p>
    <w:p w14:paraId="7709C245" w14:textId="68FD2FF5" w:rsidR="0051758E" w:rsidRPr="00E67DDA" w:rsidRDefault="0051758E" w:rsidP="001B0E6F">
      <w:pPr>
        <w:pStyle w:val="Pargrafdellista"/>
        <w:widowControl w:val="0"/>
        <w:numPr>
          <w:ilvl w:val="0"/>
          <w:numId w:val="13"/>
        </w:numPr>
        <w:pBdr>
          <w:top w:val="nil"/>
          <w:left w:val="nil"/>
          <w:bottom w:val="nil"/>
          <w:right w:val="nil"/>
          <w:between w:val="nil"/>
        </w:pBdr>
        <w:tabs>
          <w:tab w:val="left" w:pos="426"/>
        </w:tabs>
        <w:contextualSpacing w:val="0"/>
        <w:jc w:val="both"/>
        <w:rPr>
          <w:rFonts w:cs="Arial"/>
          <w:szCs w:val="24"/>
          <w:shd w:val="clear" w:color="auto" w:fill="FFFFFF"/>
        </w:rPr>
      </w:pPr>
      <w:r w:rsidRPr="00E67DDA">
        <w:rPr>
          <w:rFonts w:cs="Arial"/>
          <w:szCs w:val="24"/>
          <w:shd w:val="clear" w:color="auto" w:fill="FFFFFF"/>
        </w:rPr>
        <w:t>Repertori Teatral Català: nou volum amb textos de Josep Pou i Pagès, impressió del volum dedicat a Palau i Fabre, segon volum de les obres completes de Rosa Victòria Gras i reedició del primer volum (revisat)</w:t>
      </w:r>
      <w:r w:rsidR="006639E4">
        <w:rPr>
          <w:rFonts w:cs="Arial"/>
          <w:szCs w:val="24"/>
          <w:shd w:val="clear" w:color="auto" w:fill="FFFFFF"/>
        </w:rPr>
        <w:t>.</w:t>
      </w:r>
    </w:p>
    <w:p w14:paraId="4C6EDBAF" w14:textId="77777777" w:rsidR="0051758E" w:rsidRPr="00E67DDA" w:rsidRDefault="0051758E" w:rsidP="001B0E6F">
      <w:pPr>
        <w:pStyle w:val="Pargrafdellista"/>
        <w:widowControl w:val="0"/>
        <w:numPr>
          <w:ilvl w:val="0"/>
          <w:numId w:val="13"/>
        </w:numPr>
        <w:pBdr>
          <w:top w:val="nil"/>
          <w:left w:val="nil"/>
          <w:bottom w:val="nil"/>
          <w:right w:val="nil"/>
          <w:between w:val="nil"/>
        </w:pBdr>
        <w:tabs>
          <w:tab w:val="left" w:pos="426"/>
        </w:tabs>
        <w:contextualSpacing w:val="0"/>
        <w:jc w:val="both"/>
        <w:rPr>
          <w:rFonts w:cs="Arial"/>
          <w:szCs w:val="24"/>
        </w:rPr>
      </w:pPr>
      <w:r w:rsidRPr="00E67DDA">
        <w:rPr>
          <w:rFonts w:cs="Arial"/>
          <w:szCs w:val="24"/>
        </w:rPr>
        <w:t>Increment en 10 volums del corpus d'obres de l'IT, que s'han publicat amb codi obert al reservori digital (</w:t>
      </w:r>
      <w:proofErr w:type="spellStart"/>
      <w:r w:rsidRPr="00E67DDA">
        <w:rPr>
          <w:rFonts w:cs="Arial"/>
          <w:szCs w:val="24"/>
        </w:rPr>
        <w:t>RedIT</w:t>
      </w:r>
      <w:proofErr w:type="spellEnd"/>
      <w:r w:rsidRPr="00E67DDA">
        <w:rPr>
          <w:rFonts w:cs="Arial"/>
          <w:szCs w:val="24"/>
        </w:rPr>
        <w:t xml:space="preserve">). </w:t>
      </w:r>
    </w:p>
    <w:p w14:paraId="53EEA3E9" w14:textId="77777777"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sz w:val="24"/>
          <w:szCs w:val="24"/>
        </w:rPr>
      </w:pPr>
    </w:p>
    <w:p w14:paraId="05130B99" w14:textId="3A2A6B10"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24" w:name="_Toc155170307"/>
      <w:bookmarkStart w:id="25" w:name="_Toc156645920"/>
      <w:bookmarkStart w:id="26" w:name="_Toc156647050"/>
      <w:r w:rsidRPr="00E67DDA">
        <w:rPr>
          <w:rFonts w:ascii="Arial" w:hAnsi="Arial" w:cs="Arial"/>
          <w:b/>
          <w:bCs/>
          <w:sz w:val="24"/>
          <w:szCs w:val="24"/>
        </w:rPr>
        <w:t>Estudis escènics</w:t>
      </w:r>
      <w:bookmarkEnd w:id="24"/>
      <w:bookmarkEnd w:id="25"/>
      <w:bookmarkEnd w:id="26"/>
    </w:p>
    <w:p w14:paraId="46B099EA" w14:textId="28F0A408" w:rsidR="0051758E" w:rsidRPr="00C24DC0" w:rsidRDefault="0051758E" w:rsidP="00C24DC0">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Decisió del nou tema de 2024 per a la revista</w:t>
      </w:r>
      <w:r w:rsidR="00C24DC0">
        <w:rPr>
          <w:rFonts w:cs="Arial"/>
          <w:szCs w:val="24"/>
        </w:rPr>
        <w:t xml:space="preserve"> i p</w:t>
      </w:r>
      <w:r w:rsidR="00C24DC0" w:rsidRPr="00E67DDA">
        <w:rPr>
          <w:rFonts w:cs="Arial"/>
          <w:szCs w:val="24"/>
        </w:rPr>
        <w:t>reparació del número 49, amb dossier sobre</w:t>
      </w:r>
      <w:r w:rsidRPr="00C24DC0">
        <w:rPr>
          <w:rFonts w:cs="Arial"/>
          <w:szCs w:val="24"/>
        </w:rPr>
        <w:t>: “</w:t>
      </w:r>
      <w:r w:rsidR="00F25262" w:rsidRPr="00967191">
        <w:rPr>
          <w:rFonts w:cs="Arial"/>
          <w:szCs w:val="24"/>
        </w:rPr>
        <w:t>El circ del primer terç del segle XXI. Camins i reptes</w:t>
      </w:r>
      <w:r w:rsidRPr="00C24DC0">
        <w:rPr>
          <w:rFonts w:cs="Arial"/>
          <w:szCs w:val="24"/>
        </w:rPr>
        <w:t>”</w:t>
      </w:r>
      <w:r w:rsidR="00F25262" w:rsidRPr="00C24DC0">
        <w:rPr>
          <w:rFonts w:cs="Arial"/>
          <w:szCs w:val="24"/>
        </w:rPr>
        <w:t>.</w:t>
      </w:r>
    </w:p>
    <w:p w14:paraId="000D7BBB" w14:textId="1317EC47" w:rsidR="0051758E" w:rsidRPr="00125F20" w:rsidRDefault="0051758E" w:rsidP="00125F20">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Revista </w:t>
      </w:r>
      <w:r w:rsidRPr="00E67DDA">
        <w:rPr>
          <w:rFonts w:cs="Arial"/>
          <w:i/>
          <w:szCs w:val="24"/>
        </w:rPr>
        <w:t>Estudis Escènics. Quaderns de l’Institut del Teatre</w:t>
      </w:r>
      <w:r w:rsidRPr="00E67DDA">
        <w:rPr>
          <w:rFonts w:cs="Arial"/>
          <w:szCs w:val="24"/>
        </w:rPr>
        <w:t>: publicació del número 48, dossier sobre</w:t>
      </w:r>
      <w:r w:rsidR="00125F20">
        <w:rPr>
          <w:rFonts w:cs="Arial"/>
          <w:szCs w:val="24"/>
        </w:rPr>
        <w:t xml:space="preserve"> </w:t>
      </w:r>
      <w:r w:rsidRPr="00125F20">
        <w:rPr>
          <w:rFonts w:cs="Arial"/>
          <w:i/>
          <w:iCs/>
          <w:szCs w:val="24"/>
        </w:rPr>
        <w:t>Dramatúrgies de la dansa. Escriptures imponderables</w:t>
      </w:r>
      <w:r w:rsidRPr="00125F20">
        <w:rPr>
          <w:rFonts w:cs="Arial"/>
          <w:szCs w:val="24"/>
        </w:rPr>
        <w:t xml:space="preserve">. </w:t>
      </w:r>
    </w:p>
    <w:p w14:paraId="46976344" w14:textId="77777777" w:rsidR="0051758E" w:rsidRPr="00E67DDA" w:rsidRDefault="0051758E" w:rsidP="0051758E">
      <w:pPr>
        <w:widowControl w:val="0"/>
        <w:spacing w:line="240" w:lineRule="auto"/>
        <w:jc w:val="both"/>
        <w:rPr>
          <w:rFonts w:ascii="Arial" w:eastAsia="Century Gothic" w:hAnsi="Arial" w:cs="Arial"/>
          <w:b/>
          <w:sz w:val="24"/>
          <w:szCs w:val="24"/>
        </w:rPr>
      </w:pPr>
    </w:p>
    <w:p w14:paraId="38C81553" w14:textId="1F746286"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27" w:name="_Toc155170309"/>
      <w:bookmarkStart w:id="28" w:name="_Toc156645921"/>
      <w:bookmarkStart w:id="29" w:name="_Toc156647051"/>
      <w:bookmarkStart w:id="30" w:name="_Toc155170308"/>
      <w:r w:rsidRPr="00E67DDA">
        <w:rPr>
          <w:rFonts w:ascii="Arial" w:hAnsi="Arial" w:cs="Arial"/>
          <w:b/>
          <w:bCs/>
          <w:sz w:val="24"/>
          <w:szCs w:val="24"/>
        </w:rPr>
        <w:t>Recerca</w:t>
      </w:r>
      <w:bookmarkEnd w:id="27"/>
      <w:bookmarkEnd w:id="28"/>
      <w:bookmarkEnd w:id="29"/>
    </w:p>
    <w:p w14:paraId="6EE6E106" w14:textId="0FF6DB10" w:rsidR="0051758E" w:rsidRPr="00A572B6" w:rsidRDefault="0051758E" w:rsidP="001B0E6F">
      <w:pPr>
        <w:pStyle w:val="Pargrafdellista"/>
        <w:numPr>
          <w:ilvl w:val="0"/>
          <w:numId w:val="33"/>
        </w:numPr>
        <w:suppressAutoHyphens/>
        <w:ind w:left="360"/>
        <w:jc w:val="both"/>
        <w:rPr>
          <w:rFonts w:cs="Arial"/>
          <w:szCs w:val="24"/>
        </w:rPr>
      </w:pPr>
      <w:r w:rsidRPr="00E67DDA">
        <w:rPr>
          <w:rFonts w:cs="Arial"/>
          <w:color w:val="201F1E"/>
          <w:szCs w:val="24"/>
        </w:rPr>
        <w:t>Desenvolupament d’activitat i reestructuració de</w:t>
      </w:r>
      <w:r w:rsidR="00534001">
        <w:rPr>
          <w:rFonts w:cs="Arial"/>
          <w:color w:val="201F1E"/>
          <w:szCs w:val="24"/>
        </w:rPr>
        <w:t xml:space="preserve"> l’any anterior</w:t>
      </w:r>
      <w:r w:rsidRPr="00A572B6">
        <w:rPr>
          <w:rStyle w:val="Enlla"/>
          <w:rFonts w:cs="Arial"/>
          <w:color w:val="auto"/>
          <w:szCs w:val="24"/>
          <w:u w:val="none"/>
        </w:rPr>
        <w:t>.</w:t>
      </w:r>
      <w:r w:rsidRPr="00A572B6">
        <w:rPr>
          <w:rFonts w:cs="Arial"/>
          <w:szCs w:val="24"/>
        </w:rPr>
        <w:t xml:space="preserve"> </w:t>
      </w:r>
    </w:p>
    <w:p w14:paraId="638D90EB" w14:textId="77777777" w:rsidR="0051758E" w:rsidRPr="00E67DDA" w:rsidRDefault="0051758E" w:rsidP="001B0E6F">
      <w:pPr>
        <w:pStyle w:val="Pargrafdellista"/>
        <w:numPr>
          <w:ilvl w:val="0"/>
          <w:numId w:val="33"/>
        </w:numPr>
        <w:suppressAutoHyphens/>
        <w:ind w:left="360"/>
        <w:jc w:val="both"/>
        <w:rPr>
          <w:rFonts w:cs="Arial"/>
          <w:szCs w:val="24"/>
        </w:rPr>
      </w:pPr>
      <w:r w:rsidRPr="00E67DDA">
        <w:rPr>
          <w:rFonts w:cs="Arial"/>
          <w:szCs w:val="24"/>
        </w:rPr>
        <w:t>Participació en el comitè científic amb el VI Congrés Mutis d’investigació i pràctiques escèniques.</w:t>
      </w:r>
    </w:p>
    <w:p w14:paraId="48FD7777" w14:textId="0F0FB0B5" w:rsidR="0051758E" w:rsidRPr="00E67DDA" w:rsidRDefault="0051758E" w:rsidP="001B0E6F">
      <w:pPr>
        <w:pStyle w:val="Pargrafdellista"/>
        <w:numPr>
          <w:ilvl w:val="0"/>
          <w:numId w:val="33"/>
        </w:numPr>
        <w:suppressAutoHyphens/>
        <w:ind w:left="360"/>
        <w:jc w:val="both"/>
        <w:rPr>
          <w:rFonts w:cs="Arial"/>
          <w:szCs w:val="24"/>
        </w:rPr>
      </w:pPr>
      <w:r w:rsidRPr="00E67DDA">
        <w:rPr>
          <w:rFonts w:cs="Arial"/>
          <w:szCs w:val="24"/>
        </w:rPr>
        <w:t xml:space="preserve">Contribució al projecte Comunitat d'Aprenentatge IT Acció Social i Comunitària, que </w:t>
      </w:r>
      <w:r w:rsidR="00ED0CEF">
        <w:rPr>
          <w:rFonts w:cs="Arial"/>
          <w:szCs w:val="24"/>
        </w:rPr>
        <w:t>e</w:t>
      </w:r>
      <w:r w:rsidRPr="00E67DDA">
        <w:rPr>
          <w:rFonts w:cs="Arial"/>
          <w:szCs w:val="24"/>
        </w:rPr>
        <w:t xml:space="preserve">s proposa com un espai periòdic de reflexió i aprenentatges compartits (conceptuals i metodològics) sobre la mediació artística, les pràctiques comunitàries i/o </w:t>
      </w:r>
      <w:proofErr w:type="spellStart"/>
      <w:r w:rsidRPr="00E67DDA">
        <w:rPr>
          <w:rFonts w:cs="Arial"/>
          <w:szCs w:val="24"/>
        </w:rPr>
        <w:t>col·laboratives</w:t>
      </w:r>
      <w:proofErr w:type="spellEnd"/>
      <w:r w:rsidRPr="00E67DDA">
        <w:rPr>
          <w:rFonts w:cs="Arial"/>
          <w:szCs w:val="24"/>
        </w:rPr>
        <w:t xml:space="preserve"> i les experiències transformadores a través de les arts en viu a diferents contextos</w:t>
      </w:r>
      <w:r w:rsidR="001B2052">
        <w:rPr>
          <w:rFonts w:cs="Arial"/>
          <w:szCs w:val="24"/>
        </w:rPr>
        <w:t>.</w:t>
      </w:r>
    </w:p>
    <w:p w14:paraId="3EDCDFE1" w14:textId="7C29730E" w:rsidR="0051758E" w:rsidRPr="00E67DDA" w:rsidRDefault="0051758E" w:rsidP="001B0E6F">
      <w:pPr>
        <w:pStyle w:val="Pargrafdellista"/>
        <w:numPr>
          <w:ilvl w:val="0"/>
          <w:numId w:val="33"/>
        </w:numPr>
        <w:suppressAutoHyphens/>
        <w:ind w:left="360"/>
        <w:jc w:val="both"/>
        <w:rPr>
          <w:rFonts w:cs="Arial"/>
          <w:szCs w:val="24"/>
        </w:rPr>
      </w:pPr>
      <w:r w:rsidRPr="00E67DDA">
        <w:rPr>
          <w:rFonts w:cs="Arial"/>
          <w:szCs w:val="24"/>
        </w:rPr>
        <w:t xml:space="preserve">Classe magistral de Sofia </w:t>
      </w:r>
      <w:proofErr w:type="spellStart"/>
      <w:r w:rsidRPr="00E67DDA">
        <w:rPr>
          <w:rFonts w:cs="Arial"/>
          <w:szCs w:val="24"/>
        </w:rPr>
        <w:t>Asencio</w:t>
      </w:r>
      <w:proofErr w:type="spellEnd"/>
      <w:r w:rsidRPr="00E67DDA">
        <w:rPr>
          <w:rFonts w:cs="Arial"/>
          <w:szCs w:val="24"/>
        </w:rPr>
        <w:t>. Coordinada pel Laboratori de recerca del flamenc. 25 de novembre.</w:t>
      </w:r>
    </w:p>
    <w:p w14:paraId="3A8597CD" w14:textId="77777777" w:rsidR="0051758E" w:rsidRPr="00E67DDA" w:rsidRDefault="0051758E" w:rsidP="001B0E6F">
      <w:pPr>
        <w:pStyle w:val="Pargrafdellista"/>
        <w:numPr>
          <w:ilvl w:val="0"/>
          <w:numId w:val="33"/>
        </w:numPr>
        <w:tabs>
          <w:tab w:val="left" w:pos="2300"/>
        </w:tabs>
        <w:suppressAutoHyphens/>
        <w:ind w:left="360"/>
        <w:jc w:val="both"/>
        <w:rPr>
          <w:rFonts w:cs="Arial"/>
          <w:szCs w:val="24"/>
        </w:rPr>
      </w:pPr>
      <w:r w:rsidRPr="00E67DDA">
        <w:rPr>
          <w:rFonts w:cs="Arial"/>
          <w:szCs w:val="24"/>
        </w:rPr>
        <w:t>Nova edició dels Premis de Recerca, Creació i Pensament de l’Institut del Teatre.</w:t>
      </w:r>
    </w:p>
    <w:p w14:paraId="4AAA3B36" w14:textId="77777777" w:rsidR="0051758E" w:rsidRPr="00E67DDA" w:rsidRDefault="0051758E" w:rsidP="001B0E6F">
      <w:pPr>
        <w:pStyle w:val="Pargrafdellista"/>
        <w:numPr>
          <w:ilvl w:val="0"/>
          <w:numId w:val="33"/>
        </w:numPr>
        <w:suppressAutoHyphens/>
        <w:ind w:left="360"/>
        <w:jc w:val="both"/>
        <w:rPr>
          <w:rFonts w:cs="Arial"/>
          <w:color w:val="000000"/>
          <w:szCs w:val="24"/>
        </w:rPr>
      </w:pPr>
      <w:r w:rsidRPr="00E67DDA">
        <w:rPr>
          <w:rFonts w:cs="Arial"/>
          <w:color w:val="000000"/>
          <w:szCs w:val="24"/>
        </w:rPr>
        <w:t>Suport a la construcció d'un dispositiu reflector per les experimentacions del laboratori d'escena digital.</w:t>
      </w:r>
    </w:p>
    <w:p w14:paraId="5DE86EFF" w14:textId="77777777" w:rsidR="0051758E" w:rsidRPr="00E67DDA" w:rsidRDefault="0051758E" w:rsidP="0051758E">
      <w:pPr>
        <w:pStyle w:val="Pargrafdellista"/>
        <w:widowControl w:val="0"/>
        <w:pBdr>
          <w:top w:val="nil"/>
          <w:left w:val="nil"/>
          <w:bottom w:val="nil"/>
          <w:right w:val="nil"/>
          <w:between w:val="nil"/>
        </w:pBdr>
        <w:tabs>
          <w:tab w:val="left" w:pos="426"/>
        </w:tabs>
        <w:ind w:left="360"/>
        <w:contextualSpacing w:val="0"/>
        <w:jc w:val="both"/>
        <w:rPr>
          <w:rFonts w:cs="Arial"/>
          <w:szCs w:val="24"/>
        </w:rPr>
      </w:pPr>
    </w:p>
    <w:p w14:paraId="7963F51B" w14:textId="618154F8"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31" w:name="_Toc155170310"/>
      <w:bookmarkStart w:id="32" w:name="_Toc156645922"/>
      <w:bookmarkStart w:id="33" w:name="_Toc156647052"/>
      <w:r w:rsidRPr="00E67DDA">
        <w:rPr>
          <w:rFonts w:ascii="Arial" w:hAnsi="Arial" w:cs="Arial"/>
          <w:b/>
          <w:bCs/>
          <w:sz w:val="24"/>
          <w:szCs w:val="24"/>
        </w:rPr>
        <w:t>IT Acció Social i comunitària</w:t>
      </w:r>
      <w:bookmarkEnd w:id="31"/>
      <w:bookmarkEnd w:id="32"/>
      <w:bookmarkEnd w:id="33"/>
    </w:p>
    <w:p w14:paraId="602369A9" w14:textId="2892B2A0" w:rsidR="0051758E" w:rsidRPr="00E67DDA" w:rsidRDefault="0051758E" w:rsidP="000074AE">
      <w:pPr>
        <w:pStyle w:val="Pargrafdellista"/>
        <w:numPr>
          <w:ilvl w:val="0"/>
          <w:numId w:val="47"/>
        </w:numPr>
        <w:spacing w:after="160" w:line="259" w:lineRule="auto"/>
        <w:ind w:left="426" w:hanging="426"/>
        <w:jc w:val="both"/>
        <w:rPr>
          <w:rFonts w:cs="Arial"/>
          <w:szCs w:val="24"/>
        </w:rPr>
      </w:pPr>
      <w:r w:rsidRPr="00E67DDA">
        <w:rPr>
          <w:rFonts w:cs="Arial"/>
          <w:szCs w:val="24"/>
        </w:rPr>
        <w:lastRenderedPageBreak/>
        <w:t xml:space="preserve">Lliurament d’un Pla Estratègic IT Acció Social i Comunitària en 2 </w:t>
      </w:r>
      <w:r w:rsidR="00E0327E">
        <w:rPr>
          <w:rFonts w:cs="Arial"/>
          <w:szCs w:val="24"/>
        </w:rPr>
        <w:t>fases</w:t>
      </w:r>
      <w:r w:rsidRPr="00E67DDA">
        <w:rPr>
          <w:rFonts w:cs="Arial"/>
          <w:szCs w:val="24"/>
        </w:rPr>
        <w:t xml:space="preserve"> (línies estratègiques, objectius i accions relacionades)</w:t>
      </w:r>
      <w:r w:rsidR="00F90D82">
        <w:rPr>
          <w:rFonts w:cs="Arial"/>
          <w:szCs w:val="24"/>
        </w:rPr>
        <w:t>.</w:t>
      </w:r>
    </w:p>
    <w:p w14:paraId="4999620B" w14:textId="46F39D07"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 xml:space="preserve">Ideació i conceptualització dels continguts de les cinc sessions de la Comunitat d’Aprenentatge IT Acció Social i Comunitària: Sessió 01_  Metodologies artístiques en relació a l’Acció Social i Comunitària (Festival FAACC) Sessió 02_ Dramatúrgies del real en relació a l’Acció Social i Comunitària (en col·laboració amb Grup de Recerca </w:t>
      </w:r>
      <w:proofErr w:type="spellStart"/>
      <w:r w:rsidRPr="00E67DDA">
        <w:rPr>
          <w:rFonts w:cs="Arial"/>
          <w:szCs w:val="24"/>
        </w:rPr>
        <w:t>RealTea</w:t>
      </w:r>
      <w:proofErr w:type="spellEnd"/>
      <w:r w:rsidRPr="00E67DDA">
        <w:rPr>
          <w:rFonts w:cs="Arial"/>
          <w:szCs w:val="24"/>
        </w:rPr>
        <w:t xml:space="preserve">-UNED) Sessió 03_ Arts Escèniques, benestar, cura i millora de la qualitat de vida (en col·laboració amb CSD, CPD, Càtedra de Moviment i Llenguatge de </w:t>
      </w:r>
      <w:proofErr w:type="spellStart"/>
      <w:r w:rsidRPr="00E67DDA">
        <w:rPr>
          <w:rFonts w:cs="Arial"/>
          <w:szCs w:val="24"/>
        </w:rPr>
        <w:t>l’UdG</w:t>
      </w:r>
      <w:proofErr w:type="spellEnd"/>
      <w:r w:rsidRPr="00E67DDA">
        <w:rPr>
          <w:rFonts w:cs="Arial"/>
          <w:szCs w:val="24"/>
        </w:rPr>
        <w:t xml:space="preserve"> i Departaments de Pedagogia i Història i Teoria de les Arts Escèniques de l’IT) Sessió 04_ Drets Culturals en relació a l’Acció Social i Comunitària. Sessió 05</w:t>
      </w:r>
      <w:r w:rsidR="00811342">
        <w:rPr>
          <w:rFonts w:cs="Arial"/>
          <w:szCs w:val="24"/>
        </w:rPr>
        <w:t>_</w:t>
      </w:r>
      <w:r w:rsidRPr="00E67DDA">
        <w:rPr>
          <w:rFonts w:cs="Arial"/>
          <w:szCs w:val="24"/>
        </w:rPr>
        <w:t xml:space="preserve">Art Activismes en relació a l’Acció Social i Comunitària (en col·laboració amb la Facultat de Belles Arts de Barcelona) </w:t>
      </w:r>
    </w:p>
    <w:p w14:paraId="1C531E2F" w14:textId="65EC8C05"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 xml:space="preserve">Definició de l’Aula Oberta Arts Escèniques Comunitat IT, així com del seu marc d’aplicació i els seus objectius. Redacció de la convocatòria per seleccionar un/a graduat/a que coordini les sessions i la </w:t>
      </w:r>
      <w:r w:rsidR="00480038">
        <w:rPr>
          <w:rFonts w:cs="Arial"/>
          <w:szCs w:val="24"/>
        </w:rPr>
        <w:t>di</w:t>
      </w:r>
      <w:r w:rsidRPr="00E67DDA">
        <w:rPr>
          <w:rFonts w:cs="Arial"/>
          <w:szCs w:val="24"/>
        </w:rPr>
        <w:t xml:space="preserve">recció </w:t>
      </w:r>
      <w:r w:rsidR="00480038">
        <w:rPr>
          <w:rFonts w:cs="Arial"/>
          <w:szCs w:val="24"/>
        </w:rPr>
        <w:t>a</w:t>
      </w:r>
      <w:r w:rsidRPr="00E67DDA">
        <w:rPr>
          <w:rFonts w:cs="Arial"/>
          <w:szCs w:val="24"/>
        </w:rPr>
        <w:t xml:space="preserve">rtística. </w:t>
      </w:r>
    </w:p>
    <w:p w14:paraId="3BB9B0EA" w14:textId="3E8EE8D2"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 xml:space="preserve">Coordinació i selecció de continguts de la relatoria de les sessions 01 i 02 de la Comunitat d’Aprenentatge, així com també de la selecció de continguts dels </w:t>
      </w:r>
      <w:r w:rsidR="00C040EC" w:rsidRPr="00E67DDA">
        <w:rPr>
          <w:rFonts w:cs="Arial"/>
          <w:szCs w:val="24"/>
        </w:rPr>
        <w:t>vídeo</w:t>
      </w:r>
      <w:r w:rsidRPr="00E67DDA">
        <w:rPr>
          <w:rFonts w:cs="Arial"/>
          <w:szCs w:val="24"/>
        </w:rPr>
        <w:t xml:space="preserve"> que resumeixen les sessions i que es penjaran al web. </w:t>
      </w:r>
    </w:p>
    <w:p w14:paraId="5DC4D18E" w14:textId="0B8689CC"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 xml:space="preserve">Creació i actualització dels continguts web IT Acció Social i Comunitària. </w:t>
      </w:r>
    </w:p>
    <w:p w14:paraId="62A8188A" w14:textId="77777777"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 xml:space="preserve">Conceptualització i creació de les 3 sessions pedagògiques IT Dansa + CSD + Apropa Cultura. </w:t>
      </w:r>
    </w:p>
    <w:p w14:paraId="65C24BCF" w14:textId="57B5CB54" w:rsidR="0051758E" w:rsidRPr="00E67DDA" w:rsidRDefault="00C040EC" w:rsidP="001B0E6F">
      <w:pPr>
        <w:pStyle w:val="Pargrafdellista"/>
        <w:numPr>
          <w:ilvl w:val="0"/>
          <w:numId w:val="42"/>
        </w:numPr>
        <w:spacing w:after="160" w:line="259" w:lineRule="auto"/>
        <w:jc w:val="both"/>
        <w:rPr>
          <w:rFonts w:cs="Arial"/>
          <w:szCs w:val="24"/>
        </w:rPr>
      </w:pPr>
      <w:r>
        <w:rPr>
          <w:rFonts w:cs="Arial"/>
          <w:szCs w:val="24"/>
        </w:rPr>
        <w:t>B</w:t>
      </w:r>
      <w:r w:rsidR="0051758E" w:rsidRPr="00E67DDA">
        <w:rPr>
          <w:rFonts w:cs="Arial"/>
          <w:szCs w:val="24"/>
        </w:rPr>
        <w:t>ases del Premi IT Acció Social i Comunitària.</w:t>
      </w:r>
    </w:p>
    <w:p w14:paraId="69E330B1" w14:textId="77777777" w:rsidR="0051758E" w:rsidRPr="00E67DDA" w:rsidRDefault="0051758E" w:rsidP="001B0E6F">
      <w:pPr>
        <w:pStyle w:val="Pargrafdellista"/>
        <w:numPr>
          <w:ilvl w:val="0"/>
          <w:numId w:val="42"/>
        </w:numPr>
        <w:spacing w:after="160" w:line="259" w:lineRule="auto"/>
        <w:jc w:val="both"/>
        <w:rPr>
          <w:rFonts w:cs="Arial"/>
          <w:szCs w:val="24"/>
        </w:rPr>
      </w:pPr>
      <w:r w:rsidRPr="00E67DDA">
        <w:rPr>
          <w:rFonts w:cs="Arial"/>
          <w:szCs w:val="24"/>
        </w:rPr>
        <w:t>Redacció d’un document amb la bibliografia de referència sobre Arts Escèniques, mediació i acció social i comunitària compartit amb el MAE.</w:t>
      </w:r>
    </w:p>
    <w:p w14:paraId="4BCFF71A" w14:textId="77777777" w:rsidR="0051758E" w:rsidRPr="00E67DDA" w:rsidRDefault="0051758E" w:rsidP="0051758E">
      <w:pPr>
        <w:pStyle w:val="Pargrafdellista"/>
        <w:jc w:val="both"/>
        <w:rPr>
          <w:rFonts w:cs="Arial"/>
          <w:szCs w:val="24"/>
        </w:rPr>
      </w:pPr>
    </w:p>
    <w:p w14:paraId="04478381" w14:textId="655E4111" w:rsidR="0051758E" w:rsidRPr="00E67DDA" w:rsidRDefault="0051758E" w:rsidP="0051758E">
      <w:pPr>
        <w:jc w:val="both"/>
        <w:rPr>
          <w:rFonts w:ascii="Arial" w:hAnsi="Arial" w:cs="Arial"/>
          <w:b/>
          <w:bCs/>
          <w:sz w:val="24"/>
          <w:szCs w:val="24"/>
        </w:rPr>
      </w:pPr>
      <w:r w:rsidRPr="00E67DDA">
        <w:rPr>
          <w:rFonts w:ascii="Arial" w:hAnsi="Arial" w:cs="Arial"/>
          <w:b/>
          <w:bCs/>
          <w:sz w:val="24"/>
          <w:szCs w:val="24"/>
        </w:rPr>
        <w:t xml:space="preserve">Relacions estratègiques externes i/o de protocol </w:t>
      </w:r>
    </w:p>
    <w:p w14:paraId="468CA449" w14:textId="77777777"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 xml:space="preserve">Assistència a l’acte d’inauguració del curs </w:t>
      </w:r>
      <w:proofErr w:type="spellStart"/>
      <w:r w:rsidRPr="00E67DDA">
        <w:rPr>
          <w:rFonts w:cs="Arial"/>
          <w:szCs w:val="24"/>
        </w:rPr>
        <w:t>d’Apropa</w:t>
      </w:r>
      <w:proofErr w:type="spellEnd"/>
      <w:r w:rsidRPr="00E67DDA">
        <w:rPr>
          <w:rFonts w:cs="Arial"/>
          <w:szCs w:val="24"/>
        </w:rPr>
        <w:t xml:space="preserve"> Cultura </w:t>
      </w:r>
    </w:p>
    <w:p w14:paraId="1C8755BF" w14:textId="77777777"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 xml:space="preserve">Assistència a funcions de Tot Dansa al Mercat de les Flors.  </w:t>
      </w:r>
    </w:p>
    <w:p w14:paraId="0EF12FF8" w14:textId="7E3D91AA"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 xml:space="preserve">1 reunió amb </w:t>
      </w:r>
      <w:r w:rsidR="00B95940">
        <w:rPr>
          <w:rFonts w:cs="Arial"/>
          <w:szCs w:val="24"/>
        </w:rPr>
        <w:t xml:space="preserve">la persona </w:t>
      </w:r>
      <w:r w:rsidRPr="00E67DDA">
        <w:rPr>
          <w:rFonts w:cs="Arial"/>
          <w:szCs w:val="24"/>
        </w:rPr>
        <w:t>responsable</w:t>
      </w:r>
      <w:r w:rsidR="00B95940">
        <w:rPr>
          <w:rFonts w:cs="Arial"/>
          <w:szCs w:val="24"/>
        </w:rPr>
        <w:t xml:space="preserve"> de</w:t>
      </w:r>
      <w:r w:rsidRPr="00E67DDA">
        <w:rPr>
          <w:rFonts w:cs="Arial"/>
          <w:szCs w:val="24"/>
        </w:rPr>
        <w:t xml:space="preserve"> programes</w:t>
      </w:r>
      <w:r w:rsidR="00B95940">
        <w:rPr>
          <w:rFonts w:cs="Arial"/>
          <w:szCs w:val="24"/>
        </w:rPr>
        <w:t xml:space="preserve"> de la</w:t>
      </w:r>
      <w:r w:rsidRPr="00E67DDA">
        <w:rPr>
          <w:rFonts w:cs="Arial"/>
          <w:szCs w:val="24"/>
        </w:rPr>
        <w:t xml:space="preserve"> Fundació Bofill per fer possible l’articulació futura del programa Magnet a l’IT. </w:t>
      </w:r>
    </w:p>
    <w:p w14:paraId="4115EC14" w14:textId="77777777"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 xml:space="preserve">Contacte amb la companyia </w:t>
      </w:r>
      <w:proofErr w:type="spellStart"/>
      <w:r w:rsidRPr="00E67DDA">
        <w:rPr>
          <w:rFonts w:cs="Arial"/>
          <w:szCs w:val="24"/>
        </w:rPr>
        <w:t>Quanto</w:t>
      </w:r>
      <w:proofErr w:type="spellEnd"/>
      <w:r w:rsidRPr="00E67DDA">
        <w:rPr>
          <w:rFonts w:cs="Arial"/>
          <w:szCs w:val="24"/>
        </w:rPr>
        <w:t xml:space="preserve"> (Lille) </w:t>
      </w:r>
    </w:p>
    <w:p w14:paraId="2891D1F0" w14:textId="77777777"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 xml:space="preserve">Col·laboració amb els Festival d’Arts Comunitàries de Catalunya (FAACCC) </w:t>
      </w:r>
    </w:p>
    <w:p w14:paraId="7D2FAD77" w14:textId="3C2F6125" w:rsidR="0051758E" w:rsidRPr="00E67DDA" w:rsidRDefault="0051758E" w:rsidP="001B0E6F">
      <w:pPr>
        <w:pStyle w:val="Pargrafdellista"/>
        <w:numPr>
          <w:ilvl w:val="0"/>
          <w:numId w:val="43"/>
        </w:numPr>
        <w:spacing w:after="160" w:line="259" w:lineRule="auto"/>
        <w:jc w:val="both"/>
        <w:rPr>
          <w:rFonts w:cs="Arial"/>
          <w:szCs w:val="24"/>
        </w:rPr>
      </w:pPr>
      <w:r w:rsidRPr="00E67DDA">
        <w:rPr>
          <w:rFonts w:cs="Arial"/>
          <w:szCs w:val="24"/>
        </w:rPr>
        <w:t>Sessió de feedback</w:t>
      </w:r>
      <w:r w:rsidR="002026E1">
        <w:rPr>
          <w:rFonts w:cs="Arial"/>
          <w:szCs w:val="24"/>
        </w:rPr>
        <w:t>,</w:t>
      </w:r>
      <w:r w:rsidR="00F12AB8">
        <w:rPr>
          <w:rFonts w:cs="Arial"/>
          <w:szCs w:val="24"/>
        </w:rPr>
        <w:t xml:space="preserve"> </w:t>
      </w:r>
      <w:r w:rsidR="002026E1">
        <w:rPr>
          <w:rFonts w:cs="Arial"/>
          <w:szCs w:val="24"/>
        </w:rPr>
        <w:t>en línia, amb la</w:t>
      </w:r>
      <w:r w:rsidRPr="00E67DDA">
        <w:rPr>
          <w:rFonts w:cs="Arial"/>
          <w:szCs w:val="24"/>
        </w:rPr>
        <w:t xml:space="preserve"> </w:t>
      </w:r>
      <w:proofErr w:type="spellStart"/>
      <w:r w:rsidRPr="00E67DDA">
        <w:rPr>
          <w:rFonts w:cs="Arial"/>
          <w:szCs w:val="24"/>
        </w:rPr>
        <w:t>coach</w:t>
      </w:r>
      <w:proofErr w:type="spellEnd"/>
      <w:r w:rsidRPr="00E67DDA">
        <w:rPr>
          <w:rFonts w:cs="Arial"/>
          <w:szCs w:val="24"/>
        </w:rPr>
        <w:t xml:space="preserve"> Gemma Carbó </w:t>
      </w:r>
      <w:r w:rsidR="00F12AB8">
        <w:rPr>
          <w:rFonts w:cs="Arial"/>
          <w:szCs w:val="24"/>
        </w:rPr>
        <w:t>de</w:t>
      </w:r>
      <w:r w:rsidRPr="00E67DDA">
        <w:rPr>
          <w:rFonts w:cs="Arial"/>
          <w:szCs w:val="24"/>
        </w:rPr>
        <w:t xml:space="preserve"> CONARTE (Girona), Càtedra </w:t>
      </w:r>
      <w:proofErr w:type="spellStart"/>
      <w:r w:rsidRPr="00E67DDA">
        <w:rPr>
          <w:rFonts w:cs="Arial"/>
          <w:szCs w:val="24"/>
        </w:rPr>
        <w:t>Unesco</w:t>
      </w:r>
      <w:proofErr w:type="spellEnd"/>
      <w:r w:rsidRPr="00E67DDA">
        <w:rPr>
          <w:rFonts w:cs="Arial"/>
          <w:szCs w:val="24"/>
        </w:rPr>
        <w:t xml:space="preserve"> de </w:t>
      </w:r>
      <w:proofErr w:type="spellStart"/>
      <w:r w:rsidRPr="00E67DDA">
        <w:rPr>
          <w:rFonts w:cs="Arial"/>
          <w:szCs w:val="24"/>
        </w:rPr>
        <w:t>l’UdG</w:t>
      </w:r>
      <w:proofErr w:type="spellEnd"/>
      <w:r w:rsidRPr="00E67DDA">
        <w:rPr>
          <w:rFonts w:cs="Arial"/>
          <w:szCs w:val="24"/>
        </w:rPr>
        <w:t xml:space="preserve"> i Fundació Carulla. </w:t>
      </w:r>
    </w:p>
    <w:p w14:paraId="18C4BDCC" w14:textId="46F56D46" w:rsidR="0051758E" w:rsidRPr="00BE29BD" w:rsidRDefault="0051758E" w:rsidP="0051758E">
      <w:pPr>
        <w:pStyle w:val="Pargrafdellista"/>
        <w:numPr>
          <w:ilvl w:val="0"/>
          <w:numId w:val="43"/>
        </w:numPr>
        <w:spacing w:after="160" w:line="259" w:lineRule="auto"/>
        <w:jc w:val="both"/>
        <w:rPr>
          <w:rFonts w:cs="Arial"/>
          <w:szCs w:val="24"/>
        </w:rPr>
      </w:pPr>
      <w:r w:rsidRPr="00E67DDA">
        <w:rPr>
          <w:rFonts w:cs="Arial"/>
          <w:szCs w:val="24"/>
        </w:rPr>
        <w:t xml:space="preserve">Sessió de </w:t>
      </w:r>
      <w:r w:rsidR="00F12AB8">
        <w:rPr>
          <w:rFonts w:cs="Arial"/>
          <w:szCs w:val="24"/>
        </w:rPr>
        <w:t>f</w:t>
      </w:r>
      <w:r w:rsidRPr="00E67DDA">
        <w:rPr>
          <w:rFonts w:cs="Arial"/>
          <w:szCs w:val="24"/>
        </w:rPr>
        <w:t>eedback</w:t>
      </w:r>
      <w:r w:rsidR="00F12AB8">
        <w:rPr>
          <w:rFonts w:cs="Arial"/>
          <w:szCs w:val="24"/>
        </w:rPr>
        <w:t xml:space="preserve">, en línia, amb </w:t>
      </w:r>
      <w:r w:rsidR="008D3BE3">
        <w:rPr>
          <w:rFonts w:cs="Arial"/>
          <w:szCs w:val="24"/>
        </w:rPr>
        <w:t xml:space="preserve">el </w:t>
      </w:r>
      <w:proofErr w:type="spellStart"/>
      <w:r w:rsidRPr="00E67DDA">
        <w:rPr>
          <w:rFonts w:cs="Arial"/>
          <w:szCs w:val="24"/>
        </w:rPr>
        <w:t>coach</w:t>
      </w:r>
      <w:proofErr w:type="spellEnd"/>
      <w:r w:rsidRPr="00E67DDA">
        <w:rPr>
          <w:rFonts w:cs="Arial"/>
          <w:szCs w:val="24"/>
        </w:rPr>
        <w:t xml:space="preserve"> Javier Rodrigo </w:t>
      </w:r>
      <w:r w:rsidR="008D3BE3">
        <w:rPr>
          <w:rFonts w:cs="Arial"/>
          <w:szCs w:val="24"/>
        </w:rPr>
        <w:t>d’</w:t>
      </w:r>
      <w:r w:rsidRPr="00E67DDA">
        <w:rPr>
          <w:rFonts w:cs="Arial"/>
          <w:szCs w:val="24"/>
        </w:rPr>
        <w:t xml:space="preserve">Arnau Itinerant, </w:t>
      </w:r>
      <w:proofErr w:type="spellStart"/>
      <w:r w:rsidRPr="00E67DDA">
        <w:rPr>
          <w:rFonts w:cs="Arial"/>
          <w:szCs w:val="24"/>
        </w:rPr>
        <w:t>Transductores</w:t>
      </w:r>
      <w:proofErr w:type="spellEnd"/>
      <w:r w:rsidRPr="00E67DDA">
        <w:rPr>
          <w:rFonts w:cs="Arial"/>
          <w:szCs w:val="24"/>
        </w:rPr>
        <w:t xml:space="preserve"> i </w:t>
      </w:r>
      <w:proofErr w:type="spellStart"/>
      <w:r w:rsidRPr="00E67DDA">
        <w:rPr>
          <w:rFonts w:cs="Arial"/>
          <w:szCs w:val="24"/>
        </w:rPr>
        <w:t>Cooperasec</w:t>
      </w:r>
      <w:proofErr w:type="spellEnd"/>
      <w:r w:rsidRPr="00E67DDA">
        <w:rPr>
          <w:rFonts w:cs="Arial"/>
          <w:szCs w:val="24"/>
        </w:rPr>
        <w:t xml:space="preserve"> </w:t>
      </w:r>
      <w:r w:rsidR="00BE0BD9">
        <w:rPr>
          <w:rFonts w:cs="Arial"/>
          <w:szCs w:val="24"/>
        </w:rPr>
        <w:t>del</w:t>
      </w:r>
      <w:r w:rsidRPr="00E67DDA">
        <w:rPr>
          <w:rFonts w:cs="Arial"/>
          <w:szCs w:val="24"/>
        </w:rPr>
        <w:t xml:space="preserve"> </w:t>
      </w:r>
      <w:r w:rsidR="00BE0BD9">
        <w:rPr>
          <w:rFonts w:cs="Arial"/>
          <w:szCs w:val="24"/>
        </w:rPr>
        <w:t>b</w:t>
      </w:r>
      <w:r w:rsidRPr="00E67DDA">
        <w:rPr>
          <w:rFonts w:cs="Arial"/>
          <w:szCs w:val="24"/>
        </w:rPr>
        <w:t xml:space="preserve">arri del Poble Sec. </w:t>
      </w:r>
    </w:p>
    <w:p w14:paraId="1F3443CD" w14:textId="77777777" w:rsidR="00EC0E45" w:rsidRDefault="00EC0E45" w:rsidP="0051758E">
      <w:pPr>
        <w:jc w:val="both"/>
        <w:rPr>
          <w:rFonts w:ascii="Arial" w:hAnsi="Arial" w:cs="Arial"/>
          <w:b/>
          <w:bCs/>
          <w:sz w:val="24"/>
          <w:szCs w:val="24"/>
        </w:rPr>
      </w:pPr>
    </w:p>
    <w:p w14:paraId="4EB1FAF3" w14:textId="39A58D8E" w:rsidR="0051758E" w:rsidRPr="00E67DDA" w:rsidRDefault="0051758E" w:rsidP="0051758E">
      <w:pPr>
        <w:jc w:val="both"/>
        <w:rPr>
          <w:rFonts w:ascii="Arial" w:hAnsi="Arial" w:cs="Arial"/>
          <w:b/>
          <w:bCs/>
          <w:sz w:val="24"/>
          <w:szCs w:val="24"/>
        </w:rPr>
      </w:pPr>
      <w:r w:rsidRPr="00E67DDA">
        <w:rPr>
          <w:rFonts w:ascii="Arial" w:hAnsi="Arial" w:cs="Arial"/>
          <w:b/>
          <w:bCs/>
          <w:sz w:val="24"/>
          <w:szCs w:val="24"/>
        </w:rPr>
        <w:t xml:space="preserve">Creació de projectes transversals entre escoles, departaments, àrees i òrgans de l’IT </w:t>
      </w:r>
    </w:p>
    <w:p w14:paraId="1CF50CD4" w14:textId="4A0FE4AA"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CSD + IT Dansa (Projecte pedagògic Apropa Cultura)</w:t>
      </w:r>
      <w:r w:rsidR="00E1472D">
        <w:rPr>
          <w:rFonts w:cs="Arial"/>
          <w:szCs w:val="24"/>
        </w:rPr>
        <w:t>.</w:t>
      </w:r>
      <w:r w:rsidRPr="00E67DDA">
        <w:rPr>
          <w:rFonts w:cs="Arial"/>
          <w:szCs w:val="24"/>
        </w:rPr>
        <w:t xml:space="preserve"> </w:t>
      </w:r>
    </w:p>
    <w:p w14:paraId="7FF9DE9A" w14:textId="5EC4201A"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CSD + MAE + IT Dansa (Projecte pedagògic amb Associació AFAB – Alzheimer BCN)</w:t>
      </w:r>
      <w:r w:rsidR="00E1472D">
        <w:rPr>
          <w:rFonts w:cs="Arial"/>
          <w:szCs w:val="24"/>
        </w:rPr>
        <w:t>.</w:t>
      </w:r>
      <w:r w:rsidRPr="00E67DDA">
        <w:rPr>
          <w:rFonts w:cs="Arial"/>
          <w:szCs w:val="24"/>
        </w:rPr>
        <w:t xml:space="preserve"> </w:t>
      </w:r>
    </w:p>
    <w:p w14:paraId="2FDDC5FD" w14:textId="25107730"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ESAD  + IT Acció Social i Comunitària (coordinació de diferents APS: Escola Sant Francesc Xavier (</w:t>
      </w:r>
      <w:r w:rsidR="00BE0BD9">
        <w:rPr>
          <w:rFonts w:cs="Arial"/>
          <w:szCs w:val="24"/>
        </w:rPr>
        <w:t>a</w:t>
      </w:r>
      <w:r w:rsidRPr="00E67DDA">
        <w:rPr>
          <w:rFonts w:cs="Arial"/>
          <w:szCs w:val="24"/>
        </w:rPr>
        <w:t xml:space="preserve">ssignatura </w:t>
      </w:r>
      <w:r w:rsidRPr="00E67DDA">
        <w:rPr>
          <w:rFonts w:cs="Arial"/>
          <w:i/>
          <w:iCs/>
          <w:szCs w:val="24"/>
        </w:rPr>
        <w:t>Bufons</w:t>
      </w:r>
      <w:r w:rsidRPr="00E67DDA">
        <w:rPr>
          <w:rFonts w:cs="Arial"/>
          <w:szCs w:val="24"/>
        </w:rPr>
        <w:t xml:space="preserve">), escola Jacint Verdaguer ( </w:t>
      </w:r>
      <w:proofErr w:type="spellStart"/>
      <w:r w:rsidRPr="00E67DDA">
        <w:rPr>
          <w:rFonts w:cs="Arial"/>
          <w:i/>
          <w:iCs/>
          <w:szCs w:val="24"/>
        </w:rPr>
        <w:t>Intro</w:t>
      </w:r>
      <w:proofErr w:type="spellEnd"/>
      <w:r w:rsidRPr="00E67DDA">
        <w:rPr>
          <w:rFonts w:cs="Arial"/>
          <w:i/>
          <w:iCs/>
          <w:szCs w:val="24"/>
        </w:rPr>
        <w:t xml:space="preserve"> a </w:t>
      </w:r>
      <w:r w:rsidRPr="00E67DDA">
        <w:rPr>
          <w:rFonts w:cs="Arial"/>
          <w:i/>
          <w:iCs/>
          <w:szCs w:val="24"/>
        </w:rPr>
        <w:lastRenderedPageBreak/>
        <w:t>l’Escenificació</w:t>
      </w:r>
      <w:r w:rsidRPr="00E67DDA">
        <w:rPr>
          <w:rFonts w:cs="Arial"/>
          <w:szCs w:val="24"/>
        </w:rPr>
        <w:t>) i Proj</w:t>
      </w:r>
      <w:r w:rsidR="00CC5EDD">
        <w:rPr>
          <w:rFonts w:cs="Arial"/>
          <w:szCs w:val="24"/>
        </w:rPr>
        <w:t xml:space="preserve">ecte </w:t>
      </w:r>
      <w:r w:rsidRPr="00E67DDA">
        <w:rPr>
          <w:rFonts w:cs="Arial"/>
          <w:szCs w:val="24"/>
        </w:rPr>
        <w:t>Art</w:t>
      </w:r>
      <w:r w:rsidR="00136034">
        <w:rPr>
          <w:rFonts w:cs="Arial"/>
          <w:szCs w:val="24"/>
        </w:rPr>
        <w:t>ístic-</w:t>
      </w:r>
      <w:r w:rsidRPr="00E67DDA">
        <w:rPr>
          <w:rFonts w:cs="Arial"/>
          <w:szCs w:val="24"/>
        </w:rPr>
        <w:t xml:space="preserve">Comunitari Antic Teatre (assignatura </w:t>
      </w:r>
      <w:r w:rsidRPr="00E67DDA">
        <w:rPr>
          <w:rFonts w:cs="Arial"/>
          <w:i/>
          <w:iCs/>
          <w:szCs w:val="24"/>
        </w:rPr>
        <w:t>Dramatúrgies escèniques performatives:</w:t>
      </w:r>
      <w:r w:rsidR="00B72AF4">
        <w:rPr>
          <w:rFonts w:cs="Arial"/>
          <w:i/>
          <w:iCs/>
          <w:szCs w:val="24"/>
        </w:rPr>
        <w:t xml:space="preserve"> </w:t>
      </w:r>
      <w:r w:rsidRPr="00E67DDA">
        <w:rPr>
          <w:rFonts w:cs="Arial"/>
          <w:i/>
          <w:iCs/>
          <w:szCs w:val="24"/>
        </w:rPr>
        <w:t>metodologies pràctiques de composició</w:t>
      </w:r>
      <w:r w:rsidRPr="00E67DDA">
        <w:rPr>
          <w:rFonts w:cs="Arial"/>
          <w:szCs w:val="24"/>
        </w:rPr>
        <w:t>)</w:t>
      </w:r>
      <w:r w:rsidR="00E1472D">
        <w:rPr>
          <w:rFonts w:cs="Arial"/>
          <w:szCs w:val="24"/>
        </w:rPr>
        <w:t>.</w:t>
      </w:r>
    </w:p>
    <w:p w14:paraId="6A01411E" w14:textId="03B93BF1"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Departament de Pedagogia + Departament d’Història i Teoria + CSD + CPD (sessió 03 Comunitat d’Aprenentatge)</w:t>
      </w:r>
      <w:r w:rsidR="00E1472D">
        <w:rPr>
          <w:rFonts w:cs="Arial"/>
          <w:szCs w:val="24"/>
        </w:rPr>
        <w:t>.</w:t>
      </w:r>
      <w:r w:rsidRPr="00E67DDA">
        <w:rPr>
          <w:rFonts w:cs="Arial"/>
          <w:szCs w:val="24"/>
        </w:rPr>
        <w:t xml:space="preserve"> </w:t>
      </w:r>
    </w:p>
    <w:p w14:paraId="4D2BFD4E" w14:textId="378C06B0"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IT Acció Social i Comunitària + Àrea de Recerca i Innovació (sessió 02 Comunitat d’Aprenentatge)</w:t>
      </w:r>
      <w:r w:rsidR="00E1472D">
        <w:rPr>
          <w:rFonts w:cs="Arial"/>
          <w:szCs w:val="24"/>
        </w:rPr>
        <w:t>.</w:t>
      </w:r>
    </w:p>
    <w:p w14:paraId="2BA17846" w14:textId="11E96169" w:rsidR="0051758E" w:rsidRPr="00E67DDA" w:rsidRDefault="0051758E" w:rsidP="001B0E6F">
      <w:pPr>
        <w:pStyle w:val="Pargrafdellista"/>
        <w:numPr>
          <w:ilvl w:val="0"/>
          <w:numId w:val="44"/>
        </w:numPr>
        <w:spacing w:after="160" w:line="259" w:lineRule="auto"/>
        <w:jc w:val="both"/>
        <w:rPr>
          <w:rFonts w:cs="Arial"/>
          <w:szCs w:val="24"/>
        </w:rPr>
      </w:pPr>
      <w:r w:rsidRPr="00E67DDA">
        <w:rPr>
          <w:rFonts w:cs="Arial"/>
          <w:szCs w:val="24"/>
        </w:rPr>
        <w:t>IT Acció Social i Comunitària i Postgrau Arts Escèniques i Acció Social (dinamitza</w:t>
      </w:r>
      <w:r w:rsidR="00507BC0">
        <w:rPr>
          <w:rFonts w:cs="Arial"/>
          <w:szCs w:val="24"/>
        </w:rPr>
        <w:t>ció del</w:t>
      </w:r>
      <w:r w:rsidRPr="00E67DDA">
        <w:rPr>
          <w:rFonts w:cs="Arial"/>
          <w:szCs w:val="24"/>
        </w:rPr>
        <w:t xml:space="preserve"> Diàleg 01 entre Denise Duncan i Javier Rodrigo)</w:t>
      </w:r>
      <w:r w:rsidR="00E1472D">
        <w:rPr>
          <w:rFonts w:cs="Arial"/>
          <w:szCs w:val="24"/>
        </w:rPr>
        <w:t>.</w:t>
      </w:r>
      <w:r w:rsidRPr="00E67DDA">
        <w:rPr>
          <w:rFonts w:cs="Arial"/>
          <w:szCs w:val="24"/>
        </w:rPr>
        <w:t xml:space="preserve"> </w:t>
      </w:r>
    </w:p>
    <w:p w14:paraId="2AA72C33" w14:textId="77777777" w:rsidR="00FE3B78" w:rsidRDefault="00FE3B78"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34" w:name="_Toc156645923"/>
      <w:bookmarkStart w:id="35" w:name="_Toc156647053"/>
    </w:p>
    <w:p w14:paraId="63E754C5" w14:textId="33143E4F"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r w:rsidRPr="00E67DDA">
        <w:rPr>
          <w:rFonts w:ascii="Arial" w:hAnsi="Arial" w:cs="Arial"/>
          <w:b/>
          <w:bCs/>
          <w:sz w:val="24"/>
          <w:szCs w:val="24"/>
        </w:rPr>
        <w:t>IT Dansa</w:t>
      </w:r>
      <w:bookmarkEnd w:id="34"/>
      <w:bookmarkEnd w:id="35"/>
    </w:p>
    <w:p w14:paraId="2B568666" w14:textId="72A7E050" w:rsidR="0051758E" w:rsidRPr="00FE3B78" w:rsidRDefault="0051758E" w:rsidP="00FE3B78">
      <w:pPr>
        <w:widowControl w:val="0"/>
        <w:spacing w:line="240" w:lineRule="auto"/>
        <w:jc w:val="both"/>
        <w:rPr>
          <w:rFonts w:ascii="Arial" w:hAnsi="Arial" w:cs="Arial"/>
          <w:sz w:val="24"/>
          <w:szCs w:val="24"/>
        </w:rPr>
      </w:pPr>
      <w:r w:rsidRPr="00E67DDA">
        <w:rPr>
          <w:rFonts w:ascii="Arial" w:hAnsi="Arial" w:cs="Arial"/>
          <w:sz w:val="24"/>
          <w:szCs w:val="24"/>
        </w:rPr>
        <w:t>El curs de postgrau per a ballarins i ballarines que organitza l’Institut del Teatre vol professionalitzar els graduats de dansa. Té una durada de dos anys amb possibilitat de pròrroga d’un any més. L’objectiu és el perfeccionament tècnic i artístic de l’alumnat, en les diferents disciplines que constitueixen la seva formació. Mitjançant la col·laboració de professionals de la coreografia convidats, el curs dona lloc a la producció d’espectacles representats com a IT Dansa.</w:t>
      </w:r>
    </w:p>
    <w:p w14:paraId="449AA7A3" w14:textId="29F1E1B3" w:rsidR="0051758E" w:rsidRPr="00AA698E" w:rsidRDefault="0051758E" w:rsidP="00AA698E">
      <w:pPr>
        <w:widowControl w:val="0"/>
        <w:spacing w:line="240" w:lineRule="auto"/>
        <w:jc w:val="both"/>
        <w:rPr>
          <w:rFonts w:ascii="Arial" w:hAnsi="Arial" w:cs="Arial"/>
          <w:sz w:val="24"/>
          <w:szCs w:val="24"/>
        </w:rPr>
      </w:pPr>
      <w:r w:rsidRPr="00E67DDA">
        <w:rPr>
          <w:rFonts w:ascii="Arial" w:hAnsi="Arial" w:cs="Arial"/>
          <w:sz w:val="24"/>
          <w:szCs w:val="24"/>
        </w:rPr>
        <w:t xml:space="preserve">Conformen IT Dansa setze ballarins i ballarines titulars i dos graduats en </w:t>
      </w:r>
      <w:r w:rsidRPr="00E67DDA">
        <w:rPr>
          <w:rFonts w:ascii="Arial" w:hAnsi="Arial" w:cs="Arial"/>
          <w:color w:val="202124"/>
          <w:sz w:val="24"/>
          <w:szCs w:val="24"/>
        </w:rPr>
        <w:t xml:space="preserve">pràctiques. </w:t>
      </w:r>
      <w:r w:rsidR="00525782">
        <w:rPr>
          <w:rFonts w:ascii="Arial" w:hAnsi="Arial" w:cs="Arial"/>
          <w:bCs/>
          <w:sz w:val="24"/>
          <w:szCs w:val="24"/>
        </w:rPr>
        <w:t>E</w:t>
      </w:r>
      <w:r w:rsidRPr="00E67DDA">
        <w:rPr>
          <w:rFonts w:ascii="Arial" w:hAnsi="Arial" w:cs="Arial"/>
          <w:bCs/>
          <w:sz w:val="24"/>
          <w:szCs w:val="24"/>
        </w:rPr>
        <w:t>ls titulars provinents de l’EESA/CPD són 9:</w:t>
      </w:r>
      <w:r w:rsidR="00AA698E">
        <w:rPr>
          <w:rFonts w:ascii="Arial" w:hAnsi="Arial" w:cs="Arial"/>
          <w:b/>
          <w:sz w:val="24"/>
          <w:szCs w:val="24"/>
        </w:rPr>
        <w:t xml:space="preserve"> </w:t>
      </w:r>
      <w:r w:rsidRPr="00AA698E">
        <w:rPr>
          <w:rFonts w:ascii="Arial" w:hAnsi="Arial" w:cs="Arial"/>
          <w:sz w:val="24"/>
          <w:szCs w:val="24"/>
        </w:rPr>
        <w:t>4 ballarines i 4 ballarins. Els graduats en pràctiques també provinents l’EESA/CPD són 1 ballarina i 1 ballarí. Els titulars provinents d’altres escoles s</w:t>
      </w:r>
      <w:r w:rsidR="004E646A" w:rsidRPr="00AA698E">
        <w:rPr>
          <w:rFonts w:ascii="Arial" w:hAnsi="Arial" w:cs="Arial"/>
          <w:sz w:val="24"/>
          <w:szCs w:val="24"/>
        </w:rPr>
        <w:t>ó</w:t>
      </w:r>
      <w:r w:rsidRPr="00AA698E">
        <w:rPr>
          <w:rFonts w:ascii="Arial" w:hAnsi="Arial" w:cs="Arial"/>
          <w:sz w:val="24"/>
          <w:szCs w:val="24"/>
        </w:rPr>
        <w:t xml:space="preserve">n 4 ballarines (Espanya, Anglaterra, Suïssa, i Japó) i 3 ballarins (Argentina, Espanya, i Itàlia). </w:t>
      </w:r>
    </w:p>
    <w:p w14:paraId="19502D26" w14:textId="77777777" w:rsidR="004B6925" w:rsidRPr="004B6925" w:rsidRDefault="004B6925" w:rsidP="004B6925">
      <w:pPr>
        <w:pStyle w:val="Pargrafdellista"/>
        <w:widowControl w:val="0"/>
        <w:ind w:left="360"/>
        <w:jc w:val="both"/>
        <w:rPr>
          <w:rFonts w:eastAsia="Arial" w:cs="Arial"/>
          <w:bCs/>
          <w:szCs w:val="24"/>
        </w:rPr>
      </w:pPr>
    </w:p>
    <w:p w14:paraId="359221F6" w14:textId="1907DCE0" w:rsidR="0051758E" w:rsidRPr="00E67DDA" w:rsidRDefault="0051758E" w:rsidP="0051758E">
      <w:pPr>
        <w:widowControl w:val="0"/>
        <w:spacing w:line="240" w:lineRule="auto"/>
        <w:jc w:val="both"/>
        <w:rPr>
          <w:rFonts w:ascii="Arial" w:hAnsi="Arial" w:cs="Arial"/>
          <w:sz w:val="24"/>
          <w:szCs w:val="24"/>
        </w:rPr>
      </w:pPr>
      <w:r w:rsidRPr="00E67DDA">
        <w:rPr>
          <w:rFonts w:ascii="Arial" w:hAnsi="Arial" w:cs="Arial"/>
          <w:sz w:val="24"/>
          <w:szCs w:val="24"/>
        </w:rPr>
        <w:t xml:space="preserve">Pel que fa a les actuacions, s’ha presentat el repertori següent: </w:t>
      </w:r>
      <w:proofErr w:type="spellStart"/>
      <w:r w:rsidRPr="00E67DDA">
        <w:rPr>
          <w:rFonts w:ascii="Arial" w:hAnsi="Arial" w:cs="Arial"/>
          <w:i/>
          <w:iCs/>
          <w:sz w:val="24"/>
          <w:szCs w:val="24"/>
        </w:rPr>
        <w:t>Kaash</w:t>
      </w:r>
      <w:proofErr w:type="spellEnd"/>
      <w:r w:rsidRPr="00E67DDA">
        <w:rPr>
          <w:rFonts w:ascii="Arial" w:hAnsi="Arial" w:cs="Arial"/>
          <w:i/>
          <w:iCs/>
          <w:sz w:val="24"/>
          <w:szCs w:val="24"/>
        </w:rPr>
        <w:t xml:space="preserve"> </w:t>
      </w:r>
      <w:r w:rsidRPr="00E67DDA">
        <w:rPr>
          <w:rFonts w:ascii="Arial" w:hAnsi="Arial" w:cs="Arial"/>
          <w:sz w:val="24"/>
          <w:szCs w:val="24"/>
        </w:rPr>
        <w:t xml:space="preserve">d’Akram </w:t>
      </w:r>
      <w:proofErr w:type="spellStart"/>
      <w:r w:rsidRPr="00E67DDA">
        <w:rPr>
          <w:rFonts w:ascii="Arial" w:hAnsi="Arial" w:cs="Arial"/>
          <w:sz w:val="24"/>
          <w:szCs w:val="24"/>
        </w:rPr>
        <w:t>Khan</w:t>
      </w:r>
      <w:proofErr w:type="spellEnd"/>
      <w:r w:rsidRPr="00E67DDA">
        <w:rPr>
          <w:rFonts w:ascii="Arial" w:hAnsi="Arial" w:cs="Arial"/>
          <w:sz w:val="24"/>
          <w:szCs w:val="24"/>
        </w:rPr>
        <w:t xml:space="preserve">; </w:t>
      </w:r>
      <w:proofErr w:type="spellStart"/>
      <w:r w:rsidRPr="00E67DDA">
        <w:rPr>
          <w:rFonts w:ascii="Arial" w:hAnsi="Arial" w:cs="Arial"/>
          <w:i/>
          <w:iCs/>
          <w:sz w:val="24"/>
          <w:szCs w:val="24"/>
        </w:rPr>
        <w:t>The</w:t>
      </w:r>
      <w:proofErr w:type="spellEnd"/>
      <w:r w:rsidRPr="00E67DDA">
        <w:rPr>
          <w:rFonts w:ascii="Arial" w:hAnsi="Arial" w:cs="Arial"/>
          <w:i/>
          <w:iCs/>
          <w:sz w:val="24"/>
          <w:szCs w:val="24"/>
        </w:rPr>
        <w:t xml:space="preserve"> </w:t>
      </w:r>
      <w:proofErr w:type="spellStart"/>
      <w:r w:rsidRPr="00E67DDA">
        <w:rPr>
          <w:rFonts w:ascii="Arial" w:hAnsi="Arial" w:cs="Arial"/>
          <w:i/>
          <w:iCs/>
          <w:sz w:val="24"/>
          <w:szCs w:val="24"/>
        </w:rPr>
        <w:t>Prom</w:t>
      </w:r>
      <w:proofErr w:type="spellEnd"/>
      <w:r w:rsidRPr="00E67DDA">
        <w:rPr>
          <w:rFonts w:ascii="Arial" w:hAnsi="Arial" w:cs="Arial"/>
          <w:sz w:val="24"/>
          <w:szCs w:val="24"/>
        </w:rPr>
        <w:t xml:space="preserve"> de Lorena </w:t>
      </w:r>
      <w:proofErr w:type="spellStart"/>
      <w:r w:rsidRPr="00E67DDA">
        <w:rPr>
          <w:rFonts w:ascii="Arial" w:hAnsi="Arial" w:cs="Arial"/>
          <w:sz w:val="24"/>
          <w:szCs w:val="24"/>
        </w:rPr>
        <w:t>Nogal</w:t>
      </w:r>
      <w:proofErr w:type="spellEnd"/>
      <w:r w:rsidRPr="00E67DDA">
        <w:rPr>
          <w:rFonts w:ascii="Arial" w:hAnsi="Arial" w:cs="Arial"/>
          <w:sz w:val="24"/>
          <w:szCs w:val="24"/>
        </w:rPr>
        <w:t xml:space="preserve">; </w:t>
      </w:r>
      <w:bookmarkStart w:id="36" w:name="_Hlk155182012"/>
      <w:r w:rsidRPr="00E67DDA">
        <w:rPr>
          <w:rFonts w:ascii="Arial" w:hAnsi="Arial" w:cs="Arial"/>
          <w:i/>
          <w:iCs/>
          <w:sz w:val="24"/>
          <w:szCs w:val="24"/>
        </w:rPr>
        <w:t>Lo que no se ve</w:t>
      </w:r>
      <w:r w:rsidRPr="00E67DDA">
        <w:rPr>
          <w:rFonts w:ascii="Arial" w:hAnsi="Arial" w:cs="Arial"/>
          <w:sz w:val="24"/>
          <w:szCs w:val="24"/>
        </w:rPr>
        <w:t xml:space="preserve"> de Gustavo </w:t>
      </w:r>
      <w:bookmarkEnd w:id="36"/>
      <w:r w:rsidR="00E86346" w:rsidRPr="00E67DDA">
        <w:rPr>
          <w:rFonts w:ascii="Arial" w:hAnsi="Arial" w:cs="Arial"/>
          <w:sz w:val="24"/>
          <w:szCs w:val="24"/>
        </w:rPr>
        <w:t>Ramírez</w:t>
      </w:r>
      <w:r w:rsidRPr="00E67DDA">
        <w:rPr>
          <w:rFonts w:ascii="Arial" w:hAnsi="Arial" w:cs="Arial"/>
          <w:sz w:val="24"/>
          <w:szCs w:val="24"/>
        </w:rPr>
        <w:t xml:space="preserve">; </w:t>
      </w:r>
      <w:proofErr w:type="spellStart"/>
      <w:r w:rsidRPr="00E67DDA">
        <w:rPr>
          <w:rFonts w:ascii="Arial" w:hAnsi="Arial" w:cs="Arial"/>
          <w:i/>
          <w:iCs/>
          <w:sz w:val="24"/>
          <w:szCs w:val="24"/>
        </w:rPr>
        <w:t>Twenty</w:t>
      </w:r>
      <w:proofErr w:type="spellEnd"/>
      <w:r w:rsidRPr="00E67DDA">
        <w:rPr>
          <w:rFonts w:ascii="Arial" w:hAnsi="Arial" w:cs="Arial"/>
          <w:i/>
          <w:iCs/>
          <w:sz w:val="24"/>
          <w:szCs w:val="24"/>
        </w:rPr>
        <w:t xml:space="preserve"> </w:t>
      </w:r>
      <w:proofErr w:type="spellStart"/>
      <w:r w:rsidRPr="00E67DDA">
        <w:rPr>
          <w:rFonts w:ascii="Arial" w:hAnsi="Arial" w:cs="Arial"/>
          <w:i/>
          <w:iCs/>
          <w:sz w:val="24"/>
          <w:szCs w:val="24"/>
        </w:rPr>
        <w:t>eight</w:t>
      </w:r>
      <w:proofErr w:type="spellEnd"/>
      <w:r w:rsidRPr="00E67DDA">
        <w:rPr>
          <w:rFonts w:ascii="Arial" w:hAnsi="Arial" w:cs="Arial"/>
          <w:i/>
          <w:iCs/>
          <w:sz w:val="24"/>
          <w:szCs w:val="24"/>
        </w:rPr>
        <w:t xml:space="preserve"> </w:t>
      </w:r>
      <w:proofErr w:type="spellStart"/>
      <w:r w:rsidRPr="00E67DDA">
        <w:rPr>
          <w:rFonts w:ascii="Arial" w:hAnsi="Arial" w:cs="Arial"/>
          <w:i/>
          <w:iCs/>
          <w:sz w:val="24"/>
          <w:szCs w:val="24"/>
        </w:rPr>
        <w:t>thousand</w:t>
      </w:r>
      <w:proofErr w:type="spellEnd"/>
      <w:r w:rsidRPr="00E67DDA">
        <w:rPr>
          <w:rFonts w:ascii="Arial" w:hAnsi="Arial" w:cs="Arial"/>
          <w:i/>
          <w:iCs/>
          <w:sz w:val="24"/>
          <w:szCs w:val="24"/>
        </w:rPr>
        <w:t xml:space="preserve"> </w:t>
      </w:r>
      <w:proofErr w:type="spellStart"/>
      <w:r w:rsidRPr="00E67DDA">
        <w:rPr>
          <w:rFonts w:ascii="Arial" w:hAnsi="Arial" w:cs="Arial"/>
          <w:i/>
          <w:iCs/>
          <w:sz w:val="24"/>
          <w:szCs w:val="24"/>
        </w:rPr>
        <w:t>waves</w:t>
      </w:r>
      <w:proofErr w:type="spellEnd"/>
      <w:r w:rsidRPr="00E67DDA">
        <w:rPr>
          <w:rFonts w:ascii="Arial" w:hAnsi="Arial" w:cs="Arial"/>
          <w:sz w:val="24"/>
          <w:szCs w:val="24"/>
        </w:rPr>
        <w:t xml:space="preserve"> de </w:t>
      </w:r>
      <w:proofErr w:type="spellStart"/>
      <w:r w:rsidRPr="00E67DDA">
        <w:rPr>
          <w:rFonts w:ascii="Arial" w:hAnsi="Arial" w:cs="Arial"/>
          <w:sz w:val="24"/>
          <w:szCs w:val="24"/>
        </w:rPr>
        <w:t>Cayetano</w:t>
      </w:r>
      <w:proofErr w:type="spellEnd"/>
      <w:r w:rsidRPr="00E67DDA">
        <w:rPr>
          <w:rFonts w:ascii="Arial" w:hAnsi="Arial" w:cs="Arial"/>
          <w:sz w:val="24"/>
          <w:szCs w:val="24"/>
        </w:rPr>
        <w:t xml:space="preserve"> Soto.</w:t>
      </w:r>
    </w:p>
    <w:p w14:paraId="6C0E61F4" w14:textId="52B9DE34" w:rsidR="0051758E" w:rsidRPr="00CB3BA9" w:rsidRDefault="0051758E" w:rsidP="0051758E">
      <w:pPr>
        <w:widowControl w:val="0"/>
        <w:spacing w:line="240" w:lineRule="auto"/>
        <w:jc w:val="both"/>
        <w:rPr>
          <w:rFonts w:ascii="Arial" w:hAnsi="Arial" w:cs="Arial"/>
          <w:sz w:val="24"/>
          <w:szCs w:val="24"/>
        </w:rPr>
      </w:pPr>
      <w:r w:rsidRPr="00E67DDA">
        <w:rPr>
          <w:rFonts w:ascii="Arial" w:hAnsi="Arial" w:cs="Arial"/>
          <w:sz w:val="24"/>
          <w:szCs w:val="24"/>
        </w:rPr>
        <w:t xml:space="preserve">En el marc del 25 aniversari d’IT Dansa es presenta dintre del festival Grec 2023 el programa compost de </w:t>
      </w:r>
      <w:proofErr w:type="spellStart"/>
      <w:r w:rsidRPr="00E67DDA">
        <w:rPr>
          <w:rFonts w:ascii="Arial" w:hAnsi="Arial" w:cs="Arial"/>
          <w:sz w:val="24"/>
          <w:szCs w:val="24"/>
        </w:rPr>
        <w:t>Twenty</w:t>
      </w:r>
      <w:proofErr w:type="spellEnd"/>
      <w:r w:rsidRPr="00E67DDA">
        <w:rPr>
          <w:rFonts w:ascii="Arial" w:hAnsi="Arial" w:cs="Arial"/>
          <w:sz w:val="24"/>
          <w:szCs w:val="24"/>
        </w:rPr>
        <w:t xml:space="preserve"> </w:t>
      </w:r>
      <w:proofErr w:type="spellStart"/>
      <w:r w:rsidRPr="00E67DDA">
        <w:rPr>
          <w:rFonts w:ascii="Arial" w:hAnsi="Arial" w:cs="Arial"/>
          <w:sz w:val="24"/>
          <w:szCs w:val="24"/>
        </w:rPr>
        <w:t>eight</w:t>
      </w:r>
      <w:proofErr w:type="spellEnd"/>
      <w:r w:rsidRPr="00E67DDA">
        <w:rPr>
          <w:rFonts w:ascii="Arial" w:hAnsi="Arial" w:cs="Arial"/>
          <w:sz w:val="24"/>
          <w:szCs w:val="24"/>
        </w:rPr>
        <w:t xml:space="preserve"> </w:t>
      </w:r>
      <w:proofErr w:type="spellStart"/>
      <w:r w:rsidRPr="00E67DDA">
        <w:rPr>
          <w:rFonts w:ascii="Arial" w:hAnsi="Arial" w:cs="Arial"/>
          <w:sz w:val="24"/>
          <w:szCs w:val="24"/>
        </w:rPr>
        <w:t>thousand</w:t>
      </w:r>
      <w:proofErr w:type="spellEnd"/>
      <w:r w:rsidRPr="00E67DDA">
        <w:rPr>
          <w:rFonts w:ascii="Arial" w:hAnsi="Arial" w:cs="Arial"/>
          <w:sz w:val="24"/>
          <w:szCs w:val="24"/>
        </w:rPr>
        <w:t xml:space="preserve"> </w:t>
      </w:r>
      <w:proofErr w:type="spellStart"/>
      <w:r w:rsidRPr="00E67DDA">
        <w:rPr>
          <w:rFonts w:ascii="Arial" w:hAnsi="Arial" w:cs="Arial"/>
          <w:sz w:val="24"/>
          <w:szCs w:val="24"/>
        </w:rPr>
        <w:t>waves</w:t>
      </w:r>
      <w:proofErr w:type="spellEnd"/>
      <w:r w:rsidRPr="00E67DDA">
        <w:rPr>
          <w:rFonts w:ascii="Arial" w:hAnsi="Arial" w:cs="Arial"/>
          <w:sz w:val="24"/>
          <w:szCs w:val="24"/>
        </w:rPr>
        <w:t xml:space="preserve"> de </w:t>
      </w:r>
      <w:proofErr w:type="spellStart"/>
      <w:r w:rsidRPr="00E67DDA">
        <w:rPr>
          <w:rFonts w:ascii="Arial" w:hAnsi="Arial" w:cs="Arial"/>
          <w:sz w:val="24"/>
          <w:szCs w:val="24"/>
        </w:rPr>
        <w:t>Cayetano</w:t>
      </w:r>
      <w:proofErr w:type="spellEnd"/>
      <w:r w:rsidRPr="00E67DDA">
        <w:rPr>
          <w:rFonts w:ascii="Arial" w:hAnsi="Arial" w:cs="Arial"/>
          <w:sz w:val="24"/>
          <w:szCs w:val="24"/>
        </w:rPr>
        <w:t xml:space="preserve"> Soto; Lo que no se ve de Gustavo </w:t>
      </w:r>
      <w:r w:rsidR="00E86346" w:rsidRPr="00E67DDA">
        <w:rPr>
          <w:rFonts w:ascii="Arial" w:hAnsi="Arial" w:cs="Arial"/>
          <w:sz w:val="24"/>
          <w:szCs w:val="24"/>
        </w:rPr>
        <w:t>Ramírez</w:t>
      </w:r>
      <w:r w:rsidRPr="00E67DDA">
        <w:rPr>
          <w:rFonts w:ascii="Arial" w:hAnsi="Arial" w:cs="Arial"/>
          <w:sz w:val="24"/>
          <w:szCs w:val="24"/>
        </w:rPr>
        <w:t xml:space="preserve"> i l’estrena de </w:t>
      </w:r>
      <w:proofErr w:type="spellStart"/>
      <w:r w:rsidRPr="00E67DDA">
        <w:rPr>
          <w:rFonts w:ascii="Arial" w:hAnsi="Arial" w:cs="Arial"/>
          <w:i/>
          <w:iCs/>
          <w:sz w:val="24"/>
          <w:szCs w:val="24"/>
        </w:rPr>
        <w:t>Minus</w:t>
      </w:r>
      <w:proofErr w:type="spellEnd"/>
      <w:r w:rsidRPr="00E67DDA">
        <w:rPr>
          <w:rFonts w:ascii="Arial" w:hAnsi="Arial" w:cs="Arial"/>
          <w:i/>
          <w:iCs/>
          <w:sz w:val="24"/>
          <w:szCs w:val="24"/>
        </w:rPr>
        <w:t xml:space="preserve"> 16</w:t>
      </w:r>
      <w:r w:rsidRPr="00E67DDA">
        <w:rPr>
          <w:rFonts w:ascii="Arial" w:hAnsi="Arial" w:cs="Arial"/>
          <w:sz w:val="24"/>
          <w:szCs w:val="24"/>
        </w:rPr>
        <w:t xml:space="preserve"> </w:t>
      </w:r>
      <w:proofErr w:type="spellStart"/>
      <w:r w:rsidRPr="00E67DDA">
        <w:rPr>
          <w:rFonts w:ascii="Arial" w:hAnsi="Arial" w:cs="Arial"/>
          <w:sz w:val="24"/>
          <w:szCs w:val="24"/>
        </w:rPr>
        <w:t>d’Ohad</w:t>
      </w:r>
      <w:proofErr w:type="spellEnd"/>
      <w:r w:rsidRPr="00E67DDA">
        <w:rPr>
          <w:rFonts w:ascii="Arial" w:hAnsi="Arial" w:cs="Arial"/>
          <w:sz w:val="24"/>
          <w:szCs w:val="24"/>
        </w:rPr>
        <w:t xml:space="preserve"> </w:t>
      </w:r>
      <w:proofErr w:type="spellStart"/>
      <w:r w:rsidRPr="00E67DDA">
        <w:rPr>
          <w:rFonts w:ascii="Arial" w:hAnsi="Arial" w:cs="Arial"/>
          <w:sz w:val="24"/>
          <w:szCs w:val="24"/>
        </w:rPr>
        <w:t>Naharin</w:t>
      </w:r>
      <w:proofErr w:type="spellEnd"/>
      <w:r w:rsidRPr="00E67DDA">
        <w:rPr>
          <w:rFonts w:ascii="Arial" w:hAnsi="Arial" w:cs="Arial"/>
          <w:sz w:val="24"/>
          <w:szCs w:val="24"/>
        </w:rPr>
        <w:t xml:space="preserve">. </w:t>
      </w:r>
    </w:p>
    <w:p w14:paraId="7ED0B856" w14:textId="77777777" w:rsidR="0051758E" w:rsidRPr="00E86346" w:rsidRDefault="0051758E" w:rsidP="0051758E">
      <w:pPr>
        <w:widowControl w:val="0"/>
        <w:spacing w:line="240" w:lineRule="auto"/>
        <w:jc w:val="both"/>
        <w:rPr>
          <w:rFonts w:ascii="Arial" w:hAnsi="Arial" w:cs="Arial"/>
          <w:bCs/>
          <w:sz w:val="24"/>
          <w:szCs w:val="24"/>
        </w:rPr>
      </w:pPr>
      <w:r w:rsidRPr="00E86346">
        <w:rPr>
          <w:rFonts w:ascii="Arial" w:hAnsi="Arial" w:cs="Arial"/>
          <w:bCs/>
          <w:sz w:val="24"/>
          <w:szCs w:val="24"/>
        </w:rPr>
        <w:t>Actuacions realitzades (11 espais d’exhibició, 23 funcions en total):</w:t>
      </w:r>
    </w:p>
    <w:p w14:paraId="283CAE42" w14:textId="77777777"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Dansa compartida (Actuacions destinades a l’alumnat i professorat de l’Institut del Teatre i altres col·lectius)</w:t>
      </w:r>
    </w:p>
    <w:p w14:paraId="3AF5ECEC" w14:textId="77777777" w:rsidR="0051758E" w:rsidRPr="00E67DDA" w:rsidRDefault="0051758E" w:rsidP="001B0E6F">
      <w:pPr>
        <w:pStyle w:val="Pargrafdellista"/>
        <w:widowControl w:val="0"/>
        <w:numPr>
          <w:ilvl w:val="0"/>
          <w:numId w:val="36"/>
        </w:numPr>
        <w:jc w:val="both"/>
        <w:rPr>
          <w:rFonts w:eastAsia="Calibri" w:cs="Arial"/>
          <w:color w:val="000000" w:themeColor="text1"/>
          <w:szCs w:val="24"/>
        </w:rPr>
      </w:pPr>
      <w:r w:rsidRPr="00E67DDA">
        <w:rPr>
          <w:rFonts w:eastAsia="Calibri" w:cs="Arial"/>
          <w:color w:val="000000" w:themeColor="text1"/>
          <w:szCs w:val="24"/>
        </w:rPr>
        <w:t>Teatre Ovidi Montllor, Barcelona 21-23 /02 3 funcions</w:t>
      </w:r>
    </w:p>
    <w:p w14:paraId="078EF680" w14:textId="77777777" w:rsidR="0051758E" w:rsidRPr="00E67DDA" w:rsidRDefault="0051758E" w:rsidP="001B0E6F">
      <w:pPr>
        <w:pStyle w:val="Pargrafdellista"/>
        <w:widowControl w:val="0"/>
        <w:numPr>
          <w:ilvl w:val="0"/>
          <w:numId w:val="36"/>
        </w:numPr>
        <w:tabs>
          <w:tab w:val="left" w:pos="567"/>
        </w:tabs>
        <w:jc w:val="both"/>
        <w:rPr>
          <w:rFonts w:eastAsia="Arial" w:cs="Arial"/>
          <w:szCs w:val="24"/>
        </w:rPr>
      </w:pPr>
      <w:r w:rsidRPr="00E67DDA">
        <w:rPr>
          <w:rFonts w:eastAsia="Arial" w:cs="Arial"/>
          <w:bCs/>
          <w:szCs w:val="24"/>
        </w:rPr>
        <w:t xml:space="preserve">Auditori de Sant Cugat </w:t>
      </w:r>
      <w:r w:rsidRPr="00E86346">
        <w:rPr>
          <w:rFonts w:eastAsia="Arial" w:cs="Arial"/>
          <w:bCs/>
          <w:szCs w:val="24"/>
        </w:rPr>
        <w:t>Petit Liceu</w:t>
      </w:r>
      <w:r w:rsidRPr="00E67DDA">
        <w:rPr>
          <w:rFonts w:cs="Arial"/>
          <w:bCs/>
          <w:szCs w:val="24"/>
        </w:rPr>
        <w:t xml:space="preserve"> </w:t>
      </w:r>
      <w:r w:rsidRPr="00E67DDA">
        <w:rPr>
          <w:rFonts w:eastAsia="Arial" w:cs="Arial"/>
          <w:bCs/>
          <w:szCs w:val="24"/>
        </w:rPr>
        <w:t>St. Cugat</w:t>
      </w:r>
      <w:r w:rsidRPr="00E67DDA">
        <w:rPr>
          <w:rFonts w:cs="Arial"/>
          <w:bCs/>
          <w:szCs w:val="24"/>
        </w:rPr>
        <w:t xml:space="preserve"> </w:t>
      </w:r>
      <w:r w:rsidRPr="00E67DDA">
        <w:rPr>
          <w:rFonts w:eastAsia="Arial" w:cs="Arial"/>
          <w:bCs/>
          <w:szCs w:val="24"/>
        </w:rPr>
        <w:t>8-11/03</w:t>
      </w:r>
      <w:r w:rsidRPr="00E67DDA">
        <w:rPr>
          <w:rFonts w:cs="Arial"/>
          <w:bCs/>
          <w:szCs w:val="24"/>
        </w:rPr>
        <w:t xml:space="preserve"> </w:t>
      </w:r>
      <w:r w:rsidRPr="00E67DDA">
        <w:rPr>
          <w:rFonts w:eastAsia="Arial" w:cs="Arial"/>
          <w:bCs/>
          <w:szCs w:val="24"/>
        </w:rPr>
        <w:t xml:space="preserve">6 funcions </w:t>
      </w:r>
    </w:p>
    <w:p w14:paraId="12933B09" w14:textId="77777777" w:rsidR="0051758E" w:rsidRPr="00E67DDA" w:rsidRDefault="0051758E" w:rsidP="001B0E6F">
      <w:pPr>
        <w:pStyle w:val="Pargrafdellista"/>
        <w:widowControl w:val="0"/>
        <w:numPr>
          <w:ilvl w:val="0"/>
          <w:numId w:val="36"/>
        </w:numPr>
        <w:tabs>
          <w:tab w:val="left" w:pos="567"/>
        </w:tabs>
        <w:jc w:val="both"/>
        <w:rPr>
          <w:rFonts w:eastAsia="Arial" w:cs="Arial"/>
          <w:b/>
          <w:szCs w:val="24"/>
        </w:rPr>
      </w:pPr>
      <w:proofErr w:type="spellStart"/>
      <w:r w:rsidRPr="00E67DDA">
        <w:rPr>
          <w:rFonts w:eastAsia="Arial" w:cs="Arial"/>
          <w:bCs/>
          <w:szCs w:val="24"/>
        </w:rPr>
        <w:t>Théâtre</w:t>
      </w:r>
      <w:proofErr w:type="spellEnd"/>
      <w:r w:rsidRPr="00E67DDA">
        <w:rPr>
          <w:rFonts w:eastAsia="Arial" w:cs="Arial"/>
          <w:bCs/>
          <w:szCs w:val="24"/>
        </w:rPr>
        <w:t xml:space="preserve"> </w:t>
      </w:r>
      <w:proofErr w:type="spellStart"/>
      <w:r w:rsidRPr="00E67DDA">
        <w:rPr>
          <w:rFonts w:eastAsia="Arial" w:cs="Arial"/>
          <w:bCs/>
          <w:szCs w:val="24"/>
        </w:rPr>
        <w:t>Liberté</w:t>
      </w:r>
      <w:proofErr w:type="spellEnd"/>
      <w:r w:rsidRPr="00E67DDA">
        <w:rPr>
          <w:rFonts w:cs="Arial"/>
          <w:bCs/>
          <w:szCs w:val="24"/>
        </w:rPr>
        <w:t xml:space="preserve"> </w:t>
      </w:r>
      <w:proofErr w:type="spellStart"/>
      <w:r w:rsidRPr="00E67DDA">
        <w:rPr>
          <w:rFonts w:eastAsia="Arial" w:cs="Arial"/>
          <w:bCs/>
          <w:szCs w:val="24"/>
        </w:rPr>
        <w:t>Toulon</w:t>
      </w:r>
      <w:proofErr w:type="spellEnd"/>
      <w:r w:rsidRPr="00E67DDA">
        <w:rPr>
          <w:rFonts w:eastAsia="Arial" w:cs="Arial"/>
          <w:bCs/>
          <w:szCs w:val="24"/>
        </w:rPr>
        <w:t>, França)</w:t>
      </w:r>
      <w:r w:rsidRPr="00E67DDA">
        <w:rPr>
          <w:rFonts w:cs="Arial"/>
          <w:bCs/>
          <w:szCs w:val="24"/>
        </w:rPr>
        <w:t xml:space="preserve"> </w:t>
      </w:r>
      <w:r w:rsidRPr="00E67DDA">
        <w:rPr>
          <w:rFonts w:eastAsia="Arial" w:cs="Arial"/>
          <w:bCs/>
          <w:szCs w:val="24"/>
        </w:rPr>
        <w:t>3 - 4/03</w:t>
      </w:r>
      <w:r w:rsidRPr="00E67DDA">
        <w:rPr>
          <w:rFonts w:cs="Arial"/>
          <w:bCs/>
          <w:szCs w:val="24"/>
        </w:rPr>
        <w:t xml:space="preserve"> </w:t>
      </w:r>
      <w:r w:rsidRPr="00E67DDA">
        <w:rPr>
          <w:rFonts w:eastAsia="Arial" w:cs="Arial"/>
          <w:bCs/>
          <w:szCs w:val="24"/>
        </w:rPr>
        <w:t>2 funcions</w:t>
      </w:r>
    </w:p>
    <w:p w14:paraId="354C7407" w14:textId="77777777" w:rsidR="0051758E" w:rsidRPr="00E67DDA" w:rsidRDefault="0051758E" w:rsidP="001B0E6F">
      <w:pPr>
        <w:pStyle w:val="Pargrafdellista"/>
        <w:widowControl w:val="0"/>
        <w:numPr>
          <w:ilvl w:val="0"/>
          <w:numId w:val="36"/>
        </w:numPr>
        <w:tabs>
          <w:tab w:val="left" w:pos="567"/>
        </w:tabs>
        <w:jc w:val="both"/>
        <w:rPr>
          <w:rFonts w:eastAsia="Arial" w:cs="Arial"/>
          <w:b/>
          <w:szCs w:val="24"/>
        </w:rPr>
      </w:pPr>
      <w:proofErr w:type="spellStart"/>
      <w:r w:rsidRPr="00E67DDA">
        <w:rPr>
          <w:rFonts w:eastAsia="Arial" w:cs="Arial"/>
          <w:bCs/>
          <w:szCs w:val="24"/>
        </w:rPr>
        <w:t>Théatre</w:t>
      </w:r>
      <w:proofErr w:type="spellEnd"/>
      <w:r w:rsidRPr="00E67DDA">
        <w:rPr>
          <w:rFonts w:eastAsia="Arial" w:cs="Arial"/>
          <w:bCs/>
          <w:szCs w:val="24"/>
        </w:rPr>
        <w:t xml:space="preserve"> Le </w:t>
      </w:r>
      <w:proofErr w:type="spellStart"/>
      <w:r w:rsidRPr="00E67DDA">
        <w:rPr>
          <w:rFonts w:eastAsia="Arial" w:cs="Arial"/>
          <w:bCs/>
          <w:szCs w:val="24"/>
        </w:rPr>
        <w:t>Cratère</w:t>
      </w:r>
      <w:proofErr w:type="spellEnd"/>
      <w:r w:rsidRPr="00E67DDA">
        <w:rPr>
          <w:rFonts w:cs="Arial"/>
          <w:bCs/>
          <w:szCs w:val="24"/>
        </w:rPr>
        <w:t xml:space="preserve"> </w:t>
      </w:r>
      <w:proofErr w:type="spellStart"/>
      <w:r w:rsidRPr="00E67DDA">
        <w:rPr>
          <w:rFonts w:eastAsia="Arial" w:cs="Arial"/>
          <w:bCs/>
          <w:szCs w:val="24"/>
        </w:rPr>
        <w:t>Alès</w:t>
      </w:r>
      <w:proofErr w:type="spellEnd"/>
      <w:r w:rsidRPr="00E67DDA">
        <w:rPr>
          <w:rFonts w:eastAsia="Arial" w:cs="Arial"/>
          <w:bCs/>
          <w:szCs w:val="24"/>
        </w:rPr>
        <w:t>, França</w:t>
      </w:r>
      <w:r w:rsidRPr="00E67DDA">
        <w:rPr>
          <w:rFonts w:cs="Arial"/>
          <w:bCs/>
          <w:szCs w:val="24"/>
        </w:rPr>
        <w:t xml:space="preserve"> </w:t>
      </w:r>
      <w:r w:rsidRPr="00E67DDA">
        <w:rPr>
          <w:rFonts w:eastAsia="Arial" w:cs="Arial"/>
          <w:bCs/>
          <w:szCs w:val="24"/>
        </w:rPr>
        <w:t>14-15/02</w:t>
      </w:r>
      <w:r w:rsidRPr="00E67DDA">
        <w:rPr>
          <w:rFonts w:cs="Arial"/>
          <w:bCs/>
          <w:szCs w:val="24"/>
        </w:rPr>
        <w:t xml:space="preserve"> </w:t>
      </w:r>
      <w:r w:rsidRPr="00E67DDA">
        <w:rPr>
          <w:rFonts w:eastAsia="Arial" w:cs="Arial"/>
          <w:bCs/>
          <w:szCs w:val="24"/>
        </w:rPr>
        <w:t>2 funcions</w:t>
      </w:r>
      <w:r w:rsidRPr="00E67DDA">
        <w:rPr>
          <w:rFonts w:cs="Arial"/>
          <w:bCs/>
          <w:szCs w:val="24"/>
        </w:rPr>
        <w:t xml:space="preserve"> </w:t>
      </w:r>
    </w:p>
    <w:p w14:paraId="510C0D61" w14:textId="77777777" w:rsidR="0051758E" w:rsidRPr="00E67DDA" w:rsidRDefault="0051758E" w:rsidP="001B0E6F">
      <w:pPr>
        <w:pStyle w:val="Pargrafdellista"/>
        <w:widowControl w:val="0"/>
        <w:numPr>
          <w:ilvl w:val="0"/>
          <w:numId w:val="36"/>
        </w:numPr>
        <w:tabs>
          <w:tab w:val="left" w:pos="567"/>
        </w:tabs>
        <w:jc w:val="both"/>
        <w:rPr>
          <w:rFonts w:eastAsia="Arial" w:cs="Arial"/>
          <w:bCs/>
          <w:szCs w:val="24"/>
        </w:rPr>
      </w:pPr>
      <w:proofErr w:type="spellStart"/>
      <w:r w:rsidRPr="00E67DDA">
        <w:rPr>
          <w:rFonts w:eastAsia="Arial" w:cs="Arial"/>
          <w:bCs/>
          <w:szCs w:val="24"/>
        </w:rPr>
        <w:t>Théâtre</w:t>
      </w:r>
      <w:proofErr w:type="spellEnd"/>
      <w:r w:rsidRPr="00E67DDA">
        <w:rPr>
          <w:rFonts w:eastAsia="Arial" w:cs="Arial"/>
          <w:bCs/>
          <w:szCs w:val="24"/>
        </w:rPr>
        <w:t xml:space="preserve"> de </w:t>
      </w:r>
      <w:proofErr w:type="spellStart"/>
      <w:r w:rsidRPr="00E67DDA">
        <w:rPr>
          <w:rFonts w:eastAsia="Arial" w:cs="Arial"/>
          <w:bCs/>
          <w:szCs w:val="24"/>
        </w:rPr>
        <w:t>Beausobre</w:t>
      </w:r>
      <w:proofErr w:type="spellEnd"/>
      <w:r w:rsidRPr="00E67DDA">
        <w:rPr>
          <w:rFonts w:cs="Arial"/>
          <w:bCs/>
          <w:szCs w:val="24"/>
        </w:rPr>
        <w:t xml:space="preserve"> </w:t>
      </w:r>
      <w:proofErr w:type="spellStart"/>
      <w:r w:rsidRPr="00E67DDA">
        <w:rPr>
          <w:rFonts w:eastAsia="Arial" w:cs="Arial"/>
          <w:bCs/>
          <w:szCs w:val="24"/>
        </w:rPr>
        <w:t>Morges</w:t>
      </w:r>
      <w:proofErr w:type="spellEnd"/>
      <w:r w:rsidRPr="00E67DDA">
        <w:rPr>
          <w:rFonts w:eastAsia="Arial" w:cs="Arial"/>
          <w:bCs/>
          <w:szCs w:val="24"/>
        </w:rPr>
        <w:t>, Suïssa</w:t>
      </w:r>
      <w:r w:rsidRPr="00E67DDA">
        <w:rPr>
          <w:rFonts w:cs="Arial"/>
          <w:bCs/>
          <w:szCs w:val="24"/>
        </w:rPr>
        <w:t xml:space="preserve"> </w:t>
      </w:r>
      <w:r w:rsidRPr="00E67DDA">
        <w:rPr>
          <w:rFonts w:eastAsia="Arial" w:cs="Arial"/>
          <w:bCs/>
          <w:szCs w:val="24"/>
        </w:rPr>
        <w:t>4/04</w:t>
      </w:r>
      <w:r w:rsidRPr="00E67DDA">
        <w:rPr>
          <w:rFonts w:cs="Arial"/>
          <w:bCs/>
          <w:szCs w:val="24"/>
        </w:rPr>
        <w:t xml:space="preserve"> </w:t>
      </w:r>
      <w:r w:rsidRPr="00E67DDA">
        <w:rPr>
          <w:rFonts w:eastAsia="Arial" w:cs="Arial"/>
          <w:bCs/>
          <w:szCs w:val="24"/>
        </w:rPr>
        <w:t>1 funció</w:t>
      </w:r>
    </w:p>
    <w:p w14:paraId="566A1E19" w14:textId="77777777" w:rsidR="0051758E" w:rsidRPr="00E67DDA" w:rsidRDefault="0051758E" w:rsidP="001B0E6F">
      <w:pPr>
        <w:pStyle w:val="Pargrafdellista"/>
        <w:widowControl w:val="0"/>
        <w:numPr>
          <w:ilvl w:val="0"/>
          <w:numId w:val="36"/>
        </w:numPr>
        <w:tabs>
          <w:tab w:val="left" w:pos="567"/>
        </w:tabs>
        <w:jc w:val="both"/>
        <w:rPr>
          <w:rFonts w:eastAsia="Arial" w:cs="Arial"/>
          <w:szCs w:val="24"/>
        </w:rPr>
      </w:pPr>
      <w:r w:rsidRPr="00E67DDA">
        <w:rPr>
          <w:rFonts w:eastAsia="Arial" w:cs="Arial"/>
          <w:szCs w:val="24"/>
        </w:rPr>
        <w:t xml:space="preserve">Le </w:t>
      </w:r>
      <w:proofErr w:type="spellStart"/>
      <w:r w:rsidRPr="00E67DDA">
        <w:rPr>
          <w:rFonts w:eastAsia="Arial" w:cs="Arial"/>
          <w:szCs w:val="24"/>
        </w:rPr>
        <w:t>Grand</w:t>
      </w:r>
      <w:proofErr w:type="spellEnd"/>
      <w:r w:rsidRPr="00E67DDA">
        <w:rPr>
          <w:rFonts w:eastAsia="Arial" w:cs="Arial"/>
          <w:szCs w:val="24"/>
        </w:rPr>
        <w:t xml:space="preserve"> Angle</w:t>
      </w:r>
      <w:r w:rsidRPr="00E67DDA">
        <w:rPr>
          <w:rFonts w:cs="Arial"/>
          <w:szCs w:val="24"/>
        </w:rPr>
        <w:t xml:space="preserve"> </w:t>
      </w:r>
      <w:proofErr w:type="spellStart"/>
      <w:r w:rsidRPr="00E67DDA">
        <w:rPr>
          <w:rFonts w:eastAsia="Arial" w:cs="Arial"/>
          <w:szCs w:val="24"/>
        </w:rPr>
        <w:t>Voiron</w:t>
      </w:r>
      <w:proofErr w:type="spellEnd"/>
      <w:r w:rsidRPr="00E67DDA">
        <w:rPr>
          <w:rFonts w:eastAsia="Arial" w:cs="Arial"/>
          <w:szCs w:val="24"/>
        </w:rPr>
        <w:t>, França</w:t>
      </w:r>
      <w:r w:rsidRPr="00E67DDA">
        <w:rPr>
          <w:rFonts w:cs="Arial"/>
          <w:szCs w:val="24"/>
        </w:rPr>
        <w:t xml:space="preserve"> </w:t>
      </w:r>
      <w:r w:rsidRPr="00E67DDA">
        <w:rPr>
          <w:rFonts w:eastAsia="Arial" w:cs="Arial"/>
          <w:szCs w:val="24"/>
        </w:rPr>
        <w:t>10/05</w:t>
      </w:r>
      <w:r w:rsidRPr="00E67DDA">
        <w:rPr>
          <w:rFonts w:cs="Arial"/>
          <w:szCs w:val="24"/>
        </w:rPr>
        <w:t xml:space="preserve"> </w:t>
      </w:r>
      <w:r w:rsidRPr="00E67DDA">
        <w:rPr>
          <w:rFonts w:eastAsia="Arial" w:cs="Arial"/>
          <w:szCs w:val="24"/>
        </w:rPr>
        <w:t>2 funcions*</w:t>
      </w:r>
    </w:p>
    <w:p w14:paraId="40119972" w14:textId="77777777" w:rsidR="0051758E" w:rsidRPr="00E67DDA" w:rsidRDefault="0051758E" w:rsidP="001B0E6F">
      <w:pPr>
        <w:pStyle w:val="Pargrafdellista"/>
        <w:widowControl w:val="0"/>
        <w:numPr>
          <w:ilvl w:val="0"/>
          <w:numId w:val="36"/>
        </w:numPr>
        <w:tabs>
          <w:tab w:val="left" w:pos="567"/>
        </w:tabs>
        <w:jc w:val="both"/>
        <w:rPr>
          <w:rFonts w:eastAsia="Arial" w:cs="Arial"/>
          <w:szCs w:val="24"/>
        </w:rPr>
      </w:pPr>
      <w:proofErr w:type="spellStart"/>
      <w:r w:rsidRPr="00E67DDA">
        <w:rPr>
          <w:rFonts w:eastAsia="Arial" w:cs="Arial"/>
          <w:szCs w:val="24"/>
        </w:rPr>
        <w:t>Opéra</w:t>
      </w:r>
      <w:proofErr w:type="spellEnd"/>
      <w:r w:rsidRPr="00E67DDA">
        <w:rPr>
          <w:rFonts w:eastAsia="Arial" w:cs="Arial"/>
          <w:szCs w:val="24"/>
        </w:rPr>
        <w:t xml:space="preserve"> de Saint-Étienne</w:t>
      </w:r>
      <w:r w:rsidRPr="00E67DDA">
        <w:rPr>
          <w:rFonts w:cs="Arial"/>
          <w:szCs w:val="24"/>
        </w:rPr>
        <w:t xml:space="preserve"> </w:t>
      </w:r>
      <w:proofErr w:type="spellStart"/>
      <w:r w:rsidRPr="00E67DDA">
        <w:rPr>
          <w:rFonts w:eastAsia="Arial" w:cs="Arial"/>
          <w:szCs w:val="24"/>
        </w:rPr>
        <w:t>Saint-Étienne</w:t>
      </w:r>
      <w:proofErr w:type="spellEnd"/>
      <w:r w:rsidRPr="00E67DDA">
        <w:rPr>
          <w:rFonts w:cs="Arial"/>
          <w:szCs w:val="24"/>
        </w:rPr>
        <w:t xml:space="preserve"> </w:t>
      </w:r>
      <w:r w:rsidRPr="00E67DDA">
        <w:rPr>
          <w:rFonts w:eastAsia="Arial" w:cs="Arial"/>
          <w:szCs w:val="24"/>
        </w:rPr>
        <w:t>12/05</w:t>
      </w:r>
      <w:r w:rsidRPr="00E67DDA">
        <w:rPr>
          <w:rFonts w:cs="Arial"/>
          <w:szCs w:val="24"/>
        </w:rPr>
        <w:t xml:space="preserve"> </w:t>
      </w:r>
      <w:r w:rsidRPr="00E67DDA">
        <w:rPr>
          <w:rFonts w:eastAsia="Arial" w:cs="Arial"/>
          <w:szCs w:val="24"/>
        </w:rPr>
        <w:t xml:space="preserve">2 funcions* </w:t>
      </w:r>
    </w:p>
    <w:p w14:paraId="7E38879F" w14:textId="77777777" w:rsidR="0051758E" w:rsidRPr="00E67DDA" w:rsidRDefault="0051758E" w:rsidP="001B0E6F">
      <w:pPr>
        <w:pStyle w:val="Pargrafdellista"/>
        <w:widowControl w:val="0"/>
        <w:numPr>
          <w:ilvl w:val="0"/>
          <w:numId w:val="36"/>
        </w:numPr>
        <w:tabs>
          <w:tab w:val="left" w:pos="567"/>
        </w:tabs>
        <w:jc w:val="both"/>
        <w:rPr>
          <w:rFonts w:eastAsia="Arial" w:cs="Arial"/>
          <w:szCs w:val="24"/>
        </w:rPr>
      </w:pPr>
      <w:proofErr w:type="spellStart"/>
      <w:r w:rsidRPr="00E67DDA">
        <w:rPr>
          <w:rFonts w:eastAsia="Arial" w:cs="Arial"/>
          <w:szCs w:val="24"/>
        </w:rPr>
        <w:t>Conservatoire</w:t>
      </w:r>
      <w:proofErr w:type="spellEnd"/>
      <w:r w:rsidRPr="00E67DDA">
        <w:rPr>
          <w:rFonts w:eastAsia="Arial" w:cs="Arial"/>
          <w:szCs w:val="24"/>
        </w:rPr>
        <w:t xml:space="preserve"> Jean-Baptiste </w:t>
      </w:r>
      <w:proofErr w:type="spellStart"/>
      <w:r w:rsidRPr="00E67DDA">
        <w:rPr>
          <w:rFonts w:eastAsia="Arial" w:cs="Arial"/>
          <w:szCs w:val="24"/>
        </w:rPr>
        <w:t>Lully</w:t>
      </w:r>
      <w:proofErr w:type="spellEnd"/>
      <w:r w:rsidRPr="00E67DDA">
        <w:rPr>
          <w:rFonts w:cs="Arial"/>
          <w:szCs w:val="24"/>
        </w:rPr>
        <w:t xml:space="preserve"> </w:t>
      </w:r>
      <w:proofErr w:type="spellStart"/>
      <w:r w:rsidRPr="00E67DDA">
        <w:rPr>
          <w:rFonts w:eastAsia="Arial" w:cs="Arial"/>
          <w:szCs w:val="24"/>
        </w:rPr>
        <w:t>Puteaux</w:t>
      </w:r>
      <w:proofErr w:type="spellEnd"/>
      <w:r w:rsidRPr="00E67DDA">
        <w:rPr>
          <w:rFonts w:eastAsia="Arial" w:cs="Arial"/>
          <w:szCs w:val="24"/>
        </w:rPr>
        <w:t>, França</w:t>
      </w:r>
      <w:r w:rsidRPr="00E67DDA">
        <w:rPr>
          <w:rFonts w:cs="Arial"/>
          <w:szCs w:val="24"/>
        </w:rPr>
        <w:t xml:space="preserve"> </w:t>
      </w:r>
      <w:r w:rsidRPr="00E67DDA">
        <w:rPr>
          <w:rFonts w:eastAsia="Arial" w:cs="Arial"/>
          <w:szCs w:val="24"/>
        </w:rPr>
        <w:t>14/05</w:t>
      </w:r>
      <w:r w:rsidRPr="00E67DDA">
        <w:rPr>
          <w:rFonts w:cs="Arial"/>
          <w:szCs w:val="24"/>
        </w:rPr>
        <w:t xml:space="preserve"> </w:t>
      </w:r>
      <w:r w:rsidRPr="00E67DDA">
        <w:rPr>
          <w:rFonts w:eastAsia="Arial" w:cs="Arial"/>
          <w:szCs w:val="24"/>
        </w:rPr>
        <w:t>1 funció</w:t>
      </w:r>
    </w:p>
    <w:p w14:paraId="59B7DD77" w14:textId="77777777" w:rsidR="0051758E" w:rsidRPr="00E67DDA" w:rsidRDefault="0051758E" w:rsidP="001B0E6F">
      <w:pPr>
        <w:pStyle w:val="Pargrafdellista"/>
        <w:widowControl w:val="0"/>
        <w:numPr>
          <w:ilvl w:val="0"/>
          <w:numId w:val="36"/>
        </w:numPr>
        <w:tabs>
          <w:tab w:val="left" w:pos="567"/>
        </w:tabs>
        <w:jc w:val="both"/>
        <w:rPr>
          <w:rFonts w:eastAsia="Arial" w:cs="Arial"/>
          <w:szCs w:val="24"/>
        </w:rPr>
      </w:pPr>
      <w:proofErr w:type="spellStart"/>
      <w:r w:rsidRPr="00E67DDA">
        <w:rPr>
          <w:rFonts w:eastAsia="Arial" w:cs="Arial"/>
          <w:szCs w:val="24"/>
        </w:rPr>
        <w:t>Theater</w:t>
      </w:r>
      <w:proofErr w:type="spellEnd"/>
      <w:r w:rsidRPr="00E67DDA">
        <w:rPr>
          <w:rFonts w:eastAsia="Arial" w:cs="Arial"/>
          <w:szCs w:val="24"/>
        </w:rPr>
        <w:t xml:space="preserve"> Bonn</w:t>
      </w:r>
      <w:r w:rsidRPr="00E67DDA">
        <w:rPr>
          <w:rFonts w:cs="Arial"/>
          <w:szCs w:val="24"/>
        </w:rPr>
        <w:t xml:space="preserve"> </w:t>
      </w:r>
      <w:r w:rsidRPr="00E67DDA">
        <w:rPr>
          <w:rFonts w:eastAsia="Arial" w:cs="Arial"/>
          <w:szCs w:val="24"/>
        </w:rPr>
        <w:t xml:space="preserve">B </w:t>
      </w:r>
      <w:proofErr w:type="spellStart"/>
      <w:r w:rsidRPr="00E67DDA">
        <w:rPr>
          <w:rFonts w:eastAsia="Arial" w:cs="Arial"/>
          <w:szCs w:val="24"/>
        </w:rPr>
        <w:t>onn</w:t>
      </w:r>
      <w:proofErr w:type="spellEnd"/>
      <w:r w:rsidRPr="00E67DDA">
        <w:rPr>
          <w:rFonts w:eastAsia="Arial" w:cs="Arial"/>
          <w:szCs w:val="24"/>
        </w:rPr>
        <w:t xml:space="preserve"> (</w:t>
      </w:r>
      <w:proofErr w:type="spellStart"/>
      <w:r w:rsidRPr="00E67DDA">
        <w:rPr>
          <w:rFonts w:eastAsia="Arial" w:cs="Arial"/>
          <w:szCs w:val="24"/>
        </w:rPr>
        <w:t>Alemania</w:t>
      </w:r>
      <w:proofErr w:type="spellEnd"/>
      <w:r w:rsidRPr="00E67DDA">
        <w:rPr>
          <w:rFonts w:eastAsia="Arial" w:cs="Arial"/>
          <w:szCs w:val="24"/>
        </w:rPr>
        <w:t>)</w:t>
      </w:r>
      <w:r w:rsidRPr="00E67DDA">
        <w:rPr>
          <w:rFonts w:cs="Arial"/>
          <w:szCs w:val="24"/>
        </w:rPr>
        <w:t xml:space="preserve"> </w:t>
      </w:r>
      <w:r w:rsidRPr="00E67DDA">
        <w:rPr>
          <w:rFonts w:eastAsia="Arial" w:cs="Arial"/>
          <w:szCs w:val="24"/>
        </w:rPr>
        <w:t>13-14 juny</w:t>
      </w:r>
      <w:r w:rsidRPr="00E67DDA">
        <w:rPr>
          <w:rFonts w:cs="Arial"/>
          <w:szCs w:val="24"/>
        </w:rPr>
        <w:t xml:space="preserve"> </w:t>
      </w:r>
      <w:r w:rsidRPr="00E67DDA">
        <w:rPr>
          <w:rFonts w:eastAsia="Arial" w:cs="Arial"/>
          <w:szCs w:val="24"/>
        </w:rPr>
        <w:t xml:space="preserve">2 funcions* </w:t>
      </w:r>
    </w:p>
    <w:p w14:paraId="7DB7FE0F" w14:textId="77777777" w:rsidR="0051758E" w:rsidRPr="00E67DDA" w:rsidRDefault="0051758E" w:rsidP="001B0E6F">
      <w:pPr>
        <w:pStyle w:val="Pargrafdellista"/>
        <w:widowControl w:val="0"/>
        <w:numPr>
          <w:ilvl w:val="0"/>
          <w:numId w:val="36"/>
        </w:numPr>
        <w:tabs>
          <w:tab w:val="left" w:pos="567"/>
        </w:tabs>
        <w:jc w:val="both"/>
        <w:rPr>
          <w:rFonts w:eastAsia="Arial" w:cs="Arial"/>
          <w:b/>
          <w:bCs/>
          <w:szCs w:val="24"/>
        </w:rPr>
      </w:pPr>
      <w:r w:rsidRPr="00E67DDA">
        <w:rPr>
          <w:rFonts w:eastAsia="Arial" w:cs="Arial"/>
          <w:szCs w:val="24"/>
        </w:rPr>
        <w:t>Mercat de les flors. Festival Grec 2023</w:t>
      </w:r>
      <w:r w:rsidRPr="00E67DDA">
        <w:rPr>
          <w:rFonts w:cs="Arial"/>
          <w:szCs w:val="24"/>
        </w:rPr>
        <w:t xml:space="preserve"> </w:t>
      </w:r>
      <w:r w:rsidRPr="00E67DDA">
        <w:rPr>
          <w:rFonts w:eastAsia="Arial" w:cs="Arial"/>
          <w:szCs w:val="24"/>
        </w:rPr>
        <w:t>26-27 juliol</w:t>
      </w:r>
      <w:r w:rsidRPr="00E67DDA">
        <w:rPr>
          <w:rFonts w:cs="Arial"/>
          <w:szCs w:val="24"/>
        </w:rPr>
        <w:t xml:space="preserve"> </w:t>
      </w:r>
      <w:r w:rsidRPr="00E67DDA">
        <w:rPr>
          <w:rFonts w:eastAsia="Arial" w:cs="Arial"/>
          <w:szCs w:val="24"/>
        </w:rPr>
        <w:t>2 funcions</w:t>
      </w:r>
    </w:p>
    <w:p w14:paraId="42DAB469" w14:textId="2E1290E9" w:rsidR="0051758E" w:rsidRPr="00E67DDA" w:rsidRDefault="0051758E" w:rsidP="0051758E">
      <w:pPr>
        <w:widowControl w:val="0"/>
        <w:tabs>
          <w:tab w:val="left" w:pos="567"/>
        </w:tabs>
        <w:spacing w:line="240" w:lineRule="auto"/>
        <w:jc w:val="both"/>
        <w:rPr>
          <w:rFonts w:ascii="Arial" w:hAnsi="Arial" w:cs="Arial"/>
          <w:b/>
          <w:bCs/>
          <w:sz w:val="24"/>
          <w:szCs w:val="24"/>
        </w:rPr>
      </w:pPr>
      <w:r w:rsidRPr="00E67DDA">
        <w:rPr>
          <w:rFonts w:ascii="Arial" w:hAnsi="Arial" w:cs="Arial"/>
          <w:sz w:val="24"/>
          <w:szCs w:val="24"/>
        </w:rPr>
        <w:t xml:space="preserve">(*) 1 Funció tot públic i 1 </w:t>
      </w:r>
      <w:r w:rsidR="00E86346">
        <w:rPr>
          <w:rFonts w:ascii="Arial" w:hAnsi="Arial" w:cs="Arial"/>
          <w:sz w:val="24"/>
          <w:szCs w:val="24"/>
        </w:rPr>
        <w:t>p</w:t>
      </w:r>
      <w:r w:rsidRPr="00E67DDA">
        <w:rPr>
          <w:rFonts w:ascii="Arial" w:hAnsi="Arial" w:cs="Arial"/>
          <w:sz w:val="24"/>
          <w:szCs w:val="24"/>
        </w:rPr>
        <w:t xml:space="preserve">úblic jove amb </w:t>
      </w:r>
      <w:r w:rsidR="00E86346">
        <w:rPr>
          <w:rFonts w:ascii="Arial" w:hAnsi="Arial" w:cs="Arial"/>
          <w:sz w:val="24"/>
          <w:szCs w:val="24"/>
        </w:rPr>
        <w:t>p</w:t>
      </w:r>
      <w:r w:rsidRPr="00E67DDA">
        <w:rPr>
          <w:rFonts w:ascii="Arial" w:hAnsi="Arial" w:cs="Arial"/>
          <w:sz w:val="24"/>
          <w:szCs w:val="24"/>
        </w:rPr>
        <w:t>recs i preguntes</w:t>
      </w:r>
    </w:p>
    <w:p w14:paraId="5B47F3EA" w14:textId="77777777" w:rsidR="0051758E" w:rsidRPr="008640A2" w:rsidRDefault="0051758E" w:rsidP="0051758E">
      <w:pPr>
        <w:widowControl w:val="0"/>
        <w:spacing w:line="240" w:lineRule="auto"/>
        <w:jc w:val="both"/>
        <w:rPr>
          <w:rFonts w:ascii="Arial" w:hAnsi="Arial" w:cs="Arial"/>
          <w:bCs/>
          <w:sz w:val="24"/>
          <w:szCs w:val="24"/>
        </w:rPr>
      </w:pPr>
      <w:r w:rsidRPr="008640A2">
        <w:rPr>
          <w:rFonts w:ascii="Arial" w:hAnsi="Arial" w:cs="Arial"/>
          <w:bCs/>
          <w:sz w:val="24"/>
          <w:szCs w:val="24"/>
        </w:rPr>
        <w:t>Altres activitats:</w:t>
      </w:r>
    </w:p>
    <w:p w14:paraId="726534B1" w14:textId="77777777" w:rsidR="0051758E" w:rsidRPr="00E67DDA" w:rsidRDefault="0051758E" w:rsidP="001B0E6F">
      <w:pPr>
        <w:pStyle w:val="Pargrafdellista"/>
        <w:widowControl w:val="0"/>
        <w:numPr>
          <w:ilvl w:val="0"/>
          <w:numId w:val="36"/>
        </w:numPr>
        <w:jc w:val="both"/>
        <w:rPr>
          <w:rFonts w:eastAsia="Arial" w:cs="Arial"/>
          <w:szCs w:val="24"/>
        </w:rPr>
      </w:pPr>
      <w:r w:rsidRPr="00E67DDA">
        <w:rPr>
          <w:rFonts w:eastAsia="Arial" w:cs="Arial"/>
          <w:szCs w:val="24"/>
        </w:rPr>
        <w:t xml:space="preserve">Realització de l’audició externa: 169 inscrits en total. Van ser escollits uns 50 </w:t>
      </w:r>
      <w:r w:rsidRPr="00E67DDA">
        <w:rPr>
          <w:rFonts w:eastAsia="Arial" w:cs="Arial"/>
          <w:szCs w:val="24"/>
        </w:rPr>
        <w:lastRenderedPageBreak/>
        <w:t>alumnes per a participar a la segona fase presencial. Finalistes: 2 ballarines i 4 ballarins.</w:t>
      </w:r>
    </w:p>
    <w:p w14:paraId="2FA35E97" w14:textId="77777777" w:rsidR="0051758E" w:rsidRPr="00E67DDA" w:rsidRDefault="0051758E" w:rsidP="001B0E6F">
      <w:pPr>
        <w:pStyle w:val="Pargrafdellista"/>
        <w:numPr>
          <w:ilvl w:val="0"/>
          <w:numId w:val="36"/>
        </w:numPr>
        <w:jc w:val="both"/>
        <w:rPr>
          <w:rFonts w:eastAsia="Arial" w:cs="Arial"/>
          <w:szCs w:val="24"/>
        </w:rPr>
      </w:pPr>
      <w:r w:rsidRPr="00E67DDA">
        <w:rPr>
          <w:rFonts w:eastAsia="Arial" w:cs="Arial"/>
          <w:szCs w:val="24"/>
        </w:rPr>
        <w:t>Realització de l’audició interna de l’alumnat de 6è curs EESA/CPD: es van presentar 30 alumnes de l’EESA/CPD. Finalistes seleccionats: 2 ballarines titulars, 2 ballarins titulars i 2 alumnes en pràctiques.</w:t>
      </w:r>
    </w:p>
    <w:p w14:paraId="29709D1A" w14:textId="00385A1F"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Residencia tècnica a Teatre Ovidi Montllor</w:t>
      </w:r>
      <w:r w:rsidR="003613A1">
        <w:rPr>
          <w:rFonts w:eastAsia="Calibri" w:cs="Arial"/>
          <w:color w:val="000000"/>
          <w:szCs w:val="24"/>
        </w:rPr>
        <w:t xml:space="preserve">. </w:t>
      </w:r>
      <w:r w:rsidRPr="00E67DDA">
        <w:rPr>
          <w:rFonts w:eastAsia="Calibri" w:cs="Arial"/>
          <w:color w:val="000000"/>
          <w:szCs w:val="24"/>
        </w:rPr>
        <w:t>6-10 de febrer</w:t>
      </w:r>
      <w:r w:rsidR="00651E13">
        <w:rPr>
          <w:rFonts w:eastAsia="Calibri" w:cs="Arial"/>
          <w:color w:val="000000"/>
          <w:szCs w:val="24"/>
        </w:rPr>
        <w:t>.</w:t>
      </w:r>
    </w:p>
    <w:p w14:paraId="6047A48B" w14:textId="37C6DC64"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Taller educatiu pel professorat d</w:t>
      </w:r>
      <w:r w:rsidR="002A35BC">
        <w:rPr>
          <w:rFonts w:eastAsia="Calibri" w:cs="Arial"/>
          <w:color w:val="000000"/>
          <w:szCs w:val="24"/>
        </w:rPr>
        <w:t>e les e</w:t>
      </w:r>
      <w:r w:rsidRPr="00E67DDA">
        <w:rPr>
          <w:rFonts w:eastAsia="Calibri" w:cs="Arial"/>
          <w:color w:val="000000"/>
          <w:szCs w:val="24"/>
        </w:rPr>
        <w:t>scoles. Gran Teatre del Liceu</w:t>
      </w:r>
      <w:r w:rsidR="003613A1">
        <w:rPr>
          <w:rFonts w:eastAsia="Calibri" w:cs="Arial"/>
          <w:color w:val="000000"/>
          <w:szCs w:val="24"/>
        </w:rPr>
        <w:t xml:space="preserve">. </w:t>
      </w:r>
      <w:r w:rsidRPr="00E67DDA">
        <w:rPr>
          <w:rFonts w:eastAsia="Calibri" w:cs="Arial"/>
          <w:color w:val="000000"/>
          <w:szCs w:val="24"/>
        </w:rPr>
        <w:t>23 de gener</w:t>
      </w:r>
      <w:r w:rsidR="002A35BC">
        <w:rPr>
          <w:rFonts w:eastAsia="Calibri" w:cs="Arial"/>
          <w:color w:val="000000"/>
          <w:szCs w:val="24"/>
        </w:rPr>
        <w:t>.</w:t>
      </w:r>
    </w:p>
    <w:p w14:paraId="378047E1" w14:textId="6301A7DE"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Assaig obert amb l’Escola Mil·lenari de Cardedeu. 17 de febrer</w:t>
      </w:r>
      <w:r w:rsidR="002A35BC">
        <w:rPr>
          <w:rFonts w:eastAsia="Calibri" w:cs="Arial"/>
          <w:color w:val="000000"/>
          <w:szCs w:val="24"/>
        </w:rPr>
        <w:t>.</w:t>
      </w:r>
    </w:p>
    <w:p w14:paraId="4F526558" w14:textId="5191CAB0"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Taller amb els tres Departaments del CPD</w:t>
      </w:r>
      <w:r w:rsidR="003613A1">
        <w:rPr>
          <w:rFonts w:eastAsia="Calibri" w:cs="Arial"/>
          <w:color w:val="000000"/>
          <w:szCs w:val="24"/>
        </w:rPr>
        <w:t xml:space="preserve">. </w:t>
      </w:r>
      <w:r w:rsidRPr="00E67DDA">
        <w:rPr>
          <w:rFonts w:eastAsia="Calibri" w:cs="Arial"/>
          <w:color w:val="000000"/>
          <w:szCs w:val="24"/>
        </w:rPr>
        <w:t>1 de febrer</w:t>
      </w:r>
      <w:r w:rsidR="002A35BC">
        <w:rPr>
          <w:rFonts w:eastAsia="Calibri" w:cs="Arial"/>
          <w:color w:val="000000"/>
          <w:szCs w:val="24"/>
        </w:rPr>
        <w:t>.</w:t>
      </w:r>
    </w:p>
    <w:p w14:paraId="2706BC4F" w14:textId="04F2D692"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Inauguració Exposició 25 anys IT Dansa</w:t>
      </w:r>
      <w:r w:rsidR="002A35BC">
        <w:rPr>
          <w:rFonts w:eastAsia="Calibri" w:cs="Arial"/>
          <w:color w:val="000000"/>
          <w:szCs w:val="24"/>
        </w:rPr>
        <w:t>. M</w:t>
      </w:r>
      <w:r w:rsidRPr="00E67DDA">
        <w:rPr>
          <w:rFonts w:eastAsia="Calibri" w:cs="Arial"/>
          <w:color w:val="000000"/>
          <w:szCs w:val="24"/>
        </w:rPr>
        <w:t>aig</w:t>
      </w:r>
      <w:r w:rsidR="00631519">
        <w:rPr>
          <w:rFonts w:eastAsia="Calibri" w:cs="Arial"/>
          <w:color w:val="000000"/>
          <w:szCs w:val="24"/>
        </w:rPr>
        <w:t>.</w:t>
      </w:r>
    </w:p>
    <w:p w14:paraId="4872E649" w14:textId="731E574F"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Nits dels Museus</w:t>
      </w:r>
      <w:r w:rsidR="003613A1">
        <w:rPr>
          <w:rFonts w:eastAsia="Calibri" w:cs="Arial"/>
          <w:color w:val="000000"/>
          <w:szCs w:val="24"/>
        </w:rPr>
        <w:t xml:space="preserve">. </w:t>
      </w:r>
      <w:r w:rsidRPr="00E67DDA">
        <w:rPr>
          <w:rFonts w:eastAsia="Calibri" w:cs="Arial"/>
          <w:color w:val="000000"/>
          <w:szCs w:val="24"/>
        </w:rPr>
        <w:t>13 de maig</w:t>
      </w:r>
      <w:r w:rsidR="00631519">
        <w:rPr>
          <w:rFonts w:eastAsia="Calibri" w:cs="Arial"/>
          <w:color w:val="000000"/>
          <w:szCs w:val="24"/>
        </w:rPr>
        <w:t>.</w:t>
      </w:r>
      <w:r w:rsidRPr="00E67DDA">
        <w:rPr>
          <w:rFonts w:eastAsia="Calibri" w:cs="Arial"/>
          <w:color w:val="000000"/>
          <w:szCs w:val="24"/>
        </w:rPr>
        <w:t xml:space="preserve"> </w:t>
      </w:r>
    </w:p>
    <w:p w14:paraId="7AF95236" w14:textId="6E085B58"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Trobada gravada </w:t>
      </w:r>
      <w:proofErr w:type="spellStart"/>
      <w:r w:rsidRPr="00E67DDA">
        <w:rPr>
          <w:rFonts w:eastAsia="Calibri" w:cs="Arial"/>
          <w:color w:val="000000"/>
          <w:szCs w:val="24"/>
        </w:rPr>
        <w:t>exballarins</w:t>
      </w:r>
      <w:proofErr w:type="spellEnd"/>
      <w:r w:rsidRPr="00E67DDA">
        <w:rPr>
          <w:rFonts w:eastAsia="Calibri" w:cs="Arial"/>
          <w:color w:val="000000"/>
          <w:szCs w:val="24"/>
        </w:rPr>
        <w:t xml:space="preserve"> d’IT Dansa, Auditori de l’IT</w:t>
      </w:r>
      <w:r w:rsidR="003613A1">
        <w:rPr>
          <w:rFonts w:eastAsia="Calibri" w:cs="Arial"/>
          <w:color w:val="000000"/>
          <w:szCs w:val="24"/>
        </w:rPr>
        <w:t xml:space="preserve">. </w:t>
      </w:r>
      <w:r w:rsidRPr="00E67DDA">
        <w:rPr>
          <w:rFonts w:eastAsia="Calibri" w:cs="Arial"/>
          <w:color w:val="000000"/>
          <w:szCs w:val="24"/>
        </w:rPr>
        <w:t>28 de Juliol</w:t>
      </w:r>
      <w:r w:rsidR="00631519">
        <w:rPr>
          <w:rFonts w:eastAsia="Calibri" w:cs="Arial"/>
          <w:color w:val="000000"/>
          <w:szCs w:val="24"/>
        </w:rPr>
        <w:t>.</w:t>
      </w:r>
    </w:p>
    <w:p w14:paraId="468E53BB" w14:textId="77777777" w:rsidR="00631519" w:rsidRDefault="0051758E" w:rsidP="0051758E">
      <w:pPr>
        <w:pStyle w:val="Pargrafdellista"/>
        <w:numPr>
          <w:ilvl w:val="0"/>
          <w:numId w:val="36"/>
        </w:numPr>
        <w:jc w:val="both"/>
        <w:rPr>
          <w:rFonts w:eastAsia="Calibri" w:cs="Arial"/>
          <w:color w:val="000000"/>
          <w:szCs w:val="24"/>
        </w:rPr>
      </w:pPr>
      <w:r w:rsidRPr="00E67DDA">
        <w:rPr>
          <w:rFonts w:eastAsia="Calibri" w:cs="Arial"/>
          <w:color w:val="000000"/>
          <w:szCs w:val="24"/>
        </w:rPr>
        <w:t>Participació a l’acta de reivindicació del 25N, Teatre Estudi</w:t>
      </w:r>
      <w:r w:rsidR="003613A1">
        <w:rPr>
          <w:rFonts w:eastAsia="Calibri" w:cs="Arial"/>
          <w:color w:val="000000"/>
          <w:szCs w:val="24"/>
        </w:rPr>
        <w:t xml:space="preserve">. </w:t>
      </w:r>
      <w:r w:rsidRPr="00E67DDA">
        <w:rPr>
          <w:rFonts w:eastAsia="Calibri" w:cs="Arial"/>
          <w:color w:val="000000"/>
          <w:szCs w:val="24"/>
        </w:rPr>
        <w:t>24 de novembre</w:t>
      </w:r>
      <w:r w:rsidR="00631519">
        <w:rPr>
          <w:rFonts w:eastAsia="Calibri" w:cs="Arial"/>
          <w:color w:val="000000"/>
          <w:szCs w:val="24"/>
        </w:rPr>
        <w:t>.</w:t>
      </w:r>
    </w:p>
    <w:p w14:paraId="5FECEE12" w14:textId="71265FF6" w:rsidR="0051758E" w:rsidRDefault="0051758E" w:rsidP="0051758E">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 Act</w:t>
      </w:r>
      <w:r w:rsidR="003613A1">
        <w:rPr>
          <w:rFonts w:eastAsia="Calibri" w:cs="Arial"/>
          <w:color w:val="000000"/>
          <w:szCs w:val="24"/>
        </w:rPr>
        <w:t xml:space="preserve">e de la </w:t>
      </w:r>
      <w:r w:rsidR="003613A1" w:rsidRPr="00E67DDA">
        <w:rPr>
          <w:rFonts w:eastAsia="Calibri" w:cs="Arial"/>
          <w:color w:val="000000"/>
          <w:szCs w:val="24"/>
        </w:rPr>
        <w:t>Presidència</w:t>
      </w:r>
      <w:r w:rsidR="00631519">
        <w:rPr>
          <w:rFonts w:eastAsia="Calibri" w:cs="Arial"/>
          <w:color w:val="000000"/>
          <w:szCs w:val="24"/>
        </w:rPr>
        <w:t xml:space="preserve"> </w:t>
      </w:r>
      <w:r w:rsidR="003613A1">
        <w:rPr>
          <w:rFonts w:eastAsia="Calibri" w:cs="Arial"/>
          <w:color w:val="000000"/>
          <w:szCs w:val="24"/>
        </w:rPr>
        <w:t>de la Diputació de Barcelona</w:t>
      </w:r>
      <w:r w:rsidRPr="00E67DDA">
        <w:rPr>
          <w:rFonts w:eastAsia="Calibri" w:cs="Arial"/>
          <w:color w:val="000000"/>
          <w:szCs w:val="24"/>
        </w:rPr>
        <w:t xml:space="preserve"> i </w:t>
      </w:r>
      <w:r w:rsidR="003613A1">
        <w:rPr>
          <w:rFonts w:eastAsia="Calibri" w:cs="Arial"/>
          <w:color w:val="000000"/>
          <w:szCs w:val="24"/>
        </w:rPr>
        <w:t>c</w:t>
      </w:r>
      <w:r w:rsidRPr="00E67DDA">
        <w:rPr>
          <w:rFonts w:eastAsia="Calibri" w:cs="Arial"/>
          <w:color w:val="000000"/>
          <w:szCs w:val="24"/>
        </w:rPr>
        <w:t>ommemoració dels 25 anys IT</w:t>
      </w:r>
      <w:r w:rsidR="00631519">
        <w:rPr>
          <w:rFonts w:eastAsia="Calibri" w:cs="Arial"/>
          <w:color w:val="000000"/>
          <w:szCs w:val="24"/>
        </w:rPr>
        <w:t xml:space="preserve"> </w:t>
      </w:r>
      <w:r w:rsidRPr="00E67DDA">
        <w:rPr>
          <w:rFonts w:eastAsia="Calibri" w:cs="Arial"/>
          <w:color w:val="000000"/>
          <w:szCs w:val="24"/>
        </w:rPr>
        <w:t>Dansa, Paranimf</w:t>
      </w:r>
      <w:r w:rsidR="007F3F6D">
        <w:rPr>
          <w:rFonts w:eastAsia="Calibri" w:cs="Arial"/>
          <w:color w:val="000000"/>
          <w:szCs w:val="24"/>
        </w:rPr>
        <w:t xml:space="preserve">. </w:t>
      </w:r>
      <w:r w:rsidRPr="00E67DDA">
        <w:rPr>
          <w:rFonts w:eastAsia="Calibri" w:cs="Arial"/>
          <w:color w:val="000000"/>
          <w:szCs w:val="24"/>
        </w:rPr>
        <w:t xml:space="preserve">15 de desembre. </w:t>
      </w:r>
    </w:p>
    <w:p w14:paraId="017C7AE9" w14:textId="77777777" w:rsidR="00CB3BA9" w:rsidRPr="00CB3BA9" w:rsidRDefault="00CB3BA9" w:rsidP="007F3F6D">
      <w:pPr>
        <w:pStyle w:val="Pargrafdellista"/>
        <w:ind w:left="360"/>
        <w:jc w:val="both"/>
        <w:rPr>
          <w:rFonts w:eastAsia="Calibri" w:cs="Arial"/>
          <w:color w:val="000000"/>
          <w:szCs w:val="24"/>
        </w:rPr>
      </w:pPr>
    </w:p>
    <w:p w14:paraId="1F7624C6" w14:textId="208596C2" w:rsidR="0051758E" w:rsidRPr="007F3F6D" w:rsidRDefault="0051758E" w:rsidP="0051758E">
      <w:pPr>
        <w:widowControl w:val="0"/>
        <w:spacing w:line="240" w:lineRule="auto"/>
        <w:jc w:val="both"/>
        <w:rPr>
          <w:rFonts w:ascii="Arial" w:hAnsi="Arial" w:cs="Arial"/>
          <w:sz w:val="24"/>
          <w:szCs w:val="24"/>
        </w:rPr>
      </w:pPr>
      <w:r w:rsidRPr="007F3F6D">
        <w:rPr>
          <w:rFonts w:ascii="Arial" w:hAnsi="Arial" w:cs="Arial"/>
          <w:sz w:val="24"/>
          <w:szCs w:val="24"/>
        </w:rPr>
        <w:t>Destinacions professional dels ballarins i ballarines d’IT Dansa de la promoció 2</w:t>
      </w:r>
      <w:r w:rsidR="00465A08" w:rsidRPr="007F3F6D">
        <w:rPr>
          <w:rFonts w:ascii="Arial" w:hAnsi="Arial" w:cs="Arial"/>
          <w:sz w:val="24"/>
          <w:szCs w:val="24"/>
        </w:rPr>
        <w:t>02</w:t>
      </w:r>
      <w:r w:rsidRPr="007F3F6D">
        <w:rPr>
          <w:rFonts w:ascii="Arial" w:hAnsi="Arial" w:cs="Arial"/>
          <w:sz w:val="24"/>
          <w:szCs w:val="24"/>
        </w:rPr>
        <w:t>2-</w:t>
      </w:r>
      <w:r w:rsidR="00465A08" w:rsidRPr="007F3F6D">
        <w:rPr>
          <w:rFonts w:ascii="Arial" w:hAnsi="Arial" w:cs="Arial"/>
          <w:sz w:val="24"/>
          <w:szCs w:val="24"/>
        </w:rPr>
        <w:t>20</w:t>
      </w:r>
      <w:r w:rsidRPr="007F3F6D">
        <w:rPr>
          <w:rFonts w:ascii="Arial" w:hAnsi="Arial" w:cs="Arial"/>
          <w:sz w:val="24"/>
          <w:szCs w:val="24"/>
        </w:rPr>
        <w:t xml:space="preserve">23: </w:t>
      </w:r>
    </w:p>
    <w:p w14:paraId="126D798D" w14:textId="24280990" w:rsidR="0051758E" w:rsidRPr="00E67DDA" w:rsidRDefault="0051758E" w:rsidP="001B0E6F">
      <w:pPr>
        <w:pStyle w:val="Pargrafdellista"/>
        <w:numPr>
          <w:ilvl w:val="0"/>
          <w:numId w:val="36"/>
        </w:numPr>
        <w:jc w:val="both"/>
        <w:rPr>
          <w:rFonts w:eastAsia="Calibri" w:cs="Arial"/>
          <w:color w:val="000000"/>
          <w:szCs w:val="24"/>
        </w:rPr>
      </w:pPr>
      <w:proofErr w:type="spellStart"/>
      <w:r w:rsidRPr="00E67DDA">
        <w:rPr>
          <w:rFonts w:eastAsia="Calibri" w:cs="Arial"/>
          <w:color w:val="000000"/>
          <w:szCs w:val="24"/>
        </w:rPr>
        <w:t>Gauthier</w:t>
      </w:r>
      <w:proofErr w:type="spellEnd"/>
      <w:r w:rsidRPr="00E67DDA">
        <w:rPr>
          <w:rFonts w:eastAsia="Calibri" w:cs="Arial"/>
          <w:color w:val="000000"/>
          <w:szCs w:val="24"/>
        </w:rPr>
        <w:t xml:space="preserve"> </w:t>
      </w:r>
      <w:proofErr w:type="spellStart"/>
      <w:r w:rsidRPr="00E67DDA">
        <w:rPr>
          <w:rFonts w:eastAsia="Calibri" w:cs="Arial"/>
          <w:color w:val="000000"/>
          <w:szCs w:val="24"/>
        </w:rPr>
        <w:t>Dance</w:t>
      </w:r>
      <w:proofErr w:type="spellEnd"/>
      <w:r w:rsidRPr="00E67DDA">
        <w:rPr>
          <w:rFonts w:eastAsia="Calibri" w:cs="Arial"/>
          <w:color w:val="000000"/>
          <w:szCs w:val="24"/>
        </w:rPr>
        <w:t xml:space="preserve"> Company Stuttgart, Alemanya</w:t>
      </w:r>
    </w:p>
    <w:p w14:paraId="0CDCE3DA" w14:textId="2F03A4FE" w:rsidR="0051758E" w:rsidRPr="00E67DDA" w:rsidRDefault="0051758E" w:rsidP="001B0E6F">
      <w:pPr>
        <w:pStyle w:val="Pargrafdellista"/>
        <w:numPr>
          <w:ilvl w:val="0"/>
          <w:numId w:val="36"/>
        </w:numPr>
        <w:jc w:val="both"/>
        <w:rPr>
          <w:rFonts w:eastAsia="Calibri" w:cs="Arial"/>
          <w:color w:val="000000"/>
          <w:szCs w:val="24"/>
        </w:rPr>
      </w:pPr>
      <w:proofErr w:type="spellStart"/>
      <w:r w:rsidRPr="00E67DDA">
        <w:rPr>
          <w:rFonts w:eastAsia="Calibri" w:cs="Arial"/>
          <w:color w:val="000000"/>
          <w:szCs w:val="24"/>
        </w:rPr>
        <w:t>Tanzkompanie</w:t>
      </w:r>
      <w:proofErr w:type="spellEnd"/>
      <w:r w:rsidRPr="00E67DDA">
        <w:rPr>
          <w:rFonts w:eastAsia="Calibri" w:cs="Arial"/>
          <w:color w:val="000000"/>
          <w:szCs w:val="24"/>
        </w:rPr>
        <w:t xml:space="preserve"> </w:t>
      </w:r>
      <w:proofErr w:type="spellStart"/>
      <w:r w:rsidRPr="00E67DDA">
        <w:rPr>
          <w:rFonts w:eastAsia="Calibri" w:cs="Arial"/>
          <w:color w:val="000000"/>
          <w:szCs w:val="24"/>
        </w:rPr>
        <w:t>Theater</w:t>
      </w:r>
      <w:proofErr w:type="spellEnd"/>
      <w:r w:rsidRPr="00E67DDA">
        <w:rPr>
          <w:rFonts w:eastAsia="Calibri" w:cs="Arial"/>
          <w:color w:val="000000"/>
          <w:szCs w:val="24"/>
        </w:rPr>
        <w:t xml:space="preserve"> </w:t>
      </w:r>
      <w:proofErr w:type="spellStart"/>
      <w:r w:rsidRPr="00E67DDA">
        <w:rPr>
          <w:rFonts w:eastAsia="Calibri" w:cs="Arial"/>
          <w:color w:val="000000"/>
          <w:szCs w:val="24"/>
        </w:rPr>
        <w:t>St.Gallen</w:t>
      </w:r>
      <w:proofErr w:type="spellEnd"/>
      <w:r w:rsidRPr="00E67DDA">
        <w:rPr>
          <w:rFonts w:eastAsia="Calibri" w:cs="Arial"/>
          <w:color w:val="000000"/>
          <w:szCs w:val="24"/>
        </w:rPr>
        <w:t xml:space="preserve"> Suïssa</w:t>
      </w:r>
    </w:p>
    <w:p w14:paraId="111DDC91" w14:textId="3303FD0A"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Ballet Van </w:t>
      </w:r>
      <w:proofErr w:type="spellStart"/>
      <w:r w:rsidRPr="00E67DDA">
        <w:rPr>
          <w:rFonts w:eastAsia="Calibri" w:cs="Arial"/>
          <w:color w:val="000000"/>
          <w:szCs w:val="24"/>
        </w:rPr>
        <w:t>Vlaanderen</w:t>
      </w:r>
      <w:proofErr w:type="spellEnd"/>
      <w:r w:rsidRPr="00E67DDA">
        <w:rPr>
          <w:rFonts w:eastAsia="Calibri" w:cs="Arial"/>
          <w:color w:val="000000"/>
          <w:szCs w:val="24"/>
        </w:rPr>
        <w:t xml:space="preserve"> </w:t>
      </w:r>
      <w:proofErr w:type="spellStart"/>
      <w:r w:rsidRPr="00E67DDA">
        <w:rPr>
          <w:rFonts w:eastAsia="Calibri" w:cs="Arial"/>
          <w:color w:val="000000"/>
          <w:szCs w:val="24"/>
        </w:rPr>
        <w:t>Amberes</w:t>
      </w:r>
      <w:proofErr w:type="spellEnd"/>
      <w:r w:rsidRPr="00E67DDA">
        <w:rPr>
          <w:rFonts w:eastAsia="Calibri" w:cs="Arial"/>
          <w:color w:val="000000"/>
          <w:szCs w:val="24"/>
        </w:rPr>
        <w:t>, Bèlgica</w:t>
      </w:r>
    </w:p>
    <w:p w14:paraId="41A36D42" w14:textId="3B0F41DF"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Malta </w:t>
      </w:r>
      <w:proofErr w:type="spellStart"/>
      <w:r w:rsidRPr="00E67DDA">
        <w:rPr>
          <w:rFonts w:eastAsia="Calibri" w:cs="Arial"/>
          <w:color w:val="000000"/>
          <w:szCs w:val="24"/>
        </w:rPr>
        <w:t>Dance</w:t>
      </w:r>
      <w:proofErr w:type="spellEnd"/>
      <w:r w:rsidRPr="00E67DDA">
        <w:rPr>
          <w:rFonts w:eastAsia="Calibri" w:cs="Arial"/>
          <w:color w:val="000000"/>
          <w:szCs w:val="24"/>
        </w:rPr>
        <w:t xml:space="preserve"> Company La Valetta, Malta</w:t>
      </w:r>
    </w:p>
    <w:p w14:paraId="35A35ADD" w14:textId="535EEEAA"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Freelance, Barcelona, Espanya</w:t>
      </w:r>
    </w:p>
    <w:p w14:paraId="56E19A9D" w14:textId="7BF6C3C0" w:rsidR="0051758E" w:rsidRPr="00E67DDA" w:rsidRDefault="0051758E" w:rsidP="001B0E6F">
      <w:pPr>
        <w:pStyle w:val="Pargrafdellista"/>
        <w:numPr>
          <w:ilvl w:val="0"/>
          <w:numId w:val="36"/>
        </w:numPr>
        <w:jc w:val="both"/>
        <w:rPr>
          <w:rFonts w:eastAsia="Calibri" w:cs="Arial"/>
          <w:color w:val="000000"/>
          <w:szCs w:val="24"/>
        </w:rPr>
      </w:pPr>
      <w:proofErr w:type="spellStart"/>
      <w:r w:rsidRPr="00E67DDA">
        <w:rPr>
          <w:rFonts w:eastAsia="Calibri" w:cs="Arial"/>
          <w:color w:val="000000"/>
          <w:szCs w:val="24"/>
        </w:rPr>
        <w:t>Batsheva</w:t>
      </w:r>
      <w:proofErr w:type="spellEnd"/>
      <w:r w:rsidRPr="00E67DDA">
        <w:rPr>
          <w:rFonts w:eastAsia="Calibri" w:cs="Arial"/>
          <w:color w:val="000000"/>
          <w:szCs w:val="24"/>
        </w:rPr>
        <w:t xml:space="preserve"> </w:t>
      </w:r>
      <w:proofErr w:type="spellStart"/>
      <w:r w:rsidRPr="00E67DDA">
        <w:rPr>
          <w:rFonts w:eastAsia="Calibri" w:cs="Arial"/>
          <w:color w:val="000000"/>
          <w:szCs w:val="24"/>
        </w:rPr>
        <w:t>Dance</w:t>
      </w:r>
      <w:proofErr w:type="spellEnd"/>
      <w:r w:rsidRPr="00E67DDA">
        <w:rPr>
          <w:rFonts w:eastAsia="Calibri" w:cs="Arial"/>
          <w:color w:val="000000"/>
          <w:szCs w:val="24"/>
        </w:rPr>
        <w:t xml:space="preserve"> </w:t>
      </w:r>
      <w:proofErr w:type="spellStart"/>
      <w:r w:rsidRPr="00E67DDA">
        <w:rPr>
          <w:rFonts w:eastAsia="Calibri" w:cs="Arial"/>
          <w:color w:val="000000"/>
          <w:szCs w:val="24"/>
        </w:rPr>
        <w:t>Ensemble</w:t>
      </w:r>
      <w:proofErr w:type="spellEnd"/>
      <w:r w:rsidRPr="00E67DDA">
        <w:rPr>
          <w:rFonts w:eastAsia="Calibri" w:cs="Arial"/>
          <w:color w:val="000000"/>
          <w:szCs w:val="24"/>
        </w:rPr>
        <w:t xml:space="preserve"> Tel </w:t>
      </w:r>
      <w:proofErr w:type="spellStart"/>
      <w:r w:rsidRPr="00E67DDA">
        <w:rPr>
          <w:rFonts w:eastAsia="Calibri" w:cs="Arial"/>
          <w:color w:val="000000"/>
          <w:szCs w:val="24"/>
        </w:rPr>
        <w:t>aviv</w:t>
      </w:r>
      <w:proofErr w:type="spellEnd"/>
      <w:r w:rsidRPr="00E67DDA">
        <w:rPr>
          <w:rFonts w:eastAsia="Calibri" w:cs="Arial"/>
          <w:color w:val="000000"/>
          <w:szCs w:val="24"/>
        </w:rPr>
        <w:t>, Israel</w:t>
      </w:r>
    </w:p>
    <w:p w14:paraId="27F55A12" w14:textId="44C08E57" w:rsidR="0051758E" w:rsidRPr="00E67DDA" w:rsidRDefault="0051758E" w:rsidP="001B0E6F">
      <w:pPr>
        <w:pStyle w:val="Pargrafdellista"/>
        <w:numPr>
          <w:ilvl w:val="0"/>
          <w:numId w:val="36"/>
        </w:numPr>
        <w:jc w:val="both"/>
        <w:rPr>
          <w:rFonts w:eastAsia="Calibri" w:cs="Arial"/>
          <w:color w:val="000000"/>
          <w:szCs w:val="24"/>
        </w:rPr>
      </w:pPr>
      <w:proofErr w:type="spellStart"/>
      <w:r w:rsidRPr="00E67DDA">
        <w:rPr>
          <w:rFonts w:eastAsia="Calibri" w:cs="Arial"/>
          <w:color w:val="000000"/>
          <w:szCs w:val="24"/>
        </w:rPr>
        <w:t>JBallet</w:t>
      </w:r>
      <w:proofErr w:type="spellEnd"/>
      <w:r w:rsidRPr="00E67DDA">
        <w:rPr>
          <w:rFonts w:eastAsia="Calibri" w:cs="Arial"/>
          <w:color w:val="000000"/>
          <w:szCs w:val="24"/>
        </w:rPr>
        <w:t xml:space="preserve"> Van </w:t>
      </w:r>
      <w:proofErr w:type="spellStart"/>
      <w:r w:rsidRPr="00E67DDA">
        <w:rPr>
          <w:rFonts w:eastAsia="Calibri" w:cs="Arial"/>
          <w:color w:val="000000"/>
          <w:szCs w:val="24"/>
        </w:rPr>
        <w:t>Vlaanderen</w:t>
      </w:r>
      <w:proofErr w:type="spellEnd"/>
      <w:r w:rsidRPr="00E67DDA">
        <w:rPr>
          <w:rFonts w:eastAsia="Calibri" w:cs="Arial"/>
          <w:color w:val="000000"/>
          <w:szCs w:val="24"/>
        </w:rPr>
        <w:t xml:space="preserve">, </w:t>
      </w:r>
      <w:proofErr w:type="spellStart"/>
      <w:r w:rsidRPr="00E67DDA">
        <w:rPr>
          <w:rFonts w:eastAsia="Calibri" w:cs="Arial"/>
          <w:color w:val="000000"/>
          <w:szCs w:val="24"/>
        </w:rPr>
        <w:t>Amberes</w:t>
      </w:r>
      <w:proofErr w:type="spellEnd"/>
      <w:r w:rsidRPr="00E67DDA">
        <w:rPr>
          <w:rFonts w:eastAsia="Calibri" w:cs="Arial"/>
          <w:color w:val="000000"/>
          <w:szCs w:val="24"/>
        </w:rPr>
        <w:t xml:space="preserve">, Bèlgica </w:t>
      </w:r>
    </w:p>
    <w:p w14:paraId="0A8D20A3" w14:textId="2A218788" w:rsidR="0051758E" w:rsidRPr="00E67DDA" w:rsidRDefault="0051758E" w:rsidP="001B0E6F">
      <w:pPr>
        <w:pStyle w:val="Pargrafdellista"/>
        <w:numPr>
          <w:ilvl w:val="0"/>
          <w:numId w:val="36"/>
        </w:numPr>
        <w:jc w:val="both"/>
        <w:rPr>
          <w:rFonts w:eastAsia="Calibri" w:cs="Arial"/>
          <w:color w:val="000000"/>
          <w:szCs w:val="24"/>
        </w:rPr>
      </w:pPr>
      <w:proofErr w:type="spellStart"/>
      <w:r w:rsidRPr="00E67DDA">
        <w:rPr>
          <w:rFonts w:eastAsia="Calibri" w:cs="Arial"/>
          <w:color w:val="000000"/>
          <w:szCs w:val="24"/>
        </w:rPr>
        <w:t>Introdans</w:t>
      </w:r>
      <w:proofErr w:type="spellEnd"/>
      <w:r w:rsidRPr="00E67DDA">
        <w:rPr>
          <w:rFonts w:eastAsia="Calibri" w:cs="Arial"/>
          <w:color w:val="000000"/>
          <w:szCs w:val="24"/>
        </w:rPr>
        <w:t xml:space="preserve"> </w:t>
      </w:r>
      <w:proofErr w:type="spellStart"/>
      <w:r w:rsidRPr="00E67DDA">
        <w:rPr>
          <w:rFonts w:eastAsia="Calibri" w:cs="Arial"/>
          <w:color w:val="000000"/>
          <w:szCs w:val="24"/>
        </w:rPr>
        <w:t>Arnhem</w:t>
      </w:r>
      <w:proofErr w:type="spellEnd"/>
      <w:r w:rsidRPr="00E67DDA">
        <w:rPr>
          <w:rFonts w:eastAsia="Calibri" w:cs="Arial"/>
          <w:color w:val="000000"/>
          <w:szCs w:val="24"/>
        </w:rPr>
        <w:t xml:space="preserve"> Holanda</w:t>
      </w:r>
    </w:p>
    <w:p w14:paraId="6329B440" w14:textId="635943C5"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Freelance Barcelona, Espanya </w:t>
      </w:r>
    </w:p>
    <w:p w14:paraId="51F4ED71" w14:textId="7289D4D3"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Estudis cinematogràfics Barcelona, Espanya</w:t>
      </w:r>
    </w:p>
    <w:p w14:paraId="3C45DAFF" w14:textId="2CB690F3" w:rsidR="0051758E" w:rsidRPr="00E67DDA" w:rsidRDefault="0051758E" w:rsidP="001B0E6F">
      <w:pPr>
        <w:pStyle w:val="Pargrafdellista"/>
        <w:numPr>
          <w:ilvl w:val="0"/>
          <w:numId w:val="36"/>
        </w:numPr>
        <w:jc w:val="both"/>
        <w:rPr>
          <w:rFonts w:eastAsia="Calibri" w:cs="Arial"/>
          <w:color w:val="000000"/>
          <w:szCs w:val="24"/>
        </w:rPr>
      </w:pPr>
      <w:r w:rsidRPr="00E67DDA">
        <w:rPr>
          <w:rFonts w:eastAsia="Calibri" w:cs="Arial"/>
          <w:color w:val="000000"/>
          <w:szCs w:val="24"/>
        </w:rPr>
        <w:t xml:space="preserve">Valencia </w:t>
      </w:r>
      <w:proofErr w:type="spellStart"/>
      <w:r w:rsidRPr="00E67DDA">
        <w:rPr>
          <w:rFonts w:eastAsia="Calibri" w:cs="Arial"/>
          <w:color w:val="000000"/>
          <w:szCs w:val="24"/>
        </w:rPr>
        <w:t>Dancing</w:t>
      </w:r>
      <w:proofErr w:type="spellEnd"/>
      <w:r w:rsidRPr="00E67DDA">
        <w:rPr>
          <w:rFonts w:eastAsia="Calibri" w:cs="Arial"/>
          <w:color w:val="000000"/>
          <w:szCs w:val="24"/>
        </w:rPr>
        <w:t xml:space="preserve"> </w:t>
      </w:r>
      <w:proofErr w:type="spellStart"/>
      <w:r w:rsidRPr="00E67DDA">
        <w:rPr>
          <w:rFonts w:eastAsia="Calibri" w:cs="Arial"/>
          <w:color w:val="000000"/>
          <w:szCs w:val="24"/>
        </w:rPr>
        <w:t>Forward</w:t>
      </w:r>
      <w:proofErr w:type="spellEnd"/>
      <w:r w:rsidRPr="00E67DDA">
        <w:rPr>
          <w:rFonts w:eastAsia="Calibri" w:cs="Arial"/>
          <w:color w:val="000000"/>
          <w:szCs w:val="24"/>
        </w:rPr>
        <w:t xml:space="preserve"> Valencia, Espanya </w:t>
      </w:r>
    </w:p>
    <w:p w14:paraId="0239604E" w14:textId="77777777" w:rsidR="007F3F6D" w:rsidRDefault="007F3F6D" w:rsidP="0051758E">
      <w:pPr>
        <w:widowControl w:val="0"/>
        <w:pBdr>
          <w:top w:val="nil"/>
          <w:left w:val="nil"/>
          <w:bottom w:val="nil"/>
          <w:right w:val="nil"/>
          <w:between w:val="nil"/>
        </w:pBdr>
        <w:tabs>
          <w:tab w:val="left" w:pos="426"/>
        </w:tabs>
        <w:spacing w:line="240" w:lineRule="auto"/>
        <w:jc w:val="both"/>
        <w:rPr>
          <w:rFonts w:ascii="Arial" w:hAnsi="Arial" w:cs="Arial"/>
          <w:sz w:val="24"/>
          <w:szCs w:val="24"/>
        </w:rPr>
      </w:pPr>
      <w:bookmarkStart w:id="37" w:name="_Toc155170311"/>
      <w:bookmarkStart w:id="38" w:name="_Toc156645924"/>
      <w:bookmarkStart w:id="39" w:name="_Toc156647054"/>
    </w:p>
    <w:p w14:paraId="1C462EF3" w14:textId="52BB9B15"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r w:rsidRPr="00E67DDA">
        <w:rPr>
          <w:rFonts w:ascii="Arial" w:hAnsi="Arial" w:cs="Arial"/>
          <w:b/>
          <w:bCs/>
          <w:sz w:val="24"/>
          <w:szCs w:val="24"/>
        </w:rPr>
        <w:t>Benestar</w:t>
      </w:r>
      <w:bookmarkEnd w:id="37"/>
      <w:bookmarkEnd w:id="38"/>
      <w:bookmarkEnd w:id="39"/>
    </w:p>
    <w:p w14:paraId="4B83F266" w14:textId="68AB8702"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eastAsia="Century Gothic" w:cs="Arial"/>
          <w:szCs w:val="24"/>
        </w:rPr>
        <w:t>Presentació a la comunitat del projecte Benestar</w:t>
      </w:r>
      <w:r w:rsidR="00A95D1C">
        <w:rPr>
          <w:rFonts w:eastAsia="Century Gothic" w:cs="Arial"/>
          <w:szCs w:val="24"/>
        </w:rPr>
        <w:t>.</w:t>
      </w:r>
    </w:p>
    <w:p w14:paraId="1FF70FE5" w14:textId="6EC563BF"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Revisió del Protocol d’assetjament sexual en l’àmbit de l’alumnat. Proposta de document compartit amb els equips directius de les </w:t>
      </w:r>
      <w:r w:rsidR="00A95D1C">
        <w:rPr>
          <w:rFonts w:cs="Arial"/>
          <w:szCs w:val="24"/>
        </w:rPr>
        <w:t>e</w:t>
      </w:r>
      <w:r w:rsidRPr="00E67DDA">
        <w:rPr>
          <w:rFonts w:cs="Arial"/>
          <w:szCs w:val="24"/>
        </w:rPr>
        <w:t xml:space="preserve">scoles, part social, alumnat, Direcció general i Gerència. </w:t>
      </w:r>
    </w:p>
    <w:p w14:paraId="262E494E"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Desenvolupament del Pla de convivència i codi ètic.</w:t>
      </w:r>
    </w:p>
    <w:p w14:paraId="58BEEC2F"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Activació de serveis professionals per elaborar el codi ètic.</w:t>
      </w:r>
    </w:p>
    <w:p w14:paraId="2F779F6A"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bookmarkStart w:id="40" w:name="_Hlk155010486"/>
      <w:r w:rsidRPr="00E67DDA">
        <w:rPr>
          <w:rFonts w:cs="Arial"/>
          <w:szCs w:val="24"/>
        </w:rPr>
        <w:t>Tramitació i implementació dels servei de mediació, jurídic i primera atenció psicològica i plantejament d’accions de cara al 2024.</w:t>
      </w:r>
    </w:p>
    <w:bookmarkEnd w:id="40"/>
    <w:p w14:paraId="1B2B8545"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Reunions amb els equips directius de l’ESAD i CSD per trasllat d’informacions rebudes a la bústia de Benestar i coordinar actuacions així com l’elaboració de documentació necessària.</w:t>
      </w:r>
    </w:p>
    <w:p w14:paraId="6FA460C9"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Renovació de la Comissió de prevenció de l’assetjament.</w:t>
      </w:r>
    </w:p>
    <w:p w14:paraId="1021EC1E"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Seguiment de la revisió del protocol d'assetjament en l'àmbit de l'alumnat.</w:t>
      </w:r>
    </w:p>
    <w:p w14:paraId="006C005C" w14:textId="11561F7D" w:rsidR="0051758E" w:rsidRPr="00E67DDA" w:rsidRDefault="0051758E" w:rsidP="001B0E6F">
      <w:pPr>
        <w:widowControl w:val="0"/>
        <w:numPr>
          <w:ilvl w:val="0"/>
          <w:numId w:val="12"/>
        </w:numPr>
        <w:pBdr>
          <w:top w:val="nil"/>
          <w:left w:val="nil"/>
          <w:bottom w:val="nil"/>
          <w:right w:val="nil"/>
          <w:between w:val="nil"/>
        </w:pBdr>
        <w:tabs>
          <w:tab w:val="left" w:pos="426"/>
        </w:tabs>
        <w:spacing w:after="0" w:line="240" w:lineRule="auto"/>
        <w:jc w:val="both"/>
        <w:rPr>
          <w:rFonts w:ascii="Arial" w:hAnsi="Arial" w:cs="Arial"/>
          <w:sz w:val="24"/>
          <w:szCs w:val="24"/>
        </w:rPr>
      </w:pPr>
      <w:r w:rsidRPr="00E67DDA">
        <w:rPr>
          <w:rFonts w:ascii="Arial" w:eastAsia="Times New Roman" w:hAnsi="Arial" w:cs="Arial"/>
          <w:sz w:val="24"/>
          <w:szCs w:val="24"/>
        </w:rPr>
        <w:t xml:space="preserve">Pla d'Igualtat: coordinació de reunions, revisió </w:t>
      </w:r>
      <w:r w:rsidR="00AB1067">
        <w:rPr>
          <w:rFonts w:ascii="Arial" w:eastAsia="Times New Roman" w:hAnsi="Arial" w:cs="Arial"/>
          <w:sz w:val="24"/>
          <w:szCs w:val="24"/>
        </w:rPr>
        <w:t xml:space="preserve">de la </w:t>
      </w:r>
      <w:r w:rsidRPr="00E67DDA">
        <w:rPr>
          <w:rFonts w:ascii="Arial" w:eastAsia="Times New Roman" w:hAnsi="Arial" w:cs="Arial"/>
          <w:sz w:val="24"/>
          <w:szCs w:val="24"/>
        </w:rPr>
        <w:t>proposta</w:t>
      </w:r>
      <w:r w:rsidR="00AB1067">
        <w:rPr>
          <w:rFonts w:ascii="Arial" w:eastAsia="Times New Roman" w:hAnsi="Arial" w:cs="Arial"/>
          <w:sz w:val="24"/>
          <w:szCs w:val="24"/>
        </w:rPr>
        <w:t xml:space="preserve"> de</w:t>
      </w:r>
      <w:r w:rsidRPr="00E67DDA">
        <w:rPr>
          <w:rFonts w:ascii="Arial" w:eastAsia="Times New Roman" w:hAnsi="Arial" w:cs="Arial"/>
          <w:sz w:val="24"/>
          <w:szCs w:val="24"/>
        </w:rPr>
        <w:t xml:space="preserve"> diagnosi i elaboració del Pla d'Igualtat.</w:t>
      </w:r>
    </w:p>
    <w:p w14:paraId="4F1388D8" w14:textId="77777777" w:rsidR="008B399B" w:rsidRDefault="008B399B" w:rsidP="004B2559">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41" w:name="_Toc156645925"/>
      <w:bookmarkStart w:id="42" w:name="_Toc156647055"/>
    </w:p>
    <w:p w14:paraId="3B2F1F9B" w14:textId="0A9346E5" w:rsidR="0051758E" w:rsidRPr="004B2559" w:rsidRDefault="0051758E" w:rsidP="004B2559">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r w:rsidRPr="00E67DDA">
        <w:rPr>
          <w:rFonts w:ascii="Arial" w:hAnsi="Arial" w:cs="Arial"/>
          <w:b/>
          <w:bCs/>
          <w:sz w:val="24"/>
          <w:szCs w:val="24"/>
        </w:rPr>
        <w:t>IT Impulsa</w:t>
      </w:r>
      <w:bookmarkEnd w:id="30"/>
      <w:bookmarkEnd w:id="41"/>
      <w:bookmarkEnd w:id="42"/>
    </w:p>
    <w:p w14:paraId="19DC3FEC"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lastRenderedPageBreak/>
        <w:t>Gestió de 102 altes de nous graduats i graduades.</w:t>
      </w:r>
    </w:p>
    <w:p w14:paraId="318D0692"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Registre, gestió i difusió de 83 noves ofertes laborals i 293 noves convocatòries.</w:t>
      </w:r>
    </w:p>
    <w:p w14:paraId="0A41CD9C" w14:textId="598B4BBF"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Enviament de 52 taulers d’ofertes laborals i 52 </w:t>
      </w:r>
      <w:r w:rsidR="00306C09">
        <w:rPr>
          <w:rFonts w:cs="Arial"/>
          <w:szCs w:val="24"/>
        </w:rPr>
        <w:t>t</w:t>
      </w:r>
      <w:r w:rsidRPr="00E67DDA">
        <w:rPr>
          <w:rFonts w:cs="Arial"/>
          <w:szCs w:val="24"/>
        </w:rPr>
        <w:t>aulers de convocatòries.</w:t>
      </w:r>
    </w:p>
    <w:p w14:paraId="1979807D"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Gestió de 200 enviaments d’ofertes laborals.</w:t>
      </w:r>
    </w:p>
    <w:p w14:paraId="6542F255"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Gestió de 1.658 enviaments de convocatòries.</w:t>
      </w:r>
    </w:p>
    <w:p w14:paraId="54578630"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Atenció de 53 consultories de graduats i graduades i alumnat sobre diverses qüestions de caire professional.</w:t>
      </w:r>
    </w:p>
    <w:p w14:paraId="3CC3BB13"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Creació del Premi IT Acció Social i Comunitària.</w:t>
      </w:r>
    </w:p>
    <w:p w14:paraId="3BECA75D"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Gestió de les convocatòries dels Premis i beques 2023:</w:t>
      </w:r>
    </w:p>
    <w:p w14:paraId="00DD5E00" w14:textId="6F2FE182"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2" w:history="1">
        <w:r w:rsidR="0051758E" w:rsidRPr="00526737">
          <w:rPr>
            <w:rStyle w:val="Enlla"/>
            <w:rFonts w:cs="Arial"/>
            <w:color w:val="auto"/>
            <w:szCs w:val="24"/>
            <w:u w:val="none"/>
          </w:rPr>
          <w:t>Beca Base de dades de Dramatúrgia Catalana Contemporània</w:t>
        </w:r>
      </w:hyperlink>
      <w:r w:rsidR="00221DFF">
        <w:rPr>
          <w:rStyle w:val="Enlla"/>
          <w:rFonts w:cs="Arial"/>
          <w:color w:val="auto"/>
          <w:szCs w:val="24"/>
          <w:u w:val="none"/>
        </w:rPr>
        <w:t>.</w:t>
      </w:r>
    </w:p>
    <w:p w14:paraId="476BD6DA" w14:textId="1AEB2B8B"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3" w:history="1">
        <w:r w:rsidR="0051758E" w:rsidRPr="00526737">
          <w:rPr>
            <w:rStyle w:val="Enlla"/>
            <w:rFonts w:cs="Arial"/>
            <w:color w:val="auto"/>
            <w:szCs w:val="24"/>
            <w:u w:val="none"/>
          </w:rPr>
          <w:t>Beques per a la Formació i el Perfeccionament</w:t>
        </w:r>
      </w:hyperlink>
      <w:r w:rsidR="00221DFF">
        <w:rPr>
          <w:rStyle w:val="Enlla"/>
          <w:rFonts w:cs="Arial"/>
          <w:color w:val="auto"/>
          <w:szCs w:val="24"/>
          <w:u w:val="none"/>
        </w:rPr>
        <w:t>.</w:t>
      </w:r>
    </w:p>
    <w:p w14:paraId="0F1E5386" w14:textId="4AF23BF4"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4" w:history="1">
        <w:r w:rsidR="0051758E" w:rsidRPr="00526737">
          <w:rPr>
            <w:rStyle w:val="Enlla"/>
            <w:rFonts w:cs="Arial"/>
            <w:color w:val="auto"/>
            <w:szCs w:val="24"/>
            <w:u w:val="none"/>
          </w:rPr>
          <w:t>Premi Adrià Gual</w:t>
        </w:r>
      </w:hyperlink>
      <w:r w:rsidR="00221DFF">
        <w:rPr>
          <w:rStyle w:val="Enlla"/>
          <w:rFonts w:cs="Arial"/>
          <w:color w:val="auto"/>
          <w:szCs w:val="24"/>
          <w:u w:val="none"/>
        </w:rPr>
        <w:t>.</w:t>
      </w:r>
    </w:p>
    <w:p w14:paraId="1976F0F5" w14:textId="49F2CBEB"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5" w:history="1">
        <w:r w:rsidR="0051758E" w:rsidRPr="00526737">
          <w:rPr>
            <w:rStyle w:val="Enlla"/>
            <w:rFonts w:cs="Arial"/>
            <w:color w:val="auto"/>
            <w:szCs w:val="24"/>
            <w:u w:val="none"/>
          </w:rPr>
          <w:t>Premi de Dansa</w:t>
        </w:r>
      </w:hyperlink>
      <w:r w:rsidR="00221DFF">
        <w:rPr>
          <w:rStyle w:val="Enlla"/>
          <w:rFonts w:cs="Arial"/>
          <w:color w:val="auto"/>
          <w:szCs w:val="24"/>
          <w:u w:val="none"/>
        </w:rPr>
        <w:t>.</w:t>
      </w:r>
    </w:p>
    <w:p w14:paraId="0306A01A" w14:textId="0285CCC4"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6" w:history="1">
        <w:r w:rsidR="0051758E" w:rsidRPr="00526737">
          <w:rPr>
            <w:rStyle w:val="Enlla"/>
            <w:rFonts w:cs="Arial"/>
            <w:color w:val="auto"/>
            <w:szCs w:val="24"/>
            <w:u w:val="none"/>
          </w:rPr>
          <w:t>Premi IT Acció Social i Comunitària</w:t>
        </w:r>
      </w:hyperlink>
      <w:r w:rsidR="00221DFF">
        <w:rPr>
          <w:rStyle w:val="Enlla"/>
          <w:rFonts w:cs="Arial"/>
          <w:color w:val="auto"/>
          <w:szCs w:val="24"/>
          <w:u w:val="none"/>
        </w:rPr>
        <w:t>.</w:t>
      </w:r>
    </w:p>
    <w:p w14:paraId="3038C8A8" w14:textId="620D3F3C" w:rsidR="0051758E" w:rsidRPr="00526737" w:rsidRDefault="00000000" w:rsidP="001B0E6F">
      <w:pPr>
        <w:pStyle w:val="Pargrafdellista"/>
        <w:widowControl w:val="0"/>
        <w:numPr>
          <w:ilvl w:val="2"/>
          <w:numId w:val="31"/>
        </w:numPr>
        <w:pBdr>
          <w:top w:val="nil"/>
          <w:left w:val="nil"/>
          <w:bottom w:val="nil"/>
          <w:right w:val="nil"/>
          <w:between w:val="nil"/>
        </w:pBdr>
        <w:ind w:left="357" w:firstLine="0"/>
        <w:contextualSpacing w:val="0"/>
        <w:jc w:val="both"/>
        <w:rPr>
          <w:rFonts w:cs="Arial"/>
          <w:szCs w:val="24"/>
        </w:rPr>
      </w:pPr>
      <w:hyperlink r:id="rId27" w:history="1">
        <w:r w:rsidR="0051758E" w:rsidRPr="00526737">
          <w:rPr>
            <w:rStyle w:val="Enlla"/>
            <w:rFonts w:cs="Arial"/>
            <w:color w:val="auto"/>
            <w:szCs w:val="24"/>
            <w:u w:val="none"/>
          </w:rPr>
          <w:t>Premis de Recerca, Creació i Pensament</w:t>
        </w:r>
      </w:hyperlink>
      <w:r w:rsidR="00221DFF">
        <w:rPr>
          <w:rStyle w:val="Enlla"/>
          <w:rFonts w:cs="Arial"/>
          <w:color w:val="auto"/>
          <w:szCs w:val="24"/>
          <w:u w:val="none"/>
        </w:rPr>
        <w:t>.</w:t>
      </w:r>
    </w:p>
    <w:p w14:paraId="0D76AC41" w14:textId="313FDE4E"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Revisió i creació de les bases dels Premis de Residències de creació, pensament i metodologies en Arts en Viu i Contextos a la seu territorial d’Osona</w:t>
      </w:r>
      <w:r w:rsidR="00221DFF">
        <w:rPr>
          <w:rFonts w:cs="Arial"/>
          <w:szCs w:val="24"/>
        </w:rPr>
        <w:t>.</w:t>
      </w:r>
    </w:p>
    <w:p w14:paraId="4A517B16"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Gestió i producció del projecte IT Teatre 2023.</w:t>
      </w:r>
    </w:p>
    <w:p w14:paraId="1E7B8818"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Seguiment, elaboració i signatura dels convenis amb el Teatre Lliure, ICUB, Mercat de les Flors i Festival Grec adscrits als premis i beques IT Teatre i IT Dansa.</w:t>
      </w:r>
    </w:p>
    <w:p w14:paraId="772642E4" w14:textId="0776DDFC"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Gestió de la convocatòria de les audicions anuals del Teatre </w:t>
      </w:r>
      <w:r w:rsidR="00CE653B">
        <w:rPr>
          <w:rFonts w:cs="Arial"/>
          <w:szCs w:val="24"/>
        </w:rPr>
        <w:t>N</w:t>
      </w:r>
      <w:r w:rsidRPr="00E67DDA">
        <w:rPr>
          <w:rFonts w:cs="Arial"/>
          <w:szCs w:val="24"/>
        </w:rPr>
        <w:t>acional de Catalunya (TNC) i TV3.</w:t>
      </w:r>
    </w:p>
    <w:p w14:paraId="11E121D0" w14:textId="0E0FEF2B"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Gestió i organització del projecte </w:t>
      </w:r>
      <w:proofErr w:type="spellStart"/>
      <w:r w:rsidRPr="00E67DDA">
        <w:rPr>
          <w:rFonts w:cs="Arial"/>
          <w:szCs w:val="24"/>
        </w:rPr>
        <w:t>Òh!pera</w:t>
      </w:r>
      <w:proofErr w:type="spellEnd"/>
      <w:r w:rsidRPr="00E67DDA">
        <w:rPr>
          <w:rFonts w:cs="Arial"/>
          <w:szCs w:val="24"/>
        </w:rPr>
        <w:t>.</w:t>
      </w:r>
    </w:p>
    <w:p w14:paraId="04DADB25"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Activació del projecte de mapa d’estructures culturals.</w:t>
      </w:r>
    </w:p>
    <w:p w14:paraId="6C47BC09" w14:textId="005D10D2"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Gestió dels càstings de TV3 i TNC. Dels 45 alumnes convocats de 4t d'interpretació matriculats al TFG el curs </w:t>
      </w:r>
      <w:r w:rsidR="005F28A3">
        <w:rPr>
          <w:rFonts w:cs="Arial"/>
          <w:szCs w:val="24"/>
        </w:rPr>
        <w:t>20</w:t>
      </w:r>
      <w:r w:rsidRPr="00E67DDA">
        <w:rPr>
          <w:rFonts w:cs="Arial"/>
          <w:szCs w:val="24"/>
        </w:rPr>
        <w:t>22-</w:t>
      </w:r>
      <w:r w:rsidR="005F28A3">
        <w:rPr>
          <w:rFonts w:cs="Arial"/>
          <w:szCs w:val="24"/>
        </w:rPr>
        <w:t>20</w:t>
      </w:r>
      <w:r w:rsidRPr="00E67DDA">
        <w:rPr>
          <w:rFonts w:cs="Arial"/>
          <w:szCs w:val="24"/>
        </w:rPr>
        <w:t xml:space="preserve">23, es van acabar presentant 17 al de TV3 i 8 al del TNC. De les audicions de l’any 22 van sortir 4 intèrprets i 1 de les Audicions del 20, en total 5, que van participar a l’espectacle de la Sala Petita </w:t>
      </w:r>
      <w:hyperlink r:id="rId28" w:history="1">
        <w:r w:rsidRPr="00C973DB">
          <w:rPr>
            <w:rStyle w:val="Enlla"/>
            <w:rFonts w:cs="Arial"/>
            <w:i/>
            <w:iCs/>
            <w:color w:val="auto"/>
            <w:szCs w:val="24"/>
            <w:u w:val="none"/>
          </w:rPr>
          <w:t xml:space="preserve">De </w:t>
        </w:r>
        <w:proofErr w:type="spellStart"/>
        <w:r w:rsidRPr="00C973DB">
          <w:rPr>
            <w:rStyle w:val="Enlla"/>
            <w:rFonts w:cs="Arial"/>
            <w:i/>
            <w:iCs/>
            <w:color w:val="auto"/>
            <w:szCs w:val="24"/>
            <w:u w:val="none"/>
          </w:rPr>
          <w:t>Nao</w:t>
        </w:r>
        <w:proofErr w:type="spellEnd"/>
        <w:r w:rsidRPr="00C973DB">
          <w:rPr>
            <w:rStyle w:val="Enlla"/>
            <w:rFonts w:cs="Arial"/>
            <w:i/>
            <w:iCs/>
            <w:color w:val="auto"/>
            <w:szCs w:val="24"/>
            <w:u w:val="none"/>
          </w:rPr>
          <w:t xml:space="preserve"> Albet i Marcel Borràs</w:t>
        </w:r>
      </w:hyperlink>
      <w:r w:rsidRPr="00587471">
        <w:rPr>
          <w:rFonts w:cs="Arial"/>
          <w:szCs w:val="24"/>
        </w:rPr>
        <w:t>.</w:t>
      </w:r>
    </w:p>
    <w:p w14:paraId="1705955D" w14:textId="77777777" w:rsidR="0051758E" w:rsidRPr="00E67DDA" w:rsidRDefault="0051758E" w:rsidP="0051758E">
      <w:pPr>
        <w:pStyle w:val="paragraph"/>
        <w:widowControl w:val="0"/>
        <w:spacing w:before="0" w:beforeAutospacing="0" w:after="0" w:afterAutospacing="0"/>
        <w:jc w:val="both"/>
        <w:textAlignment w:val="baseline"/>
        <w:rPr>
          <w:rFonts w:ascii="Arial" w:eastAsia="Century Gothic" w:hAnsi="Arial" w:cs="Arial"/>
          <w:b/>
          <w:lang w:val="ca"/>
        </w:rPr>
      </w:pPr>
    </w:p>
    <w:p w14:paraId="4C3FE06F" w14:textId="70A1635E"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43" w:name="_Toc155170312"/>
      <w:bookmarkStart w:id="44" w:name="_Toc156645926"/>
      <w:bookmarkStart w:id="45" w:name="_Toc156647056"/>
      <w:r w:rsidRPr="00E67DDA">
        <w:rPr>
          <w:rFonts w:ascii="Arial" w:hAnsi="Arial" w:cs="Arial"/>
          <w:b/>
          <w:bCs/>
          <w:sz w:val="24"/>
          <w:szCs w:val="24"/>
        </w:rPr>
        <w:t>Articulació de continguts</w:t>
      </w:r>
      <w:bookmarkEnd w:id="43"/>
      <w:bookmarkEnd w:id="44"/>
      <w:bookmarkEnd w:id="45"/>
    </w:p>
    <w:p w14:paraId="4991DF63" w14:textId="507A7DC6"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Anàlisi dels procediments i confecció dels protocols relacionats amb la </w:t>
      </w:r>
      <w:r w:rsidR="007279F9">
        <w:rPr>
          <w:rFonts w:cs="Arial"/>
          <w:szCs w:val="24"/>
        </w:rPr>
        <w:t>c</w:t>
      </w:r>
      <w:r w:rsidRPr="00E67DDA">
        <w:rPr>
          <w:rFonts w:cs="Arial"/>
          <w:szCs w:val="24"/>
        </w:rPr>
        <w:t>oordinació tècnica transversal de continguts a tots els nivells.</w:t>
      </w:r>
    </w:p>
    <w:p w14:paraId="7C33A35E"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Racionalització dels usos dels espais i ordenació de les reserves internes per a la realització d’activitats.</w:t>
      </w:r>
    </w:p>
    <w:p w14:paraId="640F3526"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Reestructuració i revisió del funcionament i protocols d’ús </w:t>
      </w:r>
      <w:r w:rsidRPr="00E67DDA">
        <w:rPr>
          <w:rFonts w:eastAsia="Century Gothic" w:cs="Arial"/>
          <w:szCs w:val="24"/>
        </w:rPr>
        <w:t>de la Unitat de Gestió d’Espais Escènics, Vestuari, Utillatge, Taller de construcció escenogràfica i els Laboratoris digital i d’il·luminació.</w:t>
      </w:r>
      <w:r w:rsidRPr="00E67DDA">
        <w:rPr>
          <w:rFonts w:cs="Arial"/>
          <w:szCs w:val="24"/>
        </w:rPr>
        <w:t xml:space="preserve"> Anàlisi dels procediments i confecció dels protocols relacionats.</w:t>
      </w:r>
    </w:p>
    <w:p w14:paraId="3676D124" w14:textId="26E17313"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Millora de l’Agenda IT</w:t>
      </w:r>
      <w:r w:rsidR="008C7A0A">
        <w:rPr>
          <w:rFonts w:cs="Arial"/>
          <w:szCs w:val="24"/>
        </w:rPr>
        <w:t>.</w:t>
      </w:r>
    </w:p>
    <w:p w14:paraId="6441EEFD"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Millora del control de despeses de producció tècnica per activitats internes curriculars i no curriculars.</w:t>
      </w:r>
    </w:p>
    <w:p w14:paraId="41926BEF"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bookmarkStart w:id="46" w:name="_Hlk155010564"/>
      <w:r w:rsidRPr="00E67DDA">
        <w:rPr>
          <w:rFonts w:cs="Arial"/>
          <w:szCs w:val="24"/>
        </w:rPr>
        <w:t>Revisió del sistema de mapeig d'activitats d'escoles i àmbits creadors de contingut, incloent-hi els pressupostos marcs revisats i el procediment per al control econòmic de les activitats.</w:t>
      </w:r>
    </w:p>
    <w:p w14:paraId="29438FA9"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Organització dels calendaris d'espais escènics, incloent-hi les reserves d'escoles i altres unitats de l'IT.</w:t>
      </w:r>
    </w:p>
    <w:p w14:paraId="1FEB0616" w14:textId="7796FD6E"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proofErr w:type="spellStart"/>
      <w:r w:rsidRPr="00E67DDA">
        <w:rPr>
          <w:rFonts w:cs="Arial"/>
          <w:szCs w:val="24"/>
        </w:rPr>
        <w:t>Calendarització</w:t>
      </w:r>
      <w:proofErr w:type="spellEnd"/>
      <w:r w:rsidRPr="00E67DDA">
        <w:rPr>
          <w:rFonts w:cs="Arial"/>
          <w:szCs w:val="24"/>
        </w:rPr>
        <w:t xml:space="preserve"> de les reunions de producció tècnica (PROD) per a totes les </w:t>
      </w:r>
      <w:r w:rsidRPr="00E67DDA">
        <w:rPr>
          <w:rFonts w:cs="Arial"/>
          <w:szCs w:val="24"/>
        </w:rPr>
        <w:lastRenderedPageBreak/>
        <w:t>activitats realitzades en espais escènics (140 reunions).</w:t>
      </w:r>
    </w:p>
    <w:p w14:paraId="16553C9B" w14:textId="76854EC2"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Monitorització de les reunions tècniques de muntatge (RTM) per a una aplicació correcta de les directrius.</w:t>
      </w:r>
    </w:p>
    <w:p w14:paraId="5F02CC24"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 xml:space="preserve">Revisió, </w:t>
      </w:r>
      <w:proofErr w:type="spellStart"/>
      <w:r w:rsidRPr="00E67DDA">
        <w:rPr>
          <w:rFonts w:cs="Arial"/>
          <w:szCs w:val="24"/>
        </w:rPr>
        <w:t>redisseny</w:t>
      </w:r>
      <w:proofErr w:type="spellEnd"/>
      <w:r w:rsidRPr="00E67DDA">
        <w:rPr>
          <w:rFonts w:cs="Arial"/>
          <w:szCs w:val="24"/>
        </w:rPr>
        <w:t xml:space="preserve"> i definició de la informació tècnica, incloent plànols a </w:t>
      </w:r>
      <w:proofErr w:type="spellStart"/>
      <w:r w:rsidRPr="00E67DDA">
        <w:rPr>
          <w:rFonts w:cs="Arial"/>
          <w:szCs w:val="24"/>
        </w:rPr>
        <w:t>AutoCAD</w:t>
      </w:r>
      <w:proofErr w:type="spellEnd"/>
      <w:r w:rsidRPr="00E67DDA">
        <w:rPr>
          <w:rFonts w:cs="Arial"/>
          <w:szCs w:val="24"/>
        </w:rPr>
        <w:t xml:space="preserve"> i en PDF de tots els espais escènics i de les aules susceptibles de ser usades com a tal.</w:t>
      </w:r>
    </w:p>
    <w:p w14:paraId="0713A635"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Activitat habitual dels Laboratoris i ampliació de la catalogació dels materials i tallers presencials.</w:t>
      </w:r>
    </w:p>
    <w:p w14:paraId="17DBF834"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Remodelació del Laboratori de Llums, adquisició dels recursos, i muntatge del nou sistema d’emmagatzematge i la cambra negra.</w:t>
      </w:r>
    </w:p>
    <w:p w14:paraId="6CCD982A"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Definició del procediment dels serveis d'Utillatge, Vestuari i Laboratoris, incloent-hi l'esbós de reserves i els calendaris per a usuaris.</w:t>
      </w:r>
    </w:p>
    <w:p w14:paraId="3A51E00B" w14:textId="07BE004B"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Disseny del manual de producció general de l’Institut del Teatre per a tot el catàleg d’activitats pròpies.</w:t>
      </w:r>
    </w:p>
    <w:p w14:paraId="720CE813"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Desenvolupament de les guies d’ús per a àmbits com els serveis de préstec, l’ús de les aules i diverses assignatures amb pràctiques en espais escènics.</w:t>
      </w:r>
    </w:p>
    <w:p w14:paraId="6B9E0F3A" w14:textId="77777777" w:rsidR="0051758E" w:rsidRPr="00E67DDA" w:rsidRDefault="0051758E" w:rsidP="001B0E6F">
      <w:pPr>
        <w:pStyle w:val="Pargrafdellista"/>
        <w:widowControl w:val="0"/>
        <w:numPr>
          <w:ilvl w:val="0"/>
          <w:numId w:val="12"/>
        </w:numPr>
        <w:pBdr>
          <w:top w:val="nil"/>
          <w:left w:val="nil"/>
          <w:bottom w:val="nil"/>
          <w:right w:val="nil"/>
          <w:between w:val="nil"/>
        </w:pBdr>
        <w:tabs>
          <w:tab w:val="left" w:pos="426"/>
        </w:tabs>
        <w:contextualSpacing w:val="0"/>
        <w:jc w:val="both"/>
        <w:rPr>
          <w:rFonts w:cs="Arial"/>
          <w:szCs w:val="24"/>
        </w:rPr>
      </w:pPr>
      <w:r w:rsidRPr="00E67DDA">
        <w:rPr>
          <w:rFonts w:cs="Arial"/>
          <w:szCs w:val="24"/>
        </w:rPr>
        <w:t>Seguiment de PQ’23 pel que fa a emmagatzematge i reaprofitament de materials, tant del pavelló professional com del pavelló d'alumnat.</w:t>
      </w:r>
    </w:p>
    <w:bookmarkEnd w:id="46"/>
    <w:p w14:paraId="29BB0926" w14:textId="77777777" w:rsidR="0051758E" w:rsidRPr="00072FF0" w:rsidRDefault="0051758E" w:rsidP="0051758E">
      <w:pPr>
        <w:widowControl w:val="0"/>
        <w:spacing w:line="240" w:lineRule="auto"/>
        <w:jc w:val="both"/>
        <w:rPr>
          <w:rFonts w:eastAsia="Century Gothic"/>
          <w:sz w:val="24"/>
          <w:szCs w:val="24"/>
        </w:rPr>
      </w:pPr>
    </w:p>
    <w:p w14:paraId="4236D949" w14:textId="6C48B079"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47" w:name="_Toc156645983"/>
      <w:bookmarkStart w:id="48" w:name="_Toc156647057"/>
      <w:bookmarkStart w:id="49" w:name="_Toc155170314"/>
      <w:r w:rsidRPr="002B5C27">
        <w:rPr>
          <w:rFonts w:ascii="Arial" w:hAnsi="Arial" w:cs="Arial"/>
          <w:b/>
          <w:bCs/>
          <w:sz w:val="24"/>
          <w:szCs w:val="24"/>
        </w:rPr>
        <w:t>Unitat de Gestió d‘Espais Escènics</w:t>
      </w:r>
      <w:bookmarkEnd w:id="47"/>
      <w:bookmarkEnd w:id="48"/>
    </w:p>
    <w:p w14:paraId="5D50DA79" w14:textId="77777777" w:rsidR="0051758E" w:rsidRPr="002B5C27"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Cobertura tècnica, en els àmbits de direcció tècnica, gestió personal (il·luminació, so, maquinària, regidoria, taquilla i atenció públic), material i infraestructures </w:t>
      </w:r>
      <w:proofErr w:type="spellStart"/>
      <w:r w:rsidRPr="00E67DDA">
        <w:rPr>
          <w:rFonts w:eastAsia="Arial Nova" w:cs="Arial"/>
          <w:szCs w:val="24"/>
        </w:rPr>
        <w:t>escenotècniques</w:t>
      </w:r>
      <w:proofErr w:type="spellEnd"/>
      <w:r w:rsidRPr="00E67DDA">
        <w:rPr>
          <w:rFonts w:eastAsia="Arial Nova" w:cs="Arial"/>
          <w:szCs w:val="24"/>
        </w:rPr>
        <w:t xml:space="preserve"> pels tallers i presentacions de totes les escoles i altres àrees de l’Institut del Teatre als espais escènics: Teatre Ovidi Montllor, </w:t>
      </w:r>
      <w:bookmarkStart w:id="50" w:name="_Hlk94109176"/>
      <w:r w:rsidRPr="00E67DDA">
        <w:rPr>
          <w:rFonts w:eastAsia="Arial Nova" w:cs="Arial"/>
          <w:szCs w:val="24"/>
        </w:rPr>
        <w:t>Teatre Estudi</w:t>
      </w:r>
      <w:bookmarkEnd w:id="50"/>
      <w:r w:rsidRPr="00E67DDA">
        <w:rPr>
          <w:rFonts w:eastAsia="Arial Nova" w:cs="Arial"/>
          <w:szCs w:val="24"/>
        </w:rPr>
        <w:t xml:space="preserve">, espai </w:t>
      </w:r>
      <w:proofErr w:type="spellStart"/>
      <w:r w:rsidRPr="00E67DDA">
        <w:rPr>
          <w:rFonts w:eastAsia="Arial Nova" w:cs="Arial"/>
          <w:szCs w:val="24"/>
        </w:rPr>
        <w:t>Scanner</w:t>
      </w:r>
      <w:proofErr w:type="spellEnd"/>
      <w:r w:rsidRPr="00E67DDA">
        <w:rPr>
          <w:rFonts w:eastAsia="Arial Nova" w:cs="Arial"/>
          <w:szCs w:val="24"/>
        </w:rPr>
        <w:t xml:space="preserve"> i Plató, aules S2S9, S4.2-9 i P4S5, l’Atri i altres espais de l’Institut del Teatre, per a un total de </w:t>
      </w:r>
      <w:r w:rsidRPr="002B5C27">
        <w:rPr>
          <w:rFonts w:eastAsia="Arial Nova" w:cs="Arial"/>
          <w:szCs w:val="24"/>
        </w:rPr>
        <w:t>106 projectes escènics.</w:t>
      </w:r>
    </w:p>
    <w:p w14:paraId="01DA2D0D"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Suport tècnic als centres territorials.</w:t>
      </w:r>
    </w:p>
    <w:p w14:paraId="3665FB24"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Assessorament en els dissenys d’il·luminació i escènics.</w:t>
      </w:r>
    </w:p>
    <w:p w14:paraId="6C8AD4D9" w14:textId="7638FBF5" w:rsidR="0051758E" w:rsidRDefault="0051758E" w:rsidP="00B87B11">
      <w:pPr>
        <w:pStyle w:val="Pargrafdellista"/>
        <w:widowControl w:val="0"/>
        <w:numPr>
          <w:ilvl w:val="0"/>
          <w:numId w:val="29"/>
        </w:numPr>
        <w:contextualSpacing w:val="0"/>
        <w:jc w:val="both"/>
        <w:rPr>
          <w:rFonts w:eastAsia="Arial Nova" w:cs="Arial"/>
          <w:szCs w:val="24"/>
        </w:rPr>
      </w:pPr>
      <w:r w:rsidRPr="00E67DDA">
        <w:rPr>
          <w:rFonts w:eastAsia="Arial Nova" w:cs="Arial"/>
          <w:szCs w:val="24"/>
        </w:rPr>
        <w:t>Cessió temporal de material tècnic a escoles, Laboratori de Llums i ESTAE (tarimes i baranes per aquestes, focus i trípodes i cablejat de senyal i càrrega d’àudio i de llums i material de so).</w:t>
      </w:r>
    </w:p>
    <w:p w14:paraId="03C80EB2" w14:textId="77777777" w:rsidR="00B87B11" w:rsidRPr="00B87B11" w:rsidRDefault="00B87B11" w:rsidP="003E407B">
      <w:pPr>
        <w:pStyle w:val="Pargrafdellista"/>
        <w:widowControl w:val="0"/>
        <w:ind w:left="360"/>
        <w:contextualSpacing w:val="0"/>
        <w:jc w:val="both"/>
        <w:rPr>
          <w:rFonts w:eastAsia="Arial Nova" w:cs="Arial"/>
          <w:szCs w:val="24"/>
        </w:rPr>
      </w:pPr>
    </w:p>
    <w:p w14:paraId="25148A3D" w14:textId="77777777" w:rsidR="0051758E" w:rsidRPr="003E407B" w:rsidRDefault="0051758E" w:rsidP="0051758E">
      <w:pPr>
        <w:spacing w:line="240" w:lineRule="auto"/>
        <w:jc w:val="both"/>
        <w:rPr>
          <w:rFonts w:ascii="Arial" w:hAnsi="Arial" w:cs="Arial"/>
          <w:bCs/>
          <w:sz w:val="24"/>
          <w:szCs w:val="24"/>
        </w:rPr>
      </w:pPr>
      <w:r w:rsidRPr="003E407B">
        <w:rPr>
          <w:rFonts w:ascii="Arial" w:hAnsi="Arial" w:cs="Arial"/>
          <w:bCs/>
          <w:sz w:val="24"/>
          <w:szCs w:val="24"/>
        </w:rPr>
        <w:t xml:space="preserve">Actes externs </w:t>
      </w:r>
    </w:p>
    <w:p w14:paraId="72751112" w14:textId="77777777" w:rsidR="0051758E" w:rsidRPr="00E67DDA" w:rsidRDefault="0051758E" w:rsidP="0051758E">
      <w:pPr>
        <w:spacing w:line="240" w:lineRule="auto"/>
        <w:jc w:val="both"/>
        <w:rPr>
          <w:rFonts w:ascii="Arial" w:hAnsi="Arial" w:cs="Arial"/>
          <w:sz w:val="24"/>
          <w:szCs w:val="24"/>
        </w:rPr>
      </w:pPr>
      <w:r w:rsidRPr="00E67DDA">
        <w:rPr>
          <w:rFonts w:ascii="Arial" w:hAnsi="Arial" w:cs="Arial"/>
          <w:sz w:val="24"/>
          <w:szCs w:val="24"/>
        </w:rPr>
        <w:t>El 2023 s’han gestionat 3 actes externs, conjuntament amb totes les unitats de l’Institut del Teatre:</w:t>
      </w:r>
    </w:p>
    <w:p w14:paraId="101CD375"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proofErr w:type="spellStart"/>
      <w:r w:rsidRPr="00E67DDA">
        <w:rPr>
          <w:rFonts w:eastAsia="Arial Nova" w:cs="Arial"/>
          <w:szCs w:val="24"/>
        </w:rPr>
        <w:t>Homentage</w:t>
      </w:r>
      <w:proofErr w:type="spellEnd"/>
      <w:r w:rsidRPr="00E67DDA">
        <w:rPr>
          <w:rFonts w:eastAsia="Arial Nova" w:cs="Arial"/>
          <w:szCs w:val="24"/>
        </w:rPr>
        <w:t xml:space="preserve"> Francesc </w:t>
      </w:r>
      <w:proofErr w:type="spellStart"/>
      <w:r w:rsidRPr="00E67DDA">
        <w:rPr>
          <w:rFonts w:eastAsia="Arial Nova" w:cs="Arial"/>
          <w:szCs w:val="24"/>
        </w:rPr>
        <w:t>Nel.lo</w:t>
      </w:r>
      <w:proofErr w:type="spellEnd"/>
      <w:r w:rsidRPr="00E67DDA">
        <w:rPr>
          <w:rFonts w:eastAsia="Arial Nova" w:cs="Arial"/>
          <w:szCs w:val="24"/>
        </w:rPr>
        <w:t>.</w:t>
      </w:r>
    </w:p>
    <w:p w14:paraId="3CE8E2FB"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Acte contra la Violència de Gènere.</w:t>
      </w:r>
    </w:p>
    <w:p w14:paraId="4D5888DB" w14:textId="258F196E"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Congrés UB</w:t>
      </w:r>
      <w:r w:rsidR="008F67FD">
        <w:rPr>
          <w:rFonts w:eastAsia="Arial Nova" w:cs="Arial"/>
          <w:szCs w:val="24"/>
        </w:rPr>
        <w:t>.</w:t>
      </w:r>
    </w:p>
    <w:p w14:paraId="588712F2" w14:textId="77777777" w:rsidR="0051758E"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Memorial Frank </w:t>
      </w:r>
      <w:proofErr w:type="spellStart"/>
      <w:r w:rsidRPr="00E67DDA">
        <w:rPr>
          <w:rFonts w:eastAsia="Arial Nova" w:cs="Arial"/>
          <w:szCs w:val="24"/>
        </w:rPr>
        <w:t>Zappa</w:t>
      </w:r>
      <w:proofErr w:type="spellEnd"/>
      <w:r w:rsidRPr="00E67DDA">
        <w:rPr>
          <w:rFonts w:eastAsia="Arial Nova" w:cs="Arial"/>
          <w:szCs w:val="24"/>
        </w:rPr>
        <w:t>.</w:t>
      </w:r>
    </w:p>
    <w:p w14:paraId="247625B7" w14:textId="77777777" w:rsidR="00257A85" w:rsidRPr="00E67DDA" w:rsidRDefault="00257A85" w:rsidP="00257A85">
      <w:pPr>
        <w:pStyle w:val="Pargrafdellista"/>
        <w:widowControl w:val="0"/>
        <w:ind w:left="360"/>
        <w:contextualSpacing w:val="0"/>
        <w:jc w:val="both"/>
        <w:rPr>
          <w:rFonts w:eastAsia="Arial Nova" w:cs="Arial"/>
          <w:szCs w:val="24"/>
        </w:rPr>
      </w:pPr>
    </w:p>
    <w:p w14:paraId="3B80CAE6" w14:textId="77777777" w:rsidR="00257A85" w:rsidRPr="00257A85" w:rsidRDefault="00257A85" w:rsidP="00257A85">
      <w:pPr>
        <w:jc w:val="both"/>
        <w:rPr>
          <w:rFonts w:ascii="Arial" w:hAnsi="Arial" w:cs="Arial"/>
          <w:sz w:val="24"/>
          <w:szCs w:val="24"/>
        </w:rPr>
      </w:pPr>
      <w:r w:rsidRPr="00257A85">
        <w:rPr>
          <w:rFonts w:ascii="Arial" w:hAnsi="Arial" w:cs="Arial"/>
          <w:sz w:val="24"/>
          <w:szCs w:val="24"/>
        </w:rPr>
        <w:t>Coordinació tècnica amb el Mercat de les Flors per als seus projectes escènics i programació, durant la cessió de 6 mesos anuals que té del Teatre Ovidi Montllor.</w:t>
      </w:r>
    </w:p>
    <w:p w14:paraId="50EEC280" w14:textId="77777777" w:rsidR="0051758E" w:rsidRPr="00E67DDA" w:rsidRDefault="0051758E" w:rsidP="00257A85">
      <w:pPr>
        <w:spacing w:line="240" w:lineRule="auto"/>
        <w:jc w:val="both"/>
        <w:rPr>
          <w:rFonts w:ascii="Arial" w:hAnsi="Arial" w:cs="Arial"/>
          <w:b/>
          <w:sz w:val="24"/>
          <w:szCs w:val="24"/>
        </w:rPr>
      </w:pPr>
    </w:p>
    <w:p w14:paraId="72A89A9D" w14:textId="11313684" w:rsidR="0051758E" w:rsidRPr="003E407B" w:rsidRDefault="0051758E" w:rsidP="0051758E">
      <w:pPr>
        <w:spacing w:line="240" w:lineRule="auto"/>
        <w:jc w:val="both"/>
        <w:rPr>
          <w:rFonts w:ascii="Arial" w:hAnsi="Arial" w:cs="Arial"/>
          <w:bCs/>
          <w:sz w:val="24"/>
          <w:szCs w:val="24"/>
        </w:rPr>
      </w:pPr>
      <w:r w:rsidRPr="003E407B">
        <w:rPr>
          <w:rFonts w:ascii="Arial" w:hAnsi="Arial" w:cs="Arial"/>
          <w:bCs/>
          <w:sz w:val="24"/>
          <w:szCs w:val="24"/>
        </w:rPr>
        <w:t>Compres, reparacions, manteniment i elaboració d’informes i dossiers</w:t>
      </w:r>
    </w:p>
    <w:p w14:paraId="49406B60" w14:textId="77777777" w:rsidR="0051758E" w:rsidRPr="00E67DDA" w:rsidRDefault="0051758E" w:rsidP="0051758E">
      <w:pPr>
        <w:spacing w:line="240" w:lineRule="auto"/>
        <w:jc w:val="both"/>
        <w:rPr>
          <w:rFonts w:ascii="Arial" w:hAnsi="Arial" w:cs="Arial"/>
          <w:sz w:val="24"/>
          <w:szCs w:val="24"/>
        </w:rPr>
      </w:pPr>
      <w:r w:rsidRPr="00E67DDA">
        <w:rPr>
          <w:rFonts w:ascii="Arial" w:hAnsi="Arial" w:cs="Arial"/>
          <w:sz w:val="24"/>
          <w:szCs w:val="24"/>
        </w:rPr>
        <w:t>Propostes i adquisició de nous equips per tal de renovar equipaments ja existents (en les àrees d’il·luminació i so) i adaptació a les noves tecnologies.</w:t>
      </w:r>
    </w:p>
    <w:p w14:paraId="476422E8" w14:textId="77777777" w:rsidR="0051758E" w:rsidRPr="00E67DDA" w:rsidRDefault="0051758E" w:rsidP="0051758E">
      <w:pPr>
        <w:spacing w:line="240" w:lineRule="auto"/>
        <w:jc w:val="both"/>
        <w:rPr>
          <w:rFonts w:ascii="Arial" w:hAnsi="Arial" w:cs="Arial"/>
          <w:sz w:val="24"/>
          <w:szCs w:val="24"/>
        </w:rPr>
      </w:pPr>
      <w:r w:rsidRPr="00E67DDA">
        <w:rPr>
          <w:rFonts w:ascii="Arial" w:hAnsi="Arial" w:cs="Arial"/>
          <w:color w:val="000000"/>
          <w:sz w:val="24"/>
          <w:szCs w:val="24"/>
          <w:lang w:eastAsia="es-ES"/>
        </w:rPr>
        <w:lastRenderedPageBreak/>
        <w:t>Execució del 100% del pressupost assignat de CAPVI i del 99,59% de CAPII.</w:t>
      </w:r>
    </w:p>
    <w:p w14:paraId="679C00BC"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Adquisició 1 taula de llums computeritzada per al Centre d’Osona.</w:t>
      </w:r>
    </w:p>
    <w:p w14:paraId="66D5200F"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conversos senyal DMX a </w:t>
      </w:r>
      <w:proofErr w:type="spellStart"/>
      <w:r w:rsidRPr="00E67DDA">
        <w:rPr>
          <w:rFonts w:eastAsia="Arial Nova" w:cs="Arial"/>
          <w:szCs w:val="24"/>
        </w:rPr>
        <w:t>Ethernet</w:t>
      </w:r>
      <w:proofErr w:type="spellEnd"/>
      <w:r w:rsidRPr="00E67DDA">
        <w:rPr>
          <w:rFonts w:eastAsia="Arial Nova" w:cs="Arial"/>
          <w:szCs w:val="24"/>
        </w:rPr>
        <w:t xml:space="preserve"> per a operació taules llums.</w:t>
      </w:r>
    </w:p>
    <w:p w14:paraId="193BD1A5"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monitor tàctil taula llums.             </w:t>
      </w:r>
    </w:p>
    <w:p w14:paraId="26E65387"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sistema </w:t>
      </w:r>
      <w:proofErr w:type="spellStart"/>
      <w:r w:rsidRPr="00E67DDA">
        <w:rPr>
          <w:rFonts w:eastAsia="Arial Nova" w:cs="Arial"/>
          <w:szCs w:val="24"/>
        </w:rPr>
        <w:t>inhalàmbric</w:t>
      </w:r>
      <w:proofErr w:type="spellEnd"/>
      <w:r w:rsidRPr="00E67DDA">
        <w:rPr>
          <w:rFonts w:eastAsia="Arial Nova" w:cs="Arial"/>
          <w:szCs w:val="24"/>
        </w:rPr>
        <w:t xml:space="preserve"> monitoratge escenaris.             </w:t>
      </w:r>
    </w:p>
    <w:p w14:paraId="6D1F1870"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microfonia.    </w:t>
      </w:r>
    </w:p>
    <w:p w14:paraId="5CF97BF1"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peus </w:t>
      </w:r>
      <w:proofErr w:type="spellStart"/>
      <w:r w:rsidRPr="00E67DDA">
        <w:rPr>
          <w:rFonts w:eastAsia="Arial Nova" w:cs="Arial"/>
          <w:szCs w:val="24"/>
        </w:rPr>
        <w:t>micro</w:t>
      </w:r>
      <w:proofErr w:type="spellEnd"/>
      <w:r w:rsidRPr="00E67DDA">
        <w:rPr>
          <w:rFonts w:eastAsia="Arial Nova" w:cs="Arial"/>
          <w:szCs w:val="24"/>
        </w:rPr>
        <w:t xml:space="preserve"> sobretaula.                      </w:t>
      </w:r>
    </w:p>
    <w:p w14:paraId="6A14C51C"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recanvis connectors, cables i varis per a llums i so.   </w:t>
      </w:r>
    </w:p>
    <w:p w14:paraId="39DAA6FA" w14:textId="34EF3E0E"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i augment parc mòbil </w:t>
      </w:r>
      <w:proofErr w:type="spellStart"/>
      <w:r w:rsidRPr="00E67DDA">
        <w:rPr>
          <w:rFonts w:eastAsia="Arial Nova" w:cs="Arial"/>
          <w:szCs w:val="24"/>
        </w:rPr>
        <w:t>el</w:t>
      </w:r>
      <w:r w:rsidR="00453E61">
        <w:rPr>
          <w:rFonts w:eastAsia="Arial Nova" w:cs="Arial"/>
          <w:szCs w:val="24"/>
        </w:rPr>
        <w:t>·</w:t>
      </w:r>
      <w:r w:rsidRPr="00E67DDA">
        <w:rPr>
          <w:rFonts w:eastAsia="Arial Nova" w:cs="Arial"/>
          <w:szCs w:val="24"/>
        </w:rPr>
        <w:t>lements</w:t>
      </w:r>
      <w:proofErr w:type="spellEnd"/>
      <w:r w:rsidRPr="00E67DDA">
        <w:rPr>
          <w:rFonts w:eastAsia="Arial Nova" w:cs="Arial"/>
          <w:szCs w:val="24"/>
        </w:rPr>
        <w:t xml:space="preserve"> </w:t>
      </w:r>
      <w:proofErr w:type="spellStart"/>
      <w:r w:rsidRPr="00E67DDA">
        <w:rPr>
          <w:rFonts w:eastAsia="Arial Nova" w:cs="Arial"/>
          <w:szCs w:val="24"/>
        </w:rPr>
        <w:t>rigging</w:t>
      </w:r>
      <w:proofErr w:type="spellEnd"/>
      <w:r w:rsidRPr="00E67DDA">
        <w:rPr>
          <w:rFonts w:eastAsia="Arial Nova" w:cs="Arial"/>
          <w:szCs w:val="24"/>
        </w:rPr>
        <w:t xml:space="preserve"> i suspensió (eslingues, grapes amb anella seguretat, parc barres escèniques alumini) per a tots els espais.     </w:t>
      </w:r>
    </w:p>
    <w:p w14:paraId="14449C90"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grapes i eslingues seguretat  focus.    </w:t>
      </w:r>
    </w:p>
    <w:p w14:paraId="27370EB0"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Adquisició moqueta escenari per a actes </w:t>
      </w:r>
      <w:proofErr w:type="spellStart"/>
      <w:r w:rsidRPr="00E67DDA">
        <w:rPr>
          <w:rFonts w:eastAsia="Arial Nova" w:cs="Arial"/>
          <w:szCs w:val="24"/>
        </w:rPr>
        <w:t>protocolaris</w:t>
      </w:r>
      <w:proofErr w:type="spellEnd"/>
      <w:r w:rsidRPr="00E67DDA">
        <w:rPr>
          <w:rFonts w:eastAsia="Arial Nova" w:cs="Arial"/>
          <w:szCs w:val="24"/>
        </w:rPr>
        <w:t>.</w:t>
      </w:r>
    </w:p>
    <w:p w14:paraId="063B4FA1"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Adquisició auriculars walkie-talkies.</w:t>
      </w:r>
    </w:p>
    <w:p w14:paraId="2C6A973A" w14:textId="21A5D306"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Adquisició walkie-talkies IT</w:t>
      </w:r>
      <w:r w:rsidR="00453E61">
        <w:rPr>
          <w:rFonts w:eastAsia="Arial Nova" w:cs="Arial"/>
          <w:szCs w:val="24"/>
        </w:rPr>
        <w:t xml:space="preserve"> </w:t>
      </w:r>
      <w:r w:rsidRPr="00E67DDA">
        <w:rPr>
          <w:rFonts w:eastAsia="Arial Nova" w:cs="Arial"/>
          <w:szCs w:val="24"/>
        </w:rPr>
        <w:t>D</w:t>
      </w:r>
      <w:r w:rsidR="00453E61">
        <w:rPr>
          <w:rFonts w:eastAsia="Arial Nova" w:cs="Arial"/>
          <w:szCs w:val="24"/>
        </w:rPr>
        <w:t>ansa</w:t>
      </w:r>
      <w:r w:rsidRPr="00E67DDA">
        <w:rPr>
          <w:rFonts w:eastAsia="Arial Nova" w:cs="Arial"/>
          <w:szCs w:val="24"/>
        </w:rPr>
        <w:t>.</w:t>
      </w:r>
    </w:p>
    <w:p w14:paraId="10384758"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Gestió de la reparació, manteniments i revisions de diferents equipaments amb els diferents subministradors o corresponents serveis tècnics (bafles, focus, taules i maquinària escènica, entre altres) manteniment in situ d’equips (en els mateixos àmbits, entre altres), així com d’estudis tècnics necessaris:</w:t>
      </w:r>
    </w:p>
    <w:p w14:paraId="5A15A214"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Manteniments maquinària escènica Teatres Ovidi Montllor i Teatre Estudi.</w:t>
      </w:r>
    </w:p>
    <w:p w14:paraId="0AF7D26E"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Manteniments plataformes elevadores.</w:t>
      </w:r>
    </w:p>
    <w:p w14:paraId="60506E6C"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ITM plataformes elevadores.</w:t>
      </w:r>
    </w:p>
    <w:p w14:paraId="08A90260"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Pintat terra aules S4 i Espais Escènics.</w:t>
      </w:r>
    </w:p>
    <w:p w14:paraId="56CCC7E2"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 xml:space="preserve">Neteja i repàs de totes les instal·lacions i equipaments d’il·luminació escènica i sonorització corresponents a la Unitat. </w:t>
      </w:r>
    </w:p>
    <w:p w14:paraId="091D0CFC"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Manteniment i reparacions de cablejat i equipaments d’il·luminació i so.</w:t>
      </w:r>
    </w:p>
    <w:p w14:paraId="3A87D7E5"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 xml:space="preserve">Compra i gestió de material fungible específic (tots els diferents tipus de cintes adhesives, piles, </w:t>
      </w:r>
      <w:proofErr w:type="spellStart"/>
      <w:r w:rsidRPr="00E67DDA">
        <w:rPr>
          <w:rFonts w:cs="Arial"/>
          <w:szCs w:val="24"/>
        </w:rPr>
        <w:t>cargoleria</w:t>
      </w:r>
      <w:proofErr w:type="spellEnd"/>
      <w:r w:rsidRPr="00E67DDA">
        <w:rPr>
          <w:rFonts w:cs="Arial"/>
          <w:szCs w:val="24"/>
        </w:rPr>
        <w:t xml:space="preserve">, </w:t>
      </w:r>
      <w:proofErr w:type="spellStart"/>
      <w:r w:rsidRPr="00E67DDA">
        <w:rPr>
          <w:rFonts w:cs="Arial"/>
          <w:szCs w:val="24"/>
        </w:rPr>
        <w:t>bridatge</w:t>
      </w:r>
      <w:proofErr w:type="spellEnd"/>
      <w:r w:rsidRPr="00E67DDA">
        <w:rPr>
          <w:rFonts w:cs="Arial"/>
          <w:szCs w:val="24"/>
        </w:rPr>
        <w:t>, filtres focus, i altres).</w:t>
      </w:r>
    </w:p>
    <w:p w14:paraId="08723673" w14:textId="77777777" w:rsidR="0051758E" w:rsidRPr="00E67DDA" w:rsidRDefault="0051758E" w:rsidP="001B0E6F">
      <w:pPr>
        <w:pStyle w:val="Pargrafdellista"/>
        <w:numPr>
          <w:ilvl w:val="0"/>
          <w:numId w:val="40"/>
        </w:numPr>
        <w:jc w:val="both"/>
        <w:rPr>
          <w:rFonts w:cs="Arial"/>
          <w:szCs w:val="24"/>
        </w:rPr>
      </w:pPr>
      <w:r w:rsidRPr="00E67DDA">
        <w:rPr>
          <w:rFonts w:cs="Arial"/>
          <w:szCs w:val="24"/>
        </w:rPr>
        <w:t xml:space="preserve">Encàrrec i </w:t>
      </w:r>
      <w:proofErr w:type="spellStart"/>
      <w:r w:rsidRPr="00E67DDA">
        <w:rPr>
          <w:rFonts w:cs="Arial"/>
          <w:szCs w:val="24"/>
        </w:rPr>
        <w:t>recepcionament</w:t>
      </w:r>
      <w:proofErr w:type="spellEnd"/>
      <w:r w:rsidRPr="00E67DDA">
        <w:rPr>
          <w:rFonts w:cs="Arial"/>
          <w:szCs w:val="24"/>
        </w:rPr>
        <w:t xml:space="preserve"> informe tècnic i certificat de resistència d’estructures escèniques mòbils i fixes de l’Institut del Teatre de Barcelona: tarima </w:t>
      </w:r>
      <w:proofErr w:type="spellStart"/>
      <w:r w:rsidRPr="00E67DDA">
        <w:rPr>
          <w:rFonts w:cs="Arial"/>
          <w:szCs w:val="24"/>
        </w:rPr>
        <w:t>Comedia</w:t>
      </w:r>
      <w:proofErr w:type="spellEnd"/>
      <w:r w:rsidRPr="00E67DDA">
        <w:rPr>
          <w:rFonts w:cs="Arial"/>
          <w:szCs w:val="24"/>
        </w:rPr>
        <w:t xml:space="preserve"> </w:t>
      </w:r>
      <w:proofErr w:type="spellStart"/>
      <w:r w:rsidRPr="00E67DDA">
        <w:rPr>
          <w:rFonts w:cs="Arial"/>
          <w:szCs w:val="24"/>
        </w:rPr>
        <w:t>dell</w:t>
      </w:r>
      <w:proofErr w:type="spellEnd"/>
      <w:r w:rsidRPr="00E67DDA">
        <w:rPr>
          <w:rFonts w:cs="Arial"/>
          <w:szCs w:val="24"/>
        </w:rPr>
        <w:t xml:space="preserve"> </w:t>
      </w:r>
      <w:proofErr w:type="spellStart"/>
      <w:r w:rsidRPr="00E67DDA">
        <w:rPr>
          <w:rFonts w:cs="Arial"/>
          <w:szCs w:val="24"/>
        </w:rPr>
        <w:t>Arte</w:t>
      </w:r>
      <w:proofErr w:type="spellEnd"/>
      <w:r w:rsidRPr="00E67DDA">
        <w:rPr>
          <w:rFonts w:cs="Arial"/>
          <w:szCs w:val="24"/>
        </w:rPr>
        <w:t xml:space="preserve"> de l’Atri, barres contrapesades, bigues pont prosceni i paviment Teatre.</w:t>
      </w:r>
    </w:p>
    <w:p w14:paraId="240367E6" w14:textId="6870FD93" w:rsidR="0051758E" w:rsidRDefault="0051758E" w:rsidP="006942BE">
      <w:pPr>
        <w:pStyle w:val="Pargrafdellista"/>
        <w:numPr>
          <w:ilvl w:val="0"/>
          <w:numId w:val="40"/>
        </w:numPr>
        <w:jc w:val="both"/>
        <w:rPr>
          <w:rFonts w:cs="Arial"/>
          <w:szCs w:val="24"/>
        </w:rPr>
      </w:pPr>
      <w:r w:rsidRPr="00E67DDA">
        <w:rPr>
          <w:rFonts w:cs="Arial"/>
          <w:szCs w:val="24"/>
        </w:rPr>
        <w:t>Adaptació a normativa vigent quadre elèctric control teló tallafocs Teatre Ovidi.</w:t>
      </w:r>
    </w:p>
    <w:p w14:paraId="57CEE2D5" w14:textId="77777777" w:rsidR="006942BE" w:rsidRPr="006942BE" w:rsidRDefault="006942BE" w:rsidP="00D56DB3">
      <w:pPr>
        <w:pStyle w:val="Pargrafdellista"/>
        <w:jc w:val="both"/>
        <w:rPr>
          <w:rFonts w:cs="Arial"/>
          <w:szCs w:val="24"/>
        </w:rPr>
      </w:pPr>
    </w:p>
    <w:p w14:paraId="31B5AF95" w14:textId="77777777" w:rsidR="0051758E" w:rsidRPr="006942BE" w:rsidRDefault="0051758E" w:rsidP="0051758E">
      <w:pPr>
        <w:spacing w:line="240" w:lineRule="auto"/>
        <w:jc w:val="both"/>
        <w:rPr>
          <w:rFonts w:ascii="Arial" w:hAnsi="Arial" w:cs="Arial"/>
          <w:bCs/>
          <w:sz w:val="24"/>
          <w:szCs w:val="24"/>
        </w:rPr>
      </w:pPr>
      <w:r w:rsidRPr="006942BE">
        <w:rPr>
          <w:rFonts w:ascii="Arial" w:hAnsi="Arial" w:cs="Arial"/>
          <w:bCs/>
          <w:sz w:val="24"/>
          <w:szCs w:val="24"/>
        </w:rPr>
        <w:t>Actuacions preventives</w:t>
      </w:r>
    </w:p>
    <w:p w14:paraId="221DB67B"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S’ha seguit amb la immobilització de les barres motoritzades a l’escenari del Teatre Ovidi Montllor per complir la normativa i s’estan buscant pressupostos i mesures correctives a proposar.</w:t>
      </w:r>
    </w:p>
    <w:p w14:paraId="68EE4DDE"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Instal·lació de la senyalística d’EPI obligatoris i de càrregues màximes als Espais Escènics i aules.</w:t>
      </w:r>
    </w:p>
    <w:p w14:paraId="192E3EE7" w14:textId="77777777" w:rsidR="0051758E" w:rsidRPr="00E67DDA" w:rsidRDefault="0051758E" w:rsidP="0051758E">
      <w:pPr>
        <w:pStyle w:val="Pargrafdellista"/>
        <w:jc w:val="both"/>
        <w:rPr>
          <w:rFonts w:cs="Arial"/>
          <w:szCs w:val="24"/>
        </w:rPr>
      </w:pPr>
    </w:p>
    <w:p w14:paraId="1E2FE40F" w14:textId="77777777" w:rsidR="0051758E" w:rsidRPr="006942BE" w:rsidRDefault="0051758E" w:rsidP="0051758E">
      <w:pPr>
        <w:spacing w:line="240" w:lineRule="auto"/>
        <w:jc w:val="both"/>
        <w:rPr>
          <w:rFonts w:ascii="Arial" w:hAnsi="Arial" w:cs="Arial"/>
          <w:bCs/>
          <w:sz w:val="24"/>
          <w:szCs w:val="24"/>
        </w:rPr>
      </w:pPr>
      <w:r w:rsidRPr="006942BE">
        <w:rPr>
          <w:rFonts w:ascii="Arial" w:hAnsi="Arial" w:cs="Arial"/>
          <w:bCs/>
          <w:sz w:val="24"/>
          <w:szCs w:val="24"/>
        </w:rPr>
        <w:t>Activitats i assistència</w:t>
      </w:r>
    </w:p>
    <w:p w14:paraId="2E4CD982"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Teatre Ovidi Montllor: 36 actuacions en total. Ha rebut 6.541 espectadors. 58% d’assistència. En aquest espai han organitzat actes o activitats totes les escoles de l’Institut del Teatre (ESAD, CSD, EESA/CPD) i IT Dansa.</w:t>
      </w:r>
    </w:p>
    <w:p w14:paraId="554123B2"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Teatre Estudi: Un total de 21 espectacles. Una assistència del 42%, 1.087 espectadors.</w:t>
      </w:r>
    </w:p>
    <w:p w14:paraId="3F034AD7"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Espai </w:t>
      </w:r>
      <w:proofErr w:type="spellStart"/>
      <w:r w:rsidRPr="00E67DDA">
        <w:rPr>
          <w:rFonts w:eastAsia="Arial Nova" w:cs="Arial"/>
          <w:szCs w:val="24"/>
        </w:rPr>
        <w:t>Scanner</w:t>
      </w:r>
      <w:proofErr w:type="spellEnd"/>
      <w:r w:rsidRPr="00E67DDA">
        <w:rPr>
          <w:rFonts w:eastAsia="Arial Nova" w:cs="Arial"/>
          <w:szCs w:val="24"/>
        </w:rPr>
        <w:t xml:space="preserve">: Un total de 37 actuacions. Una assistència del 39%, 888 </w:t>
      </w:r>
      <w:r w:rsidRPr="00E67DDA">
        <w:rPr>
          <w:rFonts w:eastAsia="Arial Nova" w:cs="Arial"/>
          <w:szCs w:val="24"/>
        </w:rPr>
        <w:lastRenderedPageBreak/>
        <w:t xml:space="preserve">espectadors. </w:t>
      </w:r>
    </w:p>
    <w:p w14:paraId="7C5AF883"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Plató: Un total de 24 actuacions. Una assistència del 79%, 922 espectadors.</w:t>
      </w:r>
    </w:p>
    <w:p w14:paraId="21ACFB4A" w14:textId="7E831454" w:rsidR="0051758E" w:rsidRDefault="0051758E" w:rsidP="005C2511">
      <w:pPr>
        <w:pStyle w:val="Pargrafdellista"/>
        <w:widowControl w:val="0"/>
        <w:numPr>
          <w:ilvl w:val="0"/>
          <w:numId w:val="29"/>
        </w:numPr>
        <w:contextualSpacing w:val="0"/>
        <w:jc w:val="both"/>
        <w:rPr>
          <w:rFonts w:eastAsia="Arial Nova" w:cs="Arial"/>
          <w:szCs w:val="24"/>
        </w:rPr>
      </w:pPr>
      <w:r w:rsidRPr="00E67DDA">
        <w:rPr>
          <w:rFonts w:eastAsia="Arial Nova" w:cs="Arial"/>
          <w:szCs w:val="24"/>
        </w:rPr>
        <w:t>Aules S4: Un total de 5 actuacions. Una assistència del 77%, 209 espectadors.</w:t>
      </w:r>
    </w:p>
    <w:p w14:paraId="464CB7D4" w14:textId="77777777" w:rsidR="005C2511" w:rsidRPr="005C2511" w:rsidRDefault="005C2511" w:rsidP="005C2511">
      <w:pPr>
        <w:pStyle w:val="Pargrafdellista"/>
        <w:widowControl w:val="0"/>
        <w:ind w:left="360"/>
        <w:contextualSpacing w:val="0"/>
        <w:jc w:val="both"/>
        <w:rPr>
          <w:rFonts w:eastAsia="Arial Nova" w:cs="Arial"/>
          <w:szCs w:val="24"/>
        </w:rPr>
      </w:pPr>
    </w:p>
    <w:p w14:paraId="04310B92" w14:textId="77777777" w:rsidR="0051758E" w:rsidRPr="00263405" w:rsidRDefault="0051758E" w:rsidP="0051758E">
      <w:pPr>
        <w:spacing w:line="240" w:lineRule="auto"/>
        <w:jc w:val="both"/>
        <w:rPr>
          <w:rFonts w:ascii="Arial" w:hAnsi="Arial" w:cs="Arial"/>
          <w:bCs/>
          <w:sz w:val="24"/>
          <w:szCs w:val="24"/>
        </w:rPr>
      </w:pPr>
      <w:r w:rsidRPr="00263405">
        <w:rPr>
          <w:rFonts w:ascii="Arial" w:hAnsi="Arial" w:cs="Arial"/>
          <w:bCs/>
          <w:sz w:val="24"/>
          <w:szCs w:val="24"/>
        </w:rPr>
        <w:t xml:space="preserve">Indicadors: Tickets </w:t>
      </w:r>
    </w:p>
    <w:p w14:paraId="689590AA" w14:textId="77777777" w:rsidR="0051758E" w:rsidRPr="00E67DDA" w:rsidRDefault="0051758E" w:rsidP="001B0E6F">
      <w:pPr>
        <w:pStyle w:val="Pargrafdellista"/>
        <w:numPr>
          <w:ilvl w:val="0"/>
          <w:numId w:val="41"/>
        </w:numPr>
        <w:jc w:val="both"/>
        <w:rPr>
          <w:rFonts w:cs="Arial"/>
          <w:szCs w:val="24"/>
        </w:rPr>
      </w:pPr>
      <w:r w:rsidRPr="00E67DDA">
        <w:rPr>
          <w:rFonts w:cs="Arial"/>
          <w:szCs w:val="24"/>
        </w:rPr>
        <w:t xml:space="preserve">S’han resolt més de 78 peticions realitzades mitjançant l’eina </w:t>
      </w:r>
      <w:proofErr w:type="spellStart"/>
      <w:r w:rsidRPr="00E67DDA">
        <w:rPr>
          <w:rFonts w:cs="Arial"/>
          <w:szCs w:val="24"/>
        </w:rPr>
        <w:t>tickets</w:t>
      </w:r>
      <w:proofErr w:type="spellEnd"/>
      <w:r w:rsidRPr="00E67DDA">
        <w:rPr>
          <w:rFonts w:cs="Arial"/>
          <w:szCs w:val="24"/>
        </w:rPr>
        <w:t>:  56 d’il·luminació, 12 de so i 21 de maquinària.</w:t>
      </w:r>
    </w:p>
    <w:p w14:paraId="26361BAC" w14:textId="77777777" w:rsidR="0051758E" w:rsidRPr="00072FF0" w:rsidRDefault="0051758E" w:rsidP="0051758E">
      <w:pPr>
        <w:spacing w:line="240" w:lineRule="auto"/>
        <w:jc w:val="both"/>
        <w:rPr>
          <w:sz w:val="24"/>
          <w:szCs w:val="24"/>
        </w:rPr>
      </w:pPr>
    </w:p>
    <w:p w14:paraId="476BE171" w14:textId="2645A52F"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51" w:name="_Toc156645984"/>
      <w:bookmarkStart w:id="52" w:name="_Toc156647058"/>
      <w:r w:rsidRPr="00E67DDA">
        <w:rPr>
          <w:rFonts w:ascii="Arial" w:hAnsi="Arial" w:cs="Arial"/>
          <w:b/>
          <w:bCs/>
          <w:sz w:val="24"/>
          <w:szCs w:val="24"/>
        </w:rPr>
        <w:t>Serveis de Vestuari i Utillatge</w:t>
      </w:r>
      <w:bookmarkEnd w:id="49"/>
      <w:bookmarkEnd w:id="51"/>
      <w:bookmarkEnd w:id="52"/>
    </w:p>
    <w:p w14:paraId="19CF21CF" w14:textId="19BD7B90"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Inici en la gestió interna del pressupost ordinari a través de les plataformes digitals de la Diputació</w:t>
      </w:r>
      <w:r w:rsidR="00811A5E">
        <w:rPr>
          <w:rFonts w:eastAsia="Arial Nova" w:cs="Arial"/>
          <w:szCs w:val="24"/>
        </w:rPr>
        <w:t xml:space="preserve"> de Barcelona</w:t>
      </w:r>
      <w:r w:rsidRPr="00E67DDA">
        <w:rPr>
          <w:rFonts w:eastAsia="Arial Nova" w:cs="Arial"/>
          <w:szCs w:val="24"/>
        </w:rPr>
        <w:t>.</w:t>
      </w:r>
    </w:p>
    <w:p w14:paraId="4550BFC7" w14:textId="324A2638"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Compra d’eines relacionades amb l’emmagatzematge com capses per renovar totes les capses contenidores de vestuari i calçat, pe</w:t>
      </w:r>
      <w:r w:rsidR="00852965">
        <w:rPr>
          <w:rFonts w:eastAsia="Arial Nova" w:cs="Arial"/>
          <w:szCs w:val="24"/>
        </w:rPr>
        <w:t>njadors</w:t>
      </w:r>
      <w:r w:rsidRPr="00E67DDA">
        <w:rPr>
          <w:rFonts w:eastAsia="Arial Nova" w:cs="Arial"/>
          <w:szCs w:val="24"/>
        </w:rPr>
        <w:t xml:space="preserve"> amb pinça, separadors de talles i altres fungibles.</w:t>
      </w:r>
    </w:p>
    <w:p w14:paraId="45DA16ED" w14:textId="27EA6CF6"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Compra de vestuari i calçat per renovar una part de les existències</w:t>
      </w:r>
      <w:r w:rsidR="00D93BCB">
        <w:rPr>
          <w:rFonts w:eastAsia="Arial Nova" w:cs="Arial"/>
          <w:szCs w:val="24"/>
        </w:rPr>
        <w:t>.</w:t>
      </w:r>
    </w:p>
    <w:p w14:paraId="5AAE4F92"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Compra d’utillatge petit per alumnat i per reservar una part d’aquest com a </w:t>
      </w:r>
      <w:proofErr w:type="spellStart"/>
      <w:r w:rsidRPr="00E67DDA">
        <w:rPr>
          <w:rFonts w:eastAsia="Arial Nova" w:cs="Arial"/>
          <w:szCs w:val="24"/>
        </w:rPr>
        <w:t>pack</w:t>
      </w:r>
      <w:proofErr w:type="spellEnd"/>
      <w:r w:rsidRPr="00E67DDA">
        <w:rPr>
          <w:rFonts w:eastAsia="Arial Nova" w:cs="Arial"/>
          <w:szCs w:val="24"/>
        </w:rPr>
        <w:t xml:space="preserve"> estable de les assignatures de Tècniques d’Interpretació d’ESAD.</w:t>
      </w:r>
    </w:p>
    <w:p w14:paraId="3A08D5D5" w14:textId="753B0E81" w:rsidR="0051758E" w:rsidRPr="008D4C81" w:rsidRDefault="0051758E" w:rsidP="0051758E">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Al mes de </w:t>
      </w:r>
      <w:r w:rsidR="00B35D52">
        <w:rPr>
          <w:rFonts w:eastAsia="Arial Nova" w:cs="Arial"/>
          <w:szCs w:val="24"/>
        </w:rPr>
        <w:t>n</w:t>
      </w:r>
      <w:r w:rsidRPr="00E67DDA">
        <w:rPr>
          <w:rFonts w:eastAsia="Arial Nova" w:cs="Arial"/>
          <w:szCs w:val="24"/>
        </w:rPr>
        <w:t xml:space="preserve">ovembre, s’estableix una coordinació clara i funcional amb l’actual proveïdor de </w:t>
      </w:r>
      <w:r w:rsidR="00C504D2">
        <w:rPr>
          <w:rFonts w:eastAsia="Arial Nova" w:cs="Arial"/>
          <w:szCs w:val="24"/>
        </w:rPr>
        <w:t>s</w:t>
      </w:r>
      <w:r w:rsidRPr="00E67DDA">
        <w:rPr>
          <w:rFonts w:eastAsia="Arial Nova" w:cs="Arial"/>
          <w:szCs w:val="24"/>
        </w:rPr>
        <w:t xml:space="preserve">ervei de </w:t>
      </w:r>
      <w:r w:rsidR="00C504D2">
        <w:rPr>
          <w:rFonts w:eastAsia="Arial Nova" w:cs="Arial"/>
          <w:szCs w:val="24"/>
        </w:rPr>
        <w:t>n</w:t>
      </w:r>
      <w:r w:rsidRPr="00E67DDA">
        <w:rPr>
          <w:rFonts w:eastAsia="Arial Nova" w:cs="Arial"/>
          <w:szCs w:val="24"/>
        </w:rPr>
        <w:t xml:space="preserve">eteja i </w:t>
      </w:r>
      <w:r w:rsidR="00C504D2">
        <w:rPr>
          <w:rFonts w:eastAsia="Arial Nova" w:cs="Arial"/>
          <w:szCs w:val="24"/>
        </w:rPr>
        <w:t>p</w:t>
      </w:r>
      <w:r w:rsidRPr="00E67DDA">
        <w:rPr>
          <w:rFonts w:eastAsia="Arial Nova" w:cs="Arial"/>
          <w:szCs w:val="24"/>
        </w:rPr>
        <w:t xml:space="preserve">lanxat de </w:t>
      </w:r>
      <w:r w:rsidR="00C504D2">
        <w:rPr>
          <w:rFonts w:eastAsia="Arial Nova" w:cs="Arial"/>
          <w:szCs w:val="24"/>
        </w:rPr>
        <w:t>v</w:t>
      </w:r>
      <w:r w:rsidRPr="00E67DDA">
        <w:rPr>
          <w:rFonts w:eastAsia="Arial Nova" w:cs="Arial"/>
          <w:szCs w:val="24"/>
        </w:rPr>
        <w:t>estuari sobre la logística de lliuraments i entregues de material i sobre el sistema de facturació.</w:t>
      </w:r>
    </w:p>
    <w:p w14:paraId="1F851281"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Revisió permanent del material tant de vestuari com d’utillatge per tal de reparar o retirar del préstec algunes peces.</w:t>
      </w:r>
    </w:p>
    <w:p w14:paraId="4F239317"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Recepció de donacions de vestuari i utillatge. </w:t>
      </w:r>
    </w:p>
    <w:p w14:paraId="22CEB1C6"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Creació de </w:t>
      </w:r>
      <w:proofErr w:type="spellStart"/>
      <w:r w:rsidRPr="00E67DDA">
        <w:rPr>
          <w:rFonts w:eastAsia="Arial Nova" w:cs="Arial"/>
          <w:szCs w:val="24"/>
        </w:rPr>
        <w:t>cartelleria</w:t>
      </w:r>
      <w:proofErr w:type="spellEnd"/>
      <w:r w:rsidRPr="00E67DDA">
        <w:rPr>
          <w:rFonts w:eastAsia="Arial Nova" w:cs="Arial"/>
          <w:szCs w:val="24"/>
        </w:rPr>
        <w:t xml:space="preserve"> indicant diferents espais dins el magatzem de vestuari.</w:t>
      </w:r>
    </w:p>
    <w:p w14:paraId="6E86B94A" w14:textId="21F91EF9"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Convocatòria d’una borsa de treball per complementar i ampliar la feina de la persona encarregada dels dos serveis. </w:t>
      </w:r>
    </w:p>
    <w:p w14:paraId="417F4D36" w14:textId="1A4B8004" w:rsidR="0051758E" w:rsidRPr="00E67DDA" w:rsidRDefault="00667CFC" w:rsidP="001B0E6F">
      <w:pPr>
        <w:pStyle w:val="Pargrafdellista"/>
        <w:widowControl w:val="0"/>
        <w:numPr>
          <w:ilvl w:val="0"/>
          <w:numId w:val="29"/>
        </w:numPr>
        <w:contextualSpacing w:val="0"/>
        <w:jc w:val="both"/>
        <w:rPr>
          <w:rFonts w:eastAsia="Arial Nova" w:cs="Arial"/>
          <w:szCs w:val="24"/>
        </w:rPr>
      </w:pPr>
      <w:r>
        <w:rPr>
          <w:rFonts w:eastAsia="Arial Nova" w:cs="Arial"/>
          <w:szCs w:val="24"/>
        </w:rPr>
        <w:t>I</w:t>
      </w:r>
      <w:r w:rsidR="0051758E" w:rsidRPr="00E67DDA">
        <w:rPr>
          <w:rFonts w:eastAsia="Arial Nova" w:cs="Arial"/>
          <w:szCs w:val="24"/>
        </w:rPr>
        <w:t>ncorpora</w:t>
      </w:r>
      <w:r>
        <w:rPr>
          <w:rFonts w:eastAsia="Arial Nova" w:cs="Arial"/>
          <w:szCs w:val="24"/>
        </w:rPr>
        <w:t>ció</w:t>
      </w:r>
      <w:r w:rsidRPr="00667CFC">
        <w:rPr>
          <w:rFonts w:eastAsia="Arial Nova" w:cs="Arial"/>
          <w:szCs w:val="24"/>
        </w:rPr>
        <w:t xml:space="preserve"> </w:t>
      </w:r>
      <w:r>
        <w:rPr>
          <w:rFonts w:eastAsia="Arial Nova" w:cs="Arial"/>
          <w:szCs w:val="24"/>
        </w:rPr>
        <w:t>a</w:t>
      </w:r>
      <w:r w:rsidRPr="00E67DDA">
        <w:rPr>
          <w:rFonts w:eastAsia="Arial Nova" w:cs="Arial"/>
          <w:szCs w:val="24"/>
        </w:rPr>
        <w:t>l mes d’</w:t>
      </w:r>
      <w:r>
        <w:rPr>
          <w:rFonts w:eastAsia="Arial Nova" w:cs="Arial"/>
          <w:szCs w:val="24"/>
        </w:rPr>
        <w:t>o</w:t>
      </w:r>
      <w:r w:rsidRPr="00E67DDA">
        <w:rPr>
          <w:rFonts w:eastAsia="Arial Nova" w:cs="Arial"/>
          <w:szCs w:val="24"/>
        </w:rPr>
        <w:t>ctubre</w:t>
      </w:r>
      <w:r>
        <w:rPr>
          <w:rFonts w:eastAsia="Arial Nova" w:cs="Arial"/>
          <w:szCs w:val="24"/>
        </w:rPr>
        <w:t xml:space="preserve"> d’</w:t>
      </w:r>
      <w:r w:rsidR="0051758E" w:rsidRPr="00E67DDA">
        <w:rPr>
          <w:rFonts w:eastAsia="Arial Nova" w:cs="Arial"/>
          <w:szCs w:val="24"/>
        </w:rPr>
        <w:t>una nova treballadora</w:t>
      </w:r>
      <w:r>
        <w:rPr>
          <w:rFonts w:eastAsia="Arial Nova" w:cs="Arial"/>
          <w:szCs w:val="24"/>
        </w:rPr>
        <w:t>,</w:t>
      </w:r>
      <w:r w:rsidR="0051758E" w:rsidRPr="00E67DDA">
        <w:rPr>
          <w:rFonts w:eastAsia="Arial Nova" w:cs="Arial"/>
          <w:szCs w:val="24"/>
        </w:rPr>
        <w:t xml:space="preserve"> pels dos serveis</w:t>
      </w:r>
      <w:r>
        <w:rPr>
          <w:rFonts w:eastAsia="Arial Nova" w:cs="Arial"/>
          <w:szCs w:val="24"/>
        </w:rPr>
        <w:t>,</w:t>
      </w:r>
      <w:r w:rsidR="0051758E" w:rsidRPr="00E67DDA">
        <w:rPr>
          <w:rFonts w:eastAsia="Arial Nova" w:cs="Arial"/>
          <w:szCs w:val="24"/>
        </w:rPr>
        <w:t xml:space="preserve"> amb una dedicació setmanal de 35 h., de tal manera els dos serveis estan coberts amb 70 h setmanals repartides en atenció a l’usuari i gestió interna.</w:t>
      </w:r>
    </w:p>
    <w:p w14:paraId="5D426EDA"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Inici del projecte d’enregistrament del vestuari de CPD per crear un nou flux de feina més àgil amb el professorat de CPD.</w:t>
      </w:r>
    </w:p>
    <w:p w14:paraId="58A38599" w14:textId="4EF207ED"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Creació de fitxes digitals per peticions de vestuari del CPD, com a part del projecte de digitalització de totes les fitxes de préstec dels dos </w:t>
      </w:r>
      <w:r w:rsidR="00A84770">
        <w:rPr>
          <w:rFonts w:eastAsia="Arial Nova" w:cs="Arial"/>
          <w:szCs w:val="24"/>
        </w:rPr>
        <w:t>s</w:t>
      </w:r>
      <w:r w:rsidRPr="00E67DDA">
        <w:rPr>
          <w:rFonts w:eastAsia="Arial Nova" w:cs="Arial"/>
          <w:szCs w:val="24"/>
        </w:rPr>
        <w:t xml:space="preserve">erveis per les escoles i </w:t>
      </w:r>
      <w:r w:rsidR="00FF6944">
        <w:rPr>
          <w:rFonts w:eastAsia="Arial Nova" w:cs="Arial"/>
          <w:szCs w:val="24"/>
        </w:rPr>
        <w:t>altres</w:t>
      </w:r>
      <w:r w:rsidRPr="00E67DDA">
        <w:rPr>
          <w:rFonts w:eastAsia="Arial Nova" w:cs="Arial"/>
          <w:szCs w:val="24"/>
        </w:rPr>
        <w:t xml:space="preserve"> peticions que puguin sorgir.</w:t>
      </w:r>
    </w:p>
    <w:p w14:paraId="144927B6" w14:textId="56C92CA8" w:rsidR="0051758E" w:rsidRPr="00E67DDA" w:rsidRDefault="00203942" w:rsidP="001B0E6F">
      <w:pPr>
        <w:pStyle w:val="Pargrafdellista"/>
        <w:widowControl w:val="0"/>
        <w:numPr>
          <w:ilvl w:val="0"/>
          <w:numId w:val="29"/>
        </w:numPr>
        <w:contextualSpacing w:val="0"/>
        <w:jc w:val="both"/>
        <w:rPr>
          <w:rFonts w:eastAsia="Arial Nova" w:cs="Arial"/>
          <w:szCs w:val="24"/>
        </w:rPr>
      </w:pPr>
      <w:r>
        <w:rPr>
          <w:rFonts w:eastAsia="Arial Nova" w:cs="Arial"/>
          <w:szCs w:val="24"/>
        </w:rPr>
        <w:t>Elaboració</w:t>
      </w:r>
      <w:r w:rsidR="0051758E" w:rsidRPr="00E67DDA">
        <w:rPr>
          <w:rFonts w:eastAsia="Arial Nova" w:cs="Arial"/>
          <w:szCs w:val="24"/>
        </w:rPr>
        <w:t xml:space="preserve"> d’un informe sobre els espais de treball dels </w:t>
      </w:r>
      <w:r>
        <w:rPr>
          <w:rFonts w:eastAsia="Arial Nova" w:cs="Arial"/>
          <w:szCs w:val="24"/>
        </w:rPr>
        <w:t>s</w:t>
      </w:r>
      <w:r w:rsidR="0051758E" w:rsidRPr="00E67DDA">
        <w:rPr>
          <w:rFonts w:eastAsia="Arial Nova" w:cs="Arial"/>
          <w:szCs w:val="24"/>
        </w:rPr>
        <w:t>erveis de Vestuari i Utillatge.</w:t>
      </w:r>
    </w:p>
    <w:p w14:paraId="2882FF13" w14:textId="6BD28768" w:rsidR="0051758E" w:rsidRPr="00BF05F1" w:rsidRDefault="0099569A" w:rsidP="0051758E">
      <w:pPr>
        <w:pStyle w:val="Pargrafdellista"/>
        <w:widowControl w:val="0"/>
        <w:numPr>
          <w:ilvl w:val="0"/>
          <w:numId w:val="29"/>
        </w:numPr>
        <w:contextualSpacing w:val="0"/>
        <w:jc w:val="both"/>
        <w:rPr>
          <w:rFonts w:eastAsia="Arial Nova" w:cs="Arial"/>
          <w:szCs w:val="24"/>
        </w:rPr>
      </w:pPr>
      <w:r>
        <w:rPr>
          <w:rFonts w:eastAsia="Arial Nova" w:cs="Arial"/>
          <w:szCs w:val="24"/>
        </w:rPr>
        <w:t>Elaboració</w:t>
      </w:r>
      <w:r w:rsidR="0051758E" w:rsidRPr="00E67DDA">
        <w:rPr>
          <w:rFonts w:eastAsia="Arial Nova" w:cs="Arial"/>
          <w:szCs w:val="24"/>
        </w:rPr>
        <w:t xml:space="preserve"> d’un informe sobre els fluxos entre els diferents espais de treball i d’emmagatzematge del Serveis de Vestuari i Utillatge.</w:t>
      </w:r>
    </w:p>
    <w:p w14:paraId="09DC31E8" w14:textId="77777777" w:rsidR="0051758E" w:rsidRPr="00E67DDA" w:rsidRDefault="0051758E" w:rsidP="001B0E6F">
      <w:pPr>
        <w:pStyle w:val="Pargrafdellista"/>
        <w:widowControl w:val="0"/>
        <w:numPr>
          <w:ilvl w:val="0"/>
          <w:numId w:val="30"/>
        </w:numPr>
        <w:contextualSpacing w:val="0"/>
        <w:jc w:val="both"/>
        <w:rPr>
          <w:rFonts w:eastAsia="Arial Nova" w:cs="Arial"/>
          <w:szCs w:val="24"/>
        </w:rPr>
      </w:pPr>
      <w:r w:rsidRPr="00E67DDA">
        <w:rPr>
          <w:rFonts w:eastAsia="Arial Nova" w:cs="Arial"/>
          <w:szCs w:val="24"/>
        </w:rPr>
        <w:t>Peticions de vestuari: 1324 [Alumnat, 1143; Professorat, 181] Aquest registre de peticions implica tot el procediment de préstec des de la petició fins al retorn i emmagatzematge de les peces.</w:t>
      </w:r>
    </w:p>
    <w:p w14:paraId="5F734A4D" w14:textId="29AFF8AC" w:rsidR="0051758E" w:rsidRPr="00E67DDA" w:rsidRDefault="0051758E" w:rsidP="001B0E6F">
      <w:pPr>
        <w:pStyle w:val="Pargrafdellista"/>
        <w:widowControl w:val="0"/>
        <w:numPr>
          <w:ilvl w:val="0"/>
          <w:numId w:val="30"/>
        </w:numPr>
        <w:contextualSpacing w:val="0"/>
        <w:jc w:val="both"/>
        <w:rPr>
          <w:rFonts w:eastAsia="Arial Nova" w:cs="Arial"/>
          <w:szCs w:val="24"/>
        </w:rPr>
      </w:pPr>
      <w:r w:rsidRPr="00E67DDA">
        <w:rPr>
          <w:rFonts w:eastAsia="Arial Nova" w:cs="Arial"/>
          <w:szCs w:val="24"/>
        </w:rPr>
        <w:t xml:space="preserve">Préstecs d’utillatge (cada préstec pot arribar a ser de 20 peces o més): 94 peticions personalitzades [Alumnat, 80; Professorat, 13, IT Teatre curs </w:t>
      </w:r>
      <w:r w:rsidR="00B045CB">
        <w:rPr>
          <w:rFonts w:eastAsia="Arial Nova" w:cs="Arial"/>
          <w:szCs w:val="24"/>
        </w:rPr>
        <w:t>20</w:t>
      </w:r>
      <w:r w:rsidRPr="00E67DDA">
        <w:rPr>
          <w:rFonts w:eastAsia="Arial Nova" w:cs="Arial"/>
          <w:szCs w:val="24"/>
        </w:rPr>
        <w:t>23</w:t>
      </w:r>
      <w:r w:rsidR="00B045CB">
        <w:rPr>
          <w:rFonts w:eastAsia="Arial Nova" w:cs="Arial"/>
          <w:szCs w:val="24"/>
        </w:rPr>
        <w:t>-20</w:t>
      </w:r>
      <w:r w:rsidRPr="00E67DDA">
        <w:rPr>
          <w:rFonts w:eastAsia="Arial Nova" w:cs="Arial"/>
          <w:szCs w:val="24"/>
        </w:rPr>
        <w:t>24]. Aquest registre de peticions implica tot el procediment de préstec des de la petició fins al retorn i emmagatzematge de les peces.</w:t>
      </w:r>
    </w:p>
    <w:p w14:paraId="64F64E94" w14:textId="77777777"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sz w:val="24"/>
          <w:szCs w:val="24"/>
        </w:rPr>
      </w:pPr>
    </w:p>
    <w:p w14:paraId="791A5264" w14:textId="281C6AAB"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53" w:name="_Toc156645985"/>
      <w:bookmarkStart w:id="54" w:name="_Toc156647059"/>
      <w:r w:rsidRPr="00E67DDA">
        <w:rPr>
          <w:rFonts w:ascii="Arial" w:hAnsi="Arial" w:cs="Arial"/>
          <w:b/>
          <w:bCs/>
          <w:sz w:val="24"/>
          <w:szCs w:val="24"/>
        </w:rPr>
        <w:t>Audiovisuals</w:t>
      </w:r>
      <w:bookmarkEnd w:id="53"/>
      <w:bookmarkEnd w:id="54"/>
    </w:p>
    <w:p w14:paraId="01D7C064" w14:textId="77777777" w:rsidR="0051758E" w:rsidRPr="00BF05F1" w:rsidRDefault="0051758E" w:rsidP="0051758E">
      <w:pPr>
        <w:widowControl w:val="0"/>
        <w:spacing w:line="240" w:lineRule="auto"/>
        <w:jc w:val="both"/>
        <w:rPr>
          <w:rFonts w:ascii="Arial" w:eastAsia="Arial Nova" w:hAnsi="Arial" w:cs="Arial"/>
          <w:sz w:val="24"/>
          <w:szCs w:val="24"/>
        </w:rPr>
      </w:pPr>
      <w:r w:rsidRPr="00BF05F1">
        <w:rPr>
          <w:rFonts w:ascii="Arial" w:eastAsia="Arial Nova" w:hAnsi="Arial" w:cs="Arial"/>
          <w:sz w:val="24"/>
          <w:szCs w:val="24"/>
        </w:rPr>
        <w:lastRenderedPageBreak/>
        <w:t>Enregistraments (151):</w:t>
      </w:r>
    </w:p>
    <w:p w14:paraId="4CFC6BC2" w14:textId="34AF2B88"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Enregistrament en vídeo i realització de màsters de tallers (48), d’activitats i esdeveniments varis com conferències, simposis, congressos i classes magistrals (30)</w:t>
      </w:r>
      <w:r w:rsidR="00D34C0C">
        <w:rPr>
          <w:rFonts w:eastAsia="Arial Nova" w:cs="Arial"/>
          <w:szCs w:val="24"/>
        </w:rPr>
        <w:t>.</w:t>
      </w:r>
      <w:r w:rsidRPr="00E67DDA">
        <w:rPr>
          <w:rFonts w:eastAsia="Arial Nova" w:cs="Arial"/>
          <w:szCs w:val="24"/>
        </w:rPr>
        <w:t xml:space="preserve"> </w:t>
      </w:r>
    </w:p>
    <w:p w14:paraId="0ABECA7F"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Edició de tallers (9) i simposis i diversos (11). </w:t>
      </w:r>
    </w:p>
    <w:p w14:paraId="546B2C86"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Enregistrament i edició d’àudio de les juntes de govern (8).</w:t>
      </w:r>
    </w:p>
    <w:p w14:paraId="2E97E7F9"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Cobertura tècnica d’actes, tallers i assignatures (45). </w:t>
      </w:r>
    </w:p>
    <w:p w14:paraId="14AB0663"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Suport a la docència (incidències d’aula, préstec equips, muntatges tallers i presentacions).</w:t>
      </w:r>
    </w:p>
    <w:p w14:paraId="0020D005"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Indicadors (</w:t>
      </w:r>
      <w:proofErr w:type="spellStart"/>
      <w:r w:rsidRPr="00E67DDA">
        <w:rPr>
          <w:rFonts w:eastAsia="Arial Nova" w:cs="Arial"/>
          <w:szCs w:val="24"/>
        </w:rPr>
        <w:t>tickets</w:t>
      </w:r>
      <w:proofErr w:type="spellEnd"/>
      <w:r w:rsidRPr="00E67DDA">
        <w:rPr>
          <w:rFonts w:eastAsia="Arial Nova" w:cs="Arial"/>
          <w:szCs w:val="24"/>
        </w:rPr>
        <w:t xml:space="preserve">): 240 en total. </w:t>
      </w:r>
    </w:p>
    <w:p w14:paraId="05D9114F" w14:textId="77777777" w:rsidR="0051758E" w:rsidRPr="00E67DDA" w:rsidRDefault="0051758E" w:rsidP="0051758E">
      <w:pPr>
        <w:widowControl w:val="0"/>
        <w:spacing w:line="240" w:lineRule="auto"/>
        <w:jc w:val="both"/>
        <w:rPr>
          <w:rFonts w:ascii="Arial" w:eastAsia="Arial Nova" w:hAnsi="Arial" w:cs="Arial"/>
          <w:b/>
          <w:bCs/>
          <w:sz w:val="24"/>
          <w:szCs w:val="24"/>
        </w:rPr>
      </w:pPr>
    </w:p>
    <w:p w14:paraId="7379ADBC" w14:textId="77777777" w:rsidR="0051758E" w:rsidRPr="00FC5F33" w:rsidRDefault="0051758E" w:rsidP="0051758E">
      <w:pPr>
        <w:widowControl w:val="0"/>
        <w:spacing w:line="240" w:lineRule="auto"/>
        <w:jc w:val="both"/>
        <w:rPr>
          <w:rFonts w:ascii="Arial" w:eastAsia="Arial Nova" w:hAnsi="Arial" w:cs="Arial"/>
          <w:sz w:val="24"/>
          <w:szCs w:val="24"/>
        </w:rPr>
      </w:pPr>
      <w:r w:rsidRPr="00FC5F33">
        <w:rPr>
          <w:rFonts w:ascii="Arial" w:eastAsia="Arial Nova" w:hAnsi="Arial" w:cs="Arial"/>
          <w:sz w:val="24"/>
          <w:szCs w:val="24"/>
        </w:rPr>
        <w:t xml:space="preserve">Actuacions en equipaments i altres: </w:t>
      </w:r>
    </w:p>
    <w:p w14:paraId="1E0AE9B0" w14:textId="77777777"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Manteniment i reparació dels equipaments i cablejats de les aules teòriques i de moviment.</w:t>
      </w:r>
    </w:p>
    <w:p w14:paraId="23B3D749" w14:textId="53DB42CD" w:rsidR="0051758E" w:rsidRPr="00E67DDA" w:rsidRDefault="0051758E" w:rsidP="001B0E6F">
      <w:pPr>
        <w:pStyle w:val="Pargrafdellista"/>
        <w:widowControl w:val="0"/>
        <w:numPr>
          <w:ilvl w:val="0"/>
          <w:numId w:val="29"/>
        </w:numPr>
        <w:contextualSpacing w:val="0"/>
        <w:jc w:val="both"/>
        <w:rPr>
          <w:rFonts w:eastAsia="Arial Nova" w:cs="Arial"/>
          <w:szCs w:val="24"/>
        </w:rPr>
      </w:pPr>
      <w:r w:rsidRPr="00E67DDA">
        <w:rPr>
          <w:rFonts w:eastAsia="Arial Nova" w:cs="Arial"/>
          <w:szCs w:val="24"/>
        </w:rPr>
        <w:t xml:space="preserve">Participació en l’elaboració de protocols, vídeo </w:t>
      </w:r>
      <w:proofErr w:type="spellStart"/>
      <w:r w:rsidRPr="00E67DDA">
        <w:rPr>
          <w:rFonts w:eastAsia="Arial Nova" w:cs="Arial"/>
          <w:szCs w:val="24"/>
        </w:rPr>
        <w:t>tutorials</w:t>
      </w:r>
      <w:proofErr w:type="spellEnd"/>
      <w:r w:rsidRPr="00E67DDA">
        <w:rPr>
          <w:rFonts w:eastAsia="Arial Nova" w:cs="Arial"/>
          <w:szCs w:val="24"/>
        </w:rPr>
        <w:t xml:space="preserve"> i suport tècnic per a la resolució de les incidències. </w:t>
      </w:r>
    </w:p>
    <w:p w14:paraId="2BD25946" w14:textId="77777777" w:rsidR="008C32E2" w:rsidRDefault="008C32E2"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bookmarkStart w:id="55" w:name="_Toc156645986"/>
      <w:bookmarkStart w:id="56" w:name="_Toc156647060"/>
    </w:p>
    <w:p w14:paraId="36F1B936" w14:textId="45A1B66D" w:rsidR="0051758E" w:rsidRPr="00E67DDA" w:rsidRDefault="0051758E" w:rsidP="0051758E">
      <w:pPr>
        <w:widowControl w:val="0"/>
        <w:pBdr>
          <w:top w:val="nil"/>
          <w:left w:val="nil"/>
          <w:bottom w:val="nil"/>
          <w:right w:val="nil"/>
          <w:between w:val="nil"/>
        </w:pBdr>
        <w:tabs>
          <w:tab w:val="left" w:pos="426"/>
        </w:tabs>
        <w:spacing w:line="240" w:lineRule="auto"/>
        <w:jc w:val="both"/>
        <w:rPr>
          <w:rFonts w:ascii="Arial" w:hAnsi="Arial" w:cs="Arial"/>
          <w:b/>
          <w:bCs/>
          <w:sz w:val="24"/>
          <w:szCs w:val="24"/>
        </w:rPr>
      </w:pPr>
      <w:r w:rsidRPr="00E67DDA">
        <w:rPr>
          <w:rFonts w:ascii="Arial" w:hAnsi="Arial" w:cs="Arial"/>
          <w:b/>
          <w:bCs/>
          <w:sz w:val="24"/>
          <w:szCs w:val="24"/>
        </w:rPr>
        <w:t>Taller de construcció i taller de sastreria</w:t>
      </w:r>
      <w:bookmarkEnd w:id="55"/>
      <w:bookmarkEnd w:id="56"/>
    </w:p>
    <w:p w14:paraId="725B1F43" w14:textId="4E73E0C7" w:rsidR="0051758E" w:rsidRPr="00E67DDA" w:rsidRDefault="0051758E" w:rsidP="0051758E">
      <w:pPr>
        <w:tabs>
          <w:tab w:val="left" w:pos="567"/>
        </w:tabs>
        <w:spacing w:line="240" w:lineRule="auto"/>
        <w:jc w:val="both"/>
        <w:rPr>
          <w:rFonts w:ascii="Arial" w:hAnsi="Arial" w:cs="Arial"/>
          <w:sz w:val="24"/>
          <w:szCs w:val="24"/>
        </w:rPr>
      </w:pPr>
      <w:r w:rsidRPr="00E67DDA">
        <w:rPr>
          <w:rFonts w:ascii="Arial" w:hAnsi="Arial" w:cs="Arial"/>
          <w:sz w:val="24"/>
          <w:szCs w:val="24"/>
        </w:rPr>
        <w:t>El taller d'escenografia és un aula taller</w:t>
      </w:r>
      <w:r w:rsidR="00780E77">
        <w:rPr>
          <w:rFonts w:ascii="Arial" w:hAnsi="Arial" w:cs="Arial"/>
          <w:sz w:val="24"/>
          <w:szCs w:val="24"/>
        </w:rPr>
        <w:t>,</w:t>
      </w:r>
      <w:r w:rsidRPr="00E67DDA">
        <w:rPr>
          <w:rFonts w:ascii="Arial" w:hAnsi="Arial" w:cs="Arial"/>
          <w:sz w:val="24"/>
          <w:szCs w:val="24"/>
        </w:rPr>
        <w:t xml:space="preserve"> on als matins, s'imparteixen classes als alumnes de l'especialitat d'escenografia i a les tardes</w:t>
      </w:r>
      <w:r w:rsidR="00780E77">
        <w:rPr>
          <w:rFonts w:ascii="Arial" w:hAnsi="Arial" w:cs="Arial"/>
          <w:sz w:val="24"/>
          <w:szCs w:val="24"/>
        </w:rPr>
        <w:t>,</w:t>
      </w:r>
      <w:r w:rsidRPr="00E67DDA">
        <w:rPr>
          <w:rFonts w:ascii="Arial" w:hAnsi="Arial" w:cs="Arial"/>
          <w:sz w:val="24"/>
          <w:szCs w:val="24"/>
        </w:rPr>
        <w:t xml:space="preserve"> de 15 a 21 h</w:t>
      </w:r>
      <w:r w:rsidR="00780E77">
        <w:rPr>
          <w:rFonts w:ascii="Arial" w:hAnsi="Arial" w:cs="Arial"/>
          <w:sz w:val="24"/>
          <w:szCs w:val="24"/>
        </w:rPr>
        <w:t>,</w:t>
      </w:r>
      <w:r w:rsidRPr="00E67DDA">
        <w:rPr>
          <w:rFonts w:ascii="Arial" w:hAnsi="Arial" w:cs="Arial"/>
          <w:sz w:val="24"/>
          <w:szCs w:val="24"/>
        </w:rPr>
        <w:t xml:space="preserve"> està obert per a tot l'alumnat de la comunitat de l'</w:t>
      </w:r>
      <w:r w:rsidRPr="00E67DDA">
        <w:rPr>
          <w:rStyle w:val="hiddenspellerror"/>
          <w:rFonts w:ascii="Arial" w:hAnsi="Arial" w:cs="Arial"/>
          <w:color w:val="000000"/>
          <w:sz w:val="24"/>
          <w:szCs w:val="24"/>
        </w:rPr>
        <w:t>IT</w:t>
      </w:r>
      <w:r w:rsidRPr="00E67DDA">
        <w:rPr>
          <w:rFonts w:ascii="Arial" w:hAnsi="Arial" w:cs="Arial"/>
          <w:sz w:val="24"/>
          <w:szCs w:val="24"/>
        </w:rPr>
        <w:t xml:space="preserve"> i en el que es realitza:</w:t>
      </w:r>
    </w:p>
    <w:p w14:paraId="2CCB3498"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Atenció a l’usuari en les tècniques de construcció i sastreria.</w:t>
      </w:r>
    </w:p>
    <w:p w14:paraId="0AAD6A63"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Manteniment de les instal·lacions i les màquines.</w:t>
      </w:r>
    </w:p>
    <w:p w14:paraId="64C204B5" w14:textId="03E997E4" w:rsidR="0051758E" w:rsidRDefault="0051758E" w:rsidP="0051758E">
      <w:pPr>
        <w:pStyle w:val="Pargrafdellista"/>
        <w:numPr>
          <w:ilvl w:val="0"/>
          <w:numId w:val="34"/>
        </w:numPr>
        <w:tabs>
          <w:tab w:val="left" w:pos="0"/>
        </w:tabs>
        <w:jc w:val="both"/>
        <w:rPr>
          <w:rFonts w:cs="Arial"/>
          <w:szCs w:val="24"/>
        </w:rPr>
      </w:pPr>
      <w:r w:rsidRPr="00E67DDA">
        <w:rPr>
          <w:rFonts w:cs="Arial"/>
          <w:szCs w:val="24"/>
        </w:rPr>
        <w:t>Atenció presencial a l’usuari i consultes via correu electrònic.</w:t>
      </w:r>
    </w:p>
    <w:p w14:paraId="005968B3" w14:textId="77777777" w:rsidR="00AD3919" w:rsidRPr="00096663" w:rsidRDefault="00AD3919" w:rsidP="00AD3919">
      <w:pPr>
        <w:pStyle w:val="Pargrafdellista"/>
        <w:tabs>
          <w:tab w:val="left" w:pos="0"/>
        </w:tabs>
        <w:ind w:left="360"/>
        <w:jc w:val="both"/>
        <w:rPr>
          <w:rFonts w:cs="Arial"/>
          <w:szCs w:val="24"/>
        </w:rPr>
      </w:pPr>
    </w:p>
    <w:p w14:paraId="023B7996" w14:textId="66AE72BE" w:rsidR="0051758E" w:rsidRPr="00E67DDA" w:rsidRDefault="00096663" w:rsidP="0051758E">
      <w:pPr>
        <w:tabs>
          <w:tab w:val="left" w:pos="0"/>
        </w:tabs>
        <w:spacing w:line="240" w:lineRule="auto"/>
        <w:jc w:val="both"/>
        <w:rPr>
          <w:rFonts w:ascii="Arial" w:hAnsi="Arial" w:cs="Arial"/>
          <w:sz w:val="24"/>
          <w:szCs w:val="24"/>
        </w:rPr>
      </w:pPr>
      <w:r>
        <w:rPr>
          <w:rFonts w:ascii="Arial" w:hAnsi="Arial" w:cs="Arial"/>
          <w:sz w:val="24"/>
          <w:szCs w:val="24"/>
        </w:rPr>
        <w:t>Millores executades al t</w:t>
      </w:r>
      <w:r w:rsidR="0051758E" w:rsidRPr="00E67DDA">
        <w:rPr>
          <w:rFonts w:ascii="Arial" w:hAnsi="Arial" w:cs="Arial"/>
          <w:sz w:val="24"/>
          <w:szCs w:val="24"/>
        </w:rPr>
        <w:t xml:space="preserve">aller de sastreria: </w:t>
      </w:r>
    </w:p>
    <w:p w14:paraId="3EB41D33"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Adquisició d'armari amb portes corredisses per emmagatzematge de maniquins, burres i carros.</w:t>
      </w:r>
    </w:p>
    <w:p w14:paraId="1ED0FFBA"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Construcció d'armari de fusta per emmagatzemar rotllos de roba.</w:t>
      </w:r>
    </w:p>
    <w:p w14:paraId="52EF5703"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Construcció de mesa auxiliar amb rodes, per rebladora.</w:t>
      </w:r>
    </w:p>
    <w:p w14:paraId="42EA0321"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Col·locació de mirall fix a paret.</w:t>
      </w:r>
    </w:p>
    <w:p w14:paraId="2686D830"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Armari metàl·lic per material fungible.</w:t>
      </w:r>
    </w:p>
    <w:p w14:paraId="1E20830E"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Adquisició de rentadora semi industrial.</w:t>
      </w:r>
    </w:p>
    <w:p w14:paraId="60506CDA"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Adquisició de planxa industrial.</w:t>
      </w:r>
    </w:p>
    <w:p w14:paraId="086CCCF4"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Burres i carros per a roba.</w:t>
      </w:r>
    </w:p>
    <w:p w14:paraId="50FF5361" w14:textId="77777777" w:rsidR="0051758E" w:rsidRPr="00E67DDA" w:rsidRDefault="0051758E" w:rsidP="0051758E">
      <w:pPr>
        <w:tabs>
          <w:tab w:val="left" w:pos="567"/>
        </w:tabs>
        <w:spacing w:line="240" w:lineRule="auto"/>
        <w:jc w:val="both"/>
        <w:rPr>
          <w:rFonts w:ascii="Arial" w:hAnsi="Arial" w:cs="Arial"/>
          <w:sz w:val="24"/>
          <w:szCs w:val="24"/>
        </w:rPr>
      </w:pPr>
    </w:p>
    <w:p w14:paraId="6E2E868E" w14:textId="496A8CDC" w:rsidR="0051758E" w:rsidRPr="00E67DDA" w:rsidRDefault="00AD3919" w:rsidP="0051758E">
      <w:pPr>
        <w:tabs>
          <w:tab w:val="left" w:pos="0"/>
        </w:tabs>
        <w:spacing w:line="240" w:lineRule="auto"/>
        <w:jc w:val="both"/>
        <w:rPr>
          <w:rFonts w:ascii="Arial" w:hAnsi="Arial" w:cs="Arial"/>
          <w:sz w:val="24"/>
          <w:szCs w:val="24"/>
        </w:rPr>
      </w:pPr>
      <w:r>
        <w:rPr>
          <w:rFonts w:ascii="Arial" w:hAnsi="Arial" w:cs="Arial"/>
          <w:sz w:val="24"/>
          <w:szCs w:val="24"/>
        </w:rPr>
        <w:t xml:space="preserve">Millores executades al </w:t>
      </w:r>
      <w:r w:rsidR="0051758E" w:rsidRPr="00E67DDA">
        <w:rPr>
          <w:rFonts w:ascii="Arial" w:hAnsi="Arial" w:cs="Arial"/>
          <w:sz w:val="24"/>
          <w:szCs w:val="24"/>
        </w:rPr>
        <w:t>Laboratori d'il·luminació:</w:t>
      </w:r>
    </w:p>
    <w:p w14:paraId="09ECD905" w14:textId="0112563A" w:rsidR="0051758E" w:rsidRPr="00E67DDA" w:rsidRDefault="0051758E" w:rsidP="001B0E6F">
      <w:pPr>
        <w:pStyle w:val="Pargrafdellista"/>
        <w:numPr>
          <w:ilvl w:val="0"/>
          <w:numId w:val="34"/>
        </w:numPr>
        <w:tabs>
          <w:tab w:val="left" w:pos="0"/>
        </w:tabs>
        <w:jc w:val="both"/>
        <w:rPr>
          <w:rFonts w:cs="Arial"/>
          <w:szCs w:val="24"/>
        </w:rPr>
      </w:pPr>
      <w:proofErr w:type="spellStart"/>
      <w:r w:rsidRPr="00E67DDA">
        <w:rPr>
          <w:rFonts w:cs="Arial"/>
          <w:szCs w:val="24"/>
        </w:rPr>
        <w:t>Acondicionament</w:t>
      </w:r>
      <w:proofErr w:type="spellEnd"/>
      <w:r w:rsidRPr="00E67DDA">
        <w:rPr>
          <w:rFonts w:cs="Arial"/>
          <w:szCs w:val="24"/>
        </w:rPr>
        <w:t xml:space="preserve"> i proses de pintat de taulers fenòlics pel terra del laboratori. </w:t>
      </w:r>
    </w:p>
    <w:p w14:paraId="5E4E49CA"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Confecció de cortinatge.</w:t>
      </w:r>
    </w:p>
    <w:p w14:paraId="7C71B454" w14:textId="77777777" w:rsidR="0051758E" w:rsidRPr="00E67DDA" w:rsidRDefault="0051758E" w:rsidP="001B0E6F">
      <w:pPr>
        <w:pStyle w:val="Pargrafdellista"/>
        <w:numPr>
          <w:ilvl w:val="0"/>
          <w:numId w:val="34"/>
        </w:numPr>
        <w:tabs>
          <w:tab w:val="left" w:pos="0"/>
        </w:tabs>
        <w:jc w:val="both"/>
        <w:rPr>
          <w:rFonts w:cs="Arial"/>
          <w:szCs w:val="24"/>
        </w:rPr>
      </w:pPr>
      <w:proofErr w:type="spellStart"/>
      <w:r w:rsidRPr="00E67DDA">
        <w:rPr>
          <w:rFonts w:cs="Arial"/>
          <w:szCs w:val="24"/>
        </w:rPr>
        <w:t>Ignifugació</w:t>
      </w:r>
      <w:proofErr w:type="spellEnd"/>
      <w:r w:rsidRPr="00E67DDA">
        <w:rPr>
          <w:rFonts w:cs="Arial"/>
          <w:szCs w:val="24"/>
        </w:rPr>
        <w:t xml:space="preserve"> del cortinatge.</w:t>
      </w:r>
    </w:p>
    <w:p w14:paraId="31F68132" w14:textId="48AA1A6E" w:rsidR="0051758E" w:rsidRPr="009C1437" w:rsidRDefault="0051758E" w:rsidP="009C1437">
      <w:pPr>
        <w:pStyle w:val="Pargrafdellista"/>
        <w:numPr>
          <w:ilvl w:val="0"/>
          <w:numId w:val="34"/>
        </w:numPr>
        <w:tabs>
          <w:tab w:val="left" w:pos="0"/>
        </w:tabs>
        <w:jc w:val="both"/>
        <w:rPr>
          <w:rFonts w:cs="Arial"/>
          <w:szCs w:val="24"/>
        </w:rPr>
      </w:pPr>
      <w:r w:rsidRPr="00E67DDA">
        <w:rPr>
          <w:rFonts w:cs="Arial"/>
          <w:szCs w:val="24"/>
        </w:rPr>
        <w:t>Construcció de tarimes modulars amb rodes.</w:t>
      </w:r>
    </w:p>
    <w:p w14:paraId="592075E0" w14:textId="77777777" w:rsidR="009C1437" w:rsidRDefault="009C1437" w:rsidP="0051758E">
      <w:pPr>
        <w:tabs>
          <w:tab w:val="left" w:pos="567"/>
        </w:tabs>
        <w:spacing w:line="240" w:lineRule="auto"/>
        <w:jc w:val="both"/>
        <w:rPr>
          <w:rFonts w:ascii="Arial" w:hAnsi="Arial" w:cs="Arial"/>
          <w:sz w:val="24"/>
          <w:szCs w:val="24"/>
        </w:rPr>
      </w:pPr>
    </w:p>
    <w:p w14:paraId="58C7342D" w14:textId="06E6D6AF" w:rsidR="0051758E" w:rsidRPr="00E67DDA" w:rsidRDefault="00683059" w:rsidP="0051758E">
      <w:pPr>
        <w:tabs>
          <w:tab w:val="left" w:pos="567"/>
        </w:tabs>
        <w:spacing w:line="240" w:lineRule="auto"/>
        <w:jc w:val="both"/>
        <w:rPr>
          <w:rFonts w:ascii="Arial" w:hAnsi="Arial" w:cs="Arial"/>
          <w:sz w:val="24"/>
          <w:szCs w:val="24"/>
        </w:rPr>
      </w:pPr>
      <w:r>
        <w:rPr>
          <w:rFonts w:ascii="Arial" w:hAnsi="Arial" w:cs="Arial"/>
          <w:sz w:val="24"/>
          <w:szCs w:val="24"/>
        </w:rPr>
        <w:t>Millores executades</w:t>
      </w:r>
      <w:r w:rsidRPr="00E67DDA">
        <w:rPr>
          <w:rFonts w:ascii="Arial" w:hAnsi="Arial" w:cs="Arial"/>
          <w:sz w:val="24"/>
          <w:szCs w:val="24"/>
        </w:rPr>
        <w:t xml:space="preserve"> </w:t>
      </w:r>
      <w:r>
        <w:rPr>
          <w:rFonts w:ascii="Arial" w:hAnsi="Arial" w:cs="Arial"/>
          <w:sz w:val="24"/>
          <w:szCs w:val="24"/>
        </w:rPr>
        <w:t>a l’</w:t>
      </w:r>
      <w:r w:rsidR="0051758E" w:rsidRPr="00E67DDA">
        <w:rPr>
          <w:rFonts w:ascii="Arial" w:hAnsi="Arial" w:cs="Arial"/>
          <w:sz w:val="24"/>
          <w:szCs w:val="24"/>
        </w:rPr>
        <w:t xml:space="preserve">Aula de titelles: </w:t>
      </w:r>
    </w:p>
    <w:p w14:paraId="6D299A75"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Confecció i col·locació de cortinatge.</w:t>
      </w:r>
    </w:p>
    <w:p w14:paraId="70175ADC" w14:textId="77777777" w:rsidR="0051758E" w:rsidRPr="00E67DDA" w:rsidRDefault="0051758E" w:rsidP="001B0E6F">
      <w:pPr>
        <w:pStyle w:val="Pargrafdellista"/>
        <w:numPr>
          <w:ilvl w:val="0"/>
          <w:numId w:val="34"/>
        </w:numPr>
        <w:tabs>
          <w:tab w:val="left" w:pos="0"/>
        </w:tabs>
        <w:jc w:val="both"/>
        <w:rPr>
          <w:rFonts w:cs="Arial"/>
          <w:szCs w:val="24"/>
        </w:rPr>
      </w:pPr>
      <w:proofErr w:type="spellStart"/>
      <w:r w:rsidRPr="00E67DDA">
        <w:rPr>
          <w:rFonts w:cs="Arial"/>
          <w:szCs w:val="24"/>
        </w:rPr>
        <w:t>Ignifugació</w:t>
      </w:r>
      <w:proofErr w:type="spellEnd"/>
      <w:r w:rsidRPr="00E67DDA">
        <w:rPr>
          <w:rFonts w:cs="Arial"/>
          <w:szCs w:val="24"/>
        </w:rPr>
        <w:t xml:space="preserve"> del cortinatge.</w:t>
      </w:r>
    </w:p>
    <w:p w14:paraId="4B059A8A" w14:textId="77777777" w:rsidR="0051758E" w:rsidRPr="00E67DDA" w:rsidRDefault="0051758E" w:rsidP="0051758E">
      <w:pPr>
        <w:tabs>
          <w:tab w:val="left" w:pos="567"/>
        </w:tabs>
        <w:spacing w:line="240" w:lineRule="auto"/>
        <w:jc w:val="both"/>
        <w:rPr>
          <w:rFonts w:ascii="Arial" w:hAnsi="Arial" w:cs="Arial"/>
          <w:sz w:val="24"/>
          <w:szCs w:val="24"/>
        </w:rPr>
      </w:pPr>
    </w:p>
    <w:p w14:paraId="31067A46" w14:textId="57FB315B" w:rsidR="0051758E" w:rsidRPr="00E67DDA" w:rsidRDefault="00DC671C" w:rsidP="0051758E">
      <w:pPr>
        <w:tabs>
          <w:tab w:val="left" w:pos="567"/>
        </w:tabs>
        <w:spacing w:line="240" w:lineRule="auto"/>
        <w:jc w:val="both"/>
        <w:rPr>
          <w:rFonts w:ascii="Arial" w:hAnsi="Arial" w:cs="Arial"/>
          <w:sz w:val="24"/>
          <w:szCs w:val="24"/>
        </w:rPr>
      </w:pPr>
      <w:r>
        <w:rPr>
          <w:rFonts w:ascii="Arial" w:hAnsi="Arial" w:cs="Arial"/>
          <w:sz w:val="24"/>
          <w:szCs w:val="24"/>
        </w:rPr>
        <w:t>Millores executades</w:t>
      </w:r>
      <w:r w:rsidRPr="00E67DDA">
        <w:rPr>
          <w:rFonts w:ascii="Arial" w:hAnsi="Arial" w:cs="Arial"/>
          <w:sz w:val="24"/>
          <w:szCs w:val="24"/>
        </w:rPr>
        <w:t xml:space="preserve"> </w:t>
      </w:r>
      <w:r>
        <w:rPr>
          <w:rFonts w:ascii="Arial" w:hAnsi="Arial" w:cs="Arial"/>
          <w:sz w:val="24"/>
          <w:szCs w:val="24"/>
        </w:rPr>
        <w:t>a</w:t>
      </w:r>
      <w:r w:rsidRPr="00E67DDA">
        <w:rPr>
          <w:rFonts w:ascii="Arial" w:hAnsi="Arial" w:cs="Arial"/>
          <w:sz w:val="24"/>
          <w:szCs w:val="24"/>
        </w:rPr>
        <w:t xml:space="preserve"> </w:t>
      </w:r>
      <w:r>
        <w:rPr>
          <w:rFonts w:ascii="Arial" w:hAnsi="Arial" w:cs="Arial"/>
          <w:sz w:val="24"/>
          <w:szCs w:val="24"/>
        </w:rPr>
        <w:t>l’</w:t>
      </w:r>
      <w:r w:rsidR="0051758E" w:rsidRPr="00E67DDA">
        <w:rPr>
          <w:rFonts w:ascii="Arial" w:hAnsi="Arial" w:cs="Arial"/>
          <w:sz w:val="24"/>
          <w:szCs w:val="24"/>
        </w:rPr>
        <w:t xml:space="preserve">UGEE: </w:t>
      </w:r>
    </w:p>
    <w:p w14:paraId="608D969C"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Reparació de cambra negra.</w:t>
      </w:r>
    </w:p>
    <w:p w14:paraId="1C046647" w14:textId="07BBE52B" w:rsidR="0051758E" w:rsidRPr="009C1437" w:rsidRDefault="0051758E" w:rsidP="009C1437">
      <w:pPr>
        <w:pStyle w:val="Pargrafdellista"/>
        <w:numPr>
          <w:ilvl w:val="0"/>
          <w:numId w:val="34"/>
        </w:numPr>
        <w:tabs>
          <w:tab w:val="left" w:pos="0"/>
        </w:tabs>
        <w:jc w:val="both"/>
        <w:rPr>
          <w:rFonts w:cs="Arial"/>
          <w:szCs w:val="24"/>
        </w:rPr>
      </w:pPr>
      <w:r w:rsidRPr="00E67DDA">
        <w:rPr>
          <w:rFonts w:cs="Arial"/>
          <w:szCs w:val="24"/>
        </w:rPr>
        <w:t>Neteja de cortinatge de la Comèdia de l'Art.</w:t>
      </w:r>
    </w:p>
    <w:p w14:paraId="71200BF6" w14:textId="77777777" w:rsidR="009C1437" w:rsidRDefault="009C1437" w:rsidP="0051758E">
      <w:pPr>
        <w:tabs>
          <w:tab w:val="left" w:pos="567"/>
        </w:tabs>
        <w:spacing w:line="240" w:lineRule="auto"/>
        <w:jc w:val="both"/>
        <w:rPr>
          <w:rFonts w:ascii="Arial" w:hAnsi="Arial" w:cs="Arial"/>
          <w:sz w:val="24"/>
          <w:szCs w:val="24"/>
        </w:rPr>
      </w:pPr>
    </w:p>
    <w:p w14:paraId="6FD46F75" w14:textId="51DB885E" w:rsidR="0051758E" w:rsidRPr="00E67DDA" w:rsidRDefault="00DC671C" w:rsidP="0051758E">
      <w:pPr>
        <w:tabs>
          <w:tab w:val="left" w:pos="567"/>
        </w:tabs>
        <w:spacing w:line="240" w:lineRule="auto"/>
        <w:jc w:val="both"/>
        <w:rPr>
          <w:rFonts w:ascii="Arial" w:hAnsi="Arial" w:cs="Arial"/>
          <w:sz w:val="24"/>
          <w:szCs w:val="24"/>
        </w:rPr>
      </w:pPr>
      <w:r>
        <w:rPr>
          <w:rFonts w:ascii="Arial" w:hAnsi="Arial" w:cs="Arial"/>
          <w:sz w:val="24"/>
          <w:szCs w:val="24"/>
        </w:rPr>
        <w:t>Millores executades</w:t>
      </w:r>
      <w:r w:rsidRPr="00E67DDA">
        <w:rPr>
          <w:rFonts w:ascii="Arial" w:hAnsi="Arial" w:cs="Arial"/>
          <w:sz w:val="24"/>
          <w:szCs w:val="24"/>
        </w:rPr>
        <w:t xml:space="preserve"> </w:t>
      </w:r>
      <w:r>
        <w:rPr>
          <w:rFonts w:ascii="Arial" w:hAnsi="Arial" w:cs="Arial"/>
          <w:sz w:val="24"/>
          <w:szCs w:val="24"/>
        </w:rPr>
        <w:t>a</w:t>
      </w:r>
      <w:r w:rsidRPr="00E67DDA">
        <w:rPr>
          <w:rFonts w:ascii="Arial" w:hAnsi="Arial" w:cs="Arial"/>
          <w:sz w:val="24"/>
          <w:szCs w:val="24"/>
        </w:rPr>
        <w:t xml:space="preserve"> </w:t>
      </w:r>
      <w:r>
        <w:rPr>
          <w:rFonts w:ascii="Arial" w:hAnsi="Arial" w:cs="Arial"/>
          <w:sz w:val="24"/>
          <w:szCs w:val="24"/>
        </w:rPr>
        <w:t>l’</w:t>
      </w:r>
      <w:r w:rsidR="0077528B">
        <w:rPr>
          <w:rFonts w:ascii="Arial" w:hAnsi="Arial" w:cs="Arial"/>
          <w:sz w:val="24"/>
          <w:szCs w:val="24"/>
        </w:rPr>
        <w:t>e</w:t>
      </w:r>
      <w:r w:rsidR="0051758E" w:rsidRPr="00E67DDA">
        <w:rPr>
          <w:rFonts w:ascii="Arial" w:hAnsi="Arial" w:cs="Arial"/>
          <w:sz w:val="24"/>
          <w:szCs w:val="24"/>
        </w:rPr>
        <w:t>spai d'utillatge:</w:t>
      </w:r>
    </w:p>
    <w:p w14:paraId="43C4C826" w14:textId="77777777" w:rsidR="0051758E" w:rsidRPr="00E67DDA" w:rsidRDefault="0051758E" w:rsidP="001B0E6F">
      <w:pPr>
        <w:pStyle w:val="Pargrafdellista"/>
        <w:numPr>
          <w:ilvl w:val="0"/>
          <w:numId w:val="34"/>
        </w:numPr>
        <w:tabs>
          <w:tab w:val="left" w:pos="0"/>
        </w:tabs>
        <w:jc w:val="both"/>
        <w:rPr>
          <w:rFonts w:cs="Arial"/>
          <w:szCs w:val="24"/>
        </w:rPr>
      </w:pPr>
      <w:r w:rsidRPr="00E67DDA">
        <w:rPr>
          <w:rFonts w:cs="Arial"/>
          <w:szCs w:val="24"/>
        </w:rPr>
        <w:t xml:space="preserve">Reparació de mobiliari i elements d'attrezzo. </w:t>
      </w:r>
    </w:p>
    <w:p w14:paraId="6F3F4254" w14:textId="77777777" w:rsidR="0051758E" w:rsidRPr="00E67DDA" w:rsidRDefault="0051758E" w:rsidP="0051758E">
      <w:pPr>
        <w:tabs>
          <w:tab w:val="left" w:pos="567"/>
        </w:tabs>
        <w:spacing w:line="240" w:lineRule="auto"/>
        <w:jc w:val="both"/>
        <w:rPr>
          <w:rFonts w:ascii="Arial" w:hAnsi="Arial" w:cs="Arial"/>
          <w:sz w:val="24"/>
          <w:szCs w:val="24"/>
        </w:rPr>
      </w:pPr>
    </w:p>
    <w:p w14:paraId="7058C76A" w14:textId="77777777" w:rsidR="00EE0F37" w:rsidRDefault="0051758E" w:rsidP="0051758E">
      <w:pPr>
        <w:tabs>
          <w:tab w:val="left" w:pos="567"/>
        </w:tabs>
        <w:spacing w:line="240" w:lineRule="auto"/>
        <w:jc w:val="both"/>
        <w:rPr>
          <w:rFonts w:ascii="Arial" w:hAnsi="Arial" w:cs="Arial"/>
          <w:bCs/>
          <w:sz w:val="24"/>
          <w:szCs w:val="24"/>
        </w:rPr>
      </w:pPr>
      <w:r w:rsidRPr="0077528B">
        <w:rPr>
          <w:rFonts w:ascii="Arial" w:hAnsi="Arial" w:cs="Arial"/>
          <w:bCs/>
          <w:sz w:val="24"/>
          <w:szCs w:val="24"/>
        </w:rPr>
        <w:t>Manteniment</w:t>
      </w:r>
    </w:p>
    <w:p w14:paraId="36344D4F" w14:textId="150B5F6E" w:rsidR="0051758E" w:rsidRPr="0077528B" w:rsidRDefault="0051758E" w:rsidP="0051758E">
      <w:pPr>
        <w:tabs>
          <w:tab w:val="left" w:pos="567"/>
        </w:tabs>
        <w:spacing w:line="240" w:lineRule="auto"/>
        <w:jc w:val="both"/>
        <w:rPr>
          <w:rFonts w:ascii="Arial" w:hAnsi="Arial" w:cs="Arial"/>
          <w:bCs/>
          <w:sz w:val="24"/>
          <w:szCs w:val="24"/>
        </w:rPr>
      </w:pPr>
      <w:r w:rsidRPr="00E67DDA">
        <w:rPr>
          <w:rFonts w:ascii="Arial" w:hAnsi="Arial" w:cs="Arial"/>
          <w:sz w:val="24"/>
          <w:szCs w:val="24"/>
        </w:rPr>
        <w:t>Es van realitzar els manteniments de totes les màquines de taula, màquina escairadora de paret i màquines manuals elèctriques; manteniment, neteja i organització del taller i espais d'emmagatzematge; canvi de cordes de les barres de càrrega manuals del taller</w:t>
      </w:r>
    </w:p>
    <w:p w14:paraId="2B016F63" w14:textId="77777777" w:rsidR="00EE0F37" w:rsidRDefault="0051758E" w:rsidP="0051758E">
      <w:pPr>
        <w:tabs>
          <w:tab w:val="left" w:pos="567"/>
        </w:tabs>
        <w:spacing w:line="240" w:lineRule="auto"/>
        <w:jc w:val="both"/>
        <w:rPr>
          <w:rFonts w:ascii="Arial" w:hAnsi="Arial" w:cs="Arial"/>
          <w:bCs/>
          <w:sz w:val="24"/>
          <w:szCs w:val="24"/>
        </w:rPr>
      </w:pPr>
      <w:r w:rsidRPr="0077528B">
        <w:rPr>
          <w:rFonts w:ascii="Arial" w:hAnsi="Arial" w:cs="Arial"/>
          <w:bCs/>
          <w:sz w:val="24"/>
          <w:szCs w:val="24"/>
        </w:rPr>
        <w:t>Adquisicions</w:t>
      </w:r>
    </w:p>
    <w:p w14:paraId="38D5CAD4" w14:textId="411DB04E" w:rsidR="0051758E" w:rsidRPr="0077528B" w:rsidRDefault="0051758E" w:rsidP="0051758E">
      <w:pPr>
        <w:tabs>
          <w:tab w:val="left" w:pos="567"/>
        </w:tabs>
        <w:spacing w:line="240" w:lineRule="auto"/>
        <w:jc w:val="both"/>
        <w:rPr>
          <w:rFonts w:ascii="Arial" w:hAnsi="Arial" w:cs="Arial"/>
          <w:b/>
          <w:sz w:val="24"/>
          <w:szCs w:val="24"/>
        </w:rPr>
      </w:pPr>
      <w:r w:rsidRPr="00E67DDA">
        <w:rPr>
          <w:rFonts w:ascii="Arial" w:hAnsi="Arial" w:cs="Arial"/>
          <w:sz w:val="24"/>
          <w:szCs w:val="24"/>
        </w:rPr>
        <w:t>Material fungible anual; renovació de màquines manuals, eines i estris; cordes ignífugues per barres de càrrega; rodes per a condicionar les taules de treball i taulers contraxapat per construcció de calaixos d'emmagatzematge.</w:t>
      </w:r>
    </w:p>
    <w:p w14:paraId="7CD2F05E" w14:textId="77777777" w:rsidR="0051758E" w:rsidRPr="00E67DDA" w:rsidRDefault="0051758E" w:rsidP="0051758E">
      <w:pPr>
        <w:spacing w:line="240" w:lineRule="auto"/>
        <w:jc w:val="both"/>
        <w:rPr>
          <w:rFonts w:ascii="Arial" w:hAnsi="Arial" w:cs="Arial"/>
          <w:sz w:val="24"/>
          <w:szCs w:val="24"/>
        </w:rPr>
      </w:pPr>
    </w:p>
    <w:p w14:paraId="2ABF9D81" w14:textId="77777777" w:rsidR="008C7F07" w:rsidRPr="008C7F07" w:rsidRDefault="008C7F07" w:rsidP="008C7F07">
      <w:pPr>
        <w:pBdr>
          <w:top w:val="nil"/>
          <w:left w:val="nil"/>
          <w:bottom w:val="nil"/>
          <w:right w:val="nil"/>
          <w:between w:val="nil"/>
        </w:pBdr>
        <w:shd w:val="clear" w:color="auto" w:fill="FFFFFF"/>
        <w:tabs>
          <w:tab w:val="num" w:pos="-290"/>
          <w:tab w:val="left" w:pos="426"/>
        </w:tabs>
        <w:suppressAutoHyphens/>
        <w:spacing w:after="0" w:line="240" w:lineRule="auto"/>
        <w:jc w:val="both"/>
        <w:rPr>
          <w:rFonts w:ascii="Arial" w:eastAsia="Times New Roman" w:hAnsi="Arial" w:cs="Arial"/>
          <w:color w:val="4472C4"/>
          <w:kern w:val="0"/>
          <w:sz w:val="24"/>
          <w:szCs w:val="24"/>
          <w:shd w:val="clear" w:color="auto" w:fill="FFFFFF"/>
          <w:lang w:eastAsia="ca-ES"/>
          <w14:ligatures w14:val="none"/>
        </w:rPr>
      </w:pPr>
    </w:p>
    <w:p w14:paraId="140A3874"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Arial" w:hAnsi="Arial" w:cs="Arial"/>
          <w:b/>
          <w:color w:val="B00000"/>
          <w:kern w:val="0"/>
          <w:sz w:val="24"/>
          <w:szCs w:val="24"/>
          <w:lang w:eastAsia="ca-ES"/>
          <w14:ligatures w14:val="none"/>
        </w:rPr>
      </w:pPr>
      <w:r w:rsidRPr="008C7F07">
        <w:rPr>
          <w:rFonts w:ascii="Arial" w:eastAsia="Arial" w:hAnsi="Arial" w:cs="Arial"/>
          <w:b/>
          <w:color w:val="B00000"/>
          <w:kern w:val="0"/>
          <w:sz w:val="24"/>
          <w:szCs w:val="24"/>
          <w:lang w:eastAsia="ca-ES"/>
          <w14:ligatures w14:val="none"/>
        </w:rPr>
        <w:t>Centre de Documentació i Museu d’Arts Escèniques (MAE)</w:t>
      </w:r>
    </w:p>
    <w:p w14:paraId="672484C4"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7F06501B" w14:textId="3701EE6B" w:rsidR="008C7F07" w:rsidRDefault="008C7F07" w:rsidP="008C7F07">
      <w:pPr>
        <w:spacing w:after="0" w:line="240" w:lineRule="auto"/>
        <w:jc w:val="both"/>
        <w:rPr>
          <w:rFonts w:ascii="Arial" w:eastAsia="Arial" w:hAnsi="Arial" w:cs="Arial"/>
          <w:b/>
          <w:bCs/>
          <w:kern w:val="0"/>
          <w:sz w:val="24"/>
          <w:szCs w:val="24"/>
          <w:lang w:eastAsia="ca-ES"/>
          <w14:ligatures w14:val="none"/>
        </w:rPr>
      </w:pPr>
      <w:r w:rsidRPr="008C7F07">
        <w:rPr>
          <w:rFonts w:ascii="Arial" w:eastAsia="Arial" w:hAnsi="Arial" w:cs="Arial"/>
          <w:b/>
          <w:bCs/>
          <w:kern w:val="0"/>
          <w:sz w:val="24"/>
          <w:szCs w:val="24"/>
          <w:lang w:eastAsia="ca-ES"/>
          <w14:ligatures w14:val="none"/>
        </w:rPr>
        <w:t>Entre les activitats del MAE destaquen</w:t>
      </w:r>
      <w:r w:rsidR="00FC5FC2">
        <w:rPr>
          <w:rFonts w:ascii="Arial" w:eastAsia="Arial" w:hAnsi="Arial" w:cs="Arial"/>
          <w:b/>
          <w:bCs/>
          <w:kern w:val="0"/>
          <w:sz w:val="24"/>
          <w:szCs w:val="24"/>
          <w:lang w:eastAsia="ca-ES"/>
          <w14:ligatures w14:val="none"/>
        </w:rPr>
        <w:t>:</w:t>
      </w:r>
    </w:p>
    <w:p w14:paraId="6C3B5D7F" w14:textId="77777777" w:rsidR="00FC5FC2" w:rsidRPr="008C7F07" w:rsidRDefault="00FC5FC2" w:rsidP="008C7F07">
      <w:pPr>
        <w:spacing w:after="0" w:line="240" w:lineRule="auto"/>
        <w:jc w:val="both"/>
        <w:rPr>
          <w:rFonts w:ascii="Arial" w:eastAsia="Arial" w:hAnsi="Arial" w:cs="Arial"/>
          <w:b/>
          <w:bCs/>
          <w:kern w:val="0"/>
          <w:sz w:val="24"/>
          <w:szCs w:val="24"/>
          <w:lang w:eastAsia="ca-ES"/>
          <w14:ligatures w14:val="none"/>
        </w:rPr>
      </w:pPr>
    </w:p>
    <w:p w14:paraId="303C1425"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El  Manifest impulsat pel  director d’escena Àlex Oller (Fura  dels Baus)  i el ballarí i coreògraf Cesc Gelabert, per reclamar una seu física per al MAE i més recursos. Es va presentar el 26 de gener i va ser signat per més de 700 professionals de les Arts Escèniques. </w:t>
      </w:r>
    </w:p>
    <w:p w14:paraId="0BDD9E7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50161373" w14:textId="77777777" w:rsidR="008C7F07" w:rsidRPr="008C7F07" w:rsidRDefault="008C7F07" w:rsidP="008C7F07">
      <w:pPr>
        <w:spacing w:after="0" w:line="240" w:lineRule="auto"/>
        <w:jc w:val="both"/>
        <w:rPr>
          <w:rFonts w:ascii="Arial" w:eastAsia="Arial" w:hAnsi="Arial" w:cs="Arial"/>
          <w:color w:val="808080"/>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La  I Jornada </w:t>
      </w:r>
      <w:r w:rsidRPr="008C7F07">
        <w:rPr>
          <w:rFonts w:ascii="Arial" w:eastAsia="Times New Roman" w:hAnsi="Arial" w:cs="Arial"/>
          <w:color w:val="000000"/>
          <w:kern w:val="0"/>
          <w:sz w:val="24"/>
          <w:szCs w:val="24"/>
          <w:lang w:eastAsia="es-ES"/>
          <w14:ligatures w14:val="none"/>
        </w:rPr>
        <w:t xml:space="preserve">de Conservació i Divulgació de les Arts en Viu el 8 de novembre, </w:t>
      </w:r>
      <w:r w:rsidRPr="008C7F07">
        <w:rPr>
          <w:rFonts w:ascii="Arial" w:eastAsia="Arial" w:hAnsi="Arial" w:cs="Arial"/>
          <w:kern w:val="0"/>
          <w:sz w:val="24"/>
          <w:szCs w:val="24"/>
          <w:lang w:eastAsia="ca-ES"/>
          <w14:ligatures w14:val="none"/>
        </w:rPr>
        <w:t xml:space="preserve">amb la participació d'artistes performatius, conservadors i experts en divulgació per debatre la idiosincràsia de la preservació i l'exhibició de les arts en viu, i els drets i els deures que les institucions patrimonials tenen envers el futur. </w:t>
      </w:r>
    </w:p>
    <w:p w14:paraId="79F50E25" w14:textId="77777777" w:rsidR="008C7F07" w:rsidRPr="008C7F07" w:rsidRDefault="008C7F07" w:rsidP="008C7F07">
      <w:pPr>
        <w:spacing w:after="0" w:line="276" w:lineRule="auto"/>
        <w:jc w:val="both"/>
        <w:rPr>
          <w:rFonts w:ascii="Calibri" w:eastAsia="Times New Roman" w:hAnsi="Calibri" w:cs="Calibri"/>
          <w:kern w:val="0"/>
          <w:sz w:val="20"/>
          <w:szCs w:val="20"/>
          <w:lang w:eastAsia="ca-ES"/>
          <w14:ligatures w14:val="none"/>
        </w:rPr>
      </w:pPr>
    </w:p>
    <w:p w14:paraId="492CACCF" w14:textId="3BAAA4CF"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ca-ES"/>
          <w14:ligatures w14:val="none"/>
        </w:rPr>
        <w:t xml:space="preserve">La participació el 20 d’octubre al col·loqui internacional “Les </w:t>
      </w:r>
      <w:proofErr w:type="spellStart"/>
      <w:r w:rsidRPr="008C7F07">
        <w:rPr>
          <w:rFonts w:ascii="Arial" w:eastAsia="Times New Roman" w:hAnsi="Arial" w:cs="Arial"/>
          <w:kern w:val="0"/>
          <w:sz w:val="24"/>
          <w:szCs w:val="24"/>
          <w:lang w:eastAsia="ca-ES"/>
          <w14:ligatures w14:val="none"/>
        </w:rPr>
        <w:t>bibliothèques-musées</w:t>
      </w:r>
      <w:proofErr w:type="spellEnd"/>
      <w:r w:rsidRPr="008C7F07">
        <w:rPr>
          <w:rFonts w:ascii="Arial" w:eastAsia="Times New Roman" w:hAnsi="Arial" w:cs="Arial"/>
          <w:kern w:val="0"/>
          <w:sz w:val="24"/>
          <w:szCs w:val="24"/>
          <w:lang w:eastAsia="ca-ES"/>
          <w14:ligatures w14:val="none"/>
        </w:rPr>
        <w:t xml:space="preserve"> en Europe”, organitzat per la </w:t>
      </w:r>
      <w:proofErr w:type="spellStart"/>
      <w:r w:rsidRPr="008C7F07">
        <w:rPr>
          <w:rFonts w:ascii="Arial" w:eastAsia="Times New Roman" w:hAnsi="Arial" w:cs="Arial"/>
          <w:kern w:val="0"/>
          <w:sz w:val="24"/>
          <w:szCs w:val="24"/>
          <w:lang w:eastAsia="ca-ES"/>
          <w14:ligatures w14:val="none"/>
        </w:rPr>
        <w:t>Bibliothèque</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Nationale</w:t>
      </w:r>
      <w:proofErr w:type="spellEnd"/>
      <w:r w:rsidRPr="008C7F07">
        <w:rPr>
          <w:rFonts w:ascii="Arial" w:eastAsia="Times New Roman" w:hAnsi="Arial" w:cs="Arial"/>
          <w:kern w:val="0"/>
          <w:sz w:val="24"/>
          <w:szCs w:val="24"/>
          <w:lang w:eastAsia="ca-ES"/>
          <w14:ligatures w14:val="none"/>
        </w:rPr>
        <w:t xml:space="preserve"> </w:t>
      </w:r>
      <w:proofErr w:type="spellStart"/>
      <w:r w:rsidRPr="008C7F07">
        <w:rPr>
          <w:rFonts w:ascii="Arial" w:eastAsia="Times New Roman" w:hAnsi="Arial" w:cs="Arial"/>
          <w:kern w:val="0"/>
          <w:sz w:val="24"/>
          <w:szCs w:val="24"/>
          <w:lang w:eastAsia="ca-ES"/>
          <w14:ligatures w14:val="none"/>
        </w:rPr>
        <w:t>Française</w:t>
      </w:r>
      <w:proofErr w:type="spellEnd"/>
      <w:r w:rsidRPr="008C7F07">
        <w:rPr>
          <w:rFonts w:ascii="Arial" w:eastAsia="Times New Roman" w:hAnsi="Arial" w:cs="Arial"/>
          <w:kern w:val="0"/>
          <w:sz w:val="24"/>
          <w:szCs w:val="24"/>
          <w:lang w:eastAsia="ca-ES"/>
          <w14:ligatures w14:val="none"/>
        </w:rPr>
        <w:t xml:space="preserve">  amb la conferència </w:t>
      </w:r>
      <w:r w:rsidRPr="008C7F07">
        <w:rPr>
          <w:rFonts w:ascii="Arial" w:eastAsia="Times New Roman" w:hAnsi="Arial" w:cs="Arial"/>
          <w:kern w:val="0"/>
          <w:sz w:val="24"/>
          <w:szCs w:val="24"/>
          <w:lang w:eastAsia="es-ES"/>
          <w14:ligatures w14:val="none"/>
        </w:rPr>
        <w:t xml:space="preserve">«Le </w:t>
      </w:r>
      <w:proofErr w:type="spellStart"/>
      <w:r w:rsidRPr="008C7F07">
        <w:rPr>
          <w:rFonts w:ascii="Arial" w:eastAsia="Times New Roman" w:hAnsi="Arial" w:cs="Arial"/>
          <w:kern w:val="0"/>
          <w:sz w:val="24"/>
          <w:szCs w:val="24"/>
          <w:lang w:eastAsia="es-ES"/>
          <w14:ligatures w14:val="none"/>
        </w:rPr>
        <w:t>musée</w:t>
      </w:r>
      <w:proofErr w:type="spellEnd"/>
      <w:r w:rsidRPr="008C7F07">
        <w:rPr>
          <w:rFonts w:ascii="Arial" w:eastAsia="Times New Roman" w:hAnsi="Arial" w:cs="Arial"/>
          <w:kern w:val="0"/>
          <w:sz w:val="24"/>
          <w:szCs w:val="24"/>
          <w:lang w:eastAsia="es-ES"/>
          <w14:ligatures w14:val="none"/>
        </w:rPr>
        <w:t xml:space="preserve"> des Arts du </w:t>
      </w:r>
      <w:proofErr w:type="spellStart"/>
      <w:r w:rsidRPr="008C7F07">
        <w:rPr>
          <w:rFonts w:ascii="Arial" w:eastAsia="Times New Roman" w:hAnsi="Arial" w:cs="Arial"/>
          <w:kern w:val="0"/>
          <w:sz w:val="24"/>
          <w:szCs w:val="24"/>
          <w:lang w:eastAsia="es-ES"/>
          <w14:ligatures w14:val="none"/>
        </w:rPr>
        <w:t>spectacle</w:t>
      </w:r>
      <w:proofErr w:type="spellEnd"/>
      <w:r w:rsidRPr="008C7F07">
        <w:rPr>
          <w:rFonts w:ascii="Arial" w:eastAsia="Times New Roman" w:hAnsi="Arial" w:cs="Arial"/>
          <w:kern w:val="0"/>
          <w:sz w:val="24"/>
          <w:szCs w:val="24"/>
          <w:lang w:eastAsia="es-ES"/>
          <w14:ligatures w14:val="none"/>
        </w:rPr>
        <w:t xml:space="preserve"> de la </w:t>
      </w:r>
      <w:proofErr w:type="spellStart"/>
      <w:r w:rsidRPr="008C7F07">
        <w:rPr>
          <w:rFonts w:ascii="Arial" w:eastAsia="Times New Roman" w:hAnsi="Arial" w:cs="Arial"/>
          <w:kern w:val="0"/>
          <w:sz w:val="24"/>
          <w:szCs w:val="24"/>
          <w:lang w:eastAsia="es-ES"/>
          <w14:ligatures w14:val="none"/>
        </w:rPr>
        <w:t>Catalogne</w:t>
      </w:r>
      <w:proofErr w:type="spellEnd"/>
      <w:r w:rsidRPr="008C7F07">
        <w:rPr>
          <w:rFonts w:ascii="Arial" w:eastAsia="Times New Roman" w:hAnsi="Arial" w:cs="Arial"/>
          <w:kern w:val="0"/>
          <w:sz w:val="24"/>
          <w:szCs w:val="24"/>
          <w:lang w:eastAsia="es-ES"/>
          <w14:ligatures w14:val="none"/>
        </w:rPr>
        <w:t xml:space="preserve"> : </w:t>
      </w:r>
      <w:proofErr w:type="spellStart"/>
      <w:r w:rsidRPr="008C7F07">
        <w:rPr>
          <w:rFonts w:ascii="Arial" w:eastAsia="Times New Roman" w:hAnsi="Arial" w:cs="Arial"/>
          <w:kern w:val="0"/>
          <w:sz w:val="24"/>
          <w:szCs w:val="24"/>
          <w:lang w:eastAsia="es-ES"/>
          <w14:ligatures w14:val="none"/>
        </w:rPr>
        <w:t>histoire</w:t>
      </w:r>
      <w:proofErr w:type="spellEnd"/>
      <w:r w:rsidRPr="008C7F07">
        <w:rPr>
          <w:rFonts w:ascii="Arial" w:eastAsia="Times New Roman" w:hAnsi="Arial" w:cs="Arial"/>
          <w:kern w:val="0"/>
          <w:sz w:val="24"/>
          <w:szCs w:val="24"/>
          <w:lang w:eastAsia="es-ES"/>
          <w14:ligatures w14:val="none"/>
        </w:rPr>
        <w:t xml:space="preserve"> et </w:t>
      </w:r>
      <w:proofErr w:type="spellStart"/>
      <w:r w:rsidRPr="008C7F07">
        <w:rPr>
          <w:rFonts w:ascii="Arial" w:eastAsia="Times New Roman" w:hAnsi="Arial" w:cs="Arial"/>
          <w:kern w:val="0"/>
          <w:sz w:val="24"/>
          <w:szCs w:val="24"/>
          <w:lang w:eastAsia="es-ES"/>
          <w14:ligatures w14:val="none"/>
        </w:rPr>
        <w:t>conception</w:t>
      </w:r>
      <w:proofErr w:type="spellEnd"/>
      <w:r w:rsidRPr="008C7F07">
        <w:rPr>
          <w:rFonts w:ascii="Arial" w:eastAsia="Times New Roman" w:hAnsi="Arial" w:cs="Arial"/>
          <w:kern w:val="0"/>
          <w:sz w:val="24"/>
          <w:szCs w:val="24"/>
          <w:lang w:eastAsia="es-ES"/>
          <w14:ligatures w14:val="none"/>
        </w:rPr>
        <w:t xml:space="preserve"> </w:t>
      </w:r>
      <w:proofErr w:type="spellStart"/>
      <w:r w:rsidRPr="008C7F07">
        <w:rPr>
          <w:rFonts w:ascii="Arial" w:eastAsia="Times New Roman" w:hAnsi="Arial" w:cs="Arial"/>
          <w:kern w:val="0"/>
          <w:sz w:val="24"/>
          <w:szCs w:val="24"/>
          <w:lang w:eastAsia="es-ES"/>
          <w14:ligatures w14:val="none"/>
        </w:rPr>
        <w:t>d’une</w:t>
      </w:r>
      <w:proofErr w:type="spellEnd"/>
      <w:r w:rsidRPr="008C7F07">
        <w:rPr>
          <w:rFonts w:ascii="Arial" w:eastAsia="Times New Roman" w:hAnsi="Arial" w:cs="Arial"/>
          <w:kern w:val="0"/>
          <w:sz w:val="24"/>
          <w:szCs w:val="24"/>
          <w:lang w:eastAsia="es-ES"/>
          <w14:ligatures w14:val="none"/>
        </w:rPr>
        <w:t xml:space="preserve"> </w:t>
      </w:r>
      <w:proofErr w:type="spellStart"/>
      <w:r w:rsidRPr="008C7F07">
        <w:rPr>
          <w:rFonts w:ascii="Arial" w:eastAsia="Times New Roman" w:hAnsi="Arial" w:cs="Arial"/>
          <w:kern w:val="0"/>
          <w:sz w:val="24"/>
          <w:szCs w:val="24"/>
          <w:lang w:eastAsia="es-ES"/>
          <w14:ligatures w14:val="none"/>
        </w:rPr>
        <w:t>bibliothèque-musée</w:t>
      </w:r>
      <w:proofErr w:type="spellEnd"/>
      <w:r w:rsidRPr="008C7F07">
        <w:rPr>
          <w:rFonts w:ascii="Arial" w:eastAsia="Times New Roman" w:hAnsi="Arial" w:cs="Arial"/>
          <w:kern w:val="0"/>
          <w:sz w:val="24"/>
          <w:szCs w:val="24"/>
          <w:lang w:eastAsia="es-ES"/>
          <w14:ligatures w14:val="none"/>
        </w:rPr>
        <w:t>».</w:t>
      </w:r>
    </w:p>
    <w:p w14:paraId="51EE5558" w14:textId="77777777" w:rsidR="008C7F07" w:rsidRPr="008C7F07" w:rsidRDefault="008C7F07" w:rsidP="008C7F07">
      <w:pPr>
        <w:spacing w:after="0" w:line="276" w:lineRule="auto"/>
        <w:jc w:val="both"/>
        <w:rPr>
          <w:rFonts w:ascii="Arial" w:eastAsia="Times New Roman" w:hAnsi="Arial" w:cs="Arial"/>
          <w:kern w:val="0"/>
          <w:sz w:val="24"/>
          <w:szCs w:val="24"/>
          <w:lang w:eastAsia="ca-ES"/>
          <w14:ligatures w14:val="none"/>
        </w:rPr>
      </w:pPr>
    </w:p>
    <w:p w14:paraId="3F4CEA22"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04BEFA0A"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 xml:space="preserve">Recursos i serveis digitals propis </w:t>
      </w:r>
    </w:p>
    <w:p w14:paraId="2D8B0363"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r w:rsidRPr="008C7F07">
        <w:rPr>
          <w:rFonts w:ascii="Arial" w:eastAsia="Arial" w:hAnsi="Arial" w:cs="Arial"/>
          <w:i/>
          <w:kern w:val="0"/>
          <w:sz w:val="24"/>
          <w:szCs w:val="24"/>
          <w:lang w:eastAsia="ca-ES"/>
          <w14:ligatures w14:val="none"/>
        </w:rPr>
        <w:t>- Escena Digital (</w:t>
      </w:r>
      <w:hyperlink r:id="rId29">
        <w:r w:rsidRPr="008C7F07">
          <w:rPr>
            <w:rFonts w:ascii="Arial" w:eastAsia="Arial" w:hAnsi="Arial" w:cs="Arial"/>
            <w:i/>
            <w:kern w:val="0"/>
            <w:sz w:val="24"/>
            <w:szCs w:val="24"/>
            <w:highlight w:val="white"/>
            <w:u w:val="single"/>
            <w:lang w:eastAsia="ca-ES"/>
            <w14:ligatures w14:val="none"/>
          </w:rPr>
          <w:t>http://colleccions.cdmae.cat/</w:t>
        </w:r>
      </w:hyperlink>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base de dades de l’arxiu i museu. S’ha tancat l’any amb 258.915 imatges i 129.866 registres (63 % d’ells amb imatges). La ciutadania n’hi ha fet 79 aportacions a través del projecte Te’n recordes. </w:t>
      </w:r>
    </w:p>
    <w:p w14:paraId="490DB7D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i/>
          <w:kern w:val="0"/>
          <w:sz w:val="24"/>
          <w:szCs w:val="24"/>
          <w:lang w:eastAsia="ca-ES"/>
          <w14:ligatures w14:val="none"/>
        </w:rPr>
        <w:lastRenderedPageBreak/>
        <w:t>-</w:t>
      </w:r>
      <w:r w:rsidRPr="008C7F07">
        <w:rPr>
          <w:rFonts w:ascii="Arial" w:eastAsia="Arial" w:hAnsi="Arial" w:cs="Arial"/>
          <w:kern w:val="0"/>
          <w:sz w:val="24"/>
          <w:szCs w:val="24"/>
          <w:lang w:eastAsia="ca-ES"/>
          <w14:ligatures w14:val="none"/>
        </w:rPr>
        <w:t xml:space="preserve">BDEC, </w:t>
      </w:r>
      <w:r w:rsidRPr="008C7F07">
        <w:rPr>
          <w:rFonts w:ascii="Arial" w:eastAsia="Arial" w:hAnsi="Arial" w:cs="Arial"/>
          <w:i/>
          <w:kern w:val="0"/>
          <w:sz w:val="24"/>
          <w:szCs w:val="24"/>
          <w:lang w:eastAsia="ca-ES"/>
          <w14:ligatures w14:val="none"/>
        </w:rPr>
        <w:t>Base de dades d’espectacles (</w:t>
      </w:r>
      <w:hyperlink r:id="rId30">
        <w:r w:rsidRPr="008C7F07">
          <w:rPr>
            <w:rFonts w:ascii="Arial" w:eastAsia="Arial" w:hAnsi="Arial" w:cs="Arial"/>
            <w:i/>
            <w:kern w:val="0"/>
            <w:sz w:val="24"/>
            <w:szCs w:val="24"/>
            <w:lang w:eastAsia="ca-ES"/>
            <w14:ligatures w14:val="none"/>
          </w:rPr>
          <w:t>http://bdec.cdmae.cat</w:t>
        </w:r>
      </w:hyperlink>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Reuneix la programació escènica dels principals teatres catalans des dels anys 90. S’ha tancat l’any amb 19.470 registres. </w:t>
      </w:r>
    </w:p>
    <w:p w14:paraId="2E51B860" w14:textId="77777777"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i/>
          <w:kern w:val="0"/>
          <w:sz w:val="24"/>
          <w:szCs w:val="24"/>
          <w:lang w:eastAsia="ca-ES"/>
          <w14:ligatures w14:val="none"/>
        </w:rPr>
        <w:t xml:space="preserve">- </w:t>
      </w:r>
      <w:proofErr w:type="spellStart"/>
      <w:r w:rsidRPr="008C7F07">
        <w:rPr>
          <w:rFonts w:ascii="Arial" w:eastAsia="Arial" w:hAnsi="Arial" w:cs="Arial"/>
          <w:i/>
          <w:kern w:val="0"/>
          <w:sz w:val="24"/>
          <w:szCs w:val="24"/>
          <w:lang w:eastAsia="ca-ES"/>
          <w14:ligatures w14:val="none"/>
        </w:rPr>
        <w:t>Biblioescènic</w:t>
      </w:r>
      <w:proofErr w:type="spellEnd"/>
      <w:r w:rsidRPr="008C7F07">
        <w:rPr>
          <w:rFonts w:ascii="Arial" w:eastAsia="Arial" w:hAnsi="Arial" w:cs="Arial"/>
          <w:i/>
          <w:kern w:val="0"/>
          <w:sz w:val="24"/>
          <w:szCs w:val="24"/>
          <w:lang w:eastAsia="ca-ES"/>
          <w14:ligatures w14:val="none"/>
        </w:rPr>
        <w:t>, catàleg de les biblioteques del MAE (</w:t>
      </w:r>
      <w:hyperlink r:id="rId31">
        <w:r w:rsidRPr="008C7F07">
          <w:rPr>
            <w:rFonts w:ascii="Arial" w:eastAsia="Arial" w:hAnsi="Arial" w:cs="Arial"/>
            <w:i/>
            <w:kern w:val="0"/>
            <w:sz w:val="24"/>
            <w:szCs w:val="24"/>
            <w:u w:val="single"/>
            <w:lang w:eastAsia="ca-ES"/>
            <w14:ligatures w14:val="none"/>
          </w:rPr>
          <w:t>http://cataleg.cdmae.cat</w:t>
        </w:r>
      </w:hyperlink>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Finalitza l’any amb 131.186 registres bibliogràfics i 163.600 exemplars</w:t>
      </w:r>
      <w:r w:rsidRPr="008C7F07">
        <w:rPr>
          <w:rFonts w:ascii="Arial" w:eastAsia="Arial" w:hAnsi="Arial" w:cs="Arial"/>
          <w:color w:val="000000"/>
          <w:kern w:val="0"/>
          <w:sz w:val="24"/>
          <w:szCs w:val="24"/>
          <w:lang w:eastAsia="ca-ES"/>
          <w14:ligatures w14:val="none"/>
        </w:rPr>
        <w:t xml:space="preserve">. </w:t>
      </w:r>
    </w:p>
    <w:p w14:paraId="101B007D" w14:textId="77777777" w:rsidR="008C7F07" w:rsidRPr="008C7F07" w:rsidRDefault="008C7F07" w:rsidP="008C7F07">
      <w:pPr>
        <w:spacing w:after="0" w:line="240" w:lineRule="auto"/>
        <w:jc w:val="both"/>
        <w:rPr>
          <w:rFonts w:ascii="Arial" w:eastAsia="Arial" w:hAnsi="Arial" w:cs="Arial"/>
          <w:color w:val="70AD47"/>
          <w:kern w:val="0"/>
          <w:sz w:val="24"/>
          <w:szCs w:val="24"/>
          <w:lang w:eastAsia="ca-ES"/>
          <w14:ligatures w14:val="none"/>
        </w:rPr>
      </w:pPr>
      <w:r w:rsidRPr="008C7F07">
        <w:rPr>
          <w:rFonts w:ascii="Arial" w:eastAsia="Arial" w:hAnsi="Arial" w:cs="Arial"/>
          <w:color w:val="000000"/>
          <w:kern w:val="0"/>
          <w:sz w:val="24"/>
          <w:szCs w:val="24"/>
          <w:lang w:eastAsia="ca-ES"/>
          <w14:ligatures w14:val="none"/>
        </w:rPr>
        <w:t xml:space="preserve">- </w:t>
      </w:r>
      <w:r w:rsidRPr="008C7F07">
        <w:rPr>
          <w:rFonts w:ascii="Arial" w:eastAsia="Arial" w:hAnsi="Arial" w:cs="Arial"/>
          <w:i/>
          <w:color w:val="000000"/>
          <w:kern w:val="0"/>
          <w:sz w:val="24"/>
          <w:szCs w:val="24"/>
          <w:lang w:eastAsia="ca-ES"/>
          <w14:ligatures w14:val="none"/>
        </w:rPr>
        <w:t>AAAEC</w:t>
      </w:r>
      <w:r w:rsidRPr="008C7F07">
        <w:rPr>
          <w:rFonts w:ascii="Arial" w:eastAsia="Arial" w:hAnsi="Arial" w:cs="Arial"/>
          <w:color w:val="000000"/>
          <w:kern w:val="0"/>
          <w:sz w:val="24"/>
          <w:szCs w:val="24"/>
          <w:lang w:eastAsia="ca-ES"/>
          <w14:ligatures w14:val="none"/>
        </w:rPr>
        <w:t xml:space="preserve"> (</w:t>
      </w:r>
      <w:hyperlink r:id="rId32">
        <w:r w:rsidRPr="008C7F07">
          <w:rPr>
            <w:rFonts w:ascii="Arial" w:eastAsia="Arial" w:hAnsi="Arial" w:cs="Arial"/>
            <w:i/>
            <w:kern w:val="0"/>
            <w:sz w:val="24"/>
            <w:szCs w:val="24"/>
            <w:lang w:eastAsia="ca-ES"/>
            <w14:ligatures w14:val="none"/>
          </w:rPr>
          <w:t>http://aaaec.institutdelteatre.cat/</w:t>
        </w:r>
      </w:hyperlink>
      <w:r w:rsidRPr="008C7F07">
        <w:rPr>
          <w:rFonts w:ascii="Arial" w:eastAsia="Arial" w:hAnsi="Arial" w:cs="Arial"/>
          <w:color w:val="00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És el dipòsit audiovisual de les arts escèniques a Catalunya. Compta amb 2.551</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documents.</w:t>
      </w:r>
    </w:p>
    <w:p w14:paraId="76EE651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i/>
          <w:kern w:val="0"/>
          <w:sz w:val="24"/>
          <w:szCs w:val="24"/>
          <w:lang w:eastAsia="ca-ES"/>
          <w14:ligatures w14:val="none"/>
        </w:rPr>
        <w:t>- Hemeroteca Digital (</w:t>
      </w:r>
      <w:hyperlink r:id="rId33">
        <w:r w:rsidRPr="008C7F07">
          <w:rPr>
            <w:rFonts w:ascii="Arial" w:eastAsia="Arial" w:hAnsi="Arial" w:cs="Arial"/>
            <w:i/>
            <w:kern w:val="0"/>
            <w:sz w:val="24"/>
            <w:szCs w:val="24"/>
            <w:lang w:eastAsia="ca-ES"/>
            <w14:ligatures w14:val="none"/>
          </w:rPr>
          <w:t>http://hemeroteca.cdmae.cat</w:t>
        </w:r>
      </w:hyperlink>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Recull articles digitalitzats de premsa apareguts als diaris catalans des del 2003 i també dossiers retrospectius de la matèria. Conté a finals d’any 111.608 registres.</w:t>
      </w:r>
    </w:p>
    <w:p w14:paraId="32A83D14"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 </w:t>
      </w:r>
      <w:r w:rsidRPr="008C7F07">
        <w:rPr>
          <w:rFonts w:ascii="Arial" w:eastAsia="Arial" w:hAnsi="Arial" w:cs="Arial"/>
          <w:i/>
          <w:kern w:val="0"/>
          <w:sz w:val="24"/>
          <w:szCs w:val="24"/>
          <w:lang w:eastAsia="ca-ES"/>
          <w14:ligatures w14:val="none"/>
        </w:rPr>
        <w:t>Dramatúrgia Catalana Contemporània</w:t>
      </w:r>
      <w:r w:rsidRPr="008C7F07">
        <w:rPr>
          <w:rFonts w:ascii="Arial" w:eastAsia="Arial" w:hAnsi="Arial" w:cs="Arial"/>
          <w:kern w:val="0"/>
          <w:sz w:val="24"/>
          <w:szCs w:val="24"/>
          <w:lang w:eastAsia="ca-ES"/>
          <w14:ligatures w14:val="none"/>
        </w:rPr>
        <w:t xml:space="preserve"> </w:t>
      </w:r>
      <w:r w:rsidRPr="008C7F07">
        <w:rPr>
          <w:rFonts w:ascii="Arial" w:eastAsia="Arial" w:hAnsi="Arial" w:cs="Arial"/>
          <w:i/>
          <w:kern w:val="0"/>
          <w:sz w:val="24"/>
          <w:szCs w:val="24"/>
          <w:lang w:eastAsia="ca-ES"/>
          <w14:ligatures w14:val="none"/>
        </w:rPr>
        <w:t>(</w:t>
      </w:r>
      <w:hyperlink r:id="rId34">
        <w:r w:rsidRPr="008C7F07">
          <w:rPr>
            <w:rFonts w:ascii="Arial" w:eastAsia="Arial" w:hAnsi="Arial" w:cs="Arial"/>
            <w:i/>
            <w:kern w:val="0"/>
            <w:sz w:val="24"/>
            <w:szCs w:val="24"/>
            <w:u w:val="single"/>
            <w:lang w:eastAsia="ca-ES"/>
            <w14:ligatures w14:val="none"/>
          </w:rPr>
          <w:t>http://dcc.institutdelteatre.cat/</w:t>
        </w:r>
      </w:hyperlink>
      <w:r w:rsidRPr="008C7F07">
        <w:rPr>
          <w:rFonts w:ascii="Arial" w:eastAsia="Arial" w:hAnsi="Arial" w:cs="Arial"/>
          <w:kern w:val="0"/>
          <w:sz w:val="24"/>
          <w:szCs w:val="24"/>
          <w:lang w:eastAsia="ca-ES"/>
          <w14:ligatures w14:val="none"/>
        </w:rPr>
        <w:t xml:space="preserve">), amb informació detallada sobre obres dramàtiques escrites en català. </w:t>
      </w:r>
      <w:r w:rsidRPr="00420260">
        <w:rPr>
          <w:rFonts w:ascii="Arial" w:eastAsia="Arial" w:hAnsi="Arial" w:cs="Arial"/>
          <w:kern w:val="0"/>
          <w:sz w:val="24"/>
          <w:szCs w:val="24"/>
          <w:lang w:eastAsia="ca-ES"/>
          <w14:ligatures w14:val="none"/>
        </w:rPr>
        <w:t>S’ha acabat l’any amb 2.265 obres de 446 autors diferents.</w:t>
      </w:r>
    </w:p>
    <w:p w14:paraId="7B3C0480" w14:textId="77777777" w:rsidR="008C7F07" w:rsidRPr="008C7F07" w:rsidRDefault="008C7F07" w:rsidP="008C7F07">
      <w:pPr>
        <w:shd w:val="clear" w:color="auto" w:fill="FFFFFF"/>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i/>
          <w:kern w:val="0"/>
          <w:sz w:val="24"/>
          <w:szCs w:val="24"/>
          <w:lang w:eastAsia="ca-ES"/>
          <w14:ligatures w14:val="none"/>
        </w:rPr>
        <w:t xml:space="preserve">- </w:t>
      </w:r>
      <w:proofErr w:type="spellStart"/>
      <w:r w:rsidRPr="008C7F07">
        <w:rPr>
          <w:rFonts w:ascii="Arial" w:eastAsia="Arial" w:hAnsi="Arial" w:cs="Arial"/>
          <w:i/>
          <w:kern w:val="0"/>
          <w:sz w:val="24"/>
          <w:szCs w:val="24"/>
          <w:lang w:eastAsia="ca-ES"/>
          <w14:ligatures w14:val="none"/>
        </w:rPr>
        <w:t>RedIT</w:t>
      </w:r>
      <w:proofErr w:type="spellEnd"/>
      <w:r w:rsidRPr="008C7F07">
        <w:rPr>
          <w:rFonts w:ascii="Arial" w:eastAsia="Arial" w:hAnsi="Arial" w:cs="Arial"/>
          <w:i/>
          <w:kern w:val="0"/>
          <w:sz w:val="24"/>
          <w:szCs w:val="24"/>
          <w:lang w:eastAsia="ca-ES"/>
          <w14:ligatures w14:val="none"/>
        </w:rPr>
        <w:t xml:space="preserve"> (</w:t>
      </w:r>
      <w:r w:rsidRPr="008C7F07">
        <w:rPr>
          <w:rFonts w:ascii="Arial" w:eastAsia="Arial" w:hAnsi="Arial" w:cs="Arial"/>
          <w:i/>
          <w:kern w:val="0"/>
          <w:sz w:val="24"/>
          <w:szCs w:val="24"/>
          <w:highlight w:val="white"/>
          <w:lang w:eastAsia="ca-ES"/>
          <w14:ligatures w14:val="none"/>
        </w:rPr>
        <w:t>http://redit.institutdelteatre.cat/</w:t>
      </w:r>
      <w:r w:rsidRPr="008C7F07">
        <w:rPr>
          <w:rFonts w:ascii="Arial" w:eastAsia="Arial" w:hAnsi="Arial" w:cs="Arial"/>
          <w:i/>
          <w:kern w:val="0"/>
          <w:sz w:val="24"/>
          <w:szCs w:val="24"/>
          <w:lang w:eastAsia="ca-ES"/>
          <w14:ligatures w14:val="none"/>
        </w:rPr>
        <w:t>).</w:t>
      </w:r>
      <w:r w:rsidRPr="008C7F07">
        <w:rPr>
          <w:rFonts w:ascii="Arial" w:eastAsia="Arial" w:hAnsi="Arial" w:cs="Arial"/>
          <w:b/>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És el </w:t>
      </w:r>
      <w:proofErr w:type="spellStart"/>
      <w:r w:rsidRPr="008C7F07">
        <w:rPr>
          <w:rFonts w:ascii="Arial" w:eastAsia="Arial" w:hAnsi="Arial" w:cs="Arial"/>
          <w:kern w:val="0"/>
          <w:sz w:val="24"/>
          <w:szCs w:val="24"/>
          <w:lang w:eastAsia="ca-ES"/>
          <w14:ligatures w14:val="none"/>
        </w:rPr>
        <w:t>repositori</w:t>
      </w:r>
      <w:proofErr w:type="spellEnd"/>
      <w:r w:rsidRPr="008C7F07">
        <w:rPr>
          <w:rFonts w:ascii="Arial" w:eastAsia="Arial" w:hAnsi="Arial" w:cs="Arial"/>
          <w:kern w:val="0"/>
          <w:sz w:val="24"/>
          <w:szCs w:val="24"/>
          <w:lang w:eastAsia="ca-ES"/>
          <w14:ligatures w14:val="none"/>
        </w:rPr>
        <w:t xml:space="preserve"> digital de l’Institut del Teatre. Conté a finals d'any 890 publicacions, totes en accés obert.</w:t>
      </w:r>
    </w:p>
    <w:p w14:paraId="48859358"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p>
    <w:p w14:paraId="47725FB9"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p>
    <w:p w14:paraId="09CF245C"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Projectes  de col·laboració nacional i internacional</w:t>
      </w:r>
    </w:p>
    <w:p w14:paraId="6AB2A354" w14:textId="3818809E"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El MAE està present al Catàleg Col·lectiu de les Universitats de Catalunya, amb 64.059 registres incorporats, i  Portal Teatre Auri.  </w:t>
      </w:r>
    </w:p>
    <w:p w14:paraId="6230B969" w14:textId="77777777" w:rsidR="008C7F07" w:rsidRPr="008C7F07" w:rsidRDefault="008C7F07" w:rsidP="008C7F07">
      <w:pPr>
        <w:tabs>
          <w:tab w:val="left" w:pos="3690"/>
        </w:tabs>
        <w:spacing w:after="0" w:line="240" w:lineRule="auto"/>
        <w:jc w:val="both"/>
        <w:rPr>
          <w:rFonts w:ascii="Arial" w:eastAsia="Arial" w:hAnsi="Arial" w:cs="Arial"/>
          <w:b/>
          <w:kern w:val="0"/>
          <w:sz w:val="24"/>
          <w:szCs w:val="24"/>
          <w:lang w:eastAsia="ca-ES"/>
          <w14:ligatures w14:val="none"/>
        </w:rPr>
      </w:pPr>
    </w:p>
    <w:p w14:paraId="0245E091" w14:textId="77777777" w:rsidR="008C7F07" w:rsidRPr="008C7F07" w:rsidRDefault="008C7F07" w:rsidP="008C7F07">
      <w:pPr>
        <w:tabs>
          <w:tab w:val="left" w:pos="3690"/>
        </w:tabs>
        <w:spacing w:after="0" w:line="240" w:lineRule="auto"/>
        <w:jc w:val="both"/>
        <w:rPr>
          <w:rFonts w:ascii="Arial" w:eastAsia="Arial" w:hAnsi="Arial" w:cs="Arial"/>
          <w:b/>
          <w:color w:val="7E0000"/>
          <w:kern w:val="0"/>
          <w:sz w:val="24"/>
          <w:szCs w:val="24"/>
          <w:lang w:eastAsia="ca-ES"/>
          <w14:ligatures w14:val="none"/>
        </w:rPr>
      </w:pPr>
      <w:r w:rsidRPr="008C7F07">
        <w:rPr>
          <w:rFonts w:ascii="Arial" w:eastAsia="Arial" w:hAnsi="Arial" w:cs="Arial"/>
          <w:b/>
          <w:kern w:val="0"/>
          <w:sz w:val="24"/>
          <w:szCs w:val="24"/>
          <w:lang w:eastAsia="ca-ES"/>
          <w14:ligatures w14:val="none"/>
        </w:rPr>
        <w:t>Fons bibliogràfic i audiovisual</w:t>
      </w:r>
      <w:r w:rsidRPr="008C7F07">
        <w:rPr>
          <w:rFonts w:ascii="Arial" w:eastAsia="Arial" w:hAnsi="Arial" w:cs="Arial"/>
          <w:b/>
          <w:color w:val="7E0000"/>
          <w:kern w:val="0"/>
          <w:sz w:val="24"/>
          <w:szCs w:val="24"/>
          <w:lang w:eastAsia="ca-ES"/>
          <w14:ligatures w14:val="none"/>
        </w:rPr>
        <w:tab/>
      </w:r>
    </w:p>
    <w:p w14:paraId="4DC4D1F9"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S’han ingressat</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1.788 documents (1.070 per compra, 552 per donatiu i 44 de producció pròpia). Pel que fa a revistes, s’han gestionat 84 subscripcions.</w:t>
      </w:r>
    </w:p>
    <w:p w14:paraId="12B81940" w14:textId="77777777" w:rsidR="008C7F07" w:rsidRPr="008C7F07" w:rsidRDefault="008C7F07" w:rsidP="008C7F07">
      <w:pPr>
        <w:spacing w:after="0" w:line="240" w:lineRule="auto"/>
        <w:jc w:val="both"/>
        <w:rPr>
          <w:rFonts w:ascii="Arial" w:eastAsia="Arial" w:hAnsi="Arial" w:cs="Arial"/>
          <w:i/>
          <w:iCs/>
          <w:kern w:val="0"/>
          <w:sz w:val="24"/>
          <w:szCs w:val="24"/>
          <w:lang w:eastAsia="ca-ES"/>
          <w14:ligatures w14:val="none"/>
        </w:rPr>
      </w:pPr>
    </w:p>
    <w:p w14:paraId="3BAD63EC"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Fons d’arxiu i museu</w:t>
      </w:r>
    </w:p>
    <w:p w14:paraId="05DF2D01" w14:textId="77777777" w:rsidR="008C7F07" w:rsidRPr="008C7F07" w:rsidRDefault="008C7F07" w:rsidP="008C7F07">
      <w:pPr>
        <w:spacing w:after="0" w:line="240" w:lineRule="auto"/>
        <w:jc w:val="both"/>
        <w:rPr>
          <w:rFonts w:ascii="Calibri" w:eastAsia="Calibri" w:hAnsi="Calibri" w:cs="Calibri"/>
          <w:kern w:val="0"/>
          <w:sz w:val="20"/>
          <w:szCs w:val="20"/>
          <w:highlight w:val="white"/>
          <w:lang w:eastAsia="ca-ES"/>
          <w14:ligatures w14:val="none"/>
        </w:rPr>
      </w:pPr>
      <w:r w:rsidRPr="008C7F07">
        <w:rPr>
          <w:rFonts w:ascii="Arial" w:eastAsia="Arial" w:hAnsi="Arial" w:cs="Arial"/>
          <w:kern w:val="0"/>
          <w:sz w:val="24"/>
          <w:szCs w:val="24"/>
          <w:lang w:eastAsia="ca-ES"/>
          <w14:ligatures w14:val="none"/>
        </w:rPr>
        <w:t xml:space="preserve">Destaca la incorporació dels fons de l’Anna </w:t>
      </w:r>
      <w:proofErr w:type="spellStart"/>
      <w:r w:rsidRPr="008C7F07">
        <w:rPr>
          <w:rFonts w:ascii="Arial" w:eastAsia="Arial" w:hAnsi="Arial" w:cs="Arial"/>
          <w:kern w:val="0"/>
          <w:sz w:val="24"/>
          <w:szCs w:val="24"/>
          <w:lang w:eastAsia="ca-ES"/>
          <w14:ligatures w14:val="none"/>
        </w:rPr>
        <w:t>Lizaran</w:t>
      </w:r>
      <w:proofErr w:type="spellEnd"/>
      <w:r w:rsidRPr="008C7F07">
        <w:rPr>
          <w:rFonts w:ascii="Arial" w:eastAsia="Arial" w:hAnsi="Arial" w:cs="Arial"/>
          <w:kern w:val="0"/>
          <w:sz w:val="24"/>
          <w:szCs w:val="24"/>
          <w:lang w:eastAsia="ca-ES"/>
          <w14:ligatures w14:val="none"/>
        </w:rPr>
        <w:t xml:space="preserve">, de l’arxiu de la companyia Sèmola Teatre i de l’arxiu </w:t>
      </w:r>
      <w:proofErr w:type="spellStart"/>
      <w:r w:rsidRPr="008C7F07">
        <w:rPr>
          <w:rFonts w:ascii="Arial" w:eastAsia="Arial" w:hAnsi="Arial" w:cs="Arial"/>
          <w:kern w:val="0"/>
          <w:sz w:val="24"/>
          <w:szCs w:val="24"/>
          <w:lang w:eastAsia="ca-ES"/>
          <w14:ligatures w14:val="none"/>
        </w:rPr>
        <w:t>videogràfic</w:t>
      </w:r>
      <w:proofErr w:type="spellEnd"/>
      <w:r w:rsidRPr="008C7F07">
        <w:rPr>
          <w:rFonts w:ascii="Arial" w:eastAsia="Arial" w:hAnsi="Arial" w:cs="Arial"/>
          <w:kern w:val="0"/>
          <w:sz w:val="24"/>
          <w:szCs w:val="24"/>
          <w:lang w:eastAsia="ca-ES"/>
          <w14:ligatures w14:val="none"/>
        </w:rPr>
        <w:t xml:space="preserve"> del Centre Dramàtic de la Generalitat de Catalunya. </w:t>
      </w:r>
    </w:p>
    <w:p w14:paraId="5DCE31CA"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4A58F596"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Biblioteques</w:t>
      </w:r>
    </w:p>
    <w:p w14:paraId="51D26836" w14:textId="77777777"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Visitants.  Durant l’any</w:t>
      </w:r>
      <w:r w:rsidRPr="008C7F07">
        <w:rPr>
          <w:rFonts w:ascii="Arial" w:eastAsia="Arial" w:hAnsi="Arial" w:cs="Arial"/>
          <w:kern w:val="0"/>
          <w:sz w:val="24"/>
          <w:szCs w:val="24"/>
          <w:lang w:eastAsia="ca-ES"/>
          <w14:ligatures w14:val="none"/>
        </w:rPr>
        <w:t xml:space="preserve"> hi ha hagut 6.877 visitants presencials a les biblioteques de l’Institut del Teatre i 277.606 no presencials, que han accedit als serveis a través d’internet i que han consultat 961.806 pàgine</w:t>
      </w:r>
      <w:r w:rsidRPr="008C7F07">
        <w:rPr>
          <w:rFonts w:ascii="Arial" w:eastAsia="Arial" w:hAnsi="Arial" w:cs="Arial"/>
          <w:color w:val="000000"/>
          <w:kern w:val="0"/>
          <w:sz w:val="24"/>
          <w:szCs w:val="24"/>
          <w:lang w:eastAsia="ca-ES"/>
          <w14:ligatures w14:val="none"/>
        </w:rPr>
        <w:t>s del web del MAE.</w:t>
      </w:r>
    </w:p>
    <w:p w14:paraId="0FF4CEF7"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p>
    <w:p w14:paraId="3DB48A0F" w14:textId="77777777" w:rsidR="008C7F07" w:rsidRPr="008C7F07" w:rsidRDefault="008C7F07" w:rsidP="008C7F07">
      <w:pPr>
        <w:spacing w:after="0" w:line="240" w:lineRule="auto"/>
        <w:jc w:val="both"/>
        <w:rPr>
          <w:rFonts w:ascii="Arial" w:eastAsia="Arial" w:hAnsi="Arial" w:cs="Arial"/>
          <w:color w:val="76923C"/>
          <w:kern w:val="0"/>
          <w:sz w:val="24"/>
          <w:szCs w:val="24"/>
          <w:lang w:eastAsia="ca-ES"/>
          <w14:ligatures w14:val="none"/>
        </w:rPr>
      </w:pPr>
      <w:r w:rsidRPr="008C7F07">
        <w:rPr>
          <w:rFonts w:ascii="Arial" w:eastAsia="Arial" w:hAnsi="Arial" w:cs="Arial"/>
          <w:kern w:val="0"/>
          <w:sz w:val="24"/>
          <w:szCs w:val="24"/>
          <w:lang w:eastAsia="ca-ES"/>
          <w14:ligatures w14:val="none"/>
        </w:rPr>
        <w:t>Préstec.</w:t>
      </w:r>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El servei ha assolit en total 10.582 transaccions (entre préstecs i renovacions) i 238 préstecs interns entre les biblioteques de l’IT. S’han fet 452</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nous usuaris.</w:t>
      </w:r>
    </w:p>
    <w:p w14:paraId="5221415B" w14:textId="77777777" w:rsidR="008C7F07" w:rsidRPr="008C7F07" w:rsidRDefault="008C7F07" w:rsidP="008C7F07">
      <w:pPr>
        <w:spacing w:after="0" w:line="240" w:lineRule="auto"/>
        <w:jc w:val="both"/>
        <w:rPr>
          <w:rFonts w:ascii="Arial" w:eastAsia="Arial" w:hAnsi="Arial" w:cs="Arial"/>
          <w:color w:val="76923C"/>
          <w:kern w:val="0"/>
          <w:sz w:val="24"/>
          <w:szCs w:val="24"/>
          <w:lang w:eastAsia="ca-ES"/>
          <w14:ligatures w14:val="none"/>
        </w:rPr>
      </w:pPr>
    </w:p>
    <w:p w14:paraId="60D52D14"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Consultes documentals. S’han consultat un total de 2.231</w:t>
      </w:r>
      <w:r w:rsidRPr="008C7F07">
        <w:rPr>
          <w:rFonts w:ascii="Arial" w:eastAsia="Arial" w:hAnsi="Arial" w:cs="Arial"/>
          <w:b/>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documents unitaris i/o sèries documentals dels dipòsits.</w:t>
      </w:r>
    </w:p>
    <w:p w14:paraId="6D2F3D1E"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48489478" w14:textId="0F95F5F2"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Servei de reprografia i digitalització</w:t>
      </w:r>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S'han </w:t>
      </w:r>
      <w:r w:rsidR="00CC48E2">
        <w:rPr>
          <w:rFonts w:ascii="Arial" w:eastAsia="Arial" w:hAnsi="Arial" w:cs="Arial"/>
          <w:kern w:val="0"/>
          <w:sz w:val="24"/>
          <w:szCs w:val="24"/>
          <w:lang w:eastAsia="ca-ES"/>
          <w14:ligatures w14:val="none"/>
        </w:rPr>
        <w:t>produït</w:t>
      </w:r>
      <w:r w:rsidRPr="008C7F07">
        <w:rPr>
          <w:rFonts w:ascii="Arial" w:eastAsia="Arial" w:hAnsi="Arial" w:cs="Arial"/>
          <w:kern w:val="0"/>
          <w:sz w:val="24"/>
          <w:szCs w:val="24"/>
          <w:lang w:eastAsia="ca-ES"/>
          <w14:ligatures w14:val="none"/>
        </w:rPr>
        <w:t xml:space="preserve"> 8.121</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imatges digitals a partir de 523 peticions.</w:t>
      </w:r>
    </w:p>
    <w:p w14:paraId="2374A114"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p>
    <w:p w14:paraId="4C543BCE"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r w:rsidRPr="008C7F07">
        <w:rPr>
          <w:rFonts w:ascii="Arial" w:eastAsia="Arial" w:hAnsi="Arial" w:cs="Arial"/>
          <w:kern w:val="0"/>
          <w:sz w:val="24"/>
          <w:szCs w:val="24"/>
          <w:lang w:eastAsia="ca-ES"/>
          <w14:ligatures w14:val="none"/>
        </w:rPr>
        <w:t>Servei d’obtenció de documents (SOD).</w:t>
      </w:r>
      <w:r w:rsidRPr="008C7F07">
        <w:rPr>
          <w:rFonts w:ascii="Arial" w:eastAsia="Arial" w:hAnsi="Arial" w:cs="Arial"/>
          <w:i/>
          <w:kern w:val="0"/>
          <w:sz w:val="24"/>
          <w:szCs w:val="24"/>
          <w:lang w:eastAsia="ca-ES"/>
          <w14:ligatures w14:val="none"/>
        </w:rPr>
        <w:t xml:space="preserve"> S</w:t>
      </w:r>
      <w:r w:rsidRPr="008C7F07">
        <w:rPr>
          <w:rFonts w:ascii="Arial" w:eastAsia="Arial" w:hAnsi="Arial" w:cs="Arial"/>
          <w:kern w:val="0"/>
          <w:sz w:val="24"/>
          <w:szCs w:val="24"/>
          <w:lang w:eastAsia="ca-ES"/>
          <w14:ligatures w14:val="none"/>
        </w:rPr>
        <w:t>’han tramitat un total de 69 peticions; 37 responen a peticions del MAE a altres biblioteques i les 35</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restants han estat peticions rebudes.</w:t>
      </w:r>
    </w:p>
    <w:p w14:paraId="568728DF"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p>
    <w:p w14:paraId="1A37E774"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Informació especialitzada i suport a la recerca (SIE). S’han atès 71 consultes especialitzades. </w:t>
      </w:r>
    </w:p>
    <w:p w14:paraId="6DB70AF4" w14:textId="77777777" w:rsidR="008C7F07" w:rsidRPr="008C7F07" w:rsidRDefault="008C7F07" w:rsidP="008C7F07">
      <w:pPr>
        <w:spacing w:after="0" w:line="240" w:lineRule="auto"/>
        <w:jc w:val="both"/>
        <w:rPr>
          <w:rFonts w:ascii="Arial" w:eastAsia="Arial" w:hAnsi="Arial" w:cs="Arial"/>
          <w:i/>
          <w:color w:val="000000"/>
          <w:kern w:val="0"/>
          <w:sz w:val="24"/>
          <w:szCs w:val="24"/>
          <w:lang w:eastAsia="ca-ES"/>
          <w14:ligatures w14:val="none"/>
        </w:rPr>
      </w:pPr>
    </w:p>
    <w:p w14:paraId="222C2D3A" w14:textId="73419E0B"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t>Formació d’usuaris</w:t>
      </w:r>
      <w:r w:rsidRPr="008C7F07">
        <w:rPr>
          <w:rFonts w:ascii="Arial" w:eastAsia="Arial" w:hAnsi="Arial" w:cs="Arial"/>
          <w:i/>
          <w:iCs/>
          <w:color w:val="000000"/>
          <w:kern w:val="0"/>
          <w:sz w:val="24"/>
          <w:szCs w:val="24"/>
          <w:lang w:eastAsia="ca-ES"/>
          <w14:ligatures w14:val="none"/>
        </w:rPr>
        <w:t xml:space="preserve">. </w:t>
      </w:r>
      <w:r w:rsidRPr="008C7F07">
        <w:rPr>
          <w:rFonts w:ascii="Arial" w:eastAsia="Arial" w:hAnsi="Arial" w:cs="Arial"/>
          <w:color w:val="000000"/>
          <w:kern w:val="0"/>
          <w:sz w:val="24"/>
          <w:szCs w:val="24"/>
          <w:lang w:eastAsia="ca-ES"/>
          <w14:ligatures w14:val="none"/>
        </w:rPr>
        <w:t>S</w:t>
      </w:r>
      <w:r w:rsidRPr="008C7F07">
        <w:rPr>
          <w:rFonts w:ascii="Arial" w:eastAsia="Arial" w:hAnsi="Arial" w:cs="Arial"/>
          <w:kern w:val="0"/>
          <w:sz w:val="24"/>
          <w:szCs w:val="24"/>
          <w:lang w:eastAsia="ca-ES"/>
          <w14:ligatures w14:val="none"/>
        </w:rPr>
        <w:t>’han impartit s</w:t>
      </w:r>
      <w:r w:rsidRPr="008C7F07">
        <w:rPr>
          <w:rFonts w:ascii="Arial" w:eastAsia="Arial" w:hAnsi="Arial" w:cs="Arial"/>
          <w:color w:val="000000"/>
          <w:kern w:val="0"/>
          <w:sz w:val="24"/>
          <w:szCs w:val="24"/>
          <w:lang w:eastAsia="ca-ES"/>
          <w14:ligatures w14:val="none"/>
        </w:rPr>
        <w:t>essions d’acollida a l’alumnat de l’ESAD  i CSD, i alumnes de postgraus de Vic i de l’escola de batxillerat EART de Vic, i  2 sessions específiques a professors o assignatures concretes.</w:t>
      </w:r>
    </w:p>
    <w:p w14:paraId="13CFC3D8" w14:textId="77777777" w:rsidR="008C7F07" w:rsidRPr="008C7F07" w:rsidRDefault="008C7F07" w:rsidP="008C7F07">
      <w:pPr>
        <w:spacing w:after="0" w:line="240" w:lineRule="auto"/>
        <w:jc w:val="both"/>
        <w:rPr>
          <w:rFonts w:ascii="Arial" w:eastAsia="Arial" w:hAnsi="Arial" w:cs="Arial"/>
          <w:color w:val="000000"/>
          <w:kern w:val="0"/>
          <w:sz w:val="24"/>
          <w:szCs w:val="24"/>
          <w:lang w:eastAsia="ca-ES"/>
          <w14:ligatures w14:val="none"/>
        </w:rPr>
      </w:pPr>
    </w:p>
    <w:p w14:paraId="2498EAAB"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Dossier de premsa.</w:t>
      </w:r>
      <w:r w:rsidRPr="008C7F07">
        <w:rPr>
          <w:rFonts w:ascii="Arial" w:eastAsia="Arial" w:hAnsi="Arial" w:cs="Arial"/>
          <w:i/>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S’ha enviat diàriament un dossier de premsa a partir de les 11 h. a 229 usuaris subscrits.</w:t>
      </w:r>
    </w:p>
    <w:p w14:paraId="196F7A9D" w14:textId="77777777" w:rsidR="008C7F07" w:rsidRPr="008C7F07" w:rsidRDefault="008C7F07" w:rsidP="008C7F07">
      <w:pPr>
        <w:spacing w:after="0" w:line="240" w:lineRule="auto"/>
        <w:jc w:val="both"/>
        <w:rPr>
          <w:rFonts w:ascii="Arial" w:eastAsia="Arial" w:hAnsi="Arial" w:cs="Arial"/>
          <w:b/>
          <w:i/>
          <w:kern w:val="0"/>
          <w:sz w:val="24"/>
          <w:szCs w:val="24"/>
          <w:lang w:eastAsia="ca-ES"/>
          <w14:ligatures w14:val="none"/>
        </w:rPr>
      </w:pPr>
    </w:p>
    <w:p w14:paraId="64BFA05D" w14:textId="258B85D0"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Dinamització dels fons.</w:t>
      </w:r>
      <w:r w:rsidRPr="008C7F07">
        <w:rPr>
          <w:rFonts w:ascii="Arial" w:eastAsia="Arial" w:hAnsi="Arial" w:cs="Arial"/>
          <w:i/>
          <w:kern w:val="0"/>
          <w:sz w:val="24"/>
          <w:szCs w:val="24"/>
          <w:lang w:eastAsia="ca-ES"/>
          <w14:ligatures w14:val="none"/>
        </w:rPr>
        <w:t xml:space="preserve"> </w:t>
      </w:r>
      <w:r w:rsidR="00DD4927" w:rsidRPr="00DD4927">
        <w:rPr>
          <w:rFonts w:ascii="Arial" w:eastAsia="Arial" w:hAnsi="Arial" w:cs="Arial"/>
          <w:iCs/>
          <w:kern w:val="0"/>
          <w:sz w:val="24"/>
          <w:szCs w:val="24"/>
          <w:lang w:eastAsia="ca-ES"/>
          <w14:ligatures w14:val="none"/>
        </w:rPr>
        <w:t>S’han proporcionat</w:t>
      </w:r>
      <w:r w:rsidR="00DD4927">
        <w:rPr>
          <w:rFonts w:ascii="Arial" w:eastAsia="Arial" w:hAnsi="Arial" w:cs="Arial"/>
          <w:i/>
          <w:kern w:val="0"/>
          <w:sz w:val="24"/>
          <w:szCs w:val="24"/>
          <w:lang w:eastAsia="ca-ES"/>
          <w14:ligatures w14:val="none"/>
        </w:rPr>
        <w:t xml:space="preserve"> </w:t>
      </w:r>
      <w:r w:rsidR="00DD4927" w:rsidRPr="008C7F07">
        <w:rPr>
          <w:rFonts w:ascii="Arial" w:eastAsia="Arial" w:hAnsi="Arial" w:cs="Arial"/>
          <w:kern w:val="0"/>
          <w:sz w:val="24"/>
          <w:szCs w:val="24"/>
          <w:lang w:eastAsia="ca-ES"/>
          <w14:ligatures w14:val="none"/>
        </w:rPr>
        <w:t>223 articles al professorat</w:t>
      </w:r>
      <w:r w:rsidR="00DD4927">
        <w:rPr>
          <w:rFonts w:ascii="Arial" w:eastAsia="Arial" w:hAnsi="Arial" w:cs="Arial"/>
          <w:kern w:val="0"/>
          <w:sz w:val="24"/>
          <w:szCs w:val="24"/>
          <w:lang w:eastAsia="ca-ES"/>
          <w14:ligatures w14:val="none"/>
        </w:rPr>
        <w:t>,</w:t>
      </w:r>
      <w:r w:rsidR="00DD4927" w:rsidRPr="008C7F07">
        <w:rPr>
          <w:rFonts w:ascii="Arial" w:eastAsia="Arial" w:hAnsi="Arial" w:cs="Arial"/>
          <w:kern w:val="0"/>
          <w:sz w:val="24"/>
          <w:szCs w:val="24"/>
          <w:lang w:eastAsia="ca-ES"/>
          <w14:ligatures w14:val="none"/>
        </w:rPr>
        <w:t xml:space="preserve"> </w:t>
      </w:r>
      <w:r w:rsidR="00DD4927">
        <w:rPr>
          <w:rFonts w:ascii="Arial" w:eastAsia="Arial" w:hAnsi="Arial" w:cs="Arial"/>
          <w:kern w:val="0"/>
          <w:sz w:val="24"/>
          <w:szCs w:val="24"/>
          <w:lang w:eastAsia="ca-ES"/>
          <w14:ligatures w14:val="none"/>
        </w:rPr>
        <w:t>a</w:t>
      </w:r>
      <w:r w:rsidRPr="008C7F07">
        <w:rPr>
          <w:rFonts w:ascii="Arial" w:eastAsia="Arial" w:hAnsi="Arial" w:cs="Arial"/>
          <w:kern w:val="0"/>
          <w:sz w:val="24"/>
          <w:szCs w:val="24"/>
          <w:lang w:eastAsia="ca-ES"/>
          <w14:ligatures w14:val="none"/>
        </w:rPr>
        <w:t xml:space="preserve"> través del servei personalitzat de sumaris de revistes. S’han organitzat mostres bibliogràfiques sobre diferents temàtiques, i de suport a diferents assignatures i als postgraus de Vic. </w:t>
      </w:r>
    </w:p>
    <w:p w14:paraId="26780CFE"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669733C1"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Per últim, s’ha continuat fent difusió del fons i les activitats del MAE a través de les xarxes socials: </w:t>
      </w:r>
      <w:proofErr w:type="spellStart"/>
      <w:r w:rsidRPr="008C7F07">
        <w:rPr>
          <w:rFonts w:ascii="Arial" w:eastAsia="Arial" w:hAnsi="Arial" w:cs="Arial"/>
          <w:kern w:val="0"/>
          <w:sz w:val="24"/>
          <w:szCs w:val="24"/>
          <w:lang w:eastAsia="ca-ES"/>
          <w14:ligatures w14:val="none"/>
        </w:rPr>
        <w:t>Twitter</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Facebook</w:t>
      </w:r>
      <w:proofErr w:type="spellEnd"/>
      <w:r w:rsidRPr="008C7F07">
        <w:rPr>
          <w:rFonts w:ascii="Arial" w:eastAsia="Arial" w:hAnsi="Arial" w:cs="Arial"/>
          <w:kern w:val="0"/>
          <w:sz w:val="24"/>
          <w:szCs w:val="24"/>
          <w:lang w:eastAsia="ca-ES"/>
          <w14:ligatures w14:val="none"/>
        </w:rPr>
        <w:t xml:space="preserve"> i Instagram, amb un total de seguidors de 1.500, 2.140 i 2.840 respectivament.</w:t>
      </w:r>
    </w:p>
    <w:p w14:paraId="51A957E4"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p>
    <w:p w14:paraId="689DAB6E"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 xml:space="preserve">Museu </w:t>
      </w:r>
    </w:p>
    <w:p w14:paraId="03C6807E" w14:textId="77777777" w:rsidR="008C7F07" w:rsidRPr="008C7F07" w:rsidRDefault="008C7F07" w:rsidP="008C7F07">
      <w:pPr>
        <w:spacing w:after="0" w:line="240" w:lineRule="auto"/>
        <w:jc w:val="both"/>
        <w:rPr>
          <w:rFonts w:ascii="Arial" w:eastAsia="Arial" w:hAnsi="Arial" w:cs="Arial"/>
          <w:i/>
          <w:color w:val="FF0000"/>
          <w:kern w:val="0"/>
          <w:sz w:val="24"/>
          <w:szCs w:val="24"/>
          <w:lang w:eastAsia="ca-ES"/>
          <w14:ligatures w14:val="none"/>
        </w:rPr>
      </w:pPr>
      <w:r w:rsidRPr="008C7F07">
        <w:rPr>
          <w:rFonts w:ascii="Arial" w:eastAsia="Arial" w:hAnsi="Arial" w:cs="Arial"/>
          <w:kern w:val="0"/>
          <w:sz w:val="24"/>
          <w:szCs w:val="24"/>
          <w:lang w:eastAsia="ca-ES"/>
          <w14:ligatures w14:val="none"/>
        </w:rPr>
        <w:t>Exposició permanent</w:t>
      </w:r>
      <w:r w:rsidRPr="008C7F07">
        <w:rPr>
          <w:rFonts w:ascii="Arial" w:eastAsia="Arial" w:hAnsi="Arial" w:cs="Arial"/>
          <w:i/>
          <w:kern w:val="0"/>
          <w:sz w:val="24"/>
          <w:szCs w:val="24"/>
          <w:lang w:eastAsia="ca-ES"/>
          <w14:ligatures w14:val="none"/>
        </w:rPr>
        <w:t xml:space="preserve"> “La Memòria de les Arts Efímeres”</w:t>
      </w:r>
    </w:p>
    <w:p w14:paraId="713C19F8" w14:textId="77777777" w:rsidR="008C7F07" w:rsidRPr="008C7F07" w:rsidRDefault="008C7F07" w:rsidP="008C7F07">
      <w:pPr>
        <w:spacing w:after="0" w:line="240" w:lineRule="auto"/>
        <w:jc w:val="both"/>
        <w:rPr>
          <w:rFonts w:ascii="Arial" w:eastAsia="Arial" w:hAnsi="Arial" w:cs="Arial"/>
          <w:i/>
          <w:color w:val="FF0000"/>
          <w:kern w:val="0"/>
          <w:sz w:val="24"/>
          <w:szCs w:val="24"/>
          <w:lang w:eastAsia="ca-ES"/>
          <w14:ligatures w14:val="none"/>
        </w:rPr>
      </w:pPr>
      <w:r w:rsidRPr="008C7F07">
        <w:rPr>
          <w:rFonts w:ascii="Arial" w:eastAsia="Arial" w:hAnsi="Arial" w:cs="Arial"/>
          <w:kern w:val="0"/>
          <w:sz w:val="24"/>
          <w:szCs w:val="24"/>
          <w:lang w:eastAsia="ca-ES"/>
          <w14:ligatures w14:val="none"/>
        </w:rPr>
        <w:t>L’exposició mostra objectes dels fons del MAE en un viatge a través del temps que comença el 1879 i acaba l’any 2000, abastant deu espectacles, mitjançant els quals es posa en valor la tasca de conservació, documentació i difusió que fa gairebé cent anys que porta a terme el MAE.</w:t>
      </w:r>
    </w:p>
    <w:p w14:paraId="29BD21C7"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57C58B4F" w14:textId="15B0EBC2"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Visites guiades a l’exposició i als fons de reserva. Aquest any 2023 s’han fet 49</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visites a un total de 597</w:t>
      </w:r>
      <w:r w:rsidRPr="008C7F07">
        <w:rPr>
          <w:rFonts w:ascii="Arial" w:eastAsia="Arial" w:hAnsi="Arial" w:cs="Arial"/>
          <w:color w:val="FF0000"/>
          <w:kern w:val="0"/>
          <w:sz w:val="24"/>
          <w:szCs w:val="24"/>
          <w:lang w:eastAsia="ca-ES"/>
          <w14:ligatures w14:val="none"/>
        </w:rPr>
        <w:t xml:space="preserve"> </w:t>
      </w:r>
      <w:r w:rsidRPr="008C7F07">
        <w:rPr>
          <w:rFonts w:ascii="Arial" w:eastAsia="Arial" w:hAnsi="Arial" w:cs="Arial"/>
          <w:kern w:val="0"/>
          <w:sz w:val="24"/>
          <w:szCs w:val="24"/>
          <w:lang w:eastAsia="ca-ES"/>
          <w14:ligatures w14:val="none"/>
        </w:rPr>
        <w:t xml:space="preserve">persones (públic en general 244, investigadors, professionals i estudiants 353). </w:t>
      </w:r>
    </w:p>
    <w:p w14:paraId="507E427F" w14:textId="77777777" w:rsidR="008C7F07" w:rsidRPr="008C7F07" w:rsidRDefault="008C7F07" w:rsidP="008C7F07">
      <w:pPr>
        <w:spacing w:after="0" w:line="240" w:lineRule="auto"/>
        <w:jc w:val="both"/>
        <w:rPr>
          <w:rFonts w:ascii="Arial" w:eastAsia="Arial" w:hAnsi="Arial" w:cs="Arial"/>
          <w:i/>
          <w:kern w:val="0"/>
          <w:sz w:val="24"/>
          <w:szCs w:val="24"/>
          <w:lang w:eastAsia="ca-ES"/>
          <w14:ligatures w14:val="none"/>
        </w:rPr>
      </w:pPr>
    </w:p>
    <w:p w14:paraId="16C9D217" w14:textId="3F5121CE"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Exposicions temporals</w:t>
      </w:r>
      <w:r w:rsidR="006B531F">
        <w:rPr>
          <w:rFonts w:ascii="Arial" w:eastAsia="Arial" w:hAnsi="Arial" w:cs="Arial"/>
          <w:kern w:val="0"/>
          <w:sz w:val="24"/>
          <w:szCs w:val="24"/>
          <w:lang w:eastAsia="ca-ES"/>
          <w14:ligatures w14:val="none"/>
        </w:rPr>
        <w:t>:</w:t>
      </w:r>
      <w:r w:rsidRPr="008C7F07">
        <w:rPr>
          <w:rFonts w:ascii="Arial" w:eastAsia="Arial" w:hAnsi="Arial" w:cs="Arial"/>
          <w:kern w:val="0"/>
          <w:sz w:val="24"/>
          <w:szCs w:val="24"/>
          <w:lang w:eastAsia="ca-ES"/>
          <w14:ligatures w14:val="none"/>
        </w:rPr>
        <w:t xml:space="preserve"> </w:t>
      </w:r>
    </w:p>
    <w:p w14:paraId="578D6890" w14:textId="77777777" w:rsidR="008C7F07" w:rsidRPr="008C7F07" w:rsidRDefault="008C7F07" w:rsidP="008C7F07">
      <w:pPr>
        <w:spacing w:before="240"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w:t>
      </w:r>
      <w:r w:rsidRPr="008C7F07">
        <w:rPr>
          <w:rFonts w:ascii="Arial" w:eastAsia="Arial" w:hAnsi="Arial" w:cs="Arial"/>
          <w:i/>
          <w:kern w:val="0"/>
          <w:sz w:val="24"/>
          <w:szCs w:val="24"/>
          <w:lang w:eastAsia="ca-ES"/>
          <w14:ligatures w14:val="none"/>
        </w:rPr>
        <w:t xml:space="preserve">Isidre </w:t>
      </w:r>
      <w:proofErr w:type="spellStart"/>
      <w:r w:rsidRPr="008C7F07">
        <w:rPr>
          <w:rFonts w:ascii="Arial" w:eastAsia="Arial" w:hAnsi="Arial" w:cs="Arial"/>
          <w:i/>
          <w:kern w:val="0"/>
          <w:sz w:val="24"/>
          <w:szCs w:val="24"/>
          <w:lang w:eastAsia="ca-ES"/>
          <w14:ligatures w14:val="none"/>
        </w:rPr>
        <w:t>Prunés</w:t>
      </w:r>
      <w:proofErr w:type="spellEnd"/>
      <w:r w:rsidRPr="008C7F07">
        <w:rPr>
          <w:rFonts w:ascii="Arial" w:eastAsia="Arial" w:hAnsi="Arial" w:cs="Arial"/>
          <w:i/>
          <w:kern w:val="0"/>
          <w:sz w:val="24"/>
          <w:szCs w:val="24"/>
          <w:lang w:eastAsia="ca-ES"/>
          <w14:ligatures w14:val="none"/>
        </w:rPr>
        <w:t>, l’escenògraf és l’estrella</w:t>
      </w:r>
      <w:r w:rsidRPr="008C7F07">
        <w:rPr>
          <w:rFonts w:ascii="Arial" w:eastAsia="Arial" w:hAnsi="Arial" w:cs="Arial"/>
          <w:kern w:val="0"/>
          <w:sz w:val="24"/>
          <w:szCs w:val="24"/>
          <w:lang w:eastAsia="ca-ES"/>
          <w14:ligatures w14:val="none"/>
        </w:rPr>
        <w:t>”. Del 21 de febrer al 29 de maig de 2023</w:t>
      </w:r>
    </w:p>
    <w:p w14:paraId="66F13C98" w14:textId="77777777" w:rsidR="008C7F07" w:rsidRPr="008C7F07" w:rsidRDefault="008C7F07" w:rsidP="008C7F07">
      <w:pPr>
        <w:spacing w:before="240" w:after="0" w:line="240" w:lineRule="auto"/>
        <w:jc w:val="both"/>
        <w:rPr>
          <w:rFonts w:ascii="Arial" w:eastAsia="Arial" w:hAnsi="Arial" w:cs="Arial"/>
          <w:i/>
          <w:kern w:val="0"/>
          <w:sz w:val="24"/>
          <w:szCs w:val="24"/>
          <w:lang w:eastAsia="ca-ES"/>
          <w14:ligatures w14:val="none"/>
        </w:rPr>
      </w:pPr>
      <w:r w:rsidRPr="008C7F07">
        <w:rPr>
          <w:rFonts w:ascii="Arial" w:eastAsia="Arial" w:hAnsi="Arial" w:cs="Arial"/>
          <w:kern w:val="0"/>
          <w:sz w:val="24"/>
          <w:szCs w:val="24"/>
          <w:lang w:eastAsia="ca-ES"/>
          <w14:ligatures w14:val="none"/>
        </w:rPr>
        <w:t>- “</w:t>
      </w:r>
      <w:r w:rsidRPr="008C7F07">
        <w:rPr>
          <w:rFonts w:ascii="Arial" w:eastAsia="Arial" w:hAnsi="Arial" w:cs="Arial"/>
          <w:i/>
          <w:kern w:val="0"/>
          <w:sz w:val="24"/>
          <w:szCs w:val="24"/>
          <w:lang w:eastAsia="ca-ES"/>
          <w14:ligatures w14:val="none"/>
        </w:rPr>
        <w:t>Música i dansa contra el feixisme en l’Europa de 1937</w:t>
      </w:r>
      <w:r w:rsidRPr="008C7F07">
        <w:rPr>
          <w:rFonts w:ascii="Arial" w:eastAsia="Arial" w:hAnsi="Arial" w:cs="Arial"/>
          <w:kern w:val="0"/>
          <w:sz w:val="24"/>
          <w:szCs w:val="24"/>
          <w:lang w:eastAsia="ca-ES"/>
          <w14:ligatures w14:val="none"/>
        </w:rPr>
        <w:t>”. Del 26 d’octubre de 2022 al 31 de maig de 2023, al vestíbul de l’Institut del Teatre de Barcelona.</w:t>
      </w:r>
    </w:p>
    <w:p w14:paraId="4FAE7CB8" w14:textId="77777777" w:rsidR="008C7F07" w:rsidRPr="008C7F07" w:rsidRDefault="008C7F07" w:rsidP="008C7F07">
      <w:pPr>
        <w:spacing w:before="240"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w:t>
      </w:r>
      <w:r w:rsidRPr="008C7F07">
        <w:rPr>
          <w:rFonts w:ascii="Arial" w:eastAsia="Arial" w:hAnsi="Arial" w:cs="Arial"/>
          <w:i/>
          <w:kern w:val="0"/>
          <w:sz w:val="24"/>
          <w:szCs w:val="24"/>
          <w:lang w:eastAsia="ca-ES"/>
          <w14:ligatures w14:val="none"/>
        </w:rPr>
        <w:t>25 anys d’IT Dansa</w:t>
      </w:r>
      <w:r w:rsidRPr="008C7F07">
        <w:rPr>
          <w:rFonts w:ascii="Arial" w:eastAsia="Arial" w:hAnsi="Arial" w:cs="Arial"/>
          <w:kern w:val="0"/>
          <w:sz w:val="24"/>
          <w:szCs w:val="24"/>
          <w:lang w:eastAsia="ca-ES"/>
          <w14:ligatures w14:val="none"/>
        </w:rPr>
        <w:t>”. Vestíbul de l’Institut del Teatre. A partir del 8 de juny.</w:t>
      </w:r>
    </w:p>
    <w:p w14:paraId="73F36F17" w14:textId="72423D01" w:rsidR="008C7F07" w:rsidRPr="008C7F07" w:rsidRDefault="004500F9" w:rsidP="008C7F07">
      <w:pPr>
        <w:spacing w:before="240" w:after="0" w:line="240" w:lineRule="auto"/>
        <w:jc w:val="both"/>
        <w:rPr>
          <w:rFonts w:ascii="Arial" w:eastAsia="Arial" w:hAnsi="Arial" w:cs="Arial"/>
          <w:kern w:val="0"/>
          <w:sz w:val="24"/>
          <w:szCs w:val="24"/>
          <w:lang w:eastAsia="ca-ES"/>
          <w14:ligatures w14:val="none"/>
        </w:rPr>
      </w:pPr>
      <w:r>
        <w:rPr>
          <w:rFonts w:ascii="Arial" w:eastAsia="Arial" w:hAnsi="Arial" w:cs="Arial"/>
          <w:kern w:val="0"/>
          <w:sz w:val="24"/>
          <w:szCs w:val="24"/>
          <w:lang w:eastAsia="ca-ES"/>
          <w14:ligatures w14:val="none"/>
        </w:rPr>
        <w:t xml:space="preserve">- </w:t>
      </w:r>
      <w:r w:rsidR="008C7F07" w:rsidRPr="008C7F07">
        <w:rPr>
          <w:rFonts w:ascii="Arial" w:eastAsia="Arial" w:hAnsi="Arial" w:cs="Arial"/>
          <w:kern w:val="0"/>
          <w:sz w:val="24"/>
          <w:szCs w:val="24"/>
          <w:lang w:eastAsia="ca-ES"/>
          <w14:ligatures w14:val="none"/>
        </w:rPr>
        <w:t>“</w:t>
      </w:r>
      <w:r w:rsidR="008C7F07" w:rsidRPr="008C7F07">
        <w:rPr>
          <w:rFonts w:ascii="Arial" w:eastAsia="Arial" w:hAnsi="Arial" w:cs="Arial"/>
          <w:i/>
          <w:kern w:val="0"/>
          <w:sz w:val="24"/>
          <w:szCs w:val="24"/>
          <w:lang w:eastAsia="ca-ES"/>
          <w14:ligatures w14:val="none"/>
        </w:rPr>
        <w:t>Experiències de superació. 10 anys de Descabellades</w:t>
      </w:r>
      <w:r w:rsidR="008C7F07" w:rsidRPr="008C7F07">
        <w:rPr>
          <w:rFonts w:ascii="Arial" w:eastAsia="Arial" w:hAnsi="Arial" w:cs="Arial"/>
          <w:kern w:val="0"/>
          <w:sz w:val="24"/>
          <w:szCs w:val="24"/>
          <w:lang w:eastAsia="ca-ES"/>
          <w14:ligatures w14:val="none"/>
        </w:rPr>
        <w:t>”. Al vestíbul del Teatre Estudi. De l’11 d’abril al 21 de maig de 2023.</w:t>
      </w:r>
    </w:p>
    <w:p w14:paraId="5CF9B3CC" w14:textId="77777777" w:rsidR="008C7F07" w:rsidRPr="008C7F07" w:rsidRDefault="008C7F07" w:rsidP="008C7F07">
      <w:pPr>
        <w:spacing w:after="0" w:line="240" w:lineRule="auto"/>
        <w:jc w:val="both"/>
        <w:rPr>
          <w:rFonts w:ascii="Arial" w:eastAsia="Arial" w:hAnsi="Arial" w:cs="Arial"/>
          <w:color w:val="FF0000"/>
          <w:kern w:val="0"/>
          <w:sz w:val="24"/>
          <w:szCs w:val="24"/>
          <w:lang w:eastAsia="ca-ES"/>
          <w14:ligatures w14:val="none"/>
        </w:rPr>
      </w:pPr>
    </w:p>
    <w:p w14:paraId="72738F6B" w14:textId="77777777" w:rsid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Exposicions itinerants </w:t>
      </w:r>
    </w:p>
    <w:p w14:paraId="2C8D94FF" w14:textId="77777777" w:rsidR="00D74008" w:rsidRPr="008C7F07" w:rsidRDefault="00D74008" w:rsidP="008C7F07">
      <w:pPr>
        <w:spacing w:after="0" w:line="240" w:lineRule="auto"/>
        <w:jc w:val="both"/>
        <w:rPr>
          <w:rFonts w:ascii="Arial" w:eastAsia="Arial" w:hAnsi="Arial" w:cs="Arial"/>
          <w:color w:val="FF0000"/>
          <w:kern w:val="0"/>
          <w:sz w:val="24"/>
          <w:szCs w:val="24"/>
          <w:lang w:eastAsia="ca-ES"/>
          <w14:ligatures w14:val="none"/>
        </w:rPr>
      </w:pPr>
    </w:p>
    <w:p w14:paraId="21296345" w14:textId="50929310" w:rsidR="008C7F07" w:rsidRPr="005A6FC9" w:rsidRDefault="008C7F07" w:rsidP="005A6FC9">
      <w:pPr>
        <w:shd w:val="clear" w:color="auto" w:fill="FFFFFF"/>
        <w:spacing w:after="0" w:line="240" w:lineRule="auto"/>
        <w:ind w:right="57"/>
        <w:jc w:val="both"/>
        <w:rPr>
          <w:rFonts w:ascii="Arial" w:eastAsia="Arial" w:hAnsi="Arial" w:cs="Arial"/>
          <w:color w:val="222222"/>
          <w:kern w:val="0"/>
          <w:sz w:val="24"/>
          <w:szCs w:val="24"/>
          <w:lang w:eastAsia="ca-ES"/>
          <w14:ligatures w14:val="none"/>
        </w:rPr>
      </w:pPr>
      <w:r w:rsidRPr="008C7F07">
        <w:rPr>
          <w:rFonts w:ascii="Arial" w:eastAsia="Arial" w:hAnsi="Arial" w:cs="Arial"/>
          <w:color w:val="000000"/>
          <w:kern w:val="0"/>
          <w:sz w:val="24"/>
          <w:szCs w:val="24"/>
          <w:lang w:eastAsia="ca-ES"/>
          <w14:ligatures w14:val="none"/>
        </w:rPr>
        <w:t xml:space="preserve">S’han prestat 9 exposicions a 12 centres expositius de caire cultural i divulgatiu, amb un total de 13 períodes expositius. Destaquen les col·laboracions amb altres centres i ens de la Diputació de Barcelona com l’Edifici </w:t>
      </w:r>
      <w:r w:rsidR="00AB7B92">
        <w:rPr>
          <w:rFonts w:ascii="Arial" w:eastAsia="Arial" w:hAnsi="Arial" w:cs="Arial"/>
          <w:color w:val="000000"/>
          <w:kern w:val="0"/>
          <w:sz w:val="24"/>
          <w:szCs w:val="24"/>
          <w:lang w:eastAsia="ca-ES"/>
          <w14:ligatures w14:val="none"/>
        </w:rPr>
        <w:t>Migjorn</w:t>
      </w:r>
      <w:r w:rsidR="0021686D">
        <w:rPr>
          <w:rFonts w:ascii="Arial" w:eastAsia="Arial" w:hAnsi="Arial" w:cs="Arial"/>
          <w:color w:val="000000"/>
          <w:kern w:val="0"/>
          <w:sz w:val="24"/>
          <w:szCs w:val="24"/>
          <w:lang w:eastAsia="ca-ES"/>
          <w14:ligatures w14:val="none"/>
        </w:rPr>
        <w:t xml:space="preserve"> (Recinte </w:t>
      </w:r>
      <w:r w:rsidRPr="008C7F07">
        <w:rPr>
          <w:rFonts w:ascii="Arial" w:eastAsia="Arial" w:hAnsi="Arial" w:cs="Arial"/>
          <w:color w:val="000000"/>
          <w:kern w:val="0"/>
          <w:sz w:val="24"/>
          <w:szCs w:val="24"/>
          <w:lang w:eastAsia="ca-ES"/>
          <w14:ligatures w14:val="none"/>
        </w:rPr>
        <w:t>Mundet</w:t>
      </w:r>
      <w:r w:rsidR="0021686D">
        <w:rPr>
          <w:rFonts w:ascii="Arial" w:eastAsia="Arial" w:hAnsi="Arial" w:cs="Arial"/>
          <w:color w:val="000000"/>
          <w:kern w:val="0"/>
          <w:sz w:val="24"/>
          <w:szCs w:val="24"/>
          <w:lang w:eastAsia="ca-ES"/>
          <w14:ligatures w14:val="none"/>
        </w:rPr>
        <w:t>)</w:t>
      </w:r>
      <w:r w:rsidRPr="008C7F07">
        <w:rPr>
          <w:rFonts w:ascii="Arial" w:eastAsia="Arial" w:hAnsi="Arial" w:cs="Arial"/>
          <w:color w:val="000000"/>
          <w:kern w:val="0"/>
          <w:sz w:val="24"/>
          <w:szCs w:val="24"/>
          <w:lang w:eastAsia="ca-ES"/>
          <w14:ligatures w14:val="none"/>
        </w:rPr>
        <w:t xml:space="preserve"> i la Xarxa de Biblioteques Municipals.</w:t>
      </w:r>
    </w:p>
    <w:p w14:paraId="4BD21F23" w14:textId="77777777" w:rsidR="008C7F07" w:rsidRPr="008C7F07" w:rsidRDefault="008C7F07" w:rsidP="008C7F07">
      <w:pPr>
        <w:widowControl w:val="0"/>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Préstec del fons del museu</w:t>
      </w:r>
    </w:p>
    <w:p w14:paraId="57017015" w14:textId="77777777" w:rsidR="008C7F07" w:rsidRPr="008C7F07" w:rsidRDefault="008C7F07" w:rsidP="008C7F07">
      <w:pPr>
        <w:widowControl w:val="0"/>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El Museu col·labora amb altres museus i institucions prestant els seus fons. S’han prestat un total de 85 peces i 79 reproduccions de documents.</w:t>
      </w:r>
    </w:p>
    <w:p w14:paraId="6D35C4D2" w14:textId="77777777" w:rsidR="008C7F07" w:rsidRPr="008C7F07" w:rsidRDefault="008C7F07" w:rsidP="008C7F07">
      <w:pPr>
        <w:spacing w:after="120" w:line="240" w:lineRule="auto"/>
        <w:jc w:val="both"/>
        <w:rPr>
          <w:rFonts w:ascii="Arial" w:eastAsia="Arial" w:hAnsi="Arial" w:cs="Arial"/>
          <w:kern w:val="0"/>
          <w:sz w:val="24"/>
          <w:szCs w:val="24"/>
          <w:lang w:eastAsia="ca-ES"/>
          <w14:ligatures w14:val="none"/>
        </w:rPr>
      </w:pPr>
    </w:p>
    <w:p w14:paraId="42CC9B68" w14:textId="77777777" w:rsidR="008C7F07" w:rsidRPr="008C7F07" w:rsidRDefault="008C7F07" w:rsidP="008C7F07">
      <w:pPr>
        <w:pBdr>
          <w:top w:val="nil"/>
          <w:left w:val="nil"/>
          <w:bottom w:val="nil"/>
          <w:right w:val="nil"/>
          <w:between w:val="nil"/>
        </w:pBdr>
        <w:spacing w:after="0" w:line="240" w:lineRule="auto"/>
        <w:jc w:val="both"/>
        <w:rPr>
          <w:rFonts w:ascii="Arial" w:eastAsia="Arial" w:hAnsi="Arial" w:cs="Arial"/>
          <w:i/>
          <w:color w:val="000000"/>
          <w:kern w:val="0"/>
          <w:sz w:val="24"/>
          <w:szCs w:val="24"/>
          <w:lang w:eastAsia="ca-ES"/>
          <w14:ligatures w14:val="none"/>
        </w:rPr>
      </w:pPr>
      <w:r w:rsidRPr="008C7F07">
        <w:rPr>
          <w:rFonts w:ascii="Arial" w:eastAsia="Arial" w:hAnsi="Arial" w:cs="Arial"/>
          <w:i/>
          <w:color w:val="000000"/>
          <w:kern w:val="0"/>
          <w:sz w:val="24"/>
          <w:szCs w:val="24"/>
          <w:lang w:eastAsia="ca-ES"/>
          <w14:ligatures w14:val="none"/>
        </w:rPr>
        <w:t>Nit dels Museus</w:t>
      </w:r>
    </w:p>
    <w:p w14:paraId="3E72CD02" w14:textId="77777777" w:rsidR="008C7F07" w:rsidRPr="008C7F07" w:rsidRDefault="008C7F07" w:rsidP="008C7F07">
      <w:pPr>
        <w:pBdr>
          <w:top w:val="nil"/>
          <w:left w:val="nil"/>
          <w:bottom w:val="nil"/>
          <w:right w:val="nil"/>
          <w:between w:val="nil"/>
        </w:pBdr>
        <w:spacing w:after="0" w:line="240" w:lineRule="auto"/>
        <w:jc w:val="both"/>
        <w:rPr>
          <w:rFonts w:ascii="Arial" w:eastAsia="Arial" w:hAnsi="Arial" w:cs="Arial"/>
          <w:color w:val="000000"/>
          <w:kern w:val="0"/>
          <w:sz w:val="24"/>
          <w:szCs w:val="24"/>
          <w:lang w:eastAsia="ca-ES"/>
          <w14:ligatures w14:val="none"/>
        </w:rPr>
      </w:pPr>
      <w:r w:rsidRPr="008C7F07">
        <w:rPr>
          <w:rFonts w:ascii="Arial" w:eastAsia="Arial" w:hAnsi="Arial" w:cs="Arial"/>
          <w:color w:val="000000"/>
          <w:kern w:val="0"/>
          <w:sz w:val="24"/>
          <w:szCs w:val="24"/>
          <w:lang w:eastAsia="ca-ES"/>
          <w14:ligatures w14:val="none"/>
        </w:rPr>
        <w:lastRenderedPageBreak/>
        <w:t>13 maig, van organitzar-se exposicions, mostres, visites guiades i tallers familiars des de les 19 h fins a la 1 h de la matinada.</w:t>
      </w:r>
    </w:p>
    <w:p w14:paraId="1D1805B9"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3DA053A3" w14:textId="77777777" w:rsidR="008C7F07" w:rsidRDefault="008C7F07" w:rsidP="008C7F07">
      <w:pPr>
        <w:spacing w:after="0" w:line="240" w:lineRule="auto"/>
        <w:jc w:val="both"/>
        <w:rPr>
          <w:rFonts w:ascii="Arial" w:eastAsia="Arial" w:hAnsi="Arial" w:cs="Arial"/>
          <w:i/>
          <w:kern w:val="0"/>
          <w:sz w:val="24"/>
          <w:szCs w:val="24"/>
          <w:lang w:eastAsia="ca-ES"/>
          <w14:ligatures w14:val="none"/>
        </w:rPr>
      </w:pPr>
      <w:r w:rsidRPr="008C7F07">
        <w:rPr>
          <w:rFonts w:ascii="Arial" w:eastAsia="Arial" w:hAnsi="Arial" w:cs="Arial"/>
          <w:i/>
          <w:kern w:val="0"/>
          <w:sz w:val="24"/>
          <w:szCs w:val="24"/>
          <w:lang w:eastAsia="ca-ES"/>
          <w14:ligatures w14:val="none"/>
        </w:rPr>
        <w:t>Participació en jornades i congressos</w:t>
      </w:r>
    </w:p>
    <w:p w14:paraId="7C9633B7" w14:textId="77777777" w:rsidR="00D74008" w:rsidRPr="008C7F07" w:rsidRDefault="00D74008" w:rsidP="008C7F07">
      <w:pPr>
        <w:spacing w:after="0" w:line="240" w:lineRule="auto"/>
        <w:jc w:val="both"/>
        <w:rPr>
          <w:rFonts w:ascii="Arial" w:eastAsia="Arial" w:hAnsi="Arial" w:cs="Arial"/>
          <w:i/>
          <w:kern w:val="0"/>
          <w:sz w:val="24"/>
          <w:szCs w:val="24"/>
          <w:lang w:eastAsia="ca-ES"/>
          <w14:ligatures w14:val="none"/>
        </w:rPr>
      </w:pPr>
    </w:p>
    <w:p w14:paraId="4AB56E5A" w14:textId="77777777" w:rsidR="008C7F07" w:rsidRPr="008C7F07" w:rsidRDefault="008C7F07" w:rsidP="008C7F07">
      <w:pPr>
        <w:spacing w:after="0" w:line="240" w:lineRule="auto"/>
        <w:jc w:val="both"/>
        <w:rPr>
          <w:rFonts w:ascii="Arial" w:eastAsia="Arial" w:hAnsi="Arial" w:cs="Arial"/>
          <w:iCs/>
          <w:kern w:val="0"/>
          <w:sz w:val="24"/>
          <w:szCs w:val="24"/>
          <w:lang w:eastAsia="ca-ES"/>
          <w14:ligatures w14:val="none"/>
        </w:rPr>
      </w:pPr>
      <w:r w:rsidRPr="008C7F07">
        <w:rPr>
          <w:rFonts w:ascii="Arial" w:eastAsia="Arial" w:hAnsi="Arial" w:cs="Arial"/>
          <w:i/>
          <w:kern w:val="0"/>
          <w:sz w:val="24"/>
          <w:szCs w:val="24"/>
          <w:lang w:eastAsia="ca-ES"/>
          <w14:ligatures w14:val="none"/>
        </w:rPr>
        <w:t xml:space="preserve">- </w:t>
      </w:r>
      <w:r w:rsidRPr="008C7F07">
        <w:rPr>
          <w:rFonts w:ascii="Arial" w:eastAsia="Arial" w:hAnsi="Arial" w:cs="Arial"/>
          <w:iCs/>
          <w:kern w:val="0"/>
          <w:sz w:val="24"/>
          <w:szCs w:val="24"/>
          <w:lang w:eastAsia="ca-ES"/>
          <w14:ligatures w14:val="none"/>
        </w:rPr>
        <w:t xml:space="preserve">9 de març. COBDC: “Història i tractament documental de material gràfic: mòdul cartells”. </w:t>
      </w:r>
    </w:p>
    <w:p w14:paraId="2D57603E" w14:textId="77777777" w:rsidR="008C7F07" w:rsidRPr="008C7F07" w:rsidRDefault="008C7F07" w:rsidP="008C7F07">
      <w:pPr>
        <w:spacing w:after="0" w:line="240" w:lineRule="auto"/>
        <w:jc w:val="both"/>
        <w:rPr>
          <w:rFonts w:ascii="Arial" w:eastAsia="Arial" w:hAnsi="Arial" w:cs="Arial"/>
          <w:iCs/>
          <w:kern w:val="0"/>
          <w:sz w:val="24"/>
          <w:szCs w:val="24"/>
          <w:lang w:eastAsia="ca-ES"/>
          <w14:ligatures w14:val="none"/>
        </w:rPr>
      </w:pPr>
      <w:r w:rsidRPr="008C7F07">
        <w:rPr>
          <w:rFonts w:ascii="Arial" w:eastAsia="Arial" w:hAnsi="Arial" w:cs="Arial"/>
          <w:iCs/>
          <w:kern w:val="0"/>
          <w:sz w:val="24"/>
          <w:szCs w:val="24"/>
          <w:lang w:eastAsia="ca-ES"/>
          <w14:ligatures w14:val="none"/>
        </w:rPr>
        <w:t>- 21 de març. Xerrada al MIT sobre la col·lecció de titelles del MAE.</w:t>
      </w:r>
    </w:p>
    <w:p w14:paraId="0C13F36F" w14:textId="77777777" w:rsidR="008C7F07" w:rsidRPr="008C7F07" w:rsidRDefault="008C7F07" w:rsidP="008C7F07">
      <w:pPr>
        <w:spacing w:after="0" w:line="240" w:lineRule="auto"/>
        <w:jc w:val="both"/>
        <w:rPr>
          <w:rFonts w:ascii="Arial" w:eastAsia="Arial" w:hAnsi="Arial" w:cs="Arial"/>
          <w:iCs/>
          <w:kern w:val="0"/>
          <w:sz w:val="24"/>
          <w:szCs w:val="24"/>
          <w:lang w:eastAsia="ca-ES"/>
          <w14:ligatures w14:val="none"/>
        </w:rPr>
      </w:pPr>
      <w:r w:rsidRPr="008C7F07">
        <w:rPr>
          <w:rFonts w:ascii="Arial" w:eastAsia="Arial" w:hAnsi="Arial" w:cs="Arial"/>
          <w:iCs/>
          <w:kern w:val="0"/>
          <w:sz w:val="24"/>
          <w:szCs w:val="24"/>
          <w:lang w:eastAsia="ca-ES"/>
          <w14:ligatures w14:val="none"/>
        </w:rPr>
        <w:t>- 29 de març. Jornada del MAE al MNAE: “El museu d’arts escèniques com a revers de la representació teatral” (Facultat d’història de l’Art de la UB).</w:t>
      </w:r>
    </w:p>
    <w:p w14:paraId="746E92AF"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ca-ES"/>
          <w14:ligatures w14:val="none"/>
        </w:rPr>
        <w:t xml:space="preserve">- 20 d’octubre. Les </w:t>
      </w:r>
      <w:proofErr w:type="spellStart"/>
      <w:r w:rsidRPr="008C7F07">
        <w:rPr>
          <w:rFonts w:ascii="Arial" w:eastAsia="Times New Roman" w:hAnsi="Arial" w:cs="Arial"/>
          <w:kern w:val="0"/>
          <w:sz w:val="24"/>
          <w:szCs w:val="24"/>
          <w:lang w:eastAsia="ca-ES"/>
          <w14:ligatures w14:val="none"/>
        </w:rPr>
        <w:t>bibliothèques-musées</w:t>
      </w:r>
      <w:proofErr w:type="spellEnd"/>
      <w:r w:rsidRPr="008C7F07">
        <w:rPr>
          <w:rFonts w:ascii="Arial" w:eastAsia="Times New Roman" w:hAnsi="Arial" w:cs="Arial"/>
          <w:kern w:val="0"/>
          <w:sz w:val="24"/>
          <w:szCs w:val="24"/>
          <w:lang w:eastAsia="ca-ES"/>
          <w14:ligatures w14:val="none"/>
        </w:rPr>
        <w:t xml:space="preserve"> en Europe. Jornades organitzades per la Biblioteca Nacional Francesa. El MAE va presentar “</w:t>
      </w:r>
      <w:r w:rsidRPr="008C7F07">
        <w:rPr>
          <w:rFonts w:ascii="Arial" w:eastAsia="Times New Roman" w:hAnsi="Arial" w:cs="Arial"/>
          <w:kern w:val="0"/>
          <w:sz w:val="24"/>
          <w:szCs w:val="24"/>
          <w:lang w:eastAsia="es-ES"/>
          <w14:ligatures w14:val="none"/>
        </w:rPr>
        <w:t xml:space="preserve">Le </w:t>
      </w:r>
      <w:proofErr w:type="spellStart"/>
      <w:r w:rsidRPr="008C7F07">
        <w:rPr>
          <w:rFonts w:ascii="Arial" w:eastAsia="Times New Roman" w:hAnsi="Arial" w:cs="Arial"/>
          <w:kern w:val="0"/>
          <w:sz w:val="24"/>
          <w:szCs w:val="24"/>
          <w:lang w:eastAsia="es-ES"/>
          <w14:ligatures w14:val="none"/>
        </w:rPr>
        <w:t>musée</w:t>
      </w:r>
      <w:proofErr w:type="spellEnd"/>
      <w:r w:rsidRPr="008C7F07">
        <w:rPr>
          <w:rFonts w:ascii="Arial" w:eastAsia="Times New Roman" w:hAnsi="Arial" w:cs="Arial"/>
          <w:kern w:val="0"/>
          <w:sz w:val="24"/>
          <w:szCs w:val="24"/>
          <w:lang w:eastAsia="es-ES"/>
          <w14:ligatures w14:val="none"/>
        </w:rPr>
        <w:t xml:space="preserve"> des Arts du </w:t>
      </w:r>
      <w:proofErr w:type="spellStart"/>
      <w:r w:rsidRPr="008C7F07">
        <w:rPr>
          <w:rFonts w:ascii="Arial" w:eastAsia="Times New Roman" w:hAnsi="Arial" w:cs="Arial"/>
          <w:kern w:val="0"/>
          <w:sz w:val="24"/>
          <w:szCs w:val="24"/>
          <w:lang w:eastAsia="es-ES"/>
          <w14:ligatures w14:val="none"/>
        </w:rPr>
        <w:t>spectacle</w:t>
      </w:r>
      <w:proofErr w:type="spellEnd"/>
      <w:r w:rsidRPr="008C7F07">
        <w:rPr>
          <w:rFonts w:ascii="Arial" w:eastAsia="Times New Roman" w:hAnsi="Arial" w:cs="Arial"/>
          <w:kern w:val="0"/>
          <w:sz w:val="24"/>
          <w:szCs w:val="24"/>
          <w:lang w:eastAsia="es-ES"/>
          <w14:ligatures w14:val="none"/>
        </w:rPr>
        <w:t xml:space="preserve"> de la </w:t>
      </w:r>
      <w:proofErr w:type="spellStart"/>
      <w:r w:rsidRPr="008C7F07">
        <w:rPr>
          <w:rFonts w:ascii="Arial" w:eastAsia="Times New Roman" w:hAnsi="Arial" w:cs="Arial"/>
          <w:kern w:val="0"/>
          <w:sz w:val="24"/>
          <w:szCs w:val="24"/>
          <w:lang w:eastAsia="es-ES"/>
          <w14:ligatures w14:val="none"/>
        </w:rPr>
        <w:t>Catalogne</w:t>
      </w:r>
      <w:proofErr w:type="spellEnd"/>
      <w:r w:rsidRPr="008C7F07">
        <w:rPr>
          <w:rFonts w:ascii="Arial" w:eastAsia="Times New Roman" w:hAnsi="Arial" w:cs="Arial"/>
          <w:kern w:val="0"/>
          <w:sz w:val="24"/>
          <w:szCs w:val="24"/>
          <w:lang w:eastAsia="es-ES"/>
          <w14:ligatures w14:val="none"/>
        </w:rPr>
        <w:t xml:space="preserve">: </w:t>
      </w:r>
      <w:proofErr w:type="spellStart"/>
      <w:r w:rsidRPr="008C7F07">
        <w:rPr>
          <w:rFonts w:ascii="Arial" w:eastAsia="Times New Roman" w:hAnsi="Arial" w:cs="Arial"/>
          <w:kern w:val="0"/>
          <w:sz w:val="24"/>
          <w:szCs w:val="24"/>
          <w:lang w:eastAsia="es-ES"/>
          <w14:ligatures w14:val="none"/>
        </w:rPr>
        <w:t>histoire</w:t>
      </w:r>
      <w:proofErr w:type="spellEnd"/>
      <w:r w:rsidRPr="008C7F07">
        <w:rPr>
          <w:rFonts w:ascii="Arial" w:eastAsia="Times New Roman" w:hAnsi="Arial" w:cs="Arial"/>
          <w:kern w:val="0"/>
          <w:sz w:val="24"/>
          <w:szCs w:val="24"/>
          <w:lang w:eastAsia="es-ES"/>
          <w14:ligatures w14:val="none"/>
        </w:rPr>
        <w:t xml:space="preserve"> et </w:t>
      </w:r>
      <w:proofErr w:type="spellStart"/>
      <w:r w:rsidRPr="008C7F07">
        <w:rPr>
          <w:rFonts w:ascii="Arial" w:eastAsia="Times New Roman" w:hAnsi="Arial" w:cs="Arial"/>
          <w:kern w:val="0"/>
          <w:sz w:val="24"/>
          <w:szCs w:val="24"/>
          <w:lang w:eastAsia="es-ES"/>
          <w14:ligatures w14:val="none"/>
        </w:rPr>
        <w:t>conception</w:t>
      </w:r>
      <w:proofErr w:type="spellEnd"/>
      <w:r w:rsidRPr="008C7F07">
        <w:rPr>
          <w:rFonts w:ascii="Arial" w:eastAsia="Times New Roman" w:hAnsi="Arial" w:cs="Arial"/>
          <w:kern w:val="0"/>
          <w:sz w:val="24"/>
          <w:szCs w:val="24"/>
          <w:lang w:eastAsia="es-ES"/>
          <w14:ligatures w14:val="none"/>
        </w:rPr>
        <w:t xml:space="preserve"> </w:t>
      </w:r>
      <w:proofErr w:type="spellStart"/>
      <w:r w:rsidRPr="008C7F07">
        <w:rPr>
          <w:rFonts w:ascii="Arial" w:eastAsia="Times New Roman" w:hAnsi="Arial" w:cs="Arial"/>
          <w:kern w:val="0"/>
          <w:sz w:val="24"/>
          <w:szCs w:val="24"/>
          <w:lang w:eastAsia="es-ES"/>
          <w14:ligatures w14:val="none"/>
        </w:rPr>
        <w:t>d’une</w:t>
      </w:r>
      <w:proofErr w:type="spellEnd"/>
      <w:r w:rsidRPr="008C7F07">
        <w:rPr>
          <w:rFonts w:ascii="Arial" w:eastAsia="Times New Roman" w:hAnsi="Arial" w:cs="Arial"/>
          <w:kern w:val="0"/>
          <w:sz w:val="24"/>
          <w:szCs w:val="24"/>
          <w:lang w:eastAsia="es-ES"/>
          <w14:ligatures w14:val="none"/>
        </w:rPr>
        <w:t xml:space="preserve"> </w:t>
      </w:r>
      <w:proofErr w:type="spellStart"/>
      <w:r w:rsidRPr="008C7F07">
        <w:rPr>
          <w:rFonts w:ascii="Arial" w:eastAsia="Times New Roman" w:hAnsi="Arial" w:cs="Arial"/>
          <w:kern w:val="0"/>
          <w:sz w:val="24"/>
          <w:szCs w:val="24"/>
          <w:lang w:eastAsia="es-ES"/>
          <w14:ligatures w14:val="none"/>
        </w:rPr>
        <w:t>bibliothèque-musée</w:t>
      </w:r>
      <w:proofErr w:type="spellEnd"/>
      <w:r w:rsidRPr="008C7F07">
        <w:rPr>
          <w:rFonts w:ascii="Arial" w:eastAsia="Times New Roman" w:hAnsi="Arial" w:cs="Arial"/>
          <w:kern w:val="0"/>
          <w:sz w:val="24"/>
          <w:szCs w:val="24"/>
          <w:lang w:eastAsia="es-ES"/>
          <w14:ligatures w14:val="none"/>
        </w:rPr>
        <w:t xml:space="preserve">”. </w:t>
      </w:r>
    </w:p>
    <w:p w14:paraId="50FE279A" w14:textId="77777777" w:rsidR="008C7F07" w:rsidRPr="008C7F07" w:rsidRDefault="008C7F07" w:rsidP="008C7F07">
      <w:pPr>
        <w:spacing w:after="0" w:line="240" w:lineRule="auto"/>
        <w:jc w:val="both"/>
        <w:rPr>
          <w:rFonts w:ascii="Arial" w:eastAsia="Arial" w:hAnsi="Arial" w:cs="Arial"/>
          <w:iCs/>
          <w:kern w:val="0"/>
          <w:sz w:val="24"/>
          <w:szCs w:val="24"/>
          <w:lang w:eastAsia="ca-ES"/>
          <w14:ligatures w14:val="none"/>
        </w:rPr>
      </w:pPr>
      <w:r w:rsidRPr="008C7F07">
        <w:rPr>
          <w:rFonts w:ascii="Arial" w:eastAsia="Arial" w:hAnsi="Arial" w:cs="Arial"/>
          <w:iCs/>
          <w:kern w:val="0"/>
          <w:sz w:val="24"/>
          <w:szCs w:val="24"/>
          <w:lang w:eastAsia="ca-ES"/>
          <w14:ligatures w14:val="none"/>
        </w:rPr>
        <w:t xml:space="preserve">- 26-27 octubre. Grup de treball sobre pautes de descripció de documents audiovisuals a les IV Jornades sobre el Patrimoni Sonor i Audiovisual. </w:t>
      </w:r>
    </w:p>
    <w:p w14:paraId="41422BAB" w14:textId="77777777" w:rsidR="008C7F07" w:rsidRPr="008C7F07" w:rsidRDefault="008C7F07" w:rsidP="008C7F07">
      <w:pPr>
        <w:spacing w:after="12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- 28 d’octubre. XXII Congres d’UNIMA ESPAÑA / </w:t>
      </w:r>
      <w:proofErr w:type="spellStart"/>
      <w:r w:rsidRPr="008C7F07">
        <w:rPr>
          <w:rFonts w:ascii="Arial" w:eastAsia="Times New Roman" w:hAnsi="Arial" w:cs="Arial"/>
          <w:kern w:val="0"/>
          <w:sz w:val="24"/>
          <w:szCs w:val="24"/>
          <w:lang w:eastAsia="ca-ES"/>
          <w14:ligatures w14:val="none"/>
        </w:rPr>
        <w:t>Seminario</w:t>
      </w:r>
      <w:proofErr w:type="spellEnd"/>
      <w:r w:rsidRPr="008C7F07">
        <w:rPr>
          <w:rFonts w:ascii="Arial" w:eastAsia="Times New Roman" w:hAnsi="Arial" w:cs="Arial"/>
          <w:kern w:val="0"/>
          <w:sz w:val="24"/>
          <w:szCs w:val="24"/>
          <w:lang w:eastAsia="ca-ES"/>
          <w14:ligatures w14:val="none"/>
        </w:rPr>
        <w:t xml:space="preserve"> sobre Defensa, </w:t>
      </w:r>
      <w:proofErr w:type="spellStart"/>
      <w:r w:rsidRPr="008C7F07">
        <w:rPr>
          <w:rFonts w:ascii="Arial" w:eastAsia="Times New Roman" w:hAnsi="Arial" w:cs="Arial"/>
          <w:kern w:val="0"/>
          <w:sz w:val="24"/>
          <w:szCs w:val="24"/>
          <w:lang w:eastAsia="ca-ES"/>
          <w14:ligatures w14:val="none"/>
        </w:rPr>
        <w:t>Restauración</w:t>
      </w:r>
      <w:proofErr w:type="spellEnd"/>
      <w:r w:rsidRPr="008C7F07">
        <w:rPr>
          <w:rFonts w:ascii="Arial" w:eastAsia="Times New Roman" w:hAnsi="Arial" w:cs="Arial"/>
          <w:kern w:val="0"/>
          <w:sz w:val="24"/>
          <w:szCs w:val="24"/>
          <w:lang w:eastAsia="ca-ES"/>
          <w14:ligatures w14:val="none"/>
        </w:rPr>
        <w:t xml:space="preserve"> y </w:t>
      </w:r>
      <w:proofErr w:type="spellStart"/>
      <w:r w:rsidRPr="008C7F07">
        <w:rPr>
          <w:rFonts w:ascii="Arial" w:eastAsia="Times New Roman" w:hAnsi="Arial" w:cs="Arial"/>
          <w:kern w:val="0"/>
          <w:sz w:val="24"/>
          <w:szCs w:val="24"/>
          <w:lang w:eastAsia="ca-ES"/>
          <w14:ligatures w14:val="none"/>
        </w:rPr>
        <w:t>Documentación</w:t>
      </w:r>
      <w:proofErr w:type="spellEnd"/>
      <w:r w:rsidRPr="008C7F07">
        <w:rPr>
          <w:rFonts w:ascii="Arial" w:eastAsia="Times New Roman" w:hAnsi="Arial" w:cs="Arial"/>
          <w:kern w:val="0"/>
          <w:sz w:val="24"/>
          <w:szCs w:val="24"/>
          <w:lang w:eastAsia="ca-ES"/>
          <w14:ligatures w14:val="none"/>
        </w:rPr>
        <w:t xml:space="preserve"> del </w:t>
      </w:r>
      <w:proofErr w:type="spellStart"/>
      <w:r w:rsidRPr="008C7F07">
        <w:rPr>
          <w:rFonts w:ascii="Arial" w:eastAsia="Times New Roman" w:hAnsi="Arial" w:cs="Arial"/>
          <w:kern w:val="0"/>
          <w:sz w:val="24"/>
          <w:szCs w:val="24"/>
          <w:lang w:eastAsia="ca-ES"/>
          <w14:ligatures w14:val="none"/>
        </w:rPr>
        <w:t>Patrimonio</w:t>
      </w:r>
      <w:proofErr w:type="spellEnd"/>
      <w:r w:rsidRPr="008C7F07">
        <w:rPr>
          <w:rFonts w:ascii="Arial" w:eastAsia="Times New Roman" w:hAnsi="Arial" w:cs="Arial"/>
          <w:kern w:val="0"/>
          <w:sz w:val="24"/>
          <w:szCs w:val="24"/>
          <w:lang w:eastAsia="ca-ES"/>
          <w14:ligatures w14:val="none"/>
        </w:rPr>
        <w:t xml:space="preserve"> de las </w:t>
      </w:r>
      <w:proofErr w:type="spellStart"/>
      <w:r w:rsidRPr="008C7F07">
        <w:rPr>
          <w:rFonts w:ascii="Arial" w:eastAsia="Times New Roman" w:hAnsi="Arial" w:cs="Arial"/>
          <w:kern w:val="0"/>
          <w:sz w:val="24"/>
          <w:szCs w:val="24"/>
          <w:lang w:eastAsia="ca-ES"/>
          <w14:ligatures w14:val="none"/>
        </w:rPr>
        <w:t>Marionetas</w:t>
      </w:r>
      <w:proofErr w:type="spellEnd"/>
      <w:r w:rsidRPr="008C7F07">
        <w:rPr>
          <w:rFonts w:ascii="Arial" w:eastAsia="Times New Roman" w:hAnsi="Arial" w:cs="Arial"/>
          <w:kern w:val="0"/>
          <w:sz w:val="24"/>
          <w:szCs w:val="24"/>
          <w:lang w:eastAsia="ca-ES"/>
          <w14:ligatures w14:val="none"/>
        </w:rPr>
        <w:t xml:space="preserve"> . “ La </w:t>
      </w:r>
      <w:proofErr w:type="spellStart"/>
      <w:r w:rsidRPr="008C7F07">
        <w:rPr>
          <w:rFonts w:ascii="Arial" w:eastAsia="Times New Roman" w:hAnsi="Arial" w:cs="Arial"/>
          <w:kern w:val="0"/>
          <w:sz w:val="24"/>
          <w:szCs w:val="24"/>
          <w:lang w:eastAsia="ca-ES"/>
          <w14:ligatures w14:val="none"/>
        </w:rPr>
        <w:t>colección</w:t>
      </w:r>
      <w:proofErr w:type="spellEnd"/>
      <w:r w:rsidRPr="008C7F07">
        <w:rPr>
          <w:rFonts w:ascii="Arial" w:eastAsia="Times New Roman" w:hAnsi="Arial" w:cs="Arial"/>
          <w:kern w:val="0"/>
          <w:sz w:val="24"/>
          <w:szCs w:val="24"/>
          <w:lang w:eastAsia="ca-ES"/>
          <w14:ligatures w14:val="none"/>
        </w:rPr>
        <w:t xml:space="preserve"> de títeres del MAE y el </w:t>
      </w:r>
      <w:proofErr w:type="spellStart"/>
      <w:r w:rsidRPr="008C7F07">
        <w:rPr>
          <w:rFonts w:ascii="Arial" w:eastAsia="Times New Roman" w:hAnsi="Arial" w:cs="Arial"/>
          <w:kern w:val="0"/>
          <w:sz w:val="24"/>
          <w:szCs w:val="24"/>
          <w:lang w:eastAsia="ca-ES"/>
          <w14:ligatures w14:val="none"/>
        </w:rPr>
        <w:t>proyecto</w:t>
      </w:r>
      <w:proofErr w:type="spellEnd"/>
      <w:r w:rsidRPr="008C7F07">
        <w:rPr>
          <w:rFonts w:ascii="Arial" w:eastAsia="Times New Roman" w:hAnsi="Arial" w:cs="Arial"/>
          <w:kern w:val="0"/>
          <w:sz w:val="24"/>
          <w:szCs w:val="24"/>
          <w:lang w:eastAsia="ca-ES"/>
          <w14:ligatures w14:val="none"/>
        </w:rPr>
        <w:t xml:space="preserve"> Escena Digital de Catalunya”.</w:t>
      </w:r>
    </w:p>
    <w:p w14:paraId="2292081A" w14:textId="77777777" w:rsidR="008C7F07" w:rsidRPr="008C7F07" w:rsidRDefault="008C7F07" w:rsidP="008C7F07">
      <w:pPr>
        <w:spacing w:after="0" w:line="240" w:lineRule="auto"/>
        <w:jc w:val="both"/>
        <w:rPr>
          <w:rFonts w:ascii="Arial" w:eastAsia="Times New Roman" w:hAnsi="Arial" w:cs="Arial"/>
          <w:iCs/>
          <w:kern w:val="0"/>
          <w:sz w:val="24"/>
          <w:szCs w:val="24"/>
          <w:lang w:eastAsia="ca-ES"/>
          <w14:ligatures w14:val="none"/>
        </w:rPr>
      </w:pPr>
      <w:r w:rsidRPr="008C7F07">
        <w:rPr>
          <w:rFonts w:ascii="Arial" w:eastAsia="Arial" w:hAnsi="Arial" w:cs="Arial"/>
          <w:iCs/>
          <w:kern w:val="0"/>
          <w:sz w:val="24"/>
          <w:szCs w:val="24"/>
          <w:lang w:eastAsia="ca-ES"/>
          <w14:ligatures w14:val="none"/>
        </w:rPr>
        <w:t>- 15 de novembre. Conferència al CRAE: “El MAE i les potencialitats de la recerca en arts escèniques”.</w:t>
      </w:r>
    </w:p>
    <w:p w14:paraId="589EB29F" w14:textId="77777777" w:rsidR="008C7F07" w:rsidRPr="008C7F07" w:rsidRDefault="008C7F07" w:rsidP="008C7F07">
      <w:pPr>
        <w:spacing w:after="120" w:line="240" w:lineRule="auto"/>
        <w:jc w:val="both"/>
        <w:rPr>
          <w:rFonts w:ascii="Arial" w:eastAsia="Arial" w:hAnsi="Arial" w:cs="Arial"/>
          <w:kern w:val="0"/>
          <w:sz w:val="24"/>
          <w:szCs w:val="24"/>
          <w:lang w:eastAsia="ca-ES"/>
          <w14:ligatures w14:val="none"/>
        </w:rPr>
      </w:pPr>
    </w:p>
    <w:p w14:paraId="5B376AC8" w14:textId="77777777" w:rsidR="008C7F07" w:rsidRPr="008C7F07" w:rsidRDefault="008C7F07" w:rsidP="008C7F07">
      <w:pPr>
        <w:pBdr>
          <w:top w:val="nil"/>
          <w:left w:val="nil"/>
          <w:bottom w:val="nil"/>
          <w:right w:val="nil"/>
          <w:between w:val="nil"/>
        </w:pBdr>
        <w:shd w:val="clear" w:color="auto" w:fill="FFFFFF"/>
        <w:tabs>
          <w:tab w:val="num" w:pos="-290"/>
          <w:tab w:val="left" w:pos="426"/>
        </w:tabs>
        <w:suppressAutoHyphens/>
        <w:spacing w:after="0" w:line="240" w:lineRule="auto"/>
        <w:jc w:val="both"/>
        <w:rPr>
          <w:rFonts w:ascii="Arial" w:eastAsia="Times New Roman" w:hAnsi="Arial" w:cs="Arial"/>
          <w:color w:val="4472C4"/>
          <w:kern w:val="0"/>
          <w:sz w:val="24"/>
          <w:szCs w:val="24"/>
          <w:shd w:val="clear" w:color="auto" w:fill="FFFFFF"/>
          <w:lang w:eastAsia="ca-ES"/>
          <w14:ligatures w14:val="none"/>
        </w:rPr>
      </w:pPr>
    </w:p>
    <w:p w14:paraId="78085F82"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Servei de Gestió i administració</w:t>
      </w:r>
    </w:p>
    <w:p w14:paraId="7444EACB"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12F07598"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Servei de Gestió i Administració (SGA) té per missió  dirigir, organitzar, i coordinar els processos vinculats a la gestió i administració dels recursos humans, econòmics, tècnics i patrimonials de l’organisme, sota les directrius donades per la Gerència i d’acord amb els procediments administratius i legals establerts.</w:t>
      </w:r>
    </w:p>
    <w:p w14:paraId="2DDC07D6"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6D25586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SGA s’estructura en:</w:t>
      </w:r>
    </w:p>
    <w:p w14:paraId="4CBC97EB" w14:textId="77777777" w:rsidR="008C7F07" w:rsidRPr="008C7F07" w:rsidRDefault="008C7F07" w:rsidP="008C7F07">
      <w:pPr>
        <w:numPr>
          <w:ilvl w:val="0"/>
          <w:numId w:val="2"/>
        </w:numPr>
        <w:spacing w:after="0" w:line="240" w:lineRule="auto"/>
        <w:jc w:val="both"/>
        <w:rPr>
          <w:rFonts w:ascii="Arial" w:eastAsia="Times New Roman" w:hAnsi="Arial" w:cs="Arial"/>
          <w:bCs/>
          <w:kern w:val="0"/>
          <w:sz w:val="24"/>
          <w:szCs w:val="24"/>
          <w:u w:val="single"/>
          <w:lang w:eastAsia="es-ES"/>
          <w14:ligatures w14:val="none"/>
        </w:rPr>
      </w:pPr>
      <w:r w:rsidRPr="008C7F07">
        <w:rPr>
          <w:rFonts w:ascii="Arial" w:eastAsia="Times New Roman" w:hAnsi="Arial" w:cs="Arial"/>
          <w:kern w:val="0"/>
          <w:sz w:val="24"/>
          <w:szCs w:val="24"/>
          <w:lang w:eastAsia="ca-ES"/>
          <w14:ligatures w14:val="none"/>
        </w:rPr>
        <w:t xml:space="preserve">Secció de Desenvolupament i Processos </w:t>
      </w:r>
    </w:p>
    <w:p w14:paraId="7A1CF6FF" w14:textId="77777777" w:rsidR="008C7F07" w:rsidRPr="008C7F07" w:rsidRDefault="008C7F07" w:rsidP="008C7F07">
      <w:pPr>
        <w:numPr>
          <w:ilvl w:val="0"/>
          <w:numId w:val="2"/>
        </w:numPr>
        <w:spacing w:after="0" w:line="240" w:lineRule="auto"/>
        <w:jc w:val="both"/>
        <w:rPr>
          <w:rFonts w:ascii="Arial" w:eastAsia="Times New Roman" w:hAnsi="Arial" w:cs="Arial"/>
          <w:bCs/>
          <w:kern w:val="0"/>
          <w:sz w:val="24"/>
          <w:szCs w:val="24"/>
          <w:u w:val="single"/>
          <w:lang w:eastAsia="es-ES"/>
          <w14:ligatures w14:val="none"/>
        </w:rPr>
      </w:pPr>
      <w:r w:rsidRPr="008C7F07">
        <w:rPr>
          <w:rFonts w:ascii="Arial" w:eastAsia="Times New Roman" w:hAnsi="Arial" w:cs="Arial"/>
          <w:kern w:val="0"/>
          <w:sz w:val="24"/>
          <w:szCs w:val="24"/>
          <w:lang w:eastAsia="ca-ES"/>
          <w14:ligatures w14:val="none"/>
        </w:rPr>
        <w:t>Secció de Gestió Econòmica</w:t>
      </w:r>
    </w:p>
    <w:p w14:paraId="443C92AB" w14:textId="77777777" w:rsidR="008C7F07" w:rsidRPr="008C7F07" w:rsidRDefault="008C7F07" w:rsidP="008C7F07">
      <w:pPr>
        <w:numPr>
          <w:ilvl w:val="0"/>
          <w:numId w:val="2"/>
        </w:numPr>
        <w:spacing w:after="0" w:line="240" w:lineRule="auto"/>
        <w:jc w:val="both"/>
        <w:rPr>
          <w:rFonts w:ascii="Arial" w:eastAsia="Times New Roman" w:hAnsi="Arial" w:cs="Arial"/>
          <w:bCs/>
          <w:kern w:val="0"/>
          <w:sz w:val="24"/>
          <w:szCs w:val="24"/>
          <w:u w:val="single"/>
          <w:lang w:eastAsia="es-ES"/>
          <w14:ligatures w14:val="none"/>
        </w:rPr>
      </w:pPr>
      <w:r w:rsidRPr="008C7F07">
        <w:rPr>
          <w:rFonts w:ascii="Arial" w:eastAsia="Times New Roman" w:hAnsi="Arial" w:cs="Arial"/>
          <w:kern w:val="0"/>
          <w:sz w:val="24"/>
          <w:szCs w:val="24"/>
          <w:lang w:eastAsia="ca-ES"/>
          <w14:ligatures w14:val="none"/>
        </w:rPr>
        <w:t>Subsecció d’edificis i equipaments</w:t>
      </w:r>
    </w:p>
    <w:p w14:paraId="62D371AD" w14:textId="77777777" w:rsidR="008C7F07" w:rsidRPr="008C7F07" w:rsidRDefault="008C7F07" w:rsidP="008C7F07">
      <w:pPr>
        <w:numPr>
          <w:ilvl w:val="0"/>
          <w:numId w:val="2"/>
        </w:numPr>
        <w:spacing w:after="0" w:line="240" w:lineRule="auto"/>
        <w:jc w:val="both"/>
        <w:rPr>
          <w:rFonts w:ascii="Arial" w:eastAsia="Times New Roman" w:hAnsi="Arial" w:cs="Arial"/>
          <w:bCs/>
          <w:kern w:val="0"/>
          <w:sz w:val="24"/>
          <w:szCs w:val="24"/>
          <w:u w:val="single"/>
          <w:lang w:eastAsia="es-ES"/>
          <w14:ligatures w14:val="none"/>
        </w:rPr>
      </w:pPr>
      <w:r w:rsidRPr="008C7F07">
        <w:rPr>
          <w:rFonts w:ascii="Arial" w:eastAsia="Times New Roman" w:hAnsi="Arial" w:cs="Arial"/>
          <w:kern w:val="0"/>
          <w:sz w:val="24"/>
          <w:szCs w:val="24"/>
          <w:lang w:eastAsia="ca-ES"/>
          <w14:ligatures w14:val="none"/>
        </w:rPr>
        <w:t>Unitat de Serveis Generals</w:t>
      </w:r>
    </w:p>
    <w:p w14:paraId="64BCE598" w14:textId="77777777" w:rsidR="008C7F07" w:rsidRPr="008C7F07" w:rsidRDefault="008C7F07" w:rsidP="008C7F07">
      <w:pPr>
        <w:numPr>
          <w:ilvl w:val="0"/>
          <w:numId w:val="2"/>
        </w:numPr>
        <w:spacing w:after="0" w:line="240" w:lineRule="auto"/>
        <w:jc w:val="both"/>
        <w:rPr>
          <w:rFonts w:ascii="Arial" w:eastAsia="Times New Roman" w:hAnsi="Arial" w:cs="Arial"/>
          <w:bCs/>
          <w:kern w:val="0"/>
          <w:sz w:val="24"/>
          <w:szCs w:val="24"/>
          <w:u w:val="single"/>
          <w:lang w:eastAsia="es-ES"/>
          <w14:ligatures w14:val="none"/>
        </w:rPr>
      </w:pPr>
      <w:r w:rsidRPr="008C7F07">
        <w:rPr>
          <w:rFonts w:ascii="Arial" w:eastAsia="Times New Roman" w:hAnsi="Arial" w:cs="Arial"/>
          <w:kern w:val="0"/>
          <w:sz w:val="24"/>
          <w:szCs w:val="24"/>
          <w:lang w:eastAsia="ca-ES"/>
          <w14:ligatures w14:val="none"/>
        </w:rPr>
        <w:t>Grup de Suport a les Escoles</w:t>
      </w:r>
    </w:p>
    <w:p w14:paraId="3DC0D9B3"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15FE4159" w14:textId="77777777" w:rsidR="004E0CE4" w:rsidRPr="008C7F07" w:rsidRDefault="004E0CE4" w:rsidP="008C7F07">
      <w:pPr>
        <w:spacing w:after="0" w:line="240" w:lineRule="auto"/>
        <w:jc w:val="both"/>
        <w:rPr>
          <w:rFonts w:ascii="Arial" w:eastAsia="Times New Roman" w:hAnsi="Arial" w:cs="Arial"/>
          <w:kern w:val="0"/>
          <w:sz w:val="24"/>
          <w:szCs w:val="24"/>
          <w:lang w:eastAsia="ca-ES"/>
          <w14:ligatures w14:val="none"/>
        </w:rPr>
      </w:pPr>
    </w:p>
    <w:p w14:paraId="1F176194" w14:textId="77777777" w:rsidR="008C7F07" w:rsidRPr="008C7F07" w:rsidRDefault="008C7F07" w:rsidP="008C7F07">
      <w:pPr>
        <w:spacing w:after="0" w:line="240" w:lineRule="auto"/>
        <w:rPr>
          <w:rFonts w:ascii="Times New Roman" w:eastAsia="Times New Roman" w:hAnsi="Times New Roman" w:cs="Times New Roman"/>
          <w:color w:val="4472C4"/>
          <w:kern w:val="0"/>
          <w:sz w:val="20"/>
          <w:szCs w:val="20"/>
          <w:lang w:eastAsia="ca-ES"/>
          <w14:ligatures w14:val="none"/>
        </w:rPr>
      </w:pPr>
    </w:p>
    <w:p w14:paraId="5F073C96"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Secció de Desenvolupament i Processos</w:t>
      </w:r>
    </w:p>
    <w:p w14:paraId="6F669745"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u w:val="single"/>
          <w:lang w:eastAsia="ca-ES"/>
          <w14:ligatures w14:val="none"/>
        </w:rPr>
      </w:pPr>
    </w:p>
    <w:p w14:paraId="4DC624EE"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Unitat de gestió de recursos humans</w:t>
      </w:r>
    </w:p>
    <w:p w14:paraId="4583A9D5"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67173561"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0067C4C0"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Procés extraordinari d’estabilització:</w:t>
      </w:r>
    </w:p>
    <w:p w14:paraId="27F3AC8E"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Cs/>
          <w:iCs/>
          <w:kern w:val="0"/>
          <w:sz w:val="24"/>
          <w:szCs w:val="24"/>
          <w:lang w:eastAsia="ca-ES"/>
          <w14:ligatures w14:val="none"/>
        </w:rPr>
      </w:pPr>
    </w:p>
    <w:p w14:paraId="4A2F7CE8" w14:textId="77777777" w:rsidR="008C7F07" w:rsidRPr="008C7F07" w:rsidRDefault="008C7F07" w:rsidP="001B0E6F">
      <w:pPr>
        <w:numPr>
          <w:ilvl w:val="0"/>
          <w:numId w:val="15"/>
        </w:numPr>
        <w:spacing w:after="0"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kern w:val="0"/>
          <w:sz w:val="24"/>
          <w:szCs w:val="24"/>
          <w:lang w:eastAsia="ca-ES"/>
          <w14:ligatures w14:val="none"/>
        </w:rPr>
        <w:t>Pel</w:t>
      </w:r>
      <w:r w:rsidRPr="008C7F07">
        <w:rPr>
          <w:rFonts w:ascii="Arial" w:eastAsia="Times New Roman" w:hAnsi="Arial" w:cs="Arial"/>
          <w:bCs/>
          <w:iCs/>
          <w:kern w:val="0"/>
          <w:sz w:val="24"/>
          <w:szCs w:val="24"/>
          <w:lang w:eastAsia="ca-ES"/>
          <w14:ligatures w14:val="none"/>
        </w:rPr>
        <w:t xml:space="preserve"> que fa al </w:t>
      </w:r>
      <w:r w:rsidRPr="008C7F07">
        <w:rPr>
          <w:rFonts w:ascii="Arial" w:eastAsia="Times New Roman" w:hAnsi="Arial" w:cs="Arial"/>
          <w:bCs/>
          <w:iCs/>
          <w:kern w:val="0"/>
          <w:sz w:val="24"/>
          <w:szCs w:val="24"/>
          <w:u w:val="single"/>
          <w:lang w:eastAsia="ca-ES"/>
          <w14:ligatures w14:val="none"/>
        </w:rPr>
        <w:t>personal funcionari</w:t>
      </w:r>
      <w:r w:rsidRPr="008C7F07">
        <w:rPr>
          <w:rFonts w:ascii="Arial" w:eastAsia="Times New Roman" w:hAnsi="Arial" w:cs="Arial"/>
          <w:bCs/>
          <w:iCs/>
          <w:kern w:val="0"/>
          <w:sz w:val="24"/>
          <w:szCs w:val="24"/>
          <w:lang w:eastAsia="ca-ES"/>
          <w14:ligatures w14:val="none"/>
        </w:rPr>
        <w:t>, durant l’any 2023 la Diputació de Barcelona ha fet públiques les llistes provisionals/definitives de les convocatòries de les categories següents, que inclouen personal de l’Institut del Teatre:</w:t>
      </w:r>
    </w:p>
    <w:p w14:paraId="1AD7B6C9"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8"/>
        <w:gridCol w:w="1695"/>
      </w:tblGrid>
      <w:tr w:rsidR="008C7F07" w:rsidRPr="008C7F07" w14:paraId="3239B879" w14:textId="77777777" w:rsidTr="00F035EE">
        <w:trPr>
          <w:trHeight w:hRule="exact" w:val="397"/>
        </w:trPr>
        <w:tc>
          <w:tcPr>
            <w:tcW w:w="6378" w:type="dxa"/>
            <w:shd w:val="clear" w:color="auto" w:fill="auto"/>
            <w:vAlign w:val="center"/>
          </w:tcPr>
          <w:p w14:paraId="608C0313"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lastRenderedPageBreak/>
              <w:t>Categoria</w:t>
            </w:r>
          </w:p>
        </w:tc>
        <w:tc>
          <w:tcPr>
            <w:tcW w:w="1695" w:type="dxa"/>
            <w:shd w:val="clear" w:color="auto" w:fill="auto"/>
            <w:vAlign w:val="center"/>
            <w:hideMark/>
          </w:tcPr>
          <w:p w14:paraId="765EE9BC"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Núm. places </w:t>
            </w:r>
          </w:p>
        </w:tc>
      </w:tr>
      <w:tr w:rsidR="008C7F07" w:rsidRPr="008C7F07" w14:paraId="4A301944" w14:textId="77777777" w:rsidTr="00F035EE">
        <w:trPr>
          <w:trHeight w:hRule="exact" w:val="397"/>
        </w:trPr>
        <w:tc>
          <w:tcPr>
            <w:tcW w:w="6378" w:type="dxa"/>
            <w:shd w:val="clear" w:color="auto" w:fill="auto"/>
            <w:vAlign w:val="center"/>
            <w:hideMark/>
          </w:tcPr>
          <w:p w14:paraId="6B66D870"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 xml:space="preserve">Auxiliar administratiu/iva </w:t>
            </w:r>
          </w:p>
        </w:tc>
        <w:tc>
          <w:tcPr>
            <w:tcW w:w="1695" w:type="dxa"/>
            <w:shd w:val="clear" w:color="auto" w:fill="auto"/>
            <w:noWrap/>
            <w:vAlign w:val="center"/>
            <w:hideMark/>
          </w:tcPr>
          <w:p w14:paraId="638A42C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18</w:t>
            </w:r>
          </w:p>
        </w:tc>
      </w:tr>
      <w:tr w:rsidR="008C7F07" w:rsidRPr="008C7F07" w14:paraId="18840D11" w14:textId="77777777" w:rsidTr="00F035EE">
        <w:trPr>
          <w:trHeight w:hRule="exact" w:val="397"/>
        </w:trPr>
        <w:tc>
          <w:tcPr>
            <w:tcW w:w="6378" w:type="dxa"/>
            <w:shd w:val="clear" w:color="auto" w:fill="auto"/>
            <w:vAlign w:val="center"/>
            <w:hideMark/>
          </w:tcPr>
          <w:p w14:paraId="32462B28"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Subaltern/a - auxiliar de suport</w:t>
            </w:r>
          </w:p>
        </w:tc>
        <w:tc>
          <w:tcPr>
            <w:tcW w:w="1695" w:type="dxa"/>
            <w:shd w:val="clear" w:color="auto" w:fill="auto"/>
            <w:noWrap/>
            <w:vAlign w:val="center"/>
            <w:hideMark/>
          </w:tcPr>
          <w:p w14:paraId="48F2751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5</w:t>
            </w:r>
          </w:p>
        </w:tc>
      </w:tr>
      <w:tr w:rsidR="008C7F07" w:rsidRPr="008C7F07" w14:paraId="78D5BF2F" w14:textId="77777777" w:rsidTr="00F035EE">
        <w:trPr>
          <w:trHeight w:hRule="exact" w:val="397"/>
        </w:trPr>
        <w:tc>
          <w:tcPr>
            <w:tcW w:w="6378" w:type="dxa"/>
            <w:shd w:val="clear" w:color="auto" w:fill="auto"/>
            <w:vAlign w:val="center"/>
            <w:hideMark/>
          </w:tcPr>
          <w:p w14:paraId="1CF600BF"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superior en dret - tècnic/a en dret local</w:t>
            </w:r>
          </w:p>
        </w:tc>
        <w:tc>
          <w:tcPr>
            <w:tcW w:w="1695" w:type="dxa"/>
            <w:shd w:val="clear" w:color="auto" w:fill="auto"/>
            <w:noWrap/>
            <w:vAlign w:val="center"/>
            <w:hideMark/>
          </w:tcPr>
          <w:p w14:paraId="2487626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43540581" w14:textId="77777777" w:rsidTr="00F035EE">
        <w:trPr>
          <w:trHeight w:hRule="exact" w:val="709"/>
        </w:trPr>
        <w:tc>
          <w:tcPr>
            <w:tcW w:w="6378" w:type="dxa"/>
            <w:shd w:val="clear" w:color="auto" w:fill="auto"/>
            <w:vAlign w:val="center"/>
            <w:hideMark/>
          </w:tcPr>
          <w:p w14:paraId="3B1464C3"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Tècnic/a superior d’informació - tècnic/a en imatge i comunicació</w:t>
            </w:r>
          </w:p>
        </w:tc>
        <w:tc>
          <w:tcPr>
            <w:tcW w:w="1695" w:type="dxa"/>
            <w:shd w:val="clear" w:color="auto" w:fill="auto"/>
            <w:noWrap/>
            <w:vAlign w:val="center"/>
            <w:hideMark/>
          </w:tcPr>
          <w:p w14:paraId="186A5BE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20C8FF9F" w14:textId="77777777" w:rsidTr="00F035EE">
        <w:trPr>
          <w:trHeight w:hRule="exact" w:val="397"/>
        </w:trPr>
        <w:tc>
          <w:tcPr>
            <w:tcW w:w="6378" w:type="dxa"/>
            <w:shd w:val="clear" w:color="auto" w:fill="auto"/>
            <w:vAlign w:val="center"/>
            <w:hideMark/>
          </w:tcPr>
          <w:p w14:paraId="0964113D"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 xml:space="preserve">Tècnic/a superior d’informàtica </w:t>
            </w:r>
          </w:p>
        </w:tc>
        <w:tc>
          <w:tcPr>
            <w:tcW w:w="1695" w:type="dxa"/>
            <w:shd w:val="clear" w:color="auto" w:fill="auto"/>
            <w:noWrap/>
            <w:vAlign w:val="center"/>
            <w:hideMark/>
          </w:tcPr>
          <w:p w14:paraId="5EF60FC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3</w:t>
            </w:r>
          </w:p>
        </w:tc>
      </w:tr>
      <w:tr w:rsidR="008C7F07" w:rsidRPr="008C7F07" w14:paraId="2C8906C1" w14:textId="77777777" w:rsidTr="00F035EE">
        <w:trPr>
          <w:trHeight w:hRule="exact" w:val="709"/>
        </w:trPr>
        <w:tc>
          <w:tcPr>
            <w:tcW w:w="6378" w:type="dxa"/>
            <w:shd w:val="clear" w:color="auto" w:fill="auto"/>
            <w:vAlign w:val="center"/>
            <w:hideMark/>
          </w:tcPr>
          <w:p w14:paraId="5A032990"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Tècnic/a superior - tècnic/a gestió publicacions en l’àmbit de serveis culturals</w:t>
            </w:r>
          </w:p>
        </w:tc>
        <w:tc>
          <w:tcPr>
            <w:tcW w:w="1695" w:type="dxa"/>
            <w:shd w:val="clear" w:color="auto" w:fill="auto"/>
            <w:noWrap/>
            <w:vAlign w:val="center"/>
            <w:hideMark/>
          </w:tcPr>
          <w:p w14:paraId="465E58F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2C2C8152" w14:textId="77777777" w:rsidTr="00F035EE">
        <w:trPr>
          <w:trHeight w:hRule="exact" w:val="709"/>
        </w:trPr>
        <w:tc>
          <w:tcPr>
            <w:tcW w:w="6378" w:type="dxa"/>
            <w:shd w:val="clear" w:color="auto" w:fill="auto"/>
            <w:vAlign w:val="center"/>
            <w:hideMark/>
          </w:tcPr>
          <w:p w14:paraId="1FD4E4F8"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superior recursos humans - tècnic/a de prevenció de riscos laborals</w:t>
            </w:r>
          </w:p>
        </w:tc>
        <w:tc>
          <w:tcPr>
            <w:tcW w:w="1695" w:type="dxa"/>
            <w:shd w:val="clear" w:color="auto" w:fill="auto"/>
            <w:noWrap/>
            <w:vAlign w:val="center"/>
            <w:hideMark/>
          </w:tcPr>
          <w:p w14:paraId="4560C32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6C9CB89B" w14:textId="77777777" w:rsidTr="00F035EE">
        <w:trPr>
          <w:trHeight w:hRule="exact" w:val="397"/>
        </w:trPr>
        <w:tc>
          <w:tcPr>
            <w:tcW w:w="6378" w:type="dxa"/>
            <w:shd w:val="clear" w:color="auto" w:fill="auto"/>
            <w:vAlign w:val="center"/>
            <w:hideMark/>
          </w:tcPr>
          <w:p w14:paraId="4269F6D0"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bibliologia - bibliotecari/ària</w:t>
            </w:r>
          </w:p>
        </w:tc>
        <w:tc>
          <w:tcPr>
            <w:tcW w:w="1695" w:type="dxa"/>
            <w:shd w:val="clear" w:color="auto" w:fill="auto"/>
            <w:noWrap/>
            <w:vAlign w:val="center"/>
            <w:hideMark/>
          </w:tcPr>
          <w:p w14:paraId="762E631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509E3CF7" w14:textId="77777777" w:rsidTr="00F035EE">
        <w:trPr>
          <w:trHeight w:hRule="exact" w:val="709"/>
        </w:trPr>
        <w:tc>
          <w:tcPr>
            <w:tcW w:w="6378" w:type="dxa"/>
            <w:shd w:val="clear" w:color="auto" w:fill="auto"/>
            <w:vAlign w:val="center"/>
            <w:hideMark/>
          </w:tcPr>
          <w:p w14:paraId="5362FC55"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especialista - tècnic/a de gestió de comunicació</w:t>
            </w:r>
          </w:p>
        </w:tc>
        <w:tc>
          <w:tcPr>
            <w:tcW w:w="1695" w:type="dxa"/>
            <w:shd w:val="clear" w:color="auto" w:fill="auto"/>
            <w:noWrap/>
            <w:vAlign w:val="center"/>
            <w:hideMark/>
          </w:tcPr>
          <w:p w14:paraId="1777239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7A19C757" w14:textId="77777777" w:rsidTr="00F035EE">
        <w:trPr>
          <w:trHeight w:hRule="exact" w:val="709"/>
        </w:trPr>
        <w:tc>
          <w:tcPr>
            <w:tcW w:w="6378" w:type="dxa"/>
            <w:shd w:val="clear" w:color="auto" w:fill="auto"/>
            <w:vAlign w:val="center"/>
            <w:hideMark/>
          </w:tcPr>
          <w:p w14:paraId="61959E07"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especialista - 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en qualitat i gestió acadèmica</w:t>
            </w:r>
          </w:p>
        </w:tc>
        <w:tc>
          <w:tcPr>
            <w:tcW w:w="1695" w:type="dxa"/>
            <w:shd w:val="clear" w:color="auto" w:fill="auto"/>
            <w:noWrap/>
            <w:vAlign w:val="center"/>
            <w:hideMark/>
          </w:tcPr>
          <w:p w14:paraId="43DC6BA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632EA951" w14:textId="77777777" w:rsidTr="00F035EE">
        <w:trPr>
          <w:trHeight w:hRule="exact" w:val="709"/>
        </w:trPr>
        <w:tc>
          <w:tcPr>
            <w:tcW w:w="6378" w:type="dxa"/>
            <w:shd w:val="clear" w:color="auto" w:fill="auto"/>
            <w:vAlign w:val="center"/>
            <w:hideMark/>
          </w:tcPr>
          <w:p w14:paraId="4A015C3A"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Tècnic/a mitjà/</w:t>
            </w:r>
            <w:proofErr w:type="spellStart"/>
            <w:r w:rsidRPr="008C7F07">
              <w:rPr>
                <w:rFonts w:ascii="Arial" w:eastAsia="Times New Roman" w:hAnsi="Arial" w:cs="Arial"/>
                <w:kern w:val="0"/>
                <w:sz w:val="24"/>
                <w:szCs w:val="24"/>
                <w:lang w:eastAsia="es-ES"/>
                <w14:ligatures w14:val="none"/>
              </w:rPr>
              <w:t>ana</w:t>
            </w:r>
            <w:proofErr w:type="spellEnd"/>
            <w:r w:rsidRPr="008C7F07">
              <w:rPr>
                <w:rFonts w:ascii="Arial" w:eastAsia="Times New Roman" w:hAnsi="Arial" w:cs="Arial"/>
                <w:kern w:val="0"/>
                <w:sz w:val="24"/>
                <w:szCs w:val="24"/>
                <w:lang w:eastAsia="es-ES"/>
                <w14:ligatures w14:val="none"/>
              </w:rPr>
              <w:t xml:space="preserve"> especialista – tècnic/a mitjà/</w:t>
            </w:r>
            <w:proofErr w:type="spellStart"/>
            <w:r w:rsidRPr="008C7F07">
              <w:rPr>
                <w:rFonts w:ascii="Arial" w:eastAsia="Times New Roman" w:hAnsi="Arial" w:cs="Arial"/>
                <w:kern w:val="0"/>
                <w:sz w:val="24"/>
                <w:szCs w:val="24"/>
                <w:lang w:eastAsia="es-ES"/>
                <w14:ligatures w14:val="none"/>
              </w:rPr>
              <w:t>ana</w:t>
            </w:r>
            <w:proofErr w:type="spellEnd"/>
            <w:r w:rsidRPr="008C7F07">
              <w:rPr>
                <w:rFonts w:ascii="Arial" w:eastAsia="Times New Roman" w:hAnsi="Arial" w:cs="Arial"/>
                <w:kern w:val="0"/>
                <w:sz w:val="24"/>
                <w:szCs w:val="24"/>
                <w:lang w:eastAsia="es-ES"/>
                <w14:ligatures w14:val="none"/>
              </w:rPr>
              <w:t xml:space="preserve"> de gestió acadèmica</w:t>
            </w:r>
          </w:p>
        </w:tc>
        <w:tc>
          <w:tcPr>
            <w:tcW w:w="1695" w:type="dxa"/>
            <w:shd w:val="clear" w:color="auto" w:fill="auto"/>
            <w:noWrap/>
            <w:vAlign w:val="center"/>
            <w:hideMark/>
          </w:tcPr>
          <w:p w14:paraId="313BEE3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1B5F0B1F" w14:textId="77777777" w:rsidTr="00F035EE">
        <w:trPr>
          <w:trHeight w:hRule="exact" w:val="397"/>
        </w:trPr>
        <w:tc>
          <w:tcPr>
            <w:tcW w:w="6378" w:type="dxa"/>
            <w:shd w:val="clear" w:color="auto" w:fill="auto"/>
            <w:vAlign w:val="center"/>
            <w:hideMark/>
          </w:tcPr>
          <w:p w14:paraId="10227380"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gestió - 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de gestió</w:t>
            </w:r>
          </w:p>
        </w:tc>
        <w:tc>
          <w:tcPr>
            <w:tcW w:w="1695" w:type="dxa"/>
            <w:shd w:val="clear" w:color="auto" w:fill="auto"/>
            <w:noWrap/>
            <w:vAlign w:val="center"/>
            <w:hideMark/>
          </w:tcPr>
          <w:p w14:paraId="14B5BEA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2</w:t>
            </w:r>
          </w:p>
        </w:tc>
      </w:tr>
      <w:tr w:rsidR="008C7F07" w:rsidRPr="008C7F07" w14:paraId="2772FA71" w14:textId="77777777" w:rsidTr="00F035EE">
        <w:trPr>
          <w:trHeight w:hRule="exact" w:val="709"/>
        </w:trPr>
        <w:tc>
          <w:tcPr>
            <w:tcW w:w="6378" w:type="dxa"/>
            <w:shd w:val="clear" w:color="auto" w:fill="auto"/>
            <w:vAlign w:val="center"/>
            <w:hideMark/>
          </w:tcPr>
          <w:p w14:paraId="283A5591"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Tècnic/a auxiliar especialista – tècnic/a auxiliar en l’àmbit de la gestió d'espais escènics</w:t>
            </w:r>
          </w:p>
        </w:tc>
        <w:tc>
          <w:tcPr>
            <w:tcW w:w="1695" w:type="dxa"/>
            <w:shd w:val="clear" w:color="auto" w:fill="auto"/>
            <w:noWrap/>
            <w:vAlign w:val="center"/>
            <w:hideMark/>
          </w:tcPr>
          <w:p w14:paraId="60F1631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5FAE66B1" w14:textId="77777777" w:rsidTr="00F035EE">
        <w:trPr>
          <w:trHeight w:hRule="exact" w:val="709"/>
        </w:trPr>
        <w:tc>
          <w:tcPr>
            <w:tcW w:w="6378" w:type="dxa"/>
            <w:shd w:val="clear" w:color="auto" w:fill="auto"/>
            <w:vAlign w:val="center"/>
            <w:hideMark/>
          </w:tcPr>
          <w:p w14:paraId="00FE846A"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auxiliar bibliologia - tècnic/a auxiliar biblioteconomia i documentació</w:t>
            </w:r>
          </w:p>
        </w:tc>
        <w:tc>
          <w:tcPr>
            <w:tcW w:w="1695" w:type="dxa"/>
            <w:shd w:val="clear" w:color="auto" w:fill="auto"/>
            <w:noWrap/>
            <w:vAlign w:val="center"/>
            <w:hideMark/>
          </w:tcPr>
          <w:p w14:paraId="3F2A954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7E07AB6B" w14:textId="77777777" w:rsidTr="00F035EE">
        <w:trPr>
          <w:trHeight w:hRule="exact" w:val="397"/>
        </w:trPr>
        <w:tc>
          <w:tcPr>
            <w:tcW w:w="6378" w:type="dxa"/>
            <w:shd w:val="clear" w:color="auto" w:fill="auto"/>
            <w:vAlign w:val="center"/>
            <w:hideMark/>
          </w:tcPr>
          <w:p w14:paraId="40A670B0"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Oficial/a de serveis - oficial de serveis</w:t>
            </w:r>
          </w:p>
        </w:tc>
        <w:tc>
          <w:tcPr>
            <w:tcW w:w="1695" w:type="dxa"/>
            <w:shd w:val="clear" w:color="auto" w:fill="auto"/>
            <w:noWrap/>
            <w:vAlign w:val="center"/>
            <w:hideMark/>
          </w:tcPr>
          <w:p w14:paraId="4C3DE85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2</w:t>
            </w:r>
          </w:p>
        </w:tc>
      </w:tr>
      <w:tr w:rsidR="008C7F07" w:rsidRPr="008C7F07" w14:paraId="0E64FEE5" w14:textId="77777777" w:rsidTr="00F035EE">
        <w:trPr>
          <w:trHeight w:hRule="exact" w:val="397"/>
        </w:trPr>
        <w:tc>
          <w:tcPr>
            <w:tcW w:w="6378" w:type="dxa"/>
            <w:shd w:val="clear" w:color="auto" w:fill="auto"/>
            <w:vAlign w:val="center"/>
            <w:hideMark/>
          </w:tcPr>
          <w:p w14:paraId="07482933" w14:textId="77777777" w:rsidR="008C7F07" w:rsidRPr="008C7F07" w:rsidRDefault="008C7F07" w:rsidP="008C7F07">
            <w:pPr>
              <w:spacing w:after="0" w:line="240" w:lineRule="auto"/>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Oficial de serveis - oficial/a d’instal·lacions</w:t>
            </w:r>
          </w:p>
        </w:tc>
        <w:tc>
          <w:tcPr>
            <w:tcW w:w="1695" w:type="dxa"/>
            <w:shd w:val="clear" w:color="auto" w:fill="auto"/>
            <w:noWrap/>
            <w:vAlign w:val="center"/>
            <w:hideMark/>
          </w:tcPr>
          <w:p w14:paraId="766150C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w:t>
            </w:r>
          </w:p>
        </w:tc>
      </w:tr>
      <w:tr w:rsidR="008C7F07" w:rsidRPr="008C7F07" w14:paraId="504D70B6" w14:textId="77777777" w:rsidTr="00F035EE">
        <w:trPr>
          <w:trHeight w:hRule="exact" w:val="397"/>
        </w:trPr>
        <w:tc>
          <w:tcPr>
            <w:tcW w:w="6378" w:type="dxa"/>
            <w:shd w:val="clear" w:color="auto" w:fill="auto"/>
            <w:vAlign w:val="center"/>
            <w:hideMark/>
          </w:tcPr>
          <w:p w14:paraId="539362F1"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Oficial/a telefonista - oficial/a telefonista - recepcionista</w:t>
            </w:r>
          </w:p>
        </w:tc>
        <w:tc>
          <w:tcPr>
            <w:tcW w:w="1695" w:type="dxa"/>
            <w:shd w:val="clear" w:color="auto" w:fill="auto"/>
            <w:noWrap/>
            <w:vAlign w:val="center"/>
            <w:hideMark/>
          </w:tcPr>
          <w:p w14:paraId="5847A9E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2</w:t>
            </w:r>
          </w:p>
        </w:tc>
      </w:tr>
      <w:tr w:rsidR="008C7F07" w:rsidRPr="008C7F07" w14:paraId="34345700" w14:textId="77777777" w:rsidTr="00F035EE">
        <w:trPr>
          <w:trHeight w:hRule="exact" w:val="397"/>
        </w:trPr>
        <w:tc>
          <w:tcPr>
            <w:tcW w:w="6378" w:type="dxa"/>
            <w:shd w:val="clear" w:color="auto" w:fill="auto"/>
            <w:vAlign w:val="center"/>
            <w:hideMark/>
          </w:tcPr>
          <w:p w14:paraId="45E9CAA3"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Operari/ària de serveis - operari/ària de serveis</w:t>
            </w:r>
          </w:p>
        </w:tc>
        <w:tc>
          <w:tcPr>
            <w:tcW w:w="1695" w:type="dxa"/>
            <w:shd w:val="clear" w:color="auto" w:fill="auto"/>
            <w:noWrap/>
            <w:vAlign w:val="center"/>
            <w:hideMark/>
          </w:tcPr>
          <w:p w14:paraId="350FA4D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5</w:t>
            </w:r>
          </w:p>
        </w:tc>
      </w:tr>
      <w:tr w:rsidR="008C7F07" w:rsidRPr="008C7F07" w14:paraId="44B2D877" w14:textId="77777777" w:rsidTr="00F035EE">
        <w:trPr>
          <w:trHeight w:hRule="exact" w:val="397"/>
        </w:trPr>
        <w:tc>
          <w:tcPr>
            <w:tcW w:w="6378" w:type="dxa"/>
            <w:shd w:val="clear" w:color="auto" w:fill="auto"/>
            <w:vAlign w:val="center"/>
          </w:tcPr>
          <w:p w14:paraId="56FA74FD"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Total</w:t>
            </w:r>
          </w:p>
        </w:tc>
        <w:tc>
          <w:tcPr>
            <w:tcW w:w="1695" w:type="dxa"/>
            <w:shd w:val="clear" w:color="auto" w:fill="auto"/>
            <w:noWrap/>
            <w:vAlign w:val="center"/>
          </w:tcPr>
          <w:p w14:paraId="6166ED84"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48</w:t>
            </w:r>
          </w:p>
        </w:tc>
      </w:tr>
    </w:tbl>
    <w:p w14:paraId="1C271C35" w14:textId="77777777" w:rsidR="008C7F07" w:rsidRPr="008C7F07" w:rsidRDefault="008C7F07" w:rsidP="008C7F07">
      <w:pPr>
        <w:spacing w:after="0" w:line="240" w:lineRule="auto"/>
        <w:jc w:val="both"/>
        <w:rPr>
          <w:rFonts w:ascii="Arial" w:eastAsia="Times New Roman" w:hAnsi="Arial" w:cs="Arial"/>
          <w:kern w:val="0"/>
          <w:sz w:val="24"/>
          <w:szCs w:val="24"/>
          <w:u w:val="single"/>
          <w:lang w:eastAsia="ca-ES"/>
          <w14:ligatures w14:val="none"/>
        </w:rPr>
      </w:pPr>
    </w:p>
    <w:p w14:paraId="2371E1F7" w14:textId="77777777" w:rsidR="008C7F07" w:rsidRPr="008C7F07" w:rsidRDefault="008C7F07" w:rsidP="001B0E6F">
      <w:pPr>
        <w:numPr>
          <w:ilvl w:val="0"/>
          <w:numId w:val="15"/>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Pel que fa al </w:t>
      </w:r>
      <w:r w:rsidRPr="008C7F07">
        <w:rPr>
          <w:rFonts w:ascii="Arial" w:eastAsia="Times New Roman" w:hAnsi="Arial" w:cs="Arial"/>
          <w:kern w:val="0"/>
          <w:sz w:val="24"/>
          <w:szCs w:val="24"/>
          <w:u w:val="single"/>
          <w:lang w:eastAsia="ca-ES"/>
          <w14:ligatures w14:val="none"/>
        </w:rPr>
        <w:t>personal laboral</w:t>
      </w:r>
      <w:r w:rsidRPr="008C7F07">
        <w:rPr>
          <w:rFonts w:ascii="Arial" w:eastAsia="Times New Roman" w:hAnsi="Arial" w:cs="Arial"/>
          <w:kern w:val="0"/>
          <w:sz w:val="24"/>
          <w:szCs w:val="24"/>
          <w:lang w:eastAsia="ca-ES"/>
          <w14:ligatures w14:val="none"/>
        </w:rPr>
        <w:t xml:space="preserve"> de l’Institut del Teatre, de les 72 places convocades l’any 2022, l’any 2023 s’han constituït i celebrat els tribunals per a la resolució de les convocatòries de les categories següents:</w:t>
      </w:r>
    </w:p>
    <w:p w14:paraId="62F689DC" w14:textId="77777777" w:rsidR="008C7F07" w:rsidRPr="008C7F07" w:rsidRDefault="008C7F07" w:rsidP="008C7F07">
      <w:pPr>
        <w:spacing w:after="0" w:line="240" w:lineRule="auto"/>
        <w:ind w:left="360"/>
        <w:contextualSpacing/>
        <w:jc w:val="both"/>
        <w:rPr>
          <w:rFonts w:ascii="Arial" w:eastAsia="Times New Roman" w:hAnsi="Arial" w:cs="Arial"/>
          <w:kern w:val="0"/>
          <w:sz w:val="24"/>
          <w:szCs w:val="24"/>
          <w:lang w:eastAsia="ca-ES"/>
          <w14:ligatures w14:val="none"/>
        </w:rPr>
      </w:pPr>
    </w:p>
    <w:tbl>
      <w:tblPr>
        <w:tblW w:w="47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4"/>
        <w:gridCol w:w="3639"/>
      </w:tblGrid>
      <w:tr w:rsidR="008C7F07" w:rsidRPr="008C7F07" w14:paraId="4C9C733C" w14:textId="77777777" w:rsidTr="00F035EE">
        <w:trPr>
          <w:trHeight w:hRule="exact" w:val="567"/>
        </w:trPr>
        <w:tc>
          <w:tcPr>
            <w:tcW w:w="2746" w:type="pct"/>
            <w:shd w:val="clear" w:color="auto" w:fill="auto"/>
            <w:noWrap/>
            <w:vAlign w:val="center"/>
          </w:tcPr>
          <w:p w14:paraId="2713A18D"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Categoria</w:t>
            </w:r>
          </w:p>
        </w:tc>
        <w:tc>
          <w:tcPr>
            <w:tcW w:w="2254" w:type="pct"/>
            <w:shd w:val="clear" w:color="auto" w:fill="auto"/>
            <w:vAlign w:val="center"/>
          </w:tcPr>
          <w:p w14:paraId="372975E4"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Núm. places</w:t>
            </w:r>
          </w:p>
        </w:tc>
      </w:tr>
      <w:tr w:rsidR="008C7F07" w:rsidRPr="008C7F07" w14:paraId="22455E10" w14:textId="77777777" w:rsidTr="00F035EE">
        <w:trPr>
          <w:trHeight w:hRule="exact" w:val="567"/>
        </w:trPr>
        <w:tc>
          <w:tcPr>
            <w:tcW w:w="2746" w:type="pct"/>
            <w:shd w:val="clear" w:color="auto" w:fill="auto"/>
            <w:noWrap/>
            <w:vAlign w:val="center"/>
          </w:tcPr>
          <w:p w14:paraId="28FDA29C"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superior en educació</w:t>
            </w:r>
          </w:p>
        </w:tc>
        <w:tc>
          <w:tcPr>
            <w:tcW w:w="2254" w:type="pct"/>
            <w:shd w:val="clear" w:color="auto" w:fill="auto"/>
            <w:vAlign w:val="center"/>
          </w:tcPr>
          <w:p w14:paraId="2553FE0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25</w:t>
            </w:r>
          </w:p>
        </w:tc>
      </w:tr>
      <w:tr w:rsidR="008C7F07" w:rsidRPr="008C7F07" w14:paraId="439D5FF3" w14:textId="77777777" w:rsidTr="00F035EE">
        <w:trPr>
          <w:trHeight w:hRule="exact" w:val="567"/>
        </w:trPr>
        <w:tc>
          <w:tcPr>
            <w:tcW w:w="2746" w:type="pct"/>
            <w:shd w:val="clear" w:color="auto" w:fill="auto"/>
            <w:noWrap/>
            <w:vAlign w:val="center"/>
          </w:tcPr>
          <w:p w14:paraId="5A364787"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mitjà/</w:t>
            </w:r>
            <w:proofErr w:type="spellStart"/>
            <w:r w:rsidRPr="008C7F07">
              <w:rPr>
                <w:rFonts w:ascii="Arial" w:eastAsia="Times New Roman" w:hAnsi="Arial" w:cs="Arial"/>
                <w:color w:val="000000"/>
                <w:kern w:val="0"/>
                <w:sz w:val="24"/>
                <w:szCs w:val="24"/>
                <w:lang w:eastAsia="es-ES"/>
                <w14:ligatures w14:val="none"/>
              </w:rPr>
              <w:t>ana</w:t>
            </w:r>
            <w:proofErr w:type="spellEnd"/>
            <w:r w:rsidRPr="008C7F07">
              <w:rPr>
                <w:rFonts w:ascii="Arial" w:eastAsia="Times New Roman" w:hAnsi="Arial" w:cs="Arial"/>
                <w:color w:val="000000"/>
                <w:kern w:val="0"/>
                <w:sz w:val="24"/>
                <w:szCs w:val="24"/>
                <w:lang w:eastAsia="es-ES"/>
                <w14:ligatures w14:val="none"/>
              </w:rPr>
              <w:t xml:space="preserve"> d’educació</w:t>
            </w:r>
          </w:p>
        </w:tc>
        <w:tc>
          <w:tcPr>
            <w:tcW w:w="2254" w:type="pct"/>
            <w:shd w:val="clear" w:color="auto" w:fill="auto"/>
            <w:vAlign w:val="center"/>
          </w:tcPr>
          <w:p w14:paraId="6F62FD5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5</w:t>
            </w:r>
          </w:p>
        </w:tc>
      </w:tr>
      <w:tr w:rsidR="008C7F07" w:rsidRPr="008C7F07" w14:paraId="10920E1D" w14:textId="77777777" w:rsidTr="00F035EE">
        <w:trPr>
          <w:trHeight w:hRule="exact" w:val="567"/>
        </w:trPr>
        <w:tc>
          <w:tcPr>
            <w:tcW w:w="2746" w:type="pct"/>
            <w:shd w:val="clear" w:color="auto" w:fill="auto"/>
            <w:noWrap/>
            <w:vAlign w:val="center"/>
          </w:tcPr>
          <w:p w14:paraId="0776BE6E"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auxiliar especialista</w:t>
            </w:r>
          </w:p>
        </w:tc>
        <w:tc>
          <w:tcPr>
            <w:tcW w:w="2254" w:type="pct"/>
            <w:shd w:val="clear" w:color="auto" w:fill="auto"/>
            <w:vAlign w:val="center"/>
          </w:tcPr>
          <w:p w14:paraId="71742A9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2</w:t>
            </w:r>
          </w:p>
        </w:tc>
      </w:tr>
      <w:tr w:rsidR="008C7F07" w:rsidRPr="008C7F07" w14:paraId="14E06C86" w14:textId="77777777" w:rsidTr="00F035EE">
        <w:trPr>
          <w:trHeight w:hRule="exact" w:val="567"/>
        </w:trPr>
        <w:tc>
          <w:tcPr>
            <w:tcW w:w="2746" w:type="pct"/>
            <w:shd w:val="clear" w:color="auto" w:fill="auto"/>
            <w:noWrap/>
            <w:vAlign w:val="center"/>
          </w:tcPr>
          <w:p w14:paraId="4E3437B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b/>
                <w:bCs/>
                <w:color w:val="C00000"/>
                <w:kern w:val="0"/>
                <w:sz w:val="24"/>
                <w:szCs w:val="24"/>
                <w:lang w:eastAsia="ca-ES"/>
                <w14:ligatures w14:val="none"/>
              </w:rPr>
              <w:lastRenderedPageBreak/>
              <w:t>Total</w:t>
            </w:r>
          </w:p>
        </w:tc>
        <w:tc>
          <w:tcPr>
            <w:tcW w:w="2254" w:type="pct"/>
            <w:shd w:val="clear" w:color="auto" w:fill="auto"/>
            <w:vAlign w:val="center"/>
          </w:tcPr>
          <w:p w14:paraId="444B394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b/>
                <w:bCs/>
                <w:color w:val="C00000"/>
                <w:kern w:val="0"/>
                <w:sz w:val="24"/>
                <w:szCs w:val="24"/>
                <w:lang w:eastAsia="ca-ES"/>
                <w14:ligatures w14:val="none"/>
              </w:rPr>
              <w:t>32</w:t>
            </w:r>
          </w:p>
        </w:tc>
      </w:tr>
    </w:tbl>
    <w:p w14:paraId="00B01877" w14:textId="77777777" w:rsidR="008C7F07" w:rsidRPr="008C7F07" w:rsidRDefault="008C7F07" w:rsidP="008C7F07">
      <w:pPr>
        <w:spacing w:after="0" w:line="240" w:lineRule="auto"/>
        <w:ind w:left="360"/>
        <w:contextualSpacing/>
        <w:jc w:val="both"/>
        <w:rPr>
          <w:rFonts w:ascii="Arial" w:eastAsia="Times New Roman" w:hAnsi="Arial" w:cs="Arial"/>
          <w:kern w:val="0"/>
          <w:sz w:val="24"/>
          <w:szCs w:val="24"/>
          <w:lang w:eastAsia="ca-ES"/>
          <w14:ligatures w14:val="none"/>
        </w:rPr>
      </w:pPr>
    </w:p>
    <w:p w14:paraId="7EA74127" w14:textId="77777777" w:rsidR="008C7F07" w:rsidRPr="008C7F07" w:rsidRDefault="008C7F07" w:rsidP="008C7F07">
      <w:pPr>
        <w:spacing w:after="0" w:line="240" w:lineRule="auto"/>
        <w:ind w:left="426"/>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Així mateix, s’han constituït els tribunals de les convocatòries de les categories següents, quedant pendent la darrera sessió per a la seva resolució, que tindrà lloc el 2024:</w:t>
      </w:r>
    </w:p>
    <w:p w14:paraId="717B70A6"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tbl>
      <w:tblPr>
        <w:tblW w:w="47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3"/>
        <w:gridCol w:w="2930"/>
      </w:tblGrid>
      <w:tr w:rsidR="008C7F07" w:rsidRPr="008C7F07" w14:paraId="392C94B7" w14:textId="77777777" w:rsidTr="00F035EE">
        <w:trPr>
          <w:trHeight w:hRule="exact" w:val="567"/>
        </w:trPr>
        <w:tc>
          <w:tcPr>
            <w:tcW w:w="3185" w:type="pct"/>
            <w:shd w:val="clear" w:color="auto" w:fill="auto"/>
            <w:noWrap/>
            <w:vAlign w:val="center"/>
          </w:tcPr>
          <w:p w14:paraId="279D82DF"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Categoria</w:t>
            </w:r>
          </w:p>
        </w:tc>
        <w:tc>
          <w:tcPr>
            <w:tcW w:w="1815" w:type="pct"/>
            <w:shd w:val="clear" w:color="auto" w:fill="auto"/>
            <w:vAlign w:val="center"/>
          </w:tcPr>
          <w:p w14:paraId="60B27482"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Núm. places</w:t>
            </w:r>
          </w:p>
        </w:tc>
      </w:tr>
      <w:tr w:rsidR="008C7F07" w:rsidRPr="008C7F07" w14:paraId="08A37BE8" w14:textId="77777777" w:rsidTr="00F035EE">
        <w:trPr>
          <w:trHeight w:hRule="exact" w:val="567"/>
        </w:trPr>
        <w:tc>
          <w:tcPr>
            <w:tcW w:w="3185" w:type="pct"/>
            <w:shd w:val="clear" w:color="auto" w:fill="auto"/>
            <w:noWrap/>
            <w:vAlign w:val="center"/>
          </w:tcPr>
          <w:p w14:paraId="7E52031F" w14:textId="77777777" w:rsidR="008C7F07" w:rsidRPr="008C7F07" w:rsidRDefault="008C7F07" w:rsidP="008C7F07">
            <w:pPr>
              <w:spacing w:after="0" w:line="240" w:lineRule="auto"/>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Tècnic/a superior en educació</w:t>
            </w:r>
          </w:p>
        </w:tc>
        <w:tc>
          <w:tcPr>
            <w:tcW w:w="1815" w:type="pct"/>
            <w:shd w:val="clear" w:color="auto" w:fill="auto"/>
            <w:vAlign w:val="center"/>
          </w:tcPr>
          <w:p w14:paraId="2B4EC9E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34</w:t>
            </w:r>
          </w:p>
        </w:tc>
      </w:tr>
    </w:tbl>
    <w:p w14:paraId="02D52B7B"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46F1CA00" w14:textId="77777777" w:rsidR="008C7F07" w:rsidRPr="008C7F07" w:rsidRDefault="008C7F07" w:rsidP="008C7F07">
      <w:pPr>
        <w:spacing w:after="0" w:line="240" w:lineRule="auto"/>
        <w:ind w:left="426"/>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Durant l’any 2024 està previst realitzar la resta de tribunals dels processos d’estabilització de personal laboral que han quedat pendents.</w:t>
      </w:r>
    </w:p>
    <w:p w14:paraId="44DF444F" w14:textId="77777777" w:rsidR="008C7F07" w:rsidRPr="008C7F07" w:rsidRDefault="008C7F07" w:rsidP="008C7F07">
      <w:pPr>
        <w:spacing w:after="0" w:line="240" w:lineRule="auto"/>
        <w:ind w:left="426"/>
        <w:jc w:val="both"/>
        <w:rPr>
          <w:rFonts w:ascii="Arial" w:eastAsia="Times New Roman" w:hAnsi="Arial" w:cs="Arial"/>
          <w:kern w:val="0"/>
          <w:sz w:val="24"/>
          <w:szCs w:val="24"/>
          <w:lang w:eastAsia="ca-ES"/>
          <w14:ligatures w14:val="none"/>
        </w:rPr>
      </w:pPr>
    </w:p>
    <w:p w14:paraId="444C612B"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Borses de treball i convocatòries d’interinatges</w:t>
      </w:r>
    </w:p>
    <w:p w14:paraId="413879A0" w14:textId="77777777" w:rsidR="008C7F07" w:rsidRDefault="008C7F07" w:rsidP="008C7F07">
      <w:pPr>
        <w:spacing w:before="100" w:beforeAutospacing="1" w:after="100" w:afterAutospacing="1"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Durant l’any 2023 s’han gestionat diferents convocatòries de borses de treball iniciades al 2022 i s’han obert de noves tal com s’indica tot seguit:</w:t>
      </w:r>
    </w:p>
    <w:p w14:paraId="44AD3242" w14:textId="77777777" w:rsidR="00A01FDD" w:rsidRPr="008C7F07" w:rsidRDefault="00A01FDD" w:rsidP="008C7F07">
      <w:pPr>
        <w:spacing w:before="100" w:beforeAutospacing="1" w:after="100" w:afterAutospacing="1" w:line="240" w:lineRule="auto"/>
        <w:contextualSpacing/>
        <w:jc w:val="both"/>
        <w:rPr>
          <w:rFonts w:ascii="Arial" w:eastAsia="Times New Roman" w:hAnsi="Arial" w:cs="Arial"/>
          <w:bCs/>
          <w:iCs/>
          <w:kern w:val="0"/>
          <w:sz w:val="24"/>
          <w:szCs w:val="24"/>
          <w:lang w:eastAsia="ca-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333"/>
        <w:gridCol w:w="1411"/>
      </w:tblGrid>
      <w:tr w:rsidR="008C7F07" w:rsidRPr="008C7F07" w14:paraId="57BC9DF9" w14:textId="77777777" w:rsidTr="00F035EE">
        <w:trPr>
          <w:trHeight w:hRule="exact" w:val="567"/>
          <w:jc w:val="center"/>
        </w:trPr>
        <w:tc>
          <w:tcPr>
            <w:tcW w:w="1750" w:type="dxa"/>
            <w:shd w:val="clear" w:color="auto" w:fill="auto"/>
            <w:vAlign w:val="center"/>
          </w:tcPr>
          <w:p w14:paraId="2E9EC226"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
                <w:iCs/>
                <w:color w:val="CC0000"/>
                <w:sz w:val="24"/>
                <w:szCs w:val="24"/>
                <w:lang w:eastAsia="ca-ES"/>
                <w14:ligatures w14:val="none"/>
              </w:rPr>
            </w:pPr>
            <w:r w:rsidRPr="008C7F07">
              <w:rPr>
                <w:rFonts w:ascii="Arial" w:eastAsia="Calibri" w:hAnsi="Arial" w:cs="Arial"/>
                <w:b/>
                <w:iCs/>
                <w:color w:val="CC0000"/>
                <w:sz w:val="24"/>
                <w:szCs w:val="24"/>
                <w:lang w:eastAsia="ca-ES"/>
                <w14:ligatures w14:val="none"/>
              </w:rPr>
              <w:t>Convocatòria</w:t>
            </w:r>
          </w:p>
        </w:tc>
        <w:tc>
          <w:tcPr>
            <w:tcW w:w="5333" w:type="dxa"/>
            <w:shd w:val="clear" w:color="auto" w:fill="auto"/>
            <w:vAlign w:val="center"/>
          </w:tcPr>
          <w:p w14:paraId="1B8AE92C" w14:textId="77777777" w:rsidR="008C7F07" w:rsidRPr="008C7F07" w:rsidRDefault="008C7F07" w:rsidP="008C7F07">
            <w:pPr>
              <w:spacing w:before="100" w:beforeAutospacing="1" w:after="100" w:afterAutospacing="1" w:line="240" w:lineRule="auto"/>
              <w:contextualSpacing/>
              <w:rPr>
                <w:rFonts w:ascii="Arial" w:eastAsia="Calibri" w:hAnsi="Arial" w:cs="Arial"/>
                <w:b/>
                <w:iCs/>
                <w:color w:val="CC0000"/>
                <w:sz w:val="24"/>
                <w:szCs w:val="24"/>
                <w:lang w:eastAsia="ca-ES"/>
                <w14:ligatures w14:val="none"/>
              </w:rPr>
            </w:pPr>
            <w:r w:rsidRPr="008C7F07">
              <w:rPr>
                <w:rFonts w:ascii="Arial" w:eastAsia="Calibri" w:hAnsi="Arial" w:cs="Arial"/>
                <w:b/>
                <w:iCs/>
                <w:color w:val="CC0000"/>
                <w:sz w:val="24"/>
                <w:szCs w:val="24"/>
                <w:lang w:eastAsia="ca-ES"/>
                <w14:ligatures w14:val="none"/>
              </w:rPr>
              <w:t>Denominació</w:t>
            </w:r>
          </w:p>
        </w:tc>
        <w:tc>
          <w:tcPr>
            <w:tcW w:w="1411" w:type="dxa"/>
            <w:shd w:val="clear" w:color="auto" w:fill="auto"/>
            <w:vAlign w:val="center"/>
          </w:tcPr>
          <w:p w14:paraId="3B200DC2"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
                <w:iCs/>
                <w:color w:val="CC0000"/>
                <w:sz w:val="24"/>
                <w:szCs w:val="24"/>
                <w:lang w:eastAsia="ca-ES"/>
                <w14:ligatures w14:val="none"/>
              </w:rPr>
            </w:pPr>
            <w:r w:rsidRPr="008C7F07">
              <w:rPr>
                <w:rFonts w:ascii="Arial" w:eastAsia="Calibri" w:hAnsi="Arial" w:cs="Arial"/>
                <w:b/>
                <w:iCs/>
                <w:color w:val="CC0000"/>
                <w:sz w:val="24"/>
                <w:szCs w:val="24"/>
                <w:lang w:eastAsia="ca-ES"/>
                <w14:ligatures w14:val="none"/>
              </w:rPr>
              <w:t>Estat</w:t>
            </w:r>
          </w:p>
        </w:tc>
      </w:tr>
      <w:tr w:rsidR="008C7F07" w:rsidRPr="008C7F07" w14:paraId="08EB4A8A" w14:textId="77777777" w:rsidTr="00F035EE">
        <w:trPr>
          <w:trHeight w:hRule="exact" w:val="567"/>
          <w:jc w:val="center"/>
        </w:trPr>
        <w:tc>
          <w:tcPr>
            <w:tcW w:w="1750" w:type="dxa"/>
            <w:shd w:val="clear" w:color="auto" w:fill="auto"/>
            <w:vAlign w:val="center"/>
          </w:tcPr>
          <w:p w14:paraId="7A0532C5"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01/22-23</w:t>
            </w:r>
          </w:p>
        </w:tc>
        <w:tc>
          <w:tcPr>
            <w:tcW w:w="5333" w:type="dxa"/>
            <w:shd w:val="clear" w:color="auto" w:fill="auto"/>
            <w:vAlign w:val="center"/>
          </w:tcPr>
          <w:p w14:paraId="34799D30" w14:textId="77777777" w:rsidR="008C7F07" w:rsidRPr="008C7F07" w:rsidRDefault="008C7F07" w:rsidP="008C7F07">
            <w:pPr>
              <w:spacing w:before="100" w:beforeAutospacing="1" w:after="100" w:afterAutospacing="1" w:line="240" w:lineRule="auto"/>
              <w:contextualSpacing/>
              <w:rPr>
                <w:rFonts w:ascii="Arial" w:eastAsia="Calibri" w:hAnsi="Arial" w:cs="Arial"/>
                <w:b/>
                <w:iCs/>
                <w:sz w:val="24"/>
                <w:szCs w:val="24"/>
                <w:lang w:eastAsia="ca-ES"/>
                <w14:ligatures w14:val="none"/>
              </w:rPr>
            </w:pPr>
            <w:r w:rsidRPr="008C7F07">
              <w:rPr>
                <w:rFonts w:ascii="Arial" w:eastAsia="Calibri" w:hAnsi="Arial" w:cs="Arial"/>
                <w:color w:val="000000"/>
                <w:sz w:val="24"/>
                <w:szCs w:val="24"/>
                <w:lang w:eastAsia="ca-ES"/>
                <w14:ligatures w14:val="none"/>
              </w:rPr>
              <w:t>Tècnic/a mitjà/</w:t>
            </w:r>
            <w:proofErr w:type="spellStart"/>
            <w:r w:rsidRPr="008C7F07">
              <w:rPr>
                <w:rFonts w:ascii="Arial" w:eastAsia="Calibri" w:hAnsi="Arial" w:cs="Arial"/>
                <w:color w:val="000000"/>
                <w:sz w:val="24"/>
                <w:szCs w:val="24"/>
                <w:lang w:eastAsia="ca-ES"/>
                <w14:ligatures w14:val="none"/>
              </w:rPr>
              <w:t>ana</w:t>
            </w:r>
            <w:proofErr w:type="spellEnd"/>
            <w:r w:rsidRPr="008C7F07">
              <w:rPr>
                <w:rFonts w:ascii="Arial" w:eastAsia="Calibri" w:hAnsi="Arial" w:cs="Arial"/>
                <w:color w:val="000000"/>
                <w:sz w:val="24"/>
                <w:szCs w:val="24"/>
                <w:lang w:eastAsia="ca-ES"/>
                <w14:ligatures w14:val="none"/>
              </w:rPr>
              <w:t xml:space="preserve"> instrumentista de suport a la docència - piano</w:t>
            </w:r>
          </w:p>
        </w:tc>
        <w:tc>
          <w:tcPr>
            <w:tcW w:w="1411" w:type="dxa"/>
            <w:shd w:val="clear" w:color="auto" w:fill="auto"/>
            <w:vAlign w:val="center"/>
          </w:tcPr>
          <w:p w14:paraId="38900A63"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Finalitzada</w:t>
            </w:r>
          </w:p>
        </w:tc>
      </w:tr>
      <w:tr w:rsidR="008C7F07" w:rsidRPr="008C7F07" w14:paraId="042A5F17" w14:textId="77777777" w:rsidTr="00F035EE">
        <w:trPr>
          <w:trHeight w:hRule="exact" w:val="567"/>
          <w:jc w:val="center"/>
        </w:trPr>
        <w:tc>
          <w:tcPr>
            <w:tcW w:w="1750" w:type="dxa"/>
            <w:shd w:val="clear" w:color="auto" w:fill="auto"/>
            <w:vAlign w:val="center"/>
          </w:tcPr>
          <w:p w14:paraId="45974A0D"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02/22-23</w:t>
            </w:r>
          </w:p>
        </w:tc>
        <w:tc>
          <w:tcPr>
            <w:tcW w:w="5333" w:type="dxa"/>
            <w:shd w:val="clear" w:color="auto" w:fill="auto"/>
            <w:vAlign w:val="center"/>
          </w:tcPr>
          <w:p w14:paraId="5800BE38" w14:textId="77777777" w:rsidR="008C7F07" w:rsidRPr="008C7F07" w:rsidRDefault="008C7F07" w:rsidP="008C7F07">
            <w:pPr>
              <w:spacing w:before="100" w:beforeAutospacing="1" w:after="100" w:afterAutospacing="1" w:line="240" w:lineRule="auto"/>
              <w:contextualSpacing/>
              <w:rPr>
                <w:rFonts w:ascii="Arial" w:eastAsia="Calibri" w:hAnsi="Arial" w:cs="Arial"/>
                <w:b/>
                <w:iCs/>
                <w:sz w:val="24"/>
                <w:szCs w:val="24"/>
                <w:lang w:eastAsia="ca-ES"/>
                <w14:ligatures w14:val="none"/>
              </w:rPr>
            </w:pPr>
            <w:r w:rsidRPr="008C7F07">
              <w:rPr>
                <w:rFonts w:ascii="Arial" w:eastAsia="Calibri" w:hAnsi="Arial" w:cs="Arial"/>
                <w:color w:val="000000"/>
                <w:sz w:val="24"/>
                <w:szCs w:val="24"/>
                <w:lang w:eastAsia="ca-ES"/>
                <w14:ligatures w14:val="none"/>
              </w:rPr>
              <w:t>Tècnic/a mitjà/</w:t>
            </w:r>
            <w:proofErr w:type="spellStart"/>
            <w:r w:rsidRPr="008C7F07">
              <w:rPr>
                <w:rFonts w:ascii="Arial" w:eastAsia="Calibri" w:hAnsi="Arial" w:cs="Arial"/>
                <w:color w:val="000000"/>
                <w:sz w:val="24"/>
                <w:szCs w:val="24"/>
                <w:lang w:eastAsia="ca-ES"/>
                <w14:ligatures w14:val="none"/>
              </w:rPr>
              <w:t>ana</w:t>
            </w:r>
            <w:proofErr w:type="spellEnd"/>
            <w:r w:rsidRPr="008C7F07">
              <w:rPr>
                <w:rFonts w:ascii="Arial" w:eastAsia="Calibri" w:hAnsi="Arial" w:cs="Arial"/>
                <w:color w:val="000000"/>
                <w:sz w:val="24"/>
                <w:szCs w:val="24"/>
                <w:lang w:eastAsia="ca-ES"/>
                <w14:ligatures w14:val="none"/>
              </w:rPr>
              <w:t xml:space="preserve"> instrumentista de suport a la docència - percussió</w:t>
            </w:r>
          </w:p>
        </w:tc>
        <w:tc>
          <w:tcPr>
            <w:tcW w:w="1411" w:type="dxa"/>
            <w:shd w:val="clear" w:color="auto" w:fill="auto"/>
            <w:vAlign w:val="center"/>
          </w:tcPr>
          <w:p w14:paraId="2F8E60F5"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Finalitzada</w:t>
            </w:r>
          </w:p>
        </w:tc>
      </w:tr>
      <w:tr w:rsidR="008C7F07" w:rsidRPr="008C7F07" w14:paraId="3E79F497" w14:textId="77777777" w:rsidTr="00F035EE">
        <w:trPr>
          <w:trHeight w:hRule="exact" w:val="567"/>
          <w:jc w:val="center"/>
        </w:trPr>
        <w:tc>
          <w:tcPr>
            <w:tcW w:w="1750" w:type="dxa"/>
            <w:shd w:val="clear" w:color="auto" w:fill="auto"/>
            <w:vAlign w:val="center"/>
          </w:tcPr>
          <w:p w14:paraId="688E9ECA"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
                <w:iCs/>
                <w:sz w:val="24"/>
                <w:szCs w:val="24"/>
                <w:lang w:eastAsia="ca-ES"/>
                <w14:ligatures w14:val="none"/>
              </w:rPr>
            </w:pPr>
            <w:r w:rsidRPr="008C7F07">
              <w:rPr>
                <w:rFonts w:ascii="Arial" w:eastAsia="Calibri" w:hAnsi="Arial" w:cs="Arial"/>
                <w:sz w:val="24"/>
                <w:szCs w:val="24"/>
                <w:lang w:eastAsia="ca-ES"/>
                <w14:ligatures w14:val="none"/>
              </w:rPr>
              <w:t>03/22-23</w:t>
            </w:r>
          </w:p>
        </w:tc>
        <w:tc>
          <w:tcPr>
            <w:tcW w:w="5333" w:type="dxa"/>
            <w:shd w:val="clear" w:color="auto" w:fill="auto"/>
            <w:vAlign w:val="center"/>
          </w:tcPr>
          <w:p w14:paraId="426E9661" w14:textId="77777777" w:rsidR="008C7F07" w:rsidRPr="008C7F07" w:rsidRDefault="008C7F07" w:rsidP="008C7F07">
            <w:pPr>
              <w:spacing w:before="100" w:beforeAutospacing="1" w:after="100" w:afterAutospacing="1" w:line="240" w:lineRule="auto"/>
              <w:contextualSpacing/>
              <w:rPr>
                <w:rFonts w:ascii="Arial" w:eastAsia="Calibri" w:hAnsi="Arial" w:cs="Arial"/>
                <w:color w:val="000000"/>
                <w:sz w:val="24"/>
                <w:szCs w:val="24"/>
                <w:lang w:eastAsia="ca-ES"/>
                <w14:ligatures w14:val="none"/>
              </w:rPr>
            </w:pPr>
            <w:r w:rsidRPr="008C7F07">
              <w:rPr>
                <w:rFonts w:ascii="Arial" w:eastAsia="Calibri" w:hAnsi="Arial" w:cs="Arial"/>
                <w:sz w:val="24"/>
                <w:szCs w:val="24"/>
                <w:lang w:eastAsia="ca-ES"/>
                <w14:ligatures w14:val="none"/>
              </w:rPr>
              <w:t>Tècnic/a auxiliar de vestuari i utillatge</w:t>
            </w:r>
          </w:p>
        </w:tc>
        <w:tc>
          <w:tcPr>
            <w:tcW w:w="1411" w:type="dxa"/>
            <w:shd w:val="clear" w:color="auto" w:fill="auto"/>
            <w:vAlign w:val="center"/>
          </w:tcPr>
          <w:p w14:paraId="278BEFC4"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bCs/>
                <w:iCs/>
                <w:sz w:val="24"/>
                <w:szCs w:val="24"/>
                <w:lang w:eastAsia="ca-ES"/>
                <w14:ligatures w14:val="none"/>
              </w:rPr>
            </w:pPr>
            <w:r w:rsidRPr="008C7F07">
              <w:rPr>
                <w:rFonts w:ascii="Arial" w:eastAsia="Calibri" w:hAnsi="Arial" w:cs="Arial"/>
                <w:sz w:val="24"/>
                <w:szCs w:val="24"/>
                <w:lang w:eastAsia="ca-ES"/>
                <w14:ligatures w14:val="none"/>
              </w:rPr>
              <w:t>Finalitzada</w:t>
            </w:r>
          </w:p>
        </w:tc>
      </w:tr>
      <w:tr w:rsidR="008C7F07" w:rsidRPr="008C7F07" w14:paraId="31093E2F" w14:textId="77777777" w:rsidTr="00F035EE">
        <w:trPr>
          <w:trHeight w:hRule="exact" w:val="567"/>
          <w:jc w:val="center"/>
        </w:trPr>
        <w:tc>
          <w:tcPr>
            <w:tcW w:w="1750" w:type="dxa"/>
            <w:shd w:val="clear" w:color="auto" w:fill="auto"/>
            <w:vAlign w:val="center"/>
          </w:tcPr>
          <w:p w14:paraId="67A91C25"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color w:val="000000"/>
                <w:sz w:val="24"/>
                <w:szCs w:val="24"/>
                <w:lang w:eastAsia="ca-ES"/>
                <w14:ligatures w14:val="none"/>
              </w:rPr>
              <w:t>06/23-24</w:t>
            </w:r>
          </w:p>
        </w:tc>
        <w:tc>
          <w:tcPr>
            <w:tcW w:w="5333" w:type="dxa"/>
            <w:shd w:val="clear" w:color="auto" w:fill="auto"/>
            <w:vAlign w:val="center"/>
          </w:tcPr>
          <w:p w14:paraId="5DA9A8BB" w14:textId="77777777" w:rsidR="008C7F07" w:rsidRPr="008C7F07" w:rsidRDefault="008C7F07" w:rsidP="008C7F07">
            <w:pPr>
              <w:spacing w:before="100" w:beforeAutospacing="1" w:after="100" w:afterAutospacing="1" w:line="240" w:lineRule="auto"/>
              <w:contextualSpacing/>
              <w:rPr>
                <w:rFonts w:ascii="Arial" w:eastAsia="Calibri" w:hAnsi="Arial" w:cs="Arial"/>
                <w:sz w:val="24"/>
                <w:szCs w:val="24"/>
                <w:lang w:eastAsia="ca-ES"/>
                <w14:ligatures w14:val="none"/>
              </w:rPr>
            </w:pPr>
            <w:r w:rsidRPr="008C7F07">
              <w:rPr>
                <w:rFonts w:ascii="Arial" w:eastAsia="Calibri" w:hAnsi="Arial" w:cs="Arial"/>
                <w:color w:val="000000"/>
                <w:sz w:val="24"/>
                <w:szCs w:val="24"/>
                <w:lang w:eastAsia="ca-ES"/>
                <w14:ligatures w14:val="none"/>
              </w:rPr>
              <w:t>Professor/a de suport a l'entrenament corporal</w:t>
            </w:r>
          </w:p>
        </w:tc>
        <w:tc>
          <w:tcPr>
            <w:tcW w:w="1411" w:type="dxa"/>
            <w:shd w:val="clear" w:color="auto" w:fill="auto"/>
            <w:vAlign w:val="center"/>
          </w:tcPr>
          <w:p w14:paraId="50BB0059"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Finalitzada</w:t>
            </w:r>
          </w:p>
        </w:tc>
      </w:tr>
      <w:tr w:rsidR="008C7F07" w:rsidRPr="008C7F07" w14:paraId="6E33A8B2" w14:textId="77777777" w:rsidTr="00F035EE">
        <w:trPr>
          <w:trHeight w:hRule="exact" w:val="567"/>
          <w:jc w:val="center"/>
        </w:trPr>
        <w:tc>
          <w:tcPr>
            <w:tcW w:w="1750" w:type="dxa"/>
            <w:shd w:val="clear" w:color="auto" w:fill="auto"/>
            <w:vAlign w:val="center"/>
          </w:tcPr>
          <w:p w14:paraId="4AA36179"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08/22-23</w:t>
            </w:r>
          </w:p>
        </w:tc>
        <w:tc>
          <w:tcPr>
            <w:tcW w:w="5333" w:type="dxa"/>
            <w:shd w:val="clear" w:color="auto" w:fill="auto"/>
            <w:vAlign w:val="center"/>
          </w:tcPr>
          <w:p w14:paraId="78DF34F9" w14:textId="77777777" w:rsidR="008C7F07" w:rsidRPr="008C7F07" w:rsidRDefault="008C7F07" w:rsidP="008C7F07">
            <w:pPr>
              <w:spacing w:before="100" w:beforeAutospacing="1" w:after="100" w:afterAutospacing="1" w:line="240" w:lineRule="auto"/>
              <w:contextualSpacing/>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Professor/a especialista tècnic auxiliar en els àmbits de luminotècnica, maquinària i so</w:t>
            </w:r>
          </w:p>
        </w:tc>
        <w:tc>
          <w:tcPr>
            <w:tcW w:w="1411" w:type="dxa"/>
            <w:shd w:val="clear" w:color="auto" w:fill="auto"/>
            <w:vAlign w:val="center"/>
          </w:tcPr>
          <w:p w14:paraId="26002261"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En curs</w:t>
            </w:r>
          </w:p>
        </w:tc>
      </w:tr>
      <w:tr w:rsidR="008C7F07" w:rsidRPr="008C7F07" w14:paraId="47CCB771" w14:textId="77777777" w:rsidTr="00F035EE">
        <w:trPr>
          <w:trHeight w:hRule="exact" w:val="567"/>
          <w:jc w:val="center"/>
        </w:trPr>
        <w:tc>
          <w:tcPr>
            <w:tcW w:w="1750" w:type="dxa"/>
            <w:shd w:val="clear" w:color="auto" w:fill="auto"/>
            <w:vAlign w:val="center"/>
          </w:tcPr>
          <w:p w14:paraId="4EDB9D1D"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12/23-24</w:t>
            </w:r>
          </w:p>
        </w:tc>
        <w:tc>
          <w:tcPr>
            <w:tcW w:w="5333" w:type="dxa"/>
            <w:shd w:val="clear" w:color="auto" w:fill="auto"/>
            <w:vAlign w:val="center"/>
          </w:tcPr>
          <w:p w14:paraId="5A274377" w14:textId="77777777" w:rsidR="008C7F07" w:rsidRPr="008C7F07" w:rsidRDefault="008C7F07" w:rsidP="008C7F07">
            <w:pPr>
              <w:spacing w:before="100" w:beforeAutospacing="1" w:after="100" w:afterAutospacing="1" w:line="240" w:lineRule="auto"/>
              <w:contextualSpacing/>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Professor/a d’ensenyament secundari en l’especialitat d’anglès</w:t>
            </w:r>
          </w:p>
        </w:tc>
        <w:tc>
          <w:tcPr>
            <w:tcW w:w="1411" w:type="dxa"/>
            <w:shd w:val="clear" w:color="auto" w:fill="auto"/>
            <w:vAlign w:val="center"/>
          </w:tcPr>
          <w:p w14:paraId="2F541595" w14:textId="77777777" w:rsidR="008C7F07" w:rsidRPr="008C7F07" w:rsidRDefault="008C7F07" w:rsidP="008C7F07">
            <w:pPr>
              <w:spacing w:before="100" w:beforeAutospacing="1" w:after="100" w:afterAutospacing="1" w:line="240" w:lineRule="auto"/>
              <w:contextualSpacing/>
              <w:jc w:val="center"/>
              <w:rPr>
                <w:rFonts w:ascii="Arial" w:eastAsia="Calibri" w:hAnsi="Arial" w:cs="Arial"/>
                <w:sz w:val="24"/>
                <w:szCs w:val="24"/>
                <w:lang w:eastAsia="ca-ES"/>
                <w14:ligatures w14:val="none"/>
              </w:rPr>
            </w:pPr>
            <w:r w:rsidRPr="008C7F07">
              <w:rPr>
                <w:rFonts w:ascii="Arial" w:eastAsia="Calibri" w:hAnsi="Arial" w:cs="Arial"/>
                <w:sz w:val="24"/>
                <w:szCs w:val="24"/>
                <w:lang w:eastAsia="ca-ES"/>
                <w14:ligatures w14:val="none"/>
              </w:rPr>
              <w:t>En curs</w:t>
            </w:r>
          </w:p>
        </w:tc>
      </w:tr>
    </w:tbl>
    <w:p w14:paraId="13A63A60"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6B1A43EC"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69ACA6C6"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Processos de provisió:</w:t>
      </w:r>
    </w:p>
    <w:p w14:paraId="1F86E574"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151D5FB8" w14:textId="77777777" w:rsidR="008C7F07" w:rsidRPr="008C7F07" w:rsidRDefault="008C7F07" w:rsidP="008C7F07">
      <w:pPr>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Durant l’any 2023 s’ha resolt la convocatòria de provisió següent:</w:t>
      </w:r>
    </w:p>
    <w:p w14:paraId="22EDE1C0" w14:textId="77777777" w:rsidR="008C7F07" w:rsidRPr="008C7F07" w:rsidRDefault="008C7F07" w:rsidP="001B0E6F">
      <w:pPr>
        <w:numPr>
          <w:ilvl w:val="0"/>
          <w:numId w:val="14"/>
        </w:numPr>
        <w:spacing w:before="100" w:beforeAutospacing="1" w:after="100" w:afterAutospacing="1"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ITM-01/23 Professor/a d’art dramàtic, especialitat escenografia</w:t>
      </w:r>
    </w:p>
    <w:p w14:paraId="1AFA364E"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Cs/>
          <w:iCs/>
          <w:kern w:val="0"/>
          <w:sz w:val="24"/>
          <w:szCs w:val="24"/>
          <w:lang w:eastAsia="ca-ES"/>
          <w14:ligatures w14:val="none"/>
        </w:rPr>
      </w:pPr>
    </w:p>
    <w:p w14:paraId="0C02009E"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Cs/>
          <w:iCs/>
          <w:kern w:val="0"/>
          <w:sz w:val="24"/>
          <w:szCs w:val="24"/>
          <w:lang w:eastAsia="ca-ES"/>
          <w14:ligatures w14:val="none"/>
        </w:rPr>
      </w:pPr>
    </w:p>
    <w:p w14:paraId="43DE5C4E"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Compatibilitats del personal de l’Institut del Teatre:</w:t>
      </w:r>
    </w:p>
    <w:p w14:paraId="4487EAF0" w14:textId="77777777" w:rsidR="008C7F07" w:rsidRPr="008C7F07" w:rsidRDefault="008C7F07" w:rsidP="008C7F07">
      <w:pPr>
        <w:spacing w:before="100" w:beforeAutospacing="1" w:after="100" w:afterAutospacing="1" w:line="240" w:lineRule="auto"/>
        <w:jc w:val="both"/>
        <w:rPr>
          <w:rFonts w:ascii="Arial" w:eastAsia="Times New Roman" w:hAnsi="Arial" w:cs="Arial"/>
          <w:iCs/>
          <w:kern w:val="0"/>
          <w:sz w:val="24"/>
          <w:szCs w:val="24"/>
          <w:lang w:eastAsia="ca-ES"/>
          <w14:ligatures w14:val="none"/>
        </w:rPr>
      </w:pPr>
      <w:r w:rsidRPr="008C7F07">
        <w:rPr>
          <w:rFonts w:ascii="Arial" w:eastAsia="Times New Roman" w:hAnsi="Arial" w:cs="Arial"/>
          <w:iCs/>
          <w:kern w:val="0"/>
          <w:sz w:val="24"/>
          <w:szCs w:val="24"/>
          <w:lang w:eastAsia="ca-ES"/>
          <w14:ligatures w14:val="none"/>
        </w:rPr>
        <w:t xml:space="preserve">Qualsevol empleat/da de l’Institut del Teatre que desenvolupi una segona activitat retribuïda, ha de realitzar la declaració d’activitats. </w:t>
      </w:r>
      <w:r w:rsidRPr="008C7F07">
        <w:rPr>
          <w:rFonts w:ascii="Arial" w:eastAsia="Times New Roman" w:hAnsi="Arial" w:cs="Arial"/>
          <w:kern w:val="0"/>
          <w:sz w:val="24"/>
          <w:szCs w:val="24"/>
          <w:lang w:eastAsia="es-ES"/>
          <w14:ligatures w14:val="none"/>
        </w:rPr>
        <w:t xml:space="preserve">Durant l’any 2023 s’han tramitat </w:t>
      </w:r>
      <w:r w:rsidRPr="008C7F07">
        <w:rPr>
          <w:rFonts w:ascii="Arial" w:eastAsia="Times New Roman" w:hAnsi="Arial" w:cs="Arial"/>
          <w:bCs/>
          <w:kern w:val="0"/>
          <w:sz w:val="24"/>
          <w:szCs w:val="24"/>
          <w:lang w:eastAsia="es-ES"/>
          <w14:ligatures w14:val="none"/>
        </w:rPr>
        <w:t>56</w:t>
      </w:r>
      <w:r w:rsidRPr="008C7F07">
        <w:rPr>
          <w:rFonts w:ascii="Arial" w:eastAsia="Times New Roman" w:hAnsi="Arial" w:cs="Arial"/>
          <w:kern w:val="0"/>
          <w:sz w:val="24"/>
          <w:szCs w:val="24"/>
          <w:lang w:eastAsia="es-ES"/>
          <w14:ligatures w14:val="none"/>
        </w:rPr>
        <w:t xml:space="preserve"> declaracions amb el següent desglossament:</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5"/>
        <w:gridCol w:w="737"/>
        <w:gridCol w:w="707"/>
        <w:gridCol w:w="991"/>
        <w:gridCol w:w="990"/>
        <w:gridCol w:w="1420"/>
      </w:tblGrid>
      <w:tr w:rsidR="008C7F07" w:rsidRPr="008C7F07" w14:paraId="74A5039A" w14:textId="77777777" w:rsidTr="00F035EE">
        <w:trPr>
          <w:trHeight w:hRule="exact" w:val="482"/>
        </w:trPr>
        <w:tc>
          <w:tcPr>
            <w:tcW w:w="5000" w:type="pct"/>
            <w:gridSpan w:val="6"/>
            <w:shd w:val="clear" w:color="auto" w:fill="auto"/>
            <w:vAlign w:val="center"/>
          </w:tcPr>
          <w:p w14:paraId="2D4CC16B"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lastRenderedPageBreak/>
              <w:t>Declaracions d’activitat</w:t>
            </w:r>
          </w:p>
        </w:tc>
      </w:tr>
      <w:tr w:rsidR="008C7F07" w:rsidRPr="008C7F07" w14:paraId="1F91889D" w14:textId="77777777" w:rsidTr="00F035EE">
        <w:trPr>
          <w:trHeight w:hRule="exact" w:val="397"/>
        </w:trPr>
        <w:tc>
          <w:tcPr>
            <w:tcW w:w="2102" w:type="pct"/>
            <w:shd w:val="clear" w:color="auto" w:fill="auto"/>
            <w:vAlign w:val="center"/>
          </w:tcPr>
          <w:p w14:paraId="79883410"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p>
        </w:tc>
        <w:tc>
          <w:tcPr>
            <w:tcW w:w="441" w:type="pct"/>
            <w:shd w:val="clear" w:color="auto" w:fill="auto"/>
            <w:noWrap/>
            <w:vAlign w:val="center"/>
            <w:hideMark/>
          </w:tcPr>
          <w:p w14:paraId="7942333C"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2022</w:t>
            </w:r>
          </w:p>
        </w:tc>
        <w:tc>
          <w:tcPr>
            <w:tcW w:w="423" w:type="pct"/>
            <w:shd w:val="clear" w:color="auto" w:fill="auto"/>
            <w:vAlign w:val="center"/>
            <w:hideMark/>
          </w:tcPr>
          <w:p w14:paraId="7BB47483"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2023</w:t>
            </w:r>
          </w:p>
        </w:tc>
        <w:tc>
          <w:tcPr>
            <w:tcW w:w="593" w:type="pct"/>
            <w:shd w:val="clear" w:color="auto" w:fill="auto"/>
            <w:vAlign w:val="center"/>
          </w:tcPr>
          <w:p w14:paraId="54E6BF33"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Homes</w:t>
            </w:r>
          </w:p>
        </w:tc>
        <w:tc>
          <w:tcPr>
            <w:tcW w:w="592" w:type="pct"/>
            <w:shd w:val="clear" w:color="auto" w:fill="auto"/>
            <w:vAlign w:val="center"/>
          </w:tcPr>
          <w:p w14:paraId="3341D9E0"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Dones</w:t>
            </w:r>
          </w:p>
        </w:tc>
        <w:tc>
          <w:tcPr>
            <w:tcW w:w="849" w:type="pct"/>
            <w:shd w:val="clear" w:color="auto" w:fill="auto"/>
            <w:noWrap/>
            <w:vAlign w:val="center"/>
            <w:hideMark/>
          </w:tcPr>
          <w:p w14:paraId="005031C2"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Variació</w:t>
            </w:r>
          </w:p>
        </w:tc>
      </w:tr>
      <w:tr w:rsidR="008C7F07" w:rsidRPr="008C7F07" w14:paraId="2FBFE7F6" w14:textId="77777777" w:rsidTr="00F035EE">
        <w:trPr>
          <w:trHeight w:hRule="exact" w:val="397"/>
        </w:trPr>
        <w:tc>
          <w:tcPr>
            <w:tcW w:w="2102" w:type="pct"/>
            <w:shd w:val="clear" w:color="auto" w:fill="auto"/>
            <w:vAlign w:val="center"/>
            <w:hideMark/>
          </w:tcPr>
          <w:p w14:paraId="2D32BE2A" w14:textId="77777777" w:rsidR="008C7F07" w:rsidRPr="008C7F07" w:rsidRDefault="008C7F07" w:rsidP="008C7F07">
            <w:pPr>
              <w:spacing w:before="100" w:beforeAutospacing="1" w:after="100" w:afterAutospacing="1"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Declaracions entitats públiques</w:t>
            </w:r>
          </w:p>
        </w:tc>
        <w:tc>
          <w:tcPr>
            <w:tcW w:w="441" w:type="pct"/>
            <w:shd w:val="clear" w:color="auto" w:fill="auto"/>
            <w:noWrap/>
            <w:vAlign w:val="center"/>
            <w:hideMark/>
          </w:tcPr>
          <w:p w14:paraId="0EB60BEE"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23</w:t>
            </w:r>
          </w:p>
        </w:tc>
        <w:tc>
          <w:tcPr>
            <w:tcW w:w="423" w:type="pct"/>
            <w:shd w:val="clear" w:color="auto" w:fill="auto"/>
            <w:vAlign w:val="center"/>
          </w:tcPr>
          <w:p w14:paraId="78F4658D"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sz w:val="24"/>
                <w:szCs w:val="24"/>
                <w:lang w:eastAsia="ca-ES"/>
                <w14:ligatures w14:val="none"/>
              </w:rPr>
              <w:t>28</w:t>
            </w:r>
          </w:p>
        </w:tc>
        <w:tc>
          <w:tcPr>
            <w:tcW w:w="593" w:type="pct"/>
            <w:shd w:val="clear" w:color="auto" w:fill="auto"/>
            <w:vAlign w:val="center"/>
          </w:tcPr>
          <w:p w14:paraId="52E8C5FC"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highlight w:val="yellow"/>
                <w:lang w:eastAsia="ca-ES"/>
                <w14:ligatures w14:val="none"/>
              </w:rPr>
            </w:pPr>
            <w:r w:rsidRPr="008C7F07">
              <w:rPr>
                <w:rFonts w:ascii="Arial" w:eastAsia="Times New Roman" w:hAnsi="Arial" w:cs="Arial"/>
                <w:sz w:val="24"/>
                <w:szCs w:val="24"/>
                <w:lang w:eastAsia="ca-ES"/>
                <w14:ligatures w14:val="none"/>
              </w:rPr>
              <w:t>12</w:t>
            </w:r>
          </w:p>
        </w:tc>
        <w:tc>
          <w:tcPr>
            <w:tcW w:w="592" w:type="pct"/>
            <w:shd w:val="clear" w:color="auto" w:fill="auto"/>
            <w:vAlign w:val="center"/>
          </w:tcPr>
          <w:p w14:paraId="470046D0"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highlight w:val="yellow"/>
                <w:lang w:eastAsia="ca-ES"/>
                <w14:ligatures w14:val="none"/>
              </w:rPr>
            </w:pPr>
            <w:r w:rsidRPr="008C7F07">
              <w:rPr>
                <w:rFonts w:ascii="Arial" w:eastAsia="Times New Roman" w:hAnsi="Arial" w:cs="Arial"/>
                <w:sz w:val="24"/>
                <w:szCs w:val="24"/>
                <w:lang w:eastAsia="ca-ES"/>
                <w14:ligatures w14:val="none"/>
              </w:rPr>
              <w:t>16</w:t>
            </w:r>
          </w:p>
        </w:tc>
        <w:tc>
          <w:tcPr>
            <w:tcW w:w="849" w:type="pct"/>
            <w:shd w:val="clear" w:color="auto" w:fill="auto"/>
            <w:noWrap/>
            <w:vAlign w:val="center"/>
          </w:tcPr>
          <w:p w14:paraId="70A97379"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es-ES"/>
                <w14:ligatures w14:val="none"/>
              </w:rPr>
              <w:t xml:space="preserve">∆ </w:t>
            </w:r>
            <w:r w:rsidRPr="008C7F07">
              <w:rPr>
                <w:rFonts w:ascii="Arial" w:eastAsia="Times New Roman" w:hAnsi="Arial" w:cs="Arial"/>
                <w:b/>
                <w:bCs/>
                <w:sz w:val="24"/>
                <w:szCs w:val="24"/>
                <w:lang w:eastAsia="ca-ES"/>
                <w14:ligatures w14:val="none"/>
              </w:rPr>
              <w:t>22 %</w:t>
            </w:r>
          </w:p>
        </w:tc>
      </w:tr>
      <w:tr w:rsidR="008C7F07" w:rsidRPr="008C7F07" w14:paraId="7A8074C2" w14:textId="77777777" w:rsidTr="00F035EE">
        <w:trPr>
          <w:trHeight w:hRule="exact" w:val="397"/>
        </w:trPr>
        <w:tc>
          <w:tcPr>
            <w:tcW w:w="2102" w:type="pct"/>
            <w:shd w:val="clear" w:color="auto" w:fill="auto"/>
            <w:vAlign w:val="center"/>
            <w:hideMark/>
          </w:tcPr>
          <w:p w14:paraId="70329DB5" w14:textId="77777777" w:rsidR="008C7F07" w:rsidRPr="008C7F07" w:rsidRDefault="008C7F07" w:rsidP="008C7F07">
            <w:pPr>
              <w:spacing w:before="100" w:beforeAutospacing="1" w:after="100" w:afterAutospacing="1"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Declaracions entitats privades</w:t>
            </w:r>
          </w:p>
        </w:tc>
        <w:tc>
          <w:tcPr>
            <w:tcW w:w="441" w:type="pct"/>
            <w:shd w:val="clear" w:color="auto" w:fill="auto"/>
            <w:noWrap/>
            <w:vAlign w:val="center"/>
            <w:hideMark/>
          </w:tcPr>
          <w:p w14:paraId="60D924AF"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50</w:t>
            </w:r>
          </w:p>
        </w:tc>
        <w:tc>
          <w:tcPr>
            <w:tcW w:w="423" w:type="pct"/>
            <w:shd w:val="clear" w:color="auto" w:fill="auto"/>
            <w:vAlign w:val="center"/>
          </w:tcPr>
          <w:p w14:paraId="05613833"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sz w:val="24"/>
                <w:szCs w:val="24"/>
                <w:lang w:eastAsia="ca-ES"/>
                <w14:ligatures w14:val="none"/>
              </w:rPr>
              <w:t>28</w:t>
            </w:r>
          </w:p>
        </w:tc>
        <w:tc>
          <w:tcPr>
            <w:tcW w:w="593" w:type="pct"/>
            <w:shd w:val="clear" w:color="auto" w:fill="auto"/>
            <w:vAlign w:val="center"/>
          </w:tcPr>
          <w:p w14:paraId="7DB5C235"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highlight w:val="yellow"/>
                <w:lang w:eastAsia="ca-ES"/>
                <w14:ligatures w14:val="none"/>
              </w:rPr>
            </w:pPr>
            <w:r w:rsidRPr="008C7F07">
              <w:rPr>
                <w:rFonts w:ascii="Arial" w:eastAsia="Times New Roman" w:hAnsi="Arial" w:cs="Arial"/>
                <w:sz w:val="24"/>
                <w:szCs w:val="24"/>
                <w:lang w:eastAsia="ca-ES"/>
                <w14:ligatures w14:val="none"/>
              </w:rPr>
              <w:t>12</w:t>
            </w:r>
          </w:p>
        </w:tc>
        <w:tc>
          <w:tcPr>
            <w:tcW w:w="592" w:type="pct"/>
            <w:shd w:val="clear" w:color="auto" w:fill="auto"/>
            <w:vAlign w:val="center"/>
          </w:tcPr>
          <w:p w14:paraId="40E8689C"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highlight w:val="yellow"/>
                <w:lang w:eastAsia="ca-ES"/>
                <w14:ligatures w14:val="none"/>
              </w:rPr>
            </w:pPr>
            <w:r w:rsidRPr="008C7F07">
              <w:rPr>
                <w:rFonts w:ascii="Arial" w:eastAsia="Times New Roman" w:hAnsi="Arial" w:cs="Arial"/>
                <w:sz w:val="24"/>
                <w:szCs w:val="24"/>
                <w:lang w:eastAsia="ca-ES"/>
                <w14:ligatures w14:val="none"/>
              </w:rPr>
              <w:t>16</w:t>
            </w:r>
          </w:p>
        </w:tc>
        <w:tc>
          <w:tcPr>
            <w:tcW w:w="849" w:type="pct"/>
            <w:shd w:val="clear" w:color="auto" w:fill="auto"/>
            <w:noWrap/>
            <w:vAlign w:val="center"/>
          </w:tcPr>
          <w:p w14:paraId="2F01FE2B"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es-ES"/>
                <w14:ligatures w14:val="none"/>
              </w:rPr>
              <w:sym w:font="Symbol" w:char="F0D1"/>
            </w:r>
            <w:r w:rsidRPr="008C7F07">
              <w:rPr>
                <w:rFonts w:ascii="Arial" w:eastAsia="Times New Roman" w:hAnsi="Arial" w:cs="Arial"/>
                <w:kern w:val="0"/>
                <w:sz w:val="24"/>
                <w:szCs w:val="24"/>
                <w:lang w:eastAsia="es-ES"/>
                <w14:ligatures w14:val="none"/>
              </w:rPr>
              <w:t xml:space="preserve"> </w:t>
            </w:r>
            <w:r w:rsidRPr="008C7F07">
              <w:rPr>
                <w:rFonts w:ascii="Arial" w:eastAsia="Times New Roman" w:hAnsi="Arial" w:cs="Arial"/>
                <w:b/>
                <w:bCs/>
                <w:sz w:val="24"/>
                <w:szCs w:val="24"/>
                <w:lang w:eastAsia="ca-ES"/>
                <w14:ligatures w14:val="none"/>
              </w:rPr>
              <w:t>44 %</w:t>
            </w:r>
          </w:p>
        </w:tc>
      </w:tr>
      <w:tr w:rsidR="008C7F07" w:rsidRPr="008C7F07" w14:paraId="30521372" w14:textId="77777777" w:rsidTr="00F035EE">
        <w:trPr>
          <w:trHeight w:hRule="exact" w:val="397"/>
        </w:trPr>
        <w:tc>
          <w:tcPr>
            <w:tcW w:w="2102" w:type="pct"/>
            <w:shd w:val="clear" w:color="auto" w:fill="auto"/>
            <w:vAlign w:val="center"/>
            <w:hideMark/>
          </w:tcPr>
          <w:p w14:paraId="2D0C3F13"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441" w:type="pct"/>
            <w:shd w:val="clear" w:color="auto" w:fill="auto"/>
            <w:noWrap/>
            <w:vAlign w:val="center"/>
            <w:hideMark/>
          </w:tcPr>
          <w:p w14:paraId="49DC7479"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73</w:t>
            </w:r>
          </w:p>
        </w:tc>
        <w:tc>
          <w:tcPr>
            <w:tcW w:w="423" w:type="pct"/>
            <w:shd w:val="clear" w:color="auto" w:fill="auto"/>
            <w:vAlign w:val="center"/>
          </w:tcPr>
          <w:p w14:paraId="296D251E"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sz w:val="24"/>
                <w:szCs w:val="24"/>
                <w:lang w:eastAsia="ca-ES"/>
                <w14:ligatures w14:val="none"/>
              </w:rPr>
              <w:t>56</w:t>
            </w:r>
          </w:p>
        </w:tc>
        <w:tc>
          <w:tcPr>
            <w:tcW w:w="593" w:type="pct"/>
            <w:shd w:val="clear" w:color="auto" w:fill="auto"/>
            <w:vAlign w:val="center"/>
          </w:tcPr>
          <w:p w14:paraId="5B35BD99"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highlight w:val="yellow"/>
                <w:lang w:eastAsia="ca-ES"/>
                <w14:ligatures w14:val="none"/>
              </w:rPr>
            </w:pPr>
            <w:r w:rsidRPr="008C7F07">
              <w:rPr>
                <w:rFonts w:ascii="Arial" w:eastAsia="Times New Roman" w:hAnsi="Arial" w:cs="Arial"/>
                <w:b/>
                <w:bCs/>
                <w:color w:val="C00000"/>
                <w:sz w:val="24"/>
                <w:szCs w:val="24"/>
                <w:lang w:eastAsia="ca-ES"/>
                <w14:ligatures w14:val="none"/>
              </w:rPr>
              <w:t>24</w:t>
            </w:r>
          </w:p>
        </w:tc>
        <w:tc>
          <w:tcPr>
            <w:tcW w:w="592" w:type="pct"/>
            <w:shd w:val="clear" w:color="auto" w:fill="auto"/>
            <w:vAlign w:val="center"/>
          </w:tcPr>
          <w:p w14:paraId="37B77E49"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highlight w:val="yellow"/>
                <w:lang w:eastAsia="ca-ES"/>
                <w14:ligatures w14:val="none"/>
              </w:rPr>
            </w:pPr>
            <w:r w:rsidRPr="008C7F07">
              <w:rPr>
                <w:rFonts w:ascii="Arial" w:eastAsia="Times New Roman" w:hAnsi="Arial" w:cs="Arial"/>
                <w:b/>
                <w:bCs/>
                <w:color w:val="C00000"/>
                <w:sz w:val="24"/>
                <w:szCs w:val="24"/>
                <w:lang w:eastAsia="ca-ES"/>
                <w14:ligatures w14:val="none"/>
              </w:rPr>
              <w:t>32</w:t>
            </w:r>
          </w:p>
        </w:tc>
        <w:tc>
          <w:tcPr>
            <w:tcW w:w="849" w:type="pct"/>
            <w:shd w:val="clear" w:color="auto" w:fill="auto"/>
            <w:noWrap/>
            <w:vAlign w:val="center"/>
          </w:tcPr>
          <w:p w14:paraId="157478FC"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kern w:val="0"/>
                <w:sz w:val="24"/>
                <w:szCs w:val="24"/>
                <w:lang w:eastAsia="es-ES"/>
                <w14:ligatures w14:val="none"/>
              </w:rPr>
              <w:sym w:font="Symbol" w:char="F0D1"/>
            </w:r>
            <w:r w:rsidRPr="008C7F07">
              <w:rPr>
                <w:rFonts w:ascii="Arial" w:eastAsia="Times New Roman" w:hAnsi="Arial" w:cs="Arial"/>
                <w:kern w:val="0"/>
                <w:sz w:val="24"/>
                <w:szCs w:val="24"/>
                <w:lang w:eastAsia="es-ES"/>
                <w14:ligatures w14:val="none"/>
              </w:rPr>
              <w:t xml:space="preserve"> </w:t>
            </w:r>
            <w:r w:rsidRPr="008C7F07">
              <w:rPr>
                <w:rFonts w:ascii="Arial" w:eastAsia="Times New Roman" w:hAnsi="Arial" w:cs="Arial"/>
                <w:b/>
                <w:bCs/>
                <w:color w:val="C00000"/>
                <w:sz w:val="24"/>
                <w:szCs w:val="24"/>
                <w:lang w:eastAsia="ca-ES"/>
                <w14:ligatures w14:val="none"/>
              </w:rPr>
              <w:t>23 %</w:t>
            </w:r>
          </w:p>
        </w:tc>
      </w:tr>
    </w:tbl>
    <w:p w14:paraId="57C0C338"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p w14:paraId="190E2E23"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p w14:paraId="500CB2AE"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Modificacions de plantilla i de relació de llocs de treball: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912"/>
        <w:gridCol w:w="1845"/>
        <w:gridCol w:w="1283"/>
      </w:tblGrid>
      <w:tr w:rsidR="008C7F07" w:rsidRPr="008C7F07" w14:paraId="1ED23D46" w14:textId="77777777" w:rsidTr="00F035EE">
        <w:trPr>
          <w:trHeight w:hRule="exact" w:val="641"/>
        </w:trPr>
        <w:tc>
          <w:tcPr>
            <w:tcW w:w="3120" w:type="dxa"/>
            <w:shd w:val="clear" w:color="auto" w:fill="auto"/>
            <w:vAlign w:val="center"/>
          </w:tcPr>
          <w:p w14:paraId="122F9F5F"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Plantilla</w:t>
            </w:r>
          </w:p>
        </w:tc>
        <w:tc>
          <w:tcPr>
            <w:tcW w:w="1912" w:type="dxa"/>
            <w:shd w:val="clear" w:color="auto" w:fill="auto"/>
            <w:vAlign w:val="center"/>
          </w:tcPr>
          <w:p w14:paraId="4801B10A"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Personal funcionari</w:t>
            </w:r>
          </w:p>
        </w:tc>
        <w:tc>
          <w:tcPr>
            <w:tcW w:w="1845" w:type="dxa"/>
            <w:shd w:val="clear" w:color="auto" w:fill="auto"/>
            <w:vAlign w:val="center"/>
          </w:tcPr>
          <w:p w14:paraId="03F1A8F3"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Personal laboral</w:t>
            </w:r>
          </w:p>
        </w:tc>
        <w:tc>
          <w:tcPr>
            <w:tcW w:w="1283" w:type="dxa"/>
            <w:shd w:val="clear" w:color="auto" w:fill="auto"/>
            <w:vAlign w:val="center"/>
          </w:tcPr>
          <w:p w14:paraId="68EB1D5C"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r>
      <w:tr w:rsidR="008C7F07" w:rsidRPr="008C7F07" w14:paraId="0D19EF18" w14:textId="77777777" w:rsidTr="00F035EE">
        <w:trPr>
          <w:trHeight w:hRule="exact" w:val="397"/>
        </w:trPr>
        <w:tc>
          <w:tcPr>
            <w:tcW w:w="3120" w:type="dxa"/>
            <w:shd w:val="clear" w:color="auto" w:fill="auto"/>
            <w:vAlign w:val="center"/>
          </w:tcPr>
          <w:p w14:paraId="02855AA9" w14:textId="77777777" w:rsidR="008C7F07" w:rsidRPr="008C7F07" w:rsidRDefault="008C7F07" w:rsidP="008C7F07">
            <w:pPr>
              <w:spacing w:before="100" w:beforeAutospacing="1" w:after="100" w:afterAutospacing="1" w:line="240" w:lineRule="auto"/>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Plantilla 01/01/2023</w:t>
            </w:r>
          </w:p>
        </w:tc>
        <w:tc>
          <w:tcPr>
            <w:tcW w:w="1912" w:type="dxa"/>
            <w:shd w:val="clear" w:color="auto" w:fill="auto"/>
            <w:vAlign w:val="center"/>
          </w:tcPr>
          <w:p w14:paraId="50F3A9A9"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121</w:t>
            </w:r>
          </w:p>
        </w:tc>
        <w:tc>
          <w:tcPr>
            <w:tcW w:w="1845" w:type="dxa"/>
            <w:shd w:val="clear" w:color="auto" w:fill="auto"/>
            <w:vAlign w:val="center"/>
          </w:tcPr>
          <w:p w14:paraId="2EC08EF1"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275</w:t>
            </w:r>
          </w:p>
        </w:tc>
        <w:tc>
          <w:tcPr>
            <w:tcW w:w="1283" w:type="dxa"/>
            <w:shd w:val="clear" w:color="auto" w:fill="auto"/>
            <w:vAlign w:val="center"/>
          </w:tcPr>
          <w:p w14:paraId="2C38762A"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396</w:t>
            </w:r>
          </w:p>
        </w:tc>
      </w:tr>
      <w:tr w:rsidR="008C7F07" w:rsidRPr="008C7F07" w14:paraId="0A0D6722" w14:textId="77777777" w:rsidTr="00F035EE">
        <w:trPr>
          <w:trHeight w:hRule="exact" w:val="397"/>
        </w:trPr>
        <w:tc>
          <w:tcPr>
            <w:tcW w:w="3120" w:type="dxa"/>
            <w:shd w:val="clear" w:color="auto" w:fill="auto"/>
            <w:vAlign w:val="center"/>
          </w:tcPr>
          <w:p w14:paraId="36F62A49" w14:textId="77777777" w:rsidR="008C7F07" w:rsidRPr="008C7F07" w:rsidRDefault="008C7F07" w:rsidP="008C7F07">
            <w:pPr>
              <w:spacing w:before="100" w:beforeAutospacing="1" w:after="100" w:afterAutospacing="1" w:line="240" w:lineRule="auto"/>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Plantilla 01/01/2024</w:t>
            </w:r>
          </w:p>
        </w:tc>
        <w:tc>
          <w:tcPr>
            <w:tcW w:w="1912" w:type="dxa"/>
            <w:shd w:val="clear" w:color="auto" w:fill="auto"/>
            <w:vAlign w:val="center"/>
          </w:tcPr>
          <w:p w14:paraId="1CC0FFB3"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126</w:t>
            </w:r>
          </w:p>
        </w:tc>
        <w:tc>
          <w:tcPr>
            <w:tcW w:w="1845" w:type="dxa"/>
            <w:shd w:val="clear" w:color="auto" w:fill="auto"/>
            <w:vAlign w:val="center"/>
          </w:tcPr>
          <w:p w14:paraId="331E2CF3"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274</w:t>
            </w:r>
          </w:p>
        </w:tc>
        <w:tc>
          <w:tcPr>
            <w:tcW w:w="1283" w:type="dxa"/>
            <w:shd w:val="clear" w:color="auto" w:fill="auto"/>
            <w:vAlign w:val="center"/>
          </w:tcPr>
          <w:p w14:paraId="27AF4597" w14:textId="77777777" w:rsidR="008C7F07" w:rsidRPr="008C7F07" w:rsidRDefault="008C7F07" w:rsidP="008C7F07">
            <w:pPr>
              <w:spacing w:before="100" w:beforeAutospacing="1" w:after="100" w:afterAutospacing="1"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400</w:t>
            </w:r>
          </w:p>
        </w:tc>
      </w:tr>
    </w:tbl>
    <w:p w14:paraId="3F3A3C73" w14:textId="77777777" w:rsidR="008C7F07" w:rsidRPr="008C7F07" w:rsidRDefault="008C7F07" w:rsidP="008C7F07">
      <w:pPr>
        <w:spacing w:after="0" w:line="240" w:lineRule="auto"/>
        <w:jc w:val="both"/>
        <w:rPr>
          <w:rFonts w:ascii="Arial" w:eastAsia="Times New Roman" w:hAnsi="Arial" w:cs="Arial"/>
          <w:b/>
          <w:color w:val="FF0000"/>
          <w:kern w:val="0"/>
          <w:sz w:val="24"/>
          <w:szCs w:val="24"/>
          <w:lang w:eastAsia="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1912"/>
      </w:tblGrid>
      <w:tr w:rsidR="008C7F07" w:rsidRPr="008C7F07" w14:paraId="253D6CF3" w14:textId="77777777" w:rsidTr="00F035EE">
        <w:trPr>
          <w:trHeight w:hRule="exact" w:val="397"/>
        </w:trPr>
        <w:tc>
          <w:tcPr>
            <w:tcW w:w="4278" w:type="dxa"/>
            <w:shd w:val="clear" w:color="auto" w:fill="auto"/>
            <w:vAlign w:val="center"/>
          </w:tcPr>
          <w:p w14:paraId="382DCAFD"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Relació de llocs de treball </w:t>
            </w:r>
          </w:p>
        </w:tc>
        <w:tc>
          <w:tcPr>
            <w:tcW w:w="1912" w:type="dxa"/>
            <w:shd w:val="clear" w:color="auto" w:fill="auto"/>
            <w:vAlign w:val="center"/>
          </w:tcPr>
          <w:p w14:paraId="4FD12320" w14:textId="77777777" w:rsidR="008C7F07" w:rsidRPr="008C7F07" w:rsidRDefault="008C7F07" w:rsidP="008C7F07">
            <w:pPr>
              <w:spacing w:before="100" w:beforeAutospacing="1" w:after="100" w:afterAutospacing="1" w:line="240" w:lineRule="auto"/>
              <w:jc w:val="right"/>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r>
      <w:tr w:rsidR="008C7F07" w:rsidRPr="008C7F07" w14:paraId="2046EE89" w14:textId="77777777" w:rsidTr="00F035EE">
        <w:trPr>
          <w:trHeight w:hRule="exact" w:val="397"/>
        </w:trPr>
        <w:tc>
          <w:tcPr>
            <w:tcW w:w="4278" w:type="dxa"/>
            <w:shd w:val="clear" w:color="auto" w:fill="auto"/>
            <w:vAlign w:val="center"/>
          </w:tcPr>
          <w:p w14:paraId="40897673" w14:textId="77777777" w:rsidR="008C7F07" w:rsidRPr="008C7F07" w:rsidRDefault="008C7F07" w:rsidP="008C7F07">
            <w:pPr>
              <w:spacing w:before="100" w:beforeAutospacing="1" w:after="100" w:afterAutospacing="1" w:line="240" w:lineRule="auto"/>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Llocs de Treball 01/01/2022</w:t>
            </w:r>
          </w:p>
        </w:tc>
        <w:tc>
          <w:tcPr>
            <w:tcW w:w="1912" w:type="dxa"/>
            <w:shd w:val="clear" w:color="auto" w:fill="auto"/>
            <w:vAlign w:val="center"/>
          </w:tcPr>
          <w:p w14:paraId="74920140" w14:textId="77777777" w:rsidR="008C7F07" w:rsidRPr="008C7F07" w:rsidRDefault="008C7F07" w:rsidP="008C7F07">
            <w:pPr>
              <w:spacing w:before="100" w:beforeAutospacing="1" w:after="100" w:afterAutospacing="1" w:line="240" w:lineRule="auto"/>
              <w:jc w:val="right"/>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396</w:t>
            </w:r>
          </w:p>
        </w:tc>
      </w:tr>
      <w:tr w:rsidR="008C7F07" w:rsidRPr="008C7F07" w14:paraId="4D99E1D9" w14:textId="77777777" w:rsidTr="00F035EE">
        <w:trPr>
          <w:trHeight w:hRule="exact" w:val="397"/>
        </w:trPr>
        <w:tc>
          <w:tcPr>
            <w:tcW w:w="4278" w:type="dxa"/>
            <w:shd w:val="clear" w:color="auto" w:fill="auto"/>
            <w:vAlign w:val="center"/>
          </w:tcPr>
          <w:p w14:paraId="5C39C207" w14:textId="77777777" w:rsidR="008C7F07" w:rsidRPr="008C7F07" w:rsidRDefault="008C7F07" w:rsidP="008C7F07">
            <w:pPr>
              <w:spacing w:before="100" w:beforeAutospacing="1" w:after="100" w:afterAutospacing="1" w:line="240" w:lineRule="auto"/>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Llocs de treball 01/01/2023</w:t>
            </w:r>
          </w:p>
        </w:tc>
        <w:tc>
          <w:tcPr>
            <w:tcW w:w="1912" w:type="dxa"/>
            <w:shd w:val="clear" w:color="auto" w:fill="auto"/>
            <w:vAlign w:val="center"/>
          </w:tcPr>
          <w:p w14:paraId="2ED57297" w14:textId="77777777" w:rsidR="008C7F07" w:rsidRPr="008C7F07" w:rsidRDefault="008C7F07" w:rsidP="008C7F07">
            <w:pPr>
              <w:spacing w:before="100" w:beforeAutospacing="1" w:after="100" w:afterAutospacing="1" w:line="240" w:lineRule="auto"/>
              <w:jc w:val="right"/>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400</w:t>
            </w:r>
          </w:p>
        </w:tc>
      </w:tr>
    </w:tbl>
    <w:p w14:paraId="237A1741"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p w14:paraId="1DDACECA"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p w14:paraId="6E3BDB5E"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Vigilància de sal salut:</w:t>
      </w:r>
    </w:p>
    <w:p w14:paraId="095BAA00" w14:textId="77777777" w:rsidR="008C7F07" w:rsidRPr="008C7F07" w:rsidRDefault="008C7F07" w:rsidP="008C7F07">
      <w:pPr>
        <w:spacing w:before="100" w:beforeAutospacing="1" w:after="100" w:afterAutospacing="1" w:line="240" w:lineRule="auto"/>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Durant l’any 2023 s’han realitzat els reconeixements mèdics i vacunació que s’indica a continuació: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418"/>
        <w:gridCol w:w="1639"/>
        <w:gridCol w:w="941"/>
        <w:gridCol w:w="874"/>
        <w:gridCol w:w="1080"/>
      </w:tblGrid>
      <w:tr w:rsidR="008C7F07" w:rsidRPr="008C7F07" w14:paraId="2D1357A2" w14:textId="77777777" w:rsidTr="00F035EE">
        <w:trPr>
          <w:trHeight w:hRule="exact" w:val="397"/>
          <w:jc w:val="center"/>
        </w:trPr>
        <w:tc>
          <w:tcPr>
            <w:tcW w:w="5000" w:type="pct"/>
            <w:gridSpan w:val="6"/>
            <w:shd w:val="clear" w:color="auto" w:fill="auto"/>
            <w:vAlign w:val="center"/>
            <w:hideMark/>
          </w:tcPr>
          <w:p w14:paraId="1C95776D"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Vigilància de la salut</w:t>
            </w:r>
          </w:p>
        </w:tc>
      </w:tr>
      <w:tr w:rsidR="008C7F07" w:rsidRPr="008C7F07" w14:paraId="1A01ECE6" w14:textId="77777777" w:rsidTr="00F035EE">
        <w:trPr>
          <w:trHeight w:hRule="exact" w:val="397"/>
          <w:jc w:val="center"/>
        </w:trPr>
        <w:tc>
          <w:tcPr>
            <w:tcW w:w="1496" w:type="pct"/>
            <w:shd w:val="clear" w:color="auto" w:fill="auto"/>
            <w:vAlign w:val="center"/>
            <w:hideMark/>
          </w:tcPr>
          <w:p w14:paraId="5A159CD2" w14:textId="77777777" w:rsidR="008C7F07" w:rsidRPr="008C7F07" w:rsidRDefault="008C7F07" w:rsidP="008C7F07">
            <w:pPr>
              <w:spacing w:before="100" w:beforeAutospacing="1" w:after="100" w:afterAutospacing="1" w:line="240" w:lineRule="auto"/>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Reconeixements</w:t>
            </w:r>
          </w:p>
        </w:tc>
        <w:tc>
          <w:tcPr>
            <w:tcW w:w="835" w:type="pct"/>
            <w:shd w:val="clear" w:color="auto" w:fill="auto"/>
            <w:vAlign w:val="center"/>
            <w:hideMark/>
          </w:tcPr>
          <w:p w14:paraId="0A2DFC42"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2022</w:t>
            </w:r>
          </w:p>
        </w:tc>
        <w:tc>
          <w:tcPr>
            <w:tcW w:w="965" w:type="pct"/>
            <w:shd w:val="clear" w:color="auto" w:fill="auto"/>
            <w:vAlign w:val="center"/>
            <w:hideMark/>
          </w:tcPr>
          <w:p w14:paraId="21332CE5"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2023</w:t>
            </w:r>
          </w:p>
        </w:tc>
        <w:tc>
          <w:tcPr>
            <w:tcW w:w="554" w:type="pct"/>
            <w:shd w:val="clear" w:color="auto" w:fill="auto"/>
            <w:vAlign w:val="center"/>
            <w:hideMark/>
          </w:tcPr>
          <w:p w14:paraId="434E1A84"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Homes</w:t>
            </w:r>
          </w:p>
        </w:tc>
        <w:tc>
          <w:tcPr>
            <w:tcW w:w="514" w:type="pct"/>
            <w:shd w:val="clear" w:color="auto" w:fill="auto"/>
            <w:vAlign w:val="center"/>
            <w:hideMark/>
          </w:tcPr>
          <w:p w14:paraId="265C252D"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Dones</w:t>
            </w:r>
          </w:p>
        </w:tc>
        <w:tc>
          <w:tcPr>
            <w:tcW w:w="636" w:type="pct"/>
            <w:shd w:val="clear" w:color="auto" w:fill="auto"/>
            <w:vAlign w:val="center"/>
            <w:hideMark/>
          </w:tcPr>
          <w:p w14:paraId="380B066A"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xml:space="preserve">Variació </w:t>
            </w:r>
          </w:p>
        </w:tc>
      </w:tr>
      <w:tr w:rsidR="008C7F07" w:rsidRPr="008C7F07" w14:paraId="78FED517" w14:textId="77777777" w:rsidTr="00F035EE">
        <w:trPr>
          <w:trHeight w:hRule="exact" w:val="397"/>
          <w:jc w:val="center"/>
        </w:trPr>
        <w:tc>
          <w:tcPr>
            <w:tcW w:w="1496" w:type="pct"/>
            <w:shd w:val="clear" w:color="auto" w:fill="auto"/>
            <w:vAlign w:val="center"/>
            <w:hideMark/>
          </w:tcPr>
          <w:p w14:paraId="56E9E59B" w14:textId="77777777" w:rsidR="008C7F07" w:rsidRPr="008C7F07" w:rsidRDefault="008C7F07" w:rsidP="008C7F07">
            <w:pPr>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Anuals</w:t>
            </w:r>
          </w:p>
        </w:tc>
        <w:tc>
          <w:tcPr>
            <w:tcW w:w="835" w:type="pct"/>
            <w:shd w:val="clear" w:color="auto" w:fill="auto"/>
            <w:noWrap/>
            <w:vAlign w:val="center"/>
          </w:tcPr>
          <w:p w14:paraId="661A5209"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100</w:t>
            </w:r>
          </w:p>
        </w:tc>
        <w:tc>
          <w:tcPr>
            <w:tcW w:w="965" w:type="pct"/>
            <w:shd w:val="clear" w:color="auto" w:fill="auto"/>
            <w:vAlign w:val="center"/>
          </w:tcPr>
          <w:p w14:paraId="1AC9FE3C"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106</w:t>
            </w:r>
          </w:p>
        </w:tc>
        <w:tc>
          <w:tcPr>
            <w:tcW w:w="554" w:type="pct"/>
            <w:shd w:val="clear" w:color="auto" w:fill="auto"/>
            <w:vAlign w:val="center"/>
          </w:tcPr>
          <w:p w14:paraId="522B0AE7"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45</w:t>
            </w:r>
          </w:p>
        </w:tc>
        <w:tc>
          <w:tcPr>
            <w:tcW w:w="514" w:type="pct"/>
            <w:shd w:val="clear" w:color="auto" w:fill="auto"/>
            <w:vAlign w:val="center"/>
          </w:tcPr>
          <w:p w14:paraId="584E2838"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61</w:t>
            </w:r>
          </w:p>
        </w:tc>
        <w:tc>
          <w:tcPr>
            <w:tcW w:w="636" w:type="pct"/>
            <w:shd w:val="clear" w:color="auto" w:fill="auto"/>
            <w:vAlign w:val="center"/>
            <w:hideMark/>
          </w:tcPr>
          <w:p w14:paraId="4969C030"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es-ES"/>
                <w14:ligatures w14:val="none"/>
              </w:rPr>
              <w:t xml:space="preserve">∆ 6 </w:t>
            </w:r>
            <w:r w:rsidRPr="008C7F07">
              <w:rPr>
                <w:rFonts w:ascii="Arial" w:eastAsia="Times New Roman" w:hAnsi="Arial" w:cs="Arial"/>
                <w:b/>
                <w:bCs/>
                <w:kern w:val="0"/>
                <w:sz w:val="24"/>
                <w:szCs w:val="24"/>
                <w:lang w:eastAsia="ca-ES"/>
                <w14:ligatures w14:val="none"/>
              </w:rPr>
              <w:t>%</w:t>
            </w:r>
          </w:p>
        </w:tc>
      </w:tr>
      <w:tr w:rsidR="008C7F07" w:rsidRPr="008C7F07" w14:paraId="1B8342CF" w14:textId="77777777" w:rsidTr="00F035EE">
        <w:trPr>
          <w:trHeight w:hRule="exact" w:val="397"/>
          <w:jc w:val="center"/>
        </w:trPr>
        <w:tc>
          <w:tcPr>
            <w:tcW w:w="1496" w:type="pct"/>
            <w:shd w:val="clear" w:color="auto" w:fill="auto"/>
            <w:vAlign w:val="center"/>
            <w:hideMark/>
          </w:tcPr>
          <w:p w14:paraId="6341C385" w14:textId="77777777" w:rsidR="008C7F07" w:rsidRPr="008C7F07" w:rsidRDefault="008C7F07" w:rsidP="008C7F07">
            <w:pPr>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Inicials</w:t>
            </w:r>
          </w:p>
        </w:tc>
        <w:tc>
          <w:tcPr>
            <w:tcW w:w="835" w:type="pct"/>
            <w:shd w:val="clear" w:color="auto" w:fill="auto"/>
            <w:noWrap/>
            <w:vAlign w:val="center"/>
          </w:tcPr>
          <w:p w14:paraId="6CF6C25F"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w:t>
            </w:r>
          </w:p>
        </w:tc>
        <w:tc>
          <w:tcPr>
            <w:tcW w:w="965" w:type="pct"/>
            <w:shd w:val="clear" w:color="auto" w:fill="auto"/>
            <w:vAlign w:val="center"/>
          </w:tcPr>
          <w:p w14:paraId="518B966B"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27</w:t>
            </w:r>
          </w:p>
        </w:tc>
        <w:tc>
          <w:tcPr>
            <w:tcW w:w="554" w:type="pct"/>
            <w:shd w:val="clear" w:color="auto" w:fill="auto"/>
            <w:vAlign w:val="center"/>
          </w:tcPr>
          <w:p w14:paraId="731673E4"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8</w:t>
            </w:r>
          </w:p>
        </w:tc>
        <w:tc>
          <w:tcPr>
            <w:tcW w:w="514" w:type="pct"/>
            <w:shd w:val="clear" w:color="auto" w:fill="auto"/>
            <w:vAlign w:val="center"/>
          </w:tcPr>
          <w:p w14:paraId="3F68D6AF"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19</w:t>
            </w:r>
          </w:p>
        </w:tc>
        <w:tc>
          <w:tcPr>
            <w:tcW w:w="636" w:type="pct"/>
            <w:shd w:val="clear" w:color="auto" w:fill="auto"/>
            <w:vAlign w:val="center"/>
            <w:hideMark/>
          </w:tcPr>
          <w:p w14:paraId="3400BDEF" w14:textId="77777777" w:rsidR="008C7F07" w:rsidRPr="008C7F07" w:rsidRDefault="008C7F07" w:rsidP="008C7F07">
            <w:pPr>
              <w:spacing w:before="100" w:beforeAutospacing="1" w:after="100" w:afterAutospacing="1" w:line="240" w:lineRule="auto"/>
              <w:jc w:val="right"/>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80 %</w:t>
            </w:r>
          </w:p>
        </w:tc>
      </w:tr>
      <w:tr w:rsidR="008C7F07" w:rsidRPr="008C7F07" w14:paraId="3AE86BD3" w14:textId="77777777" w:rsidTr="00F035EE">
        <w:trPr>
          <w:trHeight w:hRule="exact" w:val="397"/>
          <w:jc w:val="center"/>
        </w:trPr>
        <w:tc>
          <w:tcPr>
            <w:tcW w:w="1496" w:type="pct"/>
            <w:shd w:val="clear" w:color="auto" w:fill="auto"/>
            <w:vAlign w:val="center"/>
            <w:hideMark/>
          </w:tcPr>
          <w:p w14:paraId="15A6AF88" w14:textId="77777777" w:rsidR="008C7F07" w:rsidRPr="008C7F07" w:rsidRDefault="008C7F07" w:rsidP="008C7F07">
            <w:pPr>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Personal sensible</w:t>
            </w:r>
          </w:p>
        </w:tc>
        <w:tc>
          <w:tcPr>
            <w:tcW w:w="835" w:type="pct"/>
            <w:shd w:val="clear" w:color="auto" w:fill="auto"/>
            <w:noWrap/>
            <w:vAlign w:val="center"/>
          </w:tcPr>
          <w:p w14:paraId="36A8ADF4"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10</w:t>
            </w:r>
          </w:p>
        </w:tc>
        <w:tc>
          <w:tcPr>
            <w:tcW w:w="965" w:type="pct"/>
            <w:shd w:val="clear" w:color="auto" w:fill="auto"/>
            <w:vAlign w:val="center"/>
          </w:tcPr>
          <w:p w14:paraId="0026304D"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4</w:t>
            </w:r>
          </w:p>
        </w:tc>
        <w:tc>
          <w:tcPr>
            <w:tcW w:w="554" w:type="pct"/>
            <w:shd w:val="clear" w:color="auto" w:fill="auto"/>
            <w:vAlign w:val="center"/>
          </w:tcPr>
          <w:p w14:paraId="5417B876"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2</w:t>
            </w:r>
          </w:p>
        </w:tc>
        <w:tc>
          <w:tcPr>
            <w:tcW w:w="514" w:type="pct"/>
            <w:shd w:val="clear" w:color="auto" w:fill="auto"/>
            <w:vAlign w:val="center"/>
          </w:tcPr>
          <w:p w14:paraId="2D0C7371"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2</w:t>
            </w:r>
          </w:p>
        </w:tc>
        <w:tc>
          <w:tcPr>
            <w:tcW w:w="636" w:type="pct"/>
            <w:shd w:val="clear" w:color="auto" w:fill="auto"/>
            <w:vAlign w:val="center"/>
            <w:hideMark/>
          </w:tcPr>
          <w:p w14:paraId="51B57F7B" w14:textId="77777777" w:rsidR="008C7F07" w:rsidRPr="008C7F07" w:rsidRDefault="008C7F07" w:rsidP="008C7F07">
            <w:pPr>
              <w:spacing w:before="100" w:beforeAutospacing="1" w:after="100" w:afterAutospacing="1" w:line="240" w:lineRule="auto"/>
              <w:jc w:val="right"/>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es-ES"/>
                <w14:ligatures w14:val="none"/>
              </w:rPr>
              <w:sym w:font="Symbol" w:char="F0D1"/>
            </w:r>
            <w:r w:rsidRPr="008C7F07">
              <w:rPr>
                <w:rFonts w:ascii="Arial" w:eastAsia="Times New Roman" w:hAnsi="Arial" w:cs="Arial"/>
                <w:b/>
                <w:bCs/>
                <w:kern w:val="0"/>
                <w:sz w:val="24"/>
                <w:szCs w:val="24"/>
                <w:lang w:eastAsia="es-ES"/>
                <w14:ligatures w14:val="none"/>
              </w:rPr>
              <w:t xml:space="preserve"> </w:t>
            </w:r>
            <w:r w:rsidRPr="008C7F07">
              <w:rPr>
                <w:rFonts w:ascii="Arial" w:eastAsia="Times New Roman" w:hAnsi="Arial" w:cs="Arial"/>
                <w:b/>
                <w:bCs/>
                <w:kern w:val="0"/>
                <w:sz w:val="24"/>
                <w:szCs w:val="24"/>
                <w:lang w:eastAsia="ca-ES"/>
                <w14:ligatures w14:val="none"/>
              </w:rPr>
              <w:t>60 %</w:t>
            </w:r>
          </w:p>
        </w:tc>
      </w:tr>
      <w:tr w:rsidR="008C7F07" w:rsidRPr="008C7F07" w14:paraId="4609FC1D" w14:textId="77777777" w:rsidTr="00F035EE">
        <w:trPr>
          <w:trHeight w:hRule="exact" w:val="397"/>
          <w:jc w:val="center"/>
        </w:trPr>
        <w:tc>
          <w:tcPr>
            <w:tcW w:w="1496" w:type="pct"/>
            <w:shd w:val="clear" w:color="auto" w:fill="auto"/>
            <w:vAlign w:val="center"/>
            <w:hideMark/>
          </w:tcPr>
          <w:p w14:paraId="017D44D7" w14:textId="77777777" w:rsidR="008C7F07" w:rsidRPr="008C7F07" w:rsidRDefault="008C7F07" w:rsidP="008C7F07">
            <w:pPr>
              <w:spacing w:before="100" w:beforeAutospacing="1" w:after="100" w:afterAutospacing="1"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Vacunes</w:t>
            </w:r>
          </w:p>
        </w:tc>
        <w:tc>
          <w:tcPr>
            <w:tcW w:w="835" w:type="pct"/>
            <w:shd w:val="clear" w:color="auto" w:fill="auto"/>
            <w:noWrap/>
            <w:vAlign w:val="center"/>
          </w:tcPr>
          <w:p w14:paraId="3DC68EA6" w14:textId="77777777" w:rsidR="008C7F07" w:rsidRPr="008C7F07" w:rsidRDefault="008C7F07" w:rsidP="008C7F07">
            <w:pPr>
              <w:spacing w:before="100" w:beforeAutospacing="1" w:after="100" w:afterAutospacing="1"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24</w:t>
            </w:r>
          </w:p>
        </w:tc>
        <w:tc>
          <w:tcPr>
            <w:tcW w:w="965" w:type="pct"/>
            <w:shd w:val="clear" w:color="auto" w:fill="auto"/>
            <w:vAlign w:val="center"/>
          </w:tcPr>
          <w:p w14:paraId="055B4609"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21</w:t>
            </w:r>
          </w:p>
        </w:tc>
        <w:tc>
          <w:tcPr>
            <w:tcW w:w="554" w:type="pct"/>
            <w:shd w:val="clear" w:color="auto" w:fill="auto"/>
            <w:vAlign w:val="center"/>
          </w:tcPr>
          <w:p w14:paraId="199A6A0A"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10</w:t>
            </w:r>
          </w:p>
        </w:tc>
        <w:tc>
          <w:tcPr>
            <w:tcW w:w="514" w:type="pct"/>
            <w:shd w:val="clear" w:color="auto" w:fill="auto"/>
            <w:vAlign w:val="center"/>
          </w:tcPr>
          <w:p w14:paraId="53E2BFE6"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ca-ES"/>
                <w14:ligatures w14:val="none"/>
              </w:rPr>
              <w:t>11</w:t>
            </w:r>
          </w:p>
        </w:tc>
        <w:tc>
          <w:tcPr>
            <w:tcW w:w="636" w:type="pct"/>
            <w:shd w:val="clear" w:color="auto" w:fill="auto"/>
            <w:vAlign w:val="center"/>
            <w:hideMark/>
          </w:tcPr>
          <w:p w14:paraId="3CE8B239" w14:textId="77777777" w:rsidR="008C7F07" w:rsidRPr="008C7F07" w:rsidRDefault="008C7F07" w:rsidP="008C7F07">
            <w:pPr>
              <w:spacing w:before="100" w:beforeAutospacing="1" w:after="100" w:afterAutospacing="1" w:line="240" w:lineRule="auto"/>
              <w:jc w:val="right"/>
              <w:rPr>
                <w:rFonts w:ascii="Arial" w:eastAsia="Times New Roman" w:hAnsi="Arial" w:cs="Arial"/>
                <w:b/>
                <w:bCs/>
                <w:kern w:val="0"/>
                <w:sz w:val="24"/>
                <w:szCs w:val="24"/>
                <w:lang w:eastAsia="ca-ES"/>
                <w14:ligatures w14:val="none"/>
              </w:rPr>
            </w:pPr>
            <w:r w:rsidRPr="008C7F07">
              <w:rPr>
                <w:rFonts w:ascii="Arial" w:eastAsia="Times New Roman" w:hAnsi="Arial" w:cs="Arial"/>
                <w:kern w:val="0"/>
                <w:sz w:val="24"/>
                <w:szCs w:val="24"/>
                <w:lang w:eastAsia="es-ES"/>
                <w14:ligatures w14:val="none"/>
              </w:rPr>
              <w:sym w:font="Symbol" w:char="F0D1"/>
            </w:r>
            <w:r w:rsidRPr="008C7F07">
              <w:rPr>
                <w:rFonts w:ascii="Arial" w:eastAsia="Times New Roman" w:hAnsi="Arial" w:cs="Arial"/>
                <w:b/>
                <w:bCs/>
                <w:kern w:val="0"/>
                <w:sz w:val="24"/>
                <w:szCs w:val="24"/>
                <w:lang w:eastAsia="es-ES"/>
                <w14:ligatures w14:val="none"/>
              </w:rPr>
              <w:t xml:space="preserve"> </w:t>
            </w:r>
            <w:r w:rsidRPr="008C7F07">
              <w:rPr>
                <w:rFonts w:ascii="Arial" w:eastAsia="Times New Roman" w:hAnsi="Arial" w:cs="Arial"/>
                <w:b/>
                <w:bCs/>
                <w:kern w:val="0"/>
                <w:sz w:val="24"/>
                <w:szCs w:val="24"/>
                <w:lang w:eastAsia="ca-ES"/>
                <w14:ligatures w14:val="none"/>
              </w:rPr>
              <w:t>13 %</w:t>
            </w:r>
          </w:p>
        </w:tc>
      </w:tr>
      <w:tr w:rsidR="008C7F07" w:rsidRPr="008C7F07" w14:paraId="3276D1B3" w14:textId="77777777" w:rsidTr="00F035EE">
        <w:trPr>
          <w:trHeight w:hRule="exact" w:val="397"/>
          <w:jc w:val="center"/>
        </w:trPr>
        <w:tc>
          <w:tcPr>
            <w:tcW w:w="1496" w:type="pct"/>
            <w:shd w:val="clear" w:color="auto" w:fill="auto"/>
            <w:vAlign w:val="center"/>
            <w:hideMark/>
          </w:tcPr>
          <w:p w14:paraId="0819C259"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835" w:type="pct"/>
            <w:shd w:val="clear" w:color="auto" w:fill="auto"/>
            <w:noWrap/>
            <w:vAlign w:val="center"/>
            <w:hideMark/>
          </w:tcPr>
          <w:p w14:paraId="5F4193B1"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149</w:t>
            </w:r>
          </w:p>
        </w:tc>
        <w:tc>
          <w:tcPr>
            <w:tcW w:w="965" w:type="pct"/>
            <w:shd w:val="clear" w:color="auto" w:fill="auto"/>
            <w:vAlign w:val="center"/>
          </w:tcPr>
          <w:p w14:paraId="71CBD274"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158</w:t>
            </w:r>
          </w:p>
        </w:tc>
        <w:tc>
          <w:tcPr>
            <w:tcW w:w="554" w:type="pct"/>
            <w:shd w:val="clear" w:color="auto" w:fill="auto"/>
            <w:noWrap/>
            <w:vAlign w:val="center"/>
          </w:tcPr>
          <w:p w14:paraId="33558E39"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65</w:t>
            </w:r>
          </w:p>
        </w:tc>
        <w:tc>
          <w:tcPr>
            <w:tcW w:w="514" w:type="pct"/>
            <w:shd w:val="clear" w:color="auto" w:fill="auto"/>
            <w:noWrap/>
            <w:vAlign w:val="center"/>
          </w:tcPr>
          <w:p w14:paraId="743DF1B4" w14:textId="77777777" w:rsidR="008C7F07" w:rsidRPr="008C7F07" w:rsidRDefault="008C7F07" w:rsidP="008C7F07">
            <w:pPr>
              <w:spacing w:before="100" w:beforeAutospacing="1" w:after="100" w:afterAutospacing="1"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93</w:t>
            </w:r>
          </w:p>
        </w:tc>
        <w:tc>
          <w:tcPr>
            <w:tcW w:w="636" w:type="pct"/>
            <w:shd w:val="clear" w:color="auto" w:fill="auto"/>
            <w:vAlign w:val="center"/>
            <w:hideMark/>
          </w:tcPr>
          <w:p w14:paraId="076E6DCC" w14:textId="77777777" w:rsidR="008C7F07" w:rsidRPr="008C7F07" w:rsidRDefault="008C7F07" w:rsidP="008C7F07">
            <w:pPr>
              <w:spacing w:before="100" w:beforeAutospacing="1" w:after="100" w:afterAutospacing="1" w:line="240" w:lineRule="auto"/>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 6 %</w:t>
            </w:r>
          </w:p>
        </w:tc>
      </w:tr>
    </w:tbl>
    <w:p w14:paraId="13578869" w14:textId="77777777" w:rsidR="008C7F07" w:rsidRPr="008C7F07" w:rsidRDefault="008C7F07" w:rsidP="008C7F07">
      <w:pPr>
        <w:spacing w:before="100" w:beforeAutospacing="1" w:after="100" w:afterAutospacing="1" w:line="240" w:lineRule="auto"/>
        <w:contextualSpacing/>
        <w:jc w:val="both"/>
        <w:rPr>
          <w:rFonts w:ascii="Arial" w:eastAsia="Times New Roman" w:hAnsi="Arial" w:cs="Arial"/>
          <w:b/>
          <w:iCs/>
          <w:kern w:val="0"/>
          <w:sz w:val="24"/>
          <w:szCs w:val="24"/>
          <w:lang w:eastAsia="ca-ES"/>
          <w14:ligatures w14:val="none"/>
        </w:rPr>
      </w:pPr>
    </w:p>
    <w:p w14:paraId="2018E975"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p w14:paraId="76C0E1A7"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Decrets i notificacions:</w:t>
      </w:r>
    </w:p>
    <w:p w14:paraId="609DADB1" w14:textId="77777777" w:rsidR="008C7F07" w:rsidRPr="008C7F07" w:rsidRDefault="008C7F07" w:rsidP="008C7F07">
      <w:pPr>
        <w:spacing w:before="100" w:beforeAutospacing="1" w:after="100" w:afterAutospacing="1" w:line="240" w:lineRule="auto"/>
        <w:jc w:val="both"/>
        <w:rPr>
          <w:rFonts w:ascii="Arial" w:eastAsia="Times New Roman" w:hAnsi="Arial" w:cs="Arial"/>
          <w:b/>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Durant l’any 2023 s’han elaborat i tramitat els decrets i notificacions corresponents següents: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992"/>
        <w:gridCol w:w="993"/>
        <w:gridCol w:w="1275"/>
      </w:tblGrid>
      <w:tr w:rsidR="008C7F07" w:rsidRPr="008C7F07" w14:paraId="28486A33" w14:textId="77777777" w:rsidTr="00F035EE">
        <w:trPr>
          <w:trHeight w:hRule="exact" w:val="397"/>
        </w:trPr>
        <w:tc>
          <w:tcPr>
            <w:tcW w:w="85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1D3A0B"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Decrets i notificacions</w:t>
            </w:r>
          </w:p>
        </w:tc>
      </w:tr>
      <w:tr w:rsidR="008C7F07" w:rsidRPr="008C7F07" w14:paraId="4DC7DE9D"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EF4D3" w14:textId="77777777" w:rsidR="008C7F07" w:rsidRPr="008C7F07" w:rsidRDefault="008C7F07" w:rsidP="008C7F07">
            <w:pPr>
              <w:spacing w:before="100" w:beforeAutospacing="1" w:after="100" w:afterAutospacing="1" w:line="20" w:lineRule="atLeast"/>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Tipologia de decret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3BBD" w14:textId="77777777" w:rsidR="008C7F07" w:rsidRPr="008C7F07" w:rsidRDefault="008C7F07" w:rsidP="008C7F07">
            <w:pPr>
              <w:spacing w:before="100" w:beforeAutospacing="1" w:after="100" w:afterAutospacing="1" w:line="20" w:lineRule="atLeast"/>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378984" w14:textId="77777777" w:rsidR="008C7F07" w:rsidRPr="008C7F07" w:rsidRDefault="008C7F07" w:rsidP="008C7F07">
            <w:pPr>
              <w:spacing w:before="100" w:beforeAutospacing="1" w:after="100" w:afterAutospacing="1" w:line="20" w:lineRule="atLeast"/>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2023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6E36" w14:textId="77777777" w:rsidR="008C7F07" w:rsidRPr="008C7F07" w:rsidRDefault="008C7F07" w:rsidP="008C7F07">
            <w:pPr>
              <w:spacing w:before="100" w:beforeAutospacing="1" w:after="100" w:afterAutospacing="1" w:line="20" w:lineRule="atLeast"/>
              <w:jc w:val="center"/>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Variació</w:t>
            </w:r>
          </w:p>
        </w:tc>
      </w:tr>
      <w:tr w:rsidR="008C7F07" w:rsidRPr="008C7F07" w14:paraId="04E354E7" w14:textId="77777777" w:rsidTr="00F035EE">
        <w:trPr>
          <w:trHeight w:val="1882"/>
        </w:trPr>
        <w:tc>
          <w:tcPr>
            <w:tcW w:w="5240" w:type="dxa"/>
            <w:tcBorders>
              <w:top w:val="single" w:sz="4" w:space="0" w:color="auto"/>
              <w:left w:val="single" w:sz="4" w:space="0" w:color="auto"/>
              <w:bottom w:val="single" w:sz="4" w:space="0" w:color="auto"/>
              <w:right w:val="single" w:sz="4" w:space="0" w:color="auto"/>
            </w:tcBorders>
            <w:vAlign w:val="center"/>
            <w:hideMark/>
          </w:tcPr>
          <w:p w14:paraId="07B41471"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Contractació laboral:</w:t>
            </w:r>
          </w:p>
          <w:p w14:paraId="2280D9A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
          <w:p w14:paraId="442A30F5" w14:textId="77777777" w:rsidR="008C7F07" w:rsidRPr="008C7F07" w:rsidRDefault="008C7F07" w:rsidP="008C7F07">
            <w:pPr>
              <w:spacing w:after="0" w:line="240" w:lineRule="auto"/>
              <w:ind w:left="708"/>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PORH</w:t>
            </w:r>
          </w:p>
          <w:p w14:paraId="21A512AE" w14:textId="77777777" w:rsidR="008C7F07" w:rsidRPr="008C7F07" w:rsidRDefault="008C7F07" w:rsidP="008C7F07">
            <w:pPr>
              <w:spacing w:after="0" w:line="240" w:lineRule="auto"/>
              <w:ind w:left="708"/>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Substitucions</w:t>
            </w:r>
          </w:p>
          <w:p w14:paraId="54CA515C" w14:textId="77777777" w:rsidR="008C7F07" w:rsidRPr="008C7F07" w:rsidRDefault="008C7F07" w:rsidP="008C7F07">
            <w:pPr>
              <w:spacing w:after="0" w:line="240" w:lineRule="auto"/>
              <w:ind w:left="708"/>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Modificacions </w:t>
            </w:r>
          </w:p>
          <w:p w14:paraId="70A02071" w14:textId="77777777" w:rsidR="008C7F07" w:rsidRPr="008C7F07" w:rsidRDefault="008C7F07" w:rsidP="008C7F07">
            <w:pPr>
              <w:spacing w:after="0" w:line="240" w:lineRule="auto"/>
              <w:ind w:left="708"/>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Rescissions i renúncies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09901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
          <w:p w14:paraId="6BE9210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p>
          <w:p w14:paraId="69A45072"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82</w:t>
            </w:r>
          </w:p>
          <w:p w14:paraId="5FAF1608"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156</w:t>
            </w:r>
          </w:p>
          <w:p w14:paraId="5AED0AF8"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123</w:t>
            </w:r>
          </w:p>
          <w:p w14:paraId="52CAB2AB"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26</w:t>
            </w:r>
          </w:p>
          <w:p w14:paraId="45353D8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p>
        </w:tc>
        <w:tc>
          <w:tcPr>
            <w:tcW w:w="993" w:type="dxa"/>
            <w:tcBorders>
              <w:top w:val="single" w:sz="4" w:space="0" w:color="auto"/>
              <w:left w:val="single" w:sz="4" w:space="0" w:color="auto"/>
              <w:bottom w:val="single" w:sz="4" w:space="0" w:color="auto"/>
              <w:right w:val="single" w:sz="4" w:space="0" w:color="auto"/>
            </w:tcBorders>
            <w:vAlign w:val="center"/>
          </w:tcPr>
          <w:p w14:paraId="268599F1" w14:textId="77777777" w:rsidR="008C7F07" w:rsidRPr="008C7F07" w:rsidRDefault="008C7F07" w:rsidP="008C7F07">
            <w:pPr>
              <w:spacing w:after="0" w:line="240" w:lineRule="auto"/>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xml:space="preserve"> </w:t>
            </w:r>
          </w:p>
          <w:p w14:paraId="6E6F73BC" w14:textId="77777777" w:rsidR="008C7F07" w:rsidRPr="008C7F07" w:rsidRDefault="008C7F07" w:rsidP="008C7F07">
            <w:pPr>
              <w:spacing w:after="0" w:line="240" w:lineRule="auto"/>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xml:space="preserve">     </w:t>
            </w:r>
          </w:p>
          <w:p w14:paraId="44B7F48C" w14:textId="77777777" w:rsidR="008C7F07" w:rsidRPr="008C7F07" w:rsidRDefault="008C7F07" w:rsidP="008C7F07">
            <w:pPr>
              <w:spacing w:after="0" w:line="240" w:lineRule="auto"/>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 xml:space="preserve">     11</w:t>
            </w:r>
          </w:p>
          <w:p w14:paraId="602D856F"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119</w:t>
            </w:r>
          </w:p>
          <w:p w14:paraId="4D64E6B7"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169</w:t>
            </w:r>
          </w:p>
          <w:p w14:paraId="32F3C9D5"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16</w:t>
            </w:r>
          </w:p>
        </w:tc>
        <w:tc>
          <w:tcPr>
            <w:tcW w:w="1275" w:type="dxa"/>
            <w:tcBorders>
              <w:top w:val="single" w:sz="4" w:space="0" w:color="auto"/>
              <w:left w:val="single" w:sz="4" w:space="0" w:color="auto"/>
              <w:bottom w:val="single" w:sz="4" w:space="0" w:color="auto"/>
              <w:right w:val="single" w:sz="4" w:space="0" w:color="auto"/>
            </w:tcBorders>
            <w:vAlign w:val="center"/>
          </w:tcPr>
          <w:p w14:paraId="4D92B191" w14:textId="77777777" w:rsidR="008C7F07" w:rsidRPr="008C7F07" w:rsidRDefault="008C7F07" w:rsidP="008C7F07">
            <w:pPr>
              <w:spacing w:after="0" w:line="240" w:lineRule="auto"/>
              <w:rPr>
                <w:rFonts w:ascii="Arial" w:eastAsia="Times New Roman" w:hAnsi="Arial" w:cs="Arial"/>
                <w:bCs/>
                <w:kern w:val="0"/>
                <w:sz w:val="24"/>
                <w:szCs w:val="24"/>
                <w:lang w:eastAsia="ca-ES"/>
                <w14:ligatures w14:val="none"/>
              </w:rPr>
            </w:pPr>
          </w:p>
          <w:p w14:paraId="0FB2E291" w14:textId="77777777" w:rsidR="008C7F07" w:rsidRPr="008C7F07" w:rsidRDefault="008C7F07" w:rsidP="008C7F07">
            <w:pPr>
              <w:spacing w:after="0" w:line="240" w:lineRule="auto"/>
              <w:rPr>
                <w:rFonts w:ascii="Arial" w:eastAsia="Times New Roman" w:hAnsi="Arial" w:cs="Arial"/>
                <w:bCs/>
                <w:kern w:val="0"/>
                <w:sz w:val="24"/>
                <w:szCs w:val="24"/>
                <w:lang w:eastAsia="ca-ES"/>
                <w14:ligatures w14:val="none"/>
              </w:rPr>
            </w:pPr>
          </w:p>
          <w:p w14:paraId="5CAA94D0"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87%</w:t>
            </w:r>
          </w:p>
          <w:p w14:paraId="171BDBFD"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24%</w:t>
            </w:r>
          </w:p>
          <w:p w14:paraId="22D32605"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37%</w:t>
            </w:r>
          </w:p>
          <w:p w14:paraId="19664EA2"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38%</w:t>
            </w:r>
          </w:p>
        </w:tc>
      </w:tr>
      <w:tr w:rsidR="008C7F07" w:rsidRPr="008C7F07" w14:paraId="0040F411"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203CD04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Comissió de serveis</w:t>
            </w:r>
          </w:p>
        </w:tc>
        <w:tc>
          <w:tcPr>
            <w:tcW w:w="992" w:type="dxa"/>
            <w:tcBorders>
              <w:top w:val="single" w:sz="4" w:space="0" w:color="auto"/>
              <w:left w:val="single" w:sz="4" w:space="0" w:color="auto"/>
              <w:bottom w:val="single" w:sz="4" w:space="0" w:color="auto"/>
              <w:right w:val="single" w:sz="4" w:space="0" w:color="auto"/>
            </w:tcBorders>
            <w:vAlign w:val="center"/>
          </w:tcPr>
          <w:p w14:paraId="580FDE28"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12</w:t>
            </w:r>
          </w:p>
        </w:tc>
        <w:tc>
          <w:tcPr>
            <w:tcW w:w="993" w:type="dxa"/>
            <w:tcBorders>
              <w:top w:val="single" w:sz="4" w:space="0" w:color="auto"/>
              <w:left w:val="single" w:sz="4" w:space="0" w:color="auto"/>
              <w:bottom w:val="single" w:sz="4" w:space="0" w:color="auto"/>
              <w:right w:val="single" w:sz="4" w:space="0" w:color="auto"/>
            </w:tcBorders>
            <w:vAlign w:val="center"/>
          </w:tcPr>
          <w:p w14:paraId="73CA899B"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14</w:t>
            </w:r>
          </w:p>
        </w:tc>
        <w:tc>
          <w:tcPr>
            <w:tcW w:w="1275" w:type="dxa"/>
            <w:tcBorders>
              <w:top w:val="single" w:sz="4" w:space="0" w:color="auto"/>
              <w:left w:val="single" w:sz="4" w:space="0" w:color="auto"/>
              <w:bottom w:val="single" w:sz="4" w:space="0" w:color="auto"/>
              <w:right w:val="single" w:sz="4" w:space="0" w:color="auto"/>
            </w:tcBorders>
            <w:vAlign w:val="center"/>
          </w:tcPr>
          <w:p w14:paraId="3C0E00C9"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17%</w:t>
            </w:r>
          </w:p>
        </w:tc>
      </w:tr>
      <w:tr w:rsidR="008C7F07" w:rsidRPr="008C7F07" w14:paraId="6D0A99AB"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56DFE9D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Assignació funcions</w:t>
            </w:r>
          </w:p>
        </w:tc>
        <w:tc>
          <w:tcPr>
            <w:tcW w:w="992" w:type="dxa"/>
            <w:tcBorders>
              <w:top w:val="single" w:sz="4" w:space="0" w:color="auto"/>
              <w:left w:val="single" w:sz="4" w:space="0" w:color="auto"/>
              <w:bottom w:val="single" w:sz="4" w:space="0" w:color="auto"/>
              <w:right w:val="single" w:sz="4" w:space="0" w:color="auto"/>
            </w:tcBorders>
            <w:vAlign w:val="center"/>
          </w:tcPr>
          <w:p w14:paraId="671BE49B"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8</w:t>
            </w:r>
          </w:p>
        </w:tc>
        <w:tc>
          <w:tcPr>
            <w:tcW w:w="993" w:type="dxa"/>
            <w:tcBorders>
              <w:top w:val="single" w:sz="4" w:space="0" w:color="auto"/>
              <w:left w:val="single" w:sz="4" w:space="0" w:color="auto"/>
              <w:bottom w:val="single" w:sz="4" w:space="0" w:color="auto"/>
              <w:right w:val="single" w:sz="4" w:space="0" w:color="auto"/>
            </w:tcBorders>
            <w:vAlign w:val="center"/>
          </w:tcPr>
          <w:p w14:paraId="341DF94F"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7</w:t>
            </w:r>
          </w:p>
        </w:tc>
        <w:tc>
          <w:tcPr>
            <w:tcW w:w="1275" w:type="dxa"/>
            <w:tcBorders>
              <w:top w:val="single" w:sz="4" w:space="0" w:color="auto"/>
              <w:left w:val="single" w:sz="4" w:space="0" w:color="auto"/>
              <w:bottom w:val="single" w:sz="4" w:space="0" w:color="auto"/>
              <w:right w:val="single" w:sz="4" w:space="0" w:color="auto"/>
            </w:tcBorders>
            <w:vAlign w:val="center"/>
          </w:tcPr>
          <w:p w14:paraId="7CF20DDC"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12%</w:t>
            </w:r>
          </w:p>
        </w:tc>
      </w:tr>
      <w:tr w:rsidR="008C7F07" w:rsidRPr="008C7F07" w14:paraId="399BA0DB"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4AB632E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Comitès i comissions </w:t>
            </w:r>
          </w:p>
        </w:tc>
        <w:tc>
          <w:tcPr>
            <w:tcW w:w="992" w:type="dxa"/>
            <w:tcBorders>
              <w:top w:val="single" w:sz="4" w:space="0" w:color="auto"/>
              <w:left w:val="single" w:sz="4" w:space="0" w:color="auto"/>
              <w:bottom w:val="single" w:sz="4" w:space="0" w:color="auto"/>
              <w:right w:val="single" w:sz="4" w:space="0" w:color="auto"/>
            </w:tcBorders>
            <w:vAlign w:val="center"/>
          </w:tcPr>
          <w:p w14:paraId="4ACC870A"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tcPr>
          <w:p w14:paraId="2365556A"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5</w:t>
            </w:r>
          </w:p>
        </w:tc>
        <w:tc>
          <w:tcPr>
            <w:tcW w:w="1275" w:type="dxa"/>
            <w:tcBorders>
              <w:top w:val="single" w:sz="4" w:space="0" w:color="auto"/>
              <w:left w:val="single" w:sz="4" w:space="0" w:color="auto"/>
              <w:bottom w:val="single" w:sz="4" w:space="0" w:color="auto"/>
              <w:right w:val="single" w:sz="4" w:space="0" w:color="auto"/>
            </w:tcBorders>
            <w:vAlign w:val="center"/>
          </w:tcPr>
          <w:p w14:paraId="018A81A1"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100%</w:t>
            </w:r>
          </w:p>
        </w:tc>
      </w:tr>
      <w:tr w:rsidR="008C7F07" w:rsidRPr="008C7F07" w14:paraId="320FEBD0"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2276C136"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Conciliació (reduccions, lactància, cura fill/a...)</w:t>
            </w:r>
          </w:p>
        </w:tc>
        <w:tc>
          <w:tcPr>
            <w:tcW w:w="992" w:type="dxa"/>
            <w:tcBorders>
              <w:top w:val="single" w:sz="4" w:space="0" w:color="auto"/>
              <w:left w:val="single" w:sz="4" w:space="0" w:color="auto"/>
              <w:bottom w:val="single" w:sz="4" w:space="0" w:color="auto"/>
              <w:right w:val="single" w:sz="4" w:space="0" w:color="auto"/>
            </w:tcBorders>
            <w:vAlign w:val="center"/>
          </w:tcPr>
          <w:p w14:paraId="40DEF6C7"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w:t>
            </w:r>
          </w:p>
        </w:tc>
        <w:tc>
          <w:tcPr>
            <w:tcW w:w="993" w:type="dxa"/>
            <w:tcBorders>
              <w:top w:val="single" w:sz="4" w:space="0" w:color="auto"/>
              <w:left w:val="single" w:sz="4" w:space="0" w:color="auto"/>
              <w:bottom w:val="single" w:sz="4" w:space="0" w:color="auto"/>
              <w:right w:val="single" w:sz="4" w:space="0" w:color="auto"/>
            </w:tcBorders>
            <w:vAlign w:val="center"/>
          </w:tcPr>
          <w:p w14:paraId="44AE190B"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5</w:t>
            </w:r>
          </w:p>
        </w:tc>
        <w:tc>
          <w:tcPr>
            <w:tcW w:w="1275" w:type="dxa"/>
            <w:tcBorders>
              <w:top w:val="single" w:sz="4" w:space="0" w:color="auto"/>
              <w:left w:val="single" w:sz="4" w:space="0" w:color="auto"/>
              <w:bottom w:val="single" w:sz="4" w:space="0" w:color="auto"/>
              <w:right w:val="single" w:sz="4" w:space="0" w:color="auto"/>
            </w:tcBorders>
            <w:vAlign w:val="center"/>
          </w:tcPr>
          <w:p w14:paraId="66039249"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25%</w:t>
            </w:r>
          </w:p>
        </w:tc>
      </w:tr>
      <w:tr w:rsidR="008C7F07" w:rsidRPr="008C7F07" w14:paraId="0D86EBE5"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27D6569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Llicències sense sou</w:t>
            </w:r>
          </w:p>
        </w:tc>
        <w:tc>
          <w:tcPr>
            <w:tcW w:w="992" w:type="dxa"/>
            <w:tcBorders>
              <w:top w:val="single" w:sz="4" w:space="0" w:color="auto"/>
              <w:left w:val="single" w:sz="4" w:space="0" w:color="auto"/>
              <w:bottom w:val="single" w:sz="4" w:space="0" w:color="auto"/>
              <w:right w:val="single" w:sz="4" w:space="0" w:color="auto"/>
            </w:tcBorders>
            <w:vAlign w:val="center"/>
          </w:tcPr>
          <w:p w14:paraId="64C5ACE2"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w:t>
            </w:r>
          </w:p>
        </w:tc>
        <w:tc>
          <w:tcPr>
            <w:tcW w:w="993" w:type="dxa"/>
            <w:tcBorders>
              <w:top w:val="single" w:sz="4" w:space="0" w:color="auto"/>
              <w:left w:val="single" w:sz="4" w:space="0" w:color="auto"/>
              <w:bottom w:val="single" w:sz="4" w:space="0" w:color="auto"/>
              <w:right w:val="single" w:sz="4" w:space="0" w:color="auto"/>
            </w:tcBorders>
            <w:vAlign w:val="center"/>
          </w:tcPr>
          <w:p w14:paraId="0E8650DE"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w:t>
            </w:r>
          </w:p>
        </w:tc>
        <w:tc>
          <w:tcPr>
            <w:tcW w:w="1275" w:type="dxa"/>
            <w:tcBorders>
              <w:top w:val="single" w:sz="4" w:space="0" w:color="auto"/>
              <w:left w:val="single" w:sz="4" w:space="0" w:color="auto"/>
              <w:bottom w:val="single" w:sz="4" w:space="0" w:color="auto"/>
              <w:right w:val="single" w:sz="4" w:space="0" w:color="auto"/>
            </w:tcBorders>
            <w:vAlign w:val="center"/>
          </w:tcPr>
          <w:p w14:paraId="51D9044D"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33%</w:t>
            </w:r>
          </w:p>
        </w:tc>
      </w:tr>
      <w:tr w:rsidR="008C7F07" w:rsidRPr="008C7F07" w14:paraId="341C8B7F"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0C14759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Jubilacions</w:t>
            </w:r>
          </w:p>
        </w:tc>
        <w:tc>
          <w:tcPr>
            <w:tcW w:w="992" w:type="dxa"/>
            <w:tcBorders>
              <w:top w:val="single" w:sz="4" w:space="0" w:color="auto"/>
              <w:left w:val="single" w:sz="4" w:space="0" w:color="auto"/>
              <w:bottom w:val="single" w:sz="4" w:space="0" w:color="auto"/>
              <w:right w:val="single" w:sz="4" w:space="0" w:color="auto"/>
            </w:tcBorders>
            <w:vAlign w:val="center"/>
          </w:tcPr>
          <w:p w14:paraId="07EF69E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14</w:t>
            </w:r>
          </w:p>
        </w:tc>
        <w:tc>
          <w:tcPr>
            <w:tcW w:w="993" w:type="dxa"/>
            <w:tcBorders>
              <w:top w:val="single" w:sz="4" w:space="0" w:color="auto"/>
              <w:left w:val="single" w:sz="4" w:space="0" w:color="auto"/>
              <w:bottom w:val="single" w:sz="4" w:space="0" w:color="auto"/>
              <w:right w:val="single" w:sz="4" w:space="0" w:color="auto"/>
            </w:tcBorders>
            <w:vAlign w:val="center"/>
          </w:tcPr>
          <w:p w14:paraId="06BDE902"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10</w:t>
            </w:r>
          </w:p>
        </w:tc>
        <w:tc>
          <w:tcPr>
            <w:tcW w:w="1275" w:type="dxa"/>
            <w:tcBorders>
              <w:top w:val="single" w:sz="4" w:space="0" w:color="auto"/>
              <w:left w:val="single" w:sz="4" w:space="0" w:color="auto"/>
              <w:bottom w:val="single" w:sz="4" w:space="0" w:color="auto"/>
              <w:right w:val="single" w:sz="4" w:space="0" w:color="auto"/>
            </w:tcBorders>
            <w:vAlign w:val="center"/>
          </w:tcPr>
          <w:p w14:paraId="3EA0A667"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29%</w:t>
            </w:r>
          </w:p>
        </w:tc>
      </w:tr>
      <w:tr w:rsidR="008C7F07" w:rsidRPr="008C7F07" w14:paraId="450D6CF2"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462044F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Tipologia horària</w:t>
            </w:r>
          </w:p>
        </w:tc>
        <w:tc>
          <w:tcPr>
            <w:tcW w:w="992" w:type="dxa"/>
            <w:tcBorders>
              <w:top w:val="single" w:sz="4" w:space="0" w:color="auto"/>
              <w:left w:val="single" w:sz="4" w:space="0" w:color="auto"/>
              <w:bottom w:val="single" w:sz="4" w:space="0" w:color="auto"/>
              <w:right w:val="single" w:sz="4" w:space="0" w:color="auto"/>
            </w:tcBorders>
            <w:vAlign w:val="center"/>
          </w:tcPr>
          <w:p w14:paraId="5F0218D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11</w:t>
            </w:r>
          </w:p>
        </w:tc>
        <w:tc>
          <w:tcPr>
            <w:tcW w:w="993" w:type="dxa"/>
            <w:tcBorders>
              <w:top w:val="single" w:sz="4" w:space="0" w:color="auto"/>
              <w:left w:val="single" w:sz="4" w:space="0" w:color="auto"/>
              <w:bottom w:val="single" w:sz="4" w:space="0" w:color="auto"/>
              <w:right w:val="single" w:sz="4" w:space="0" w:color="auto"/>
            </w:tcBorders>
            <w:vAlign w:val="center"/>
          </w:tcPr>
          <w:p w14:paraId="6E80900D"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16</w:t>
            </w:r>
          </w:p>
        </w:tc>
        <w:tc>
          <w:tcPr>
            <w:tcW w:w="1275" w:type="dxa"/>
            <w:tcBorders>
              <w:top w:val="single" w:sz="4" w:space="0" w:color="auto"/>
              <w:left w:val="single" w:sz="4" w:space="0" w:color="auto"/>
              <w:bottom w:val="single" w:sz="4" w:space="0" w:color="auto"/>
              <w:right w:val="single" w:sz="4" w:space="0" w:color="auto"/>
            </w:tcBorders>
            <w:vAlign w:val="center"/>
          </w:tcPr>
          <w:p w14:paraId="552344A6"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50%</w:t>
            </w:r>
          </w:p>
        </w:tc>
      </w:tr>
      <w:tr w:rsidR="008C7F07" w:rsidRPr="008C7F07" w14:paraId="636FEAD4"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2F19552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Adscripcions </w:t>
            </w:r>
          </w:p>
        </w:tc>
        <w:tc>
          <w:tcPr>
            <w:tcW w:w="992" w:type="dxa"/>
            <w:tcBorders>
              <w:top w:val="single" w:sz="4" w:space="0" w:color="auto"/>
              <w:left w:val="single" w:sz="4" w:space="0" w:color="auto"/>
              <w:bottom w:val="single" w:sz="4" w:space="0" w:color="auto"/>
              <w:right w:val="single" w:sz="4" w:space="0" w:color="auto"/>
            </w:tcBorders>
            <w:vAlign w:val="center"/>
          </w:tcPr>
          <w:p w14:paraId="79E5BAA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10</w:t>
            </w:r>
          </w:p>
        </w:tc>
        <w:tc>
          <w:tcPr>
            <w:tcW w:w="993" w:type="dxa"/>
            <w:tcBorders>
              <w:top w:val="single" w:sz="4" w:space="0" w:color="auto"/>
              <w:left w:val="single" w:sz="4" w:space="0" w:color="auto"/>
              <w:bottom w:val="single" w:sz="4" w:space="0" w:color="auto"/>
              <w:right w:val="single" w:sz="4" w:space="0" w:color="auto"/>
            </w:tcBorders>
            <w:vAlign w:val="center"/>
          </w:tcPr>
          <w:p w14:paraId="7D374713"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w:t>
            </w:r>
          </w:p>
        </w:tc>
        <w:tc>
          <w:tcPr>
            <w:tcW w:w="1275" w:type="dxa"/>
            <w:tcBorders>
              <w:top w:val="single" w:sz="4" w:space="0" w:color="auto"/>
              <w:left w:val="single" w:sz="4" w:space="0" w:color="auto"/>
              <w:bottom w:val="single" w:sz="4" w:space="0" w:color="auto"/>
              <w:right w:val="single" w:sz="4" w:space="0" w:color="auto"/>
            </w:tcBorders>
            <w:vAlign w:val="center"/>
          </w:tcPr>
          <w:p w14:paraId="4CAEA800"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80%</w:t>
            </w:r>
          </w:p>
        </w:tc>
      </w:tr>
      <w:tr w:rsidR="008C7F07" w:rsidRPr="008C7F07" w14:paraId="1CDB49E6"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5790B742"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Càrrecs docents</w:t>
            </w:r>
          </w:p>
        </w:tc>
        <w:tc>
          <w:tcPr>
            <w:tcW w:w="992" w:type="dxa"/>
            <w:tcBorders>
              <w:top w:val="single" w:sz="4" w:space="0" w:color="auto"/>
              <w:left w:val="single" w:sz="4" w:space="0" w:color="auto"/>
              <w:bottom w:val="single" w:sz="4" w:space="0" w:color="auto"/>
              <w:right w:val="single" w:sz="4" w:space="0" w:color="auto"/>
            </w:tcBorders>
            <w:vAlign w:val="center"/>
          </w:tcPr>
          <w:p w14:paraId="65D33C8F"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29</w:t>
            </w:r>
          </w:p>
        </w:tc>
        <w:tc>
          <w:tcPr>
            <w:tcW w:w="993" w:type="dxa"/>
            <w:tcBorders>
              <w:top w:val="single" w:sz="4" w:space="0" w:color="auto"/>
              <w:left w:val="single" w:sz="4" w:space="0" w:color="auto"/>
              <w:bottom w:val="single" w:sz="4" w:space="0" w:color="auto"/>
              <w:right w:val="single" w:sz="4" w:space="0" w:color="auto"/>
            </w:tcBorders>
            <w:vAlign w:val="center"/>
          </w:tcPr>
          <w:p w14:paraId="73C73521"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28</w:t>
            </w:r>
          </w:p>
        </w:tc>
        <w:tc>
          <w:tcPr>
            <w:tcW w:w="1275" w:type="dxa"/>
            <w:tcBorders>
              <w:top w:val="single" w:sz="4" w:space="0" w:color="auto"/>
              <w:left w:val="single" w:sz="4" w:space="0" w:color="auto"/>
              <w:bottom w:val="single" w:sz="4" w:space="0" w:color="auto"/>
              <w:right w:val="single" w:sz="4" w:space="0" w:color="auto"/>
            </w:tcBorders>
            <w:vAlign w:val="center"/>
          </w:tcPr>
          <w:p w14:paraId="3C4E2481"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3%</w:t>
            </w:r>
          </w:p>
        </w:tc>
      </w:tr>
      <w:tr w:rsidR="008C7F07" w:rsidRPr="008C7F07" w14:paraId="4A060821"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23AEB8A6"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Consolidació grau</w:t>
            </w:r>
          </w:p>
        </w:tc>
        <w:tc>
          <w:tcPr>
            <w:tcW w:w="992" w:type="dxa"/>
            <w:tcBorders>
              <w:top w:val="single" w:sz="4" w:space="0" w:color="auto"/>
              <w:left w:val="single" w:sz="4" w:space="0" w:color="auto"/>
              <w:bottom w:val="single" w:sz="4" w:space="0" w:color="auto"/>
              <w:right w:val="single" w:sz="4" w:space="0" w:color="auto"/>
            </w:tcBorders>
            <w:vAlign w:val="center"/>
          </w:tcPr>
          <w:p w14:paraId="00EE85B6"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tcPr>
          <w:p w14:paraId="598C3C95"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3</w:t>
            </w:r>
          </w:p>
        </w:tc>
        <w:tc>
          <w:tcPr>
            <w:tcW w:w="1275" w:type="dxa"/>
            <w:tcBorders>
              <w:top w:val="single" w:sz="4" w:space="0" w:color="auto"/>
              <w:left w:val="single" w:sz="4" w:space="0" w:color="auto"/>
              <w:bottom w:val="single" w:sz="4" w:space="0" w:color="auto"/>
              <w:right w:val="single" w:sz="4" w:space="0" w:color="auto"/>
            </w:tcBorders>
            <w:vAlign w:val="center"/>
          </w:tcPr>
          <w:p w14:paraId="73FCF313"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100%</w:t>
            </w:r>
          </w:p>
        </w:tc>
      </w:tr>
      <w:tr w:rsidR="008C7F07" w:rsidRPr="008C7F07" w14:paraId="18C2B750"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6472A6F0"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Reducció lectiva docent major 55 anys</w:t>
            </w:r>
          </w:p>
        </w:tc>
        <w:tc>
          <w:tcPr>
            <w:tcW w:w="992" w:type="dxa"/>
            <w:tcBorders>
              <w:top w:val="single" w:sz="4" w:space="0" w:color="auto"/>
              <w:left w:val="single" w:sz="4" w:space="0" w:color="auto"/>
              <w:bottom w:val="single" w:sz="4" w:space="0" w:color="auto"/>
              <w:right w:val="single" w:sz="4" w:space="0" w:color="auto"/>
            </w:tcBorders>
            <w:vAlign w:val="center"/>
          </w:tcPr>
          <w:p w14:paraId="1D7B33EF"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31</w:t>
            </w:r>
          </w:p>
        </w:tc>
        <w:tc>
          <w:tcPr>
            <w:tcW w:w="993" w:type="dxa"/>
            <w:tcBorders>
              <w:top w:val="single" w:sz="4" w:space="0" w:color="auto"/>
              <w:left w:val="single" w:sz="4" w:space="0" w:color="auto"/>
              <w:bottom w:val="single" w:sz="4" w:space="0" w:color="auto"/>
              <w:right w:val="single" w:sz="4" w:space="0" w:color="auto"/>
            </w:tcBorders>
            <w:vAlign w:val="center"/>
          </w:tcPr>
          <w:p w14:paraId="1A841D23"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26</w:t>
            </w:r>
          </w:p>
        </w:tc>
        <w:tc>
          <w:tcPr>
            <w:tcW w:w="1275" w:type="dxa"/>
            <w:tcBorders>
              <w:top w:val="single" w:sz="4" w:space="0" w:color="auto"/>
              <w:left w:val="single" w:sz="4" w:space="0" w:color="auto"/>
              <w:bottom w:val="single" w:sz="4" w:space="0" w:color="auto"/>
              <w:right w:val="single" w:sz="4" w:space="0" w:color="auto"/>
            </w:tcBorders>
            <w:vAlign w:val="center"/>
          </w:tcPr>
          <w:p w14:paraId="595E7BDD"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16%</w:t>
            </w:r>
          </w:p>
        </w:tc>
      </w:tr>
      <w:tr w:rsidR="008C7F07" w:rsidRPr="008C7F07" w14:paraId="0C0C6DA3"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00FF2C5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Excedència/reingrés</w:t>
            </w:r>
          </w:p>
        </w:tc>
        <w:tc>
          <w:tcPr>
            <w:tcW w:w="992" w:type="dxa"/>
            <w:tcBorders>
              <w:top w:val="single" w:sz="4" w:space="0" w:color="auto"/>
              <w:left w:val="single" w:sz="4" w:space="0" w:color="auto"/>
              <w:bottom w:val="single" w:sz="4" w:space="0" w:color="auto"/>
              <w:right w:val="single" w:sz="4" w:space="0" w:color="auto"/>
            </w:tcBorders>
            <w:vAlign w:val="center"/>
          </w:tcPr>
          <w:p w14:paraId="5855BD62"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w:t>
            </w:r>
          </w:p>
        </w:tc>
        <w:tc>
          <w:tcPr>
            <w:tcW w:w="993" w:type="dxa"/>
            <w:tcBorders>
              <w:top w:val="single" w:sz="4" w:space="0" w:color="auto"/>
              <w:left w:val="single" w:sz="4" w:space="0" w:color="auto"/>
              <w:bottom w:val="single" w:sz="4" w:space="0" w:color="auto"/>
              <w:right w:val="single" w:sz="4" w:space="0" w:color="auto"/>
            </w:tcBorders>
            <w:vAlign w:val="center"/>
          </w:tcPr>
          <w:p w14:paraId="6C4F2B05"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3</w:t>
            </w:r>
          </w:p>
        </w:tc>
        <w:tc>
          <w:tcPr>
            <w:tcW w:w="1275" w:type="dxa"/>
            <w:tcBorders>
              <w:top w:val="single" w:sz="4" w:space="0" w:color="auto"/>
              <w:left w:val="single" w:sz="4" w:space="0" w:color="auto"/>
              <w:bottom w:val="single" w:sz="4" w:space="0" w:color="auto"/>
              <w:right w:val="single" w:sz="4" w:space="0" w:color="auto"/>
            </w:tcBorders>
            <w:vAlign w:val="center"/>
          </w:tcPr>
          <w:p w14:paraId="343262FE"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25%</w:t>
            </w:r>
          </w:p>
        </w:tc>
      </w:tr>
      <w:tr w:rsidR="008C7F07" w:rsidRPr="008C7F07" w14:paraId="06D727ED"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53D6C501"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Convocatòries de selecció</w:t>
            </w:r>
          </w:p>
        </w:tc>
        <w:tc>
          <w:tcPr>
            <w:tcW w:w="992" w:type="dxa"/>
            <w:tcBorders>
              <w:top w:val="single" w:sz="4" w:space="0" w:color="auto"/>
              <w:left w:val="single" w:sz="4" w:space="0" w:color="auto"/>
              <w:bottom w:val="single" w:sz="4" w:space="0" w:color="auto"/>
              <w:right w:val="single" w:sz="4" w:space="0" w:color="auto"/>
            </w:tcBorders>
            <w:vAlign w:val="center"/>
          </w:tcPr>
          <w:p w14:paraId="71509971"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7</w:t>
            </w:r>
          </w:p>
        </w:tc>
        <w:tc>
          <w:tcPr>
            <w:tcW w:w="993" w:type="dxa"/>
            <w:tcBorders>
              <w:top w:val="single" w:sz="4" w:space="0" w:color="auto"/>
              <w:left w:val="single" w:sz="4" w:space="0" w:color="auto"/>
              <w:bottom w:val="single" w:sz="4" w:space="0" w:color="auto"/>
              <w:right w:val="single" w:sz="4" w:space="0" w:color="auto"/>
            </w:tcBorders>
            <w:vAlign w:val="center"/>
          </w:tcPr>
          <w:p w14:paraId="3C1B7B56"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44</w:t>
            </w:r>
          </w:p>
        </w:tc>
        <w:tc>
          <w:tcPr>
            <w:tcW w:w="1275" w:type="dxa"/>
            <w:tcBorders>
              <w:top w:val="single" w:sz="4" w:space="0" w:color="auto"/>
              <w:left w:val="single" w:sz="4" w:space="0" w:color="auto"/>
              <w:bottom w:val="single" w:sz="4" w:space="0" w:color="auto"/>
              <w:right w:val="single" w:sz="4" w:space="0" w:color="auto"/>
            </w:tcBorders>
            <w:vAlign w:val="center"/>
          </w:tcPr>
          <w:p w14:paraId="055772AE"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628%</w:t>
            </w:r>
          </w:p>
        </w:tc>
      </w:tr>
      <w:tr w:rsidR="008C7F07" w:rsidRPr="008C7F07" w14:paraId="6B3B93D5"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vAlign w:val="center"/>
          </w:tcPr>
          <w:p w14:paraId="072350B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Varis</w:t>
            </w:r>
          </w:p>
        </w:tc>
        <w:tc>
          <w:tcPr>
            <w:tcW w:w="992" w:type="dxa"/>
            <w:tcBorders>
              <w:top w:val="single" w:sz="4" w:space="0" w:color="auto"/>
              <w:left w:val="single" w:sz="4" w:space="0" w:color="auto"/>
              <w:bottom w:val="single" w:sz="4" w:space="0" w:color="auto"/>
              <w:right w:val="single" w:sz="4" w:space="0" w:color="auto"/>
            </w:tcBorders>
            <w:vAlign w:val="center"/>
          </w:tcPr>
          <w:p w14:paraId="70DD51DA"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w:t>
            </w:r>
          </w:p>
        </w:tc>
        <w:tc>
          <w:tcPr>
            <w:tcW w:w="993" w:type="dxa"/>
            <w:tcBorders>
              <w:top w:val="single" w:sz="4" w:space="0" w:color="auto"/>
              <w:left w:val="single" w:sz="4" w:space="0" w:color="auto"/>
              <w:bottom w:val="single" w:sz="4" w:space="0" w:color="auto"/>
              <w:right w:val="single" w:sz="4" w:space="0" w:color="auto"/>
            </w:tcBorders>
            <w:vAlign w:val="center"/>
          </w:tcPr>
          <w:p w14:paraId="759A0750" w14:textId="77777777" w:rsidR="008C7F07" w:rsidRPr="008C7F07" w:rsidRDefault="008C7F07" w:rsidP="008C7F07">
            <w:pPr>
              <w:spacing w:after="0" w:line="240" w:lineRule="auto"/>
              <w:jc w:val="center"/>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14</w:t>
            </w:r>
          </w:p>
        </w:tc>
        <w:tc>
          <w:tcPr>
            <w:tcW w:w="1275" w:type="dxa"/>
            <w:tcBorders>
              <w:top w:val="single" w:sz="4" w:space="0" w:color="auto"/>
              <w:left w:val="single" w:sz="4" w:space="0" w:color="auto"/>
              <w:bottom w:val="single" w:sz="4" w:space="0" w:color="auto"/>
              <w:right w:val="single" w:sz="4" w:space="0" w:color="auto"/>
            </w:tcBorders>
            <w:vAlign w:val="center"/>
          </w:tcPr>
          <w:p w14:paraId="3117704A"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    233%</w:t>
            </w:r>
          </w:p>
        </w:tc>
      </w:tr>
      <w:tr w:rsidR="008C7F07" w:rsidRPr="008C7F07" w14:paraId="063F0898" w14:textId="77777777" w:rsidTr="00F035EE">
        <w:trPr>
          <w:trHeight w:hRule="exact" w:val="39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3411F"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62E15"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526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22C414"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494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C91532"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sym w:font="Symbol" w:char="F0D1"/>
            </w:r>
            <w:r w:rsidRPr="008C7F07">
              <w:rPr>
                <w:rFonts w:ascii="Arial" w:eastAsia="Times New Roman" w:hAnsi="Arial" w:cs="Arial"/>
                <w:bCs/>
                <w:kern w:val="0"/>
                <w:sz w:val="24"/>
                <w:szCs w:val="24"/>
                <w:lang w:eastAsia="ca-ES"/>
                <w14:ligatures w14:val="none"/>
              </w:rPr>
              <w:t xml:space="preserve">     </w:t>
            </w:r>
            <w:r w:rsidRPr="008C7F07">
              <w:rPr>
                <w:rFonts w:ascii="Arial" w:eastAsia="Times New Roman" w:hAnsi="Arial" w:cs="Arial"/>
                <w:b/>
                <w:color w:val="C00000"/>
                <w:kern w:val="0"/>
                <w:sz w:val="24"/>
                <w:szCs w:val="24"/>
                <w:lang w:eastAsia="ca-ES"/>
                <w14:ligatures w14:val="none"/>
              </w:rPr>
              <w:t>6%</w:t>
            </w:r>
          </w:p>
        </w:tc>
      </w:tr>
    </w:tbl>
    <w:p w14:paraId="3B395223"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 xml:space="preserve"> </w:t>
      </w:r>
    </w:p>
    <w:p w14:paraId="2110D4EB" w14:textId="77777777" w:rsidR="008C7F07" w:rsidRPr="008C7F07" w:rsidRDefault="008C7F07" w:rsidP="008C7F07">
      <w:pPr>
        <w:spacing w:before="100" w:beforeAutospacing="1" w:after="100" w:afterAutospacing="1" w:line="240" w:lineRule="auto"/>
        <w:ind w:left="720"/>
        <w:contextualSpacing/>
        <w:jc w:val="both"/>
        <w:rPr>
          <w:rFonts w:ascii="Arial" w:eastAsia="Times New Roman" w:hAnsi="Arial" w:cs="Arial"/>
          <w:b/>
          <w:iCs/>
          <w:kern w:val="0"/>
          <w:sz w:val="24"/>
          <w:szCs w:val="24"/>
          <w:lang w:eastAsia="ca-ES"/>
          <w14:ligatures w14:val="non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2"/>
        <w:gridCol w:w="1414"/>
        <w:gridCol w:w="1414"/>
        <w:gridCol w:w="1414"/>
        <w:gridCol w:w="1433"/>
      </w:tblGrid>
      <w:tr w:rsidR="008C7F07" w:rsidRPr="008C7F07" w14:paraId="2B3BFC44" w14:textId="77777777" w:rsidTr="00F035EE">
        <w:tc>
          <w:tcPr>
            <w:tcW w:w="8500" w:type="dxa"/>
            <w:gridSpan w:val="6"/>
            <w:shd w:val="clear" w:color="auto" w:fill="auto"/>
          </w:tcPr>
          <w:p w14:paraId="1DC50ACC" w14:textId="77777777" w:rsidR="008C7F07" w:rsidRPr="008C7F07" w:rsidRDefault="008C7F07" w:rsidP="008C7F07">
            <w:pPr>
              <w:spacing w:before="100" w:beforeAutospacing="1" w:after="100" w:afterAutospacing="1" w:line="20" w:lineRule="atLeast"/>
              <w:jc w:val="center"/>
              <w:rPr>
                <w:rFonts w:ascii="Arial" w:eastAsia="Calibri" w:hAnsi="Arial" w:cs="Arial"/>
                <w:b/>
                <w:color w:val="C00000"/>
                <w:sz w:val="24"/>
                <w:szCs w:val="24"/>
                <w:lang w:eastAsia="ca-ES"/>
                <w14:ligatures w14:val="none"/>
              </w:rPr>
            </w:pPr>
            <w:bookmarkStart w:id="57" w:name="_Hlk156564992"/>
            <w:r w:rsidRPr="008C7F07">
              <w:rPr>
                <w:rFonts w:ascii="Arial" w:eastAsia="Calibri" w:hAnsi="Arial" w:cs="Arial"/>
                <w:b/>
                <w:color w:val="C00000"/>
                <w:sz w:val="24"/>
                <w:szCs w:val="24"/>
                <w:lang w:eastAsia="ca-ES"/>
                <w14:ligatures w14:val="none"/>
              </w:rPr>
              <w:t>Notificacions d’actes administratius</w:t>
            </w:r>
          </w:p>
        </w:tc>
      </w:tr>
      <w:tr w:rsidR="008C7F07" w:rsidRPr="008C7F07" w14:paraId="0E812F54" w14:textId="77777777" w:rsidTr="00F035EE">
        <w:tc>
          <w:tcPr>
            <w:tcW w:w="1413" w:type="dxa"/>
            <w:shd w:val="clear" w:color="auto" w:fill="auto"/>
          </w:tcPr>
          <w:p w14:paraId="37499379"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2022</w:t>
            </w:r>
          </w:p>
        </w:tc>
        <w:tc>
          <w:tcPr>
            <w:tcW w:w="1412" w:type="dxa"/>
            <w:shd w:val="clear" w:color="auto" w:fill="auto"/>
          </w:tcPr>
          <w:p w14:paraId="1CAB4979"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2023</w:t>
            </w:r>
          </w:p>
        </w:tc>
        <w:tc>
          <w:tcPr>
            <w:tcW w:w="1414" w:type="dxa"/>
            <w:shd w:val="clear" w:color="auto" w:fill="auto"/>
          </w:tcPr>
          <w:p w14:paraId="722E697E"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Homes</w:t>
            </w:r>
          </w:p>
        </w:tc>
        <w:tc>
          <w:tcPr>
            <w:tcW w:w="1414" w:type="dxa"/>
            <w:shd w:val="clear" w:color="auto" w:fill="auto"/>
          </w:tcPr>
          <w:p w14:paraId="7991EC00"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 xml:space="preserve">Dones </w:t>
            </w:r>
          </w:p>
        </w:tc>
        <w:tc>
          <w:tcPr>
            <w:tcW w:w="1414" w:type="dxa"/>
            <w:shd w:val="clear" w:color="auto" w:fill="auto"/>
          </w:tcPr>
          <w:p w14:paraId="6E17A51F"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Altres</w:t>
            </w:r>
          </w:p>
        </w:tc>
        <w:tc>
          <w:tcPr>
            <w:tcW w:w="1433" w:type="dxa"/>
            <w:shd w:val="clear" w:color="auto" w:fill="auto"/>
          </w:tcPr>
          <w:p w14:paraId="1C269079" w14:textId="77777777" w:rsidR="008C7F07" w:rsidRPr="008C7F07" w:rsidRDefault="008C7F07" w:rsidP="008C7F07">
            <w:pPr>
              <w:spacing w:before="100" w:beforeAutospacing="1" w:after="100" w:afterAutospacing="1" w:line="20" w:lineRule="atLeast"/>
              <w:jc w:val="center"/>
              <w:rPr>
                <w:rFonts w:ascii="Arial" w:eastAsia="Calibri" w:hAnsi="Arial" w:cs="Arial"/>
                <w:b/>
                <w:sz w:val="24"/>
                <w:szCs w:val="24"/>
                <w:lang w:eastAsia="ca-ES"/>
                <w14:ligatures w14:val="none"/>
              </w:rPr>
            </w:pPr>
            <w:r w:rsidRPr="008C7F07">
              <w:rPr>
                <w:rFonts w:ascii="Arial" w:eastAsia="Calibri" w:hAnsi="Arial" w:cs="Arial"/>
                <w:b/>
                <w:sz w:val="24"/>
                <w:szCs w:val="24"/>
                <w:lang w:eastAsia="ca-ES"/>
                <w14:ligatures w14:val="none"/>
              </w:rPr>
              <w:t>Variació</w:t>
            </w:r>
          </w:p>
        </w:tc>
      </w:tr>
      <w:tr w:rsidR="008C7F07" w:rsidRPr="008C7F07" w14:paraId="17AAAA5D" w14:textId="77777777" w:rsidTr="00F035EE">
        <w:tc>
          <w:tcPr>
            <w:tcW w:w="1413" w:type="dxa"/>
            <w:shd w:val="clear" w:color="auto" w:fill="auto"/>
          </w:tcPr>
          <w:p w14:paraId="0D0153EE" w14:textId="77777777" w:rsidR="008C7F07" w:rsidRPr="008C7F07" w:rsidRDefault="008C7F07" w:rsidP="008C7F07">
            <w:pPr>
              <w:spacing w:before="100" w:beforeAutospacing="1" w:after="100" w:afterAutospacing="1" w:line="240" w:lineRule="auto"/>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674</w:t>
            </w:r>
          </w:p>
        </w:tc>
        <w:tc>
          <w:tcPr>
            <w:tcW w:w="1412" w:type="dxa"/>
            <w:shd w:val="clear" w:color="auto" w:fill="auto"/>
          </w:tcPr>
          <w:p w14:paraId="06FD7D99" w14:textId="77777777" w:rsidR="008C7F07" w:rsidRPr="008C7F07" w:rsidRDefault="008C7F07" w:rsidP="008C7F07">
            <w:pPr>
              <w:spacing w:before="100" w:beforeAutospacing="1" w:after="100" w:afterAutospacing="1" w:line="240" w:lineRule="auto"/>
              <w:jc w:val="center"/>
              <w:rPr>
                <w:rFonts w:ascii="Arial" w:eastAsia="Calibri" w:hAnsi="Arial" w:cs="Arial"/>
                <w:b/>
                <w:iCs/>
                <w:sz w:val="24"/>
                <w:szCs w:val="24"/>
                <w:lang w:eastAsia="ca-ES"/>
                <w14:ligatures w14:val="none"/>
              </w:rPr>
            </w:pPr>
            <w:r w:rsidRPr="008C7F07">
              <w:rPr>
                <w:rFonts w:ascii="Arial" w:eastAsia="Calibri" w:hAnsi="Arial" w:cs="Arial"/>
                <w:b/>
                <w:iCs/>
                <w:sz w:val="24"/>
                <w:szCs w:val="24"/>
                <w:lang w:eastAsia="ca-ES"/>
                <w14:ligatures w14:val="none"/>
              </w:rPr>
              <w:t>783</w:t>
            </w:r>
          </w:p>
        </w:tc>
        <w:tc>
          <w:tcPr>
            <w:tcW w:w="1414" w:type="dxa"/>
            <w:shd w:val="clear" w:color="auto" w:fill="auto"/>
          </w:tcPr>
          <w:p w14:paraId="45C80989" w14:textId="77777777" w:rsidR="008C7F07" w:rsidRPr="008C7F07" w:rsidRDefault="008C7F07" w:rsidP="008C7F07">
            <w:pPr>
              <w:spacing w:before="100" w:beforeAutospacing="1" w:after="100" w:afterAutospacing="1" w:line="240" w:lineRule="auto"/>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394</w:t>
            </w:r>
          </w:p>
        </w:tc>
        <w:tc>
          <w:tcPr>
            <w:tcW w:w="1414" w:type="dxa"/>
            <w:shd w:val="clear" w:color="auto" w:fill="auto"/>
          </w:tcPr>
          <w:p w14:paraId="26229407" w14:textId="77777777" w:rsidR="008C7F07" w:rsidRPr="008C7F07" w:rsidRDefault="008C7F07" w:rsidP="008C7F07">
            <w:pPr>
              <w:spacing w:before="100" w:beforeAutospacing="1" w:after="100" w:afterAutospacing="1" w:line="240" w:lineRule="auto"/>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363</w:t>
            </w:r>
          </w:p>
        </w:tc>
        <w:tc>
          <w:tcPr>
            <w:tcW w:w="1414" w:type="dxa"/>
            <w:shd w:val="clear" w:color="auto" w:fill="auto"/>
          </w:tcPr>
          <w:p w14:paraId="1795A06B" w14:textId="77777777" w:rsidR="008C7F07" w:rsidRPr="008C7F07" w:rsidRDefault="008C7F07" w:rsidP="008C7F07">
            <w:pPr>
              <w:spacing w:before="100" w:beforeAutospacing="1" w:after="100" w:afterAutospacing="1" w:line="240" w:lineRule="auto"/>
              <w:jc w:val="center"/>
              <w:rPr>
                <w:rFonts w:ascii="Arial" w:eastAsia="Calibri" w:hAnsi="Arial" w:cs="Arial"/>
                <w:bCs/>
                <w:iCs/>
                <w:sz w:val="24"/>
                <w:szCs w:val="24"/>
                <w:lang w:eastAsia="ca-ES"/>
                <w14:ligatures w14:val="none"/>
              </w:rPr>
            </w:pPr>
            <w:r w:rsidRPr="008C7F07">
              <w:rPr>
                <w:rFonts w:ascii="Arial" w:eastAsia="Calibri" w:hAnsi="Arial" w:cs="Arial"/>
                <w:bCs/>
                <w:iCs/>
                <w:sz w:val="24"/>
                <w:szCs w:val="24"/>
                <w:lang w:eastAsia="ca-ES"/>
                <w14:ligatures w14:val="none"/>
              </w:rPr>
              <w:t>26</w:t>
            </w:r>
          </w:p>
        </w:tc>
        <w:tc>
          <w:tcPr>
            <w:tcW w:w="1433" w:type="dxa"/>
            <w:shd w:val="clear" w:color="auto" w:fill="auto"/>
          </w:tcPr>
          <w:p w14:paraId="6237F479" w14:textId="77777777" w:rsidR="008C7F07" w:rsidRPr="008C7F07" w:rsidRDefault="008C7F07" w:rsidP="008C7F07">
            <w:pPr>
              <w:spacing w:before="100" w:beforeAutospacing="1" w:after="100" w:afterAutospacing="1" w:line="240" w:lineRule="auto"/>
              <w:jc w:val="both"/>
              <w:rPr>
                <w:rFonts w:ascii="Arial" w:eastAsia="Calibri" w:hAnsi="Arial" w:cs="Arial"/>
                <w:b/>
                <w:iCs/>
                <w:sz w:val="24"/>
                <w:szCs w:val="24"/>
                <w:lang w:eastAsia="ca-ES"/>
                <w14:ligatures w14:val="none"/>
              </w:rPr>
            </w:pPr>
            <w:r w:rsidRPr="008C7F07">
              <w:rPr>
                <w:rFonts w:ascii="Arial" w:eastAsia="Calibri" w:hAnsi="Arial" w:cs="Arial"/>
                <w:bCs/>
                <w:sz w:val="24"/>
                <w:szCs w:val="24"/>
                <w:lang w:eastAsia="ca-ES"/>
                <w14:ligatures w14:val="none"/>
              </w:rPr>
              <w:t xml:space="preserve">  ∆    16%</w:t>
            </w:r>
          </w:p>
        </w:tc>
      </w:tr>
      <w:bookmarkEnd w:id="57"/>
    </w:tbl>
    <w:p w14:paraId="1A01FF30" w14:textId="77777777" w:rsidR="00200861" w:rsidRDefault="00200861" w:rsidP="000357E4">
      <w:pPr>
        <w:spacing w:before="100" w:beforeAutospacing="1" w:after="100" w:afterAutospacing="1" w:line="20" w:lineRule="atLeast"/>
        <w:jc w:val="both"/>
        <w:rPr>
          <w:rFonts w:ascii="Arial" w:eastAsia="Times New Roman" w:hAnsi="Arial" w:cs="Arial"/>
          <w:b/>
          <w:iCs/>
          <w:kern w:val="0"/>
          <w:sz w:val="24"/>
          <w:szCs w:val="24"/>
          <w:lang w:eastAsia="ca-ES"/>
          <w14:ligatures w14:val="none"/>
        </w:rPr>
      </w:pPr>
    </w:p>
    <w:p w14:paraId="2F85E72D" w14:textId="4C19EF66" w:rsidR="008C7F07" w:rsidRPr="008C7F07" w:rsidRDefault="008C7F07" w:rsidP="008C7F07">
      <w:pPr>
        <w:spacing w:before="100" w:beforeAutospacing="1" w:after="100" w:afterAutospacing="1" w:line="20" w:lineRule="atLeast"/>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Unitat Jurídica i Procedimental</w:t>
      </w:r>
    </w:p>
    <w:p w14:paraId="3F027746" w14:textId="77777777" w:rsidR="008C7F07" w:rsidRPr="008C7F07" w:rsidRDefault="008C7F07" w:rsidP="008C7F07">
      <w:pPr>
        <w:spacing w:before="100" w:beforeAutospacing="1" w:after="100" w:afterAutospacing="1" w:line="20" w:lineRule="atLeast"/>
        <w:jc w:val="both"/>
        <w:rPr>
          <w:rFonts w:ascii="Arial" w:eastAsia="Times New Roman" w:hAnsi="Arial" w:cs="Arial"/>
          <w:b/>
          <w:iCs/>
          <w:kern w:val="0"/>
          <w:sz w:val="24"/>
          <w:szCs w:val="24"/>
          <w:lang w:eastAsia="ca-ES"/>
          <w14:ligatures w14:val="none"/>
        </w:rPr>
      </w:pPr>
      <w:r w:rsidRPr="008C7F07">
        <w:rPr>
          <w:rFonts w:ascii="Arial" w:eastAsia="Times New Roman" w:hAnsi="Arial" w:cs="Arial"/>
          <w:b/>
          <w:iCs/>
          <w:kern w:val="0"/>
          <w:sz w:val="24"/>
          <w:szCs w:val="24"/>
          <w:lang w:eastAsia="ca-ES"/>
          <w14:ligatures w14:val="none"/>
        </w:rPr>
        <w:t>Contractació pública</w:t>
      </w:r>
    </w:p>
    <w:p w14:paraId="5CA68EAC" w14:textId="77777777" w:rsidR="008C7F07" w:rsidRPr="008C7F07" w:rsidRDefault="008C7F07" w:rsidP="008C7F07">
      <w:pPr>
        <w:spacing w:before="100" w:beforeAutospacing="1" w:after="100" w:afterAutospacing="1" w:line="20" w:lineRule="atLeast"/>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 xml:space="preserve">L’any 2023 l’Institut del Teatre va iniciar </w:t>
      </w:r>
      <w:r w:rsidRPr="008C7F07">
        <w:rPr>
          <w:rFonts w:ascii="Arial" w:eastAsia="Times New Roman" w:hAnsi="Arial" w:cs="Arial"/>
          <w:bCs/>
          <w:kern w:val="0"/>
          <w:sz w:val="24"/>
          <w:szCs w:val="24"/>
          <w:lang w:eastAsia="es-ES"/>
          <w14:ligatures w14:val="none"/>
        </w:rPr>
        <w:t xml:space="preserve">93 </w:t>
      </w:r>
      <w:r w:rsidRPr="008C7F07">
        <w:rPr>
          <w:rFonts w:ascii="Arial" w:eastAsia="Times New Roman" w:hAnsi="Arial" w:cs="Arial"/>
          <w:kern w:val="0"/>
          <w:sz w:val="24"/>
          <w:szCs w:val="24"/>
          <w:lang w:eastAsia="es-ES"/>
          <w14:ligatures w14:val="none"/>
        </w:rPr>
        <w:t>expedients de contractació:</w:t>
      </w:r>
    </w:p>
    <w:p w14:paraId="7CBC38F1" w14:textId="77777777" w:rsidR="008C7F07" w:rsidRPr="008C7F07" w:rsidRDefault="008C7F07" w:rsidP="001B0E6F">
      <w:pPr>
        <w:numPr>
          <w:ilvl w:val="0"/>
          <w:numId w:val="16"/>
        </w:numPr>
        <w:spacing w:before="100" w:beforeAutospacing="1" w:after="120" w:line="20" w:lineRule="atLeast"/>
        <w:ind w:left="714" w:hanging="357"/>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 xml:space="preserve">16 contractes privats, que han estat majoritàriament promoguts pels Serveis Culturals de l’Institut del Teatre.  </w:t>
      </w:r>
    </w:p>
    <w:p w14:paraId="5BE17B4C" w14:textId="77777777" w:rsidR="008C7F07" w:rsidRPr="008C7F07" w:rsidRDefault="008C7F07" w:rsidP="001B0E6F">
      <w:pPr>
        <w:numPr>
          <w:ilvl w:val="0"/>
          <w:numId w:val="16"/>
        </w:numPr>
        <w:spacing w:before="100" w:beforeAutospacing="1" w:after="120" w:line="20" w:lineRule="atLeast"/>
        <w:ind w:left="714" w:hanging="357"/>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62 contractes de serveis per a respondre a les necessitats de manteniment de les infraestructures, dels serveis tecnològics o dels acadèmics.</w:t>
      </w:r>
    </w:p>
    <w:p w14:paraId="7443F549" w14:textId="77777777" w:rsidR="008C7F07" w:rsidRPr="008C7F07" w:rsidRDefault="008C7F07" w:rsidP="001B0E6F">
      <w:pPr>
        <w:numPr>
          <w:ilvl w:val="0"/>
          <w:numId w:val="16"/>
        </w:numPr>
        <w:spacing w:before="100" w:beforeAutospacing="1" w:after="120" w:line="20" w:lineRule="atLeast"/>
        <w:ind w:left="714" w:hanging="357"/>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3 contracte d’obres, relatiu a treballs de reparació i millora de les instal·lacions dels edificis.</w:t>
      </w:r>
    </w:p>
    <w:p w14:paraId="6E25FA30" w14:textId="77777777" w:rsidR="008C7F07" w:rsidRPr="008C7F07" w:rsidRDefault="008C7F07" w:rsidP="001B0E6F">
      <w:pPr>
        <w:numPr>
          <w:ilvl w:val="0"/>
          <w:numId w:val="16"/>
        </w:numPr>
        <w:spacing w:before="100" w:beforeAutospacing="1" w:after="100" w:afterAutospacing="1" w:line="20" w:lineRule="atLeast"/>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lastRenderedPageBreak/>
        <w:t>12 contractes de subministrament (equipaments, llicències, materials fungible, etc.)</w:t>
      </w:r>
    </w:p>
    <w:p w14:paraId="41FBE944" w14:textId="77777777" w:rsidR="008C7F07" w:rsidRPr="008C7F07" w:rsidRDefault="008C7F07" w:rsidP="008C7F07">
      <w:pPr>
        <w:spacing w:before="100" w:beforeAutospacing="1" w:after="100" w:afterAutospacing="1" w:line="20" w:lineRule="atLeast"/>
        <w:jc w:val="both"/>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 xml:space="preserve">S’ha reduït considerablement el volum de contractes menors per a l’any 2023 per tal d’evitar fraccionaments, potenciant així els procediments oberts. </w:t>
      </w:r>
    </w:p>
    <w:tbl>
      <w:tblPr>
        <w:tblW w:w="8510" w:type="dxa"/>
        <w:tblInd w:w="65" w:type="dxa"/>
        <w:tblLayout w:type="fixed"/>
        <w:tblCellMar>
          <w:left w:w="70" w:type="dxa"/>
          <w:right w:w="70" w:type="dxa"/>
        </w:tblCellMar>
        <w:tblLook w:val="0000" w:firstRow="0" w:lastRow="0" w:firstColumn="0" w:lastColumn="0" w:noHBand="0" w:noVBand="0"/>
      </w:tblPr>
      <w:tblGrid>
        <w:gridCol w:w="3965"/>
        <w:gridCol w:w="1285"/>
        <w:gridCol w:w="1418"/>
        <w:gridCol w:w="1842"/>
      </w:tblGrid>
      <w:tr w:rsidR="008C7F07" w:rsidRPr="008C7F07" w14:paraId="7DF0C2FE" w14:textId="77777777" w:rsidTr="00F035EE">
        <w:trPr>
          <w:trHeight w:val="340"/>
        </w:trPr>
        <w:tc>
          <w:tcPr>
            <w:tcW w:w="8510" w:type="dxa"/>
            <w:gridSpan w:val="4"/>
            <w:tcBorders>
              <w:bottom w:val="single" w:sz="8" w:space="0" w:color="C00000"/>
            </w:tcBorders>
            <w:shd w:val="clear" w:color="auto" w:fill="FFCCCC"/>
            <w:vAlign w:val="center"/>
          </w:tcPr>
          <w:p w14:paraId="7830A9D8"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Contractació pública</w:t>
            </w:r>
          </w:p>
        </w:tc>
      </w:tr>
      <w:tr w:rsidR="008C7F07" w:rsidRPr="008C7F07" w14:paraId="74D6CFD6" w14:textId="77777777" w:rsidTr="00F035EE">
        <w:trPr>
          <w:trHeight w:val="340"/>
        </w:trPr>
        <w:tc>
          <w:tcPr>
            <w:tcW w:w="3965" w:type="dxa"/>
            <w:tcBorders>
              <w:top w:val="single" w:sz="8" w:space="0" w:color="C00000"/>
              <w:bottom w:val="single" w:sz="8" w:space="0" w:color="C00000"/>
            </w:tcBorders>
            <w:shd w:val="clear" w:color="auto" w:fill="FFCCCC"/>
            <w:vAlign w:val="center"/>
          </w:tcPr>
          <w:p w14:paraId="18759079"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 xml:space="preserve">Nombre expedients contractació iniciats segons tipologia </w:t>
            </w:r>
          </w:p>
        </w:tc>
        <w:tc>
          <w:tcPr>
            <w:tcW w:w="1285" w:type="dxa"/>
            <w:tcBorders>
              <w:top w:val="single" w:sz="8" w:space="0" w:color="C00000"/>
              <w:bottom w:val="single" w:sz="8" w:space="0" w:color="C00000"/>
            </w:tcBorders>
            <w:shd w:val="clear" w:color="auto" w:fill="FFCCCC"/>
            <w:noWrap/>
            <w:vAlign w:val="center"/>
          </w:tcPr>
          <w:p w14:paraId="713431B8"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2022</w:t>
            </w:r>
          </w:p>
        </w:tc>
        <w:tc>
          <w:tcPr>
            <w:tcW w:w="1418" w:type="dxa"/>
            <w:tcBorders>
              <w:top w:val="single" w:sz="8" w:space="0" w:color="C00000"/>
              <w:bottom w:val="single" w:sz="8" w:space="0" w:color="C00000"/>
            </w:tcBorders>
            <w:shd w:val="clear" w:color="auto" w:fill="FFCCCC"/>
            <w:vAlign w:val="center"/>
          </w:tcPr>
          <w:p w14:paraId="7A644FC9"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2023</w:t>
            </w:r>
          </w:p>
        </w:tc>
        <w:tc>
          <w:tcPr>
            <w:tcW w:w="1842" w:type="dxa"/>
            <w:tcBorders>
              <w:top w:val="single" w:sz="8" w:space="0" w:color="C00000"/>
              <w:bottom w:val="single" w:sz="8" w:space="0" w:color="C00000"/>
            </w:tcBorders>
            <w:shd w:val="clear" w:color="auto" w:fill="FFCCCC"/>
            <w:noWrap/>
            <w:vAlign w:val="center"/>
          </w:tcPr>
          <w:p w14:paraId="7555BA3E"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Variació %</w:t>
            </w:r>
          </w:p>
        </w:tc>
      </w:tr>
      <w:tr w:rsidR="008C7F07" w:rsidRPr="008C7F07" w14:paraId="664C62A0" w14:textId="77777777" w:rsidTr="00F035EE">
        <w:trPr>
          <w:trHeight w:val="340"/>
        </w:trPr>
        <w:tc>
          <w:tcPr>
            <w:tcW w:w="3965" w:type="dxa"/>
            <w:tcBorders>
              <w:top w:val="single" w:sz="8" w:space="0" w:color="C00000"/>
            </w:tcBorders>
            <w:shd w:val="clear" w:color="auto" w:fill="auto"/>
            <w:vAlign w:val="center"/>
          </w:tcPr>
          <w:p w14:paraId="6FF0338F"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Serveis</w:t>
            </w:r>
          </w:p>
        </w:tc>
        <w:tc>
          <w:tcPr>
            <w:tcW w:w="1285" w:type="dxa"/>
            <w:tcBorders>
              <w:top w:val="single" w:sz="8" w:space="0" w:color="C00000"/>
            </w:tcBorders>
            <w:noWrap/>
            <w:vAlign w:val="center"/>
          </w:tcPr>
          <w:p w14:paraId="6CF6E7A9"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180</w:t>
            </w:r>
          </w:p>
        </w:tc>
        <w:tc>
          <w:tcPr>
            <w:tcW w:w="1418" w:type="dxa"/>
            <w:tcBorders>
              <w:top w:val="single" w:sz="8" w:space="0" w:color="C00000"/>
            </w:tcBorders>
            <w:vAlign w:val="center"/>
          </w:tcPr>
          <w:p w14:paraId="57224231"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62</w:t>
            </w:r>
          </w:p>
        </w:tc>
        <w:tc>
          <w:tcPr>
            <w:tcW w:w="1842" w:type="dxa"/>
            <w:tcBorders>
              <w:top w:val="single" w:sz="8" w:space="0" w:color="C00000"/>
            </w:tcBorders>
            <w:noWrap/>
            <w:vAlign w:val="center"/>
          </w:tcPr>
          <w:p w14:paraId="58523F1F"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65,56%</w:t>
            </w:r>
          </w:p>
        </w:tc>
      </w:tr>
      <w:tr w:rsidR="008C7F07" w:rsidRPr="008C7F07" w14:paraId="6C95B36B" w14:textId="77777777" w:rsidTr="00F035EE">
        <w:trPr>
          <w:trHeight w:val="340"/>
        </w:trPr>
        <w:tc>
          <w:tcPr>
            <w:tcW w:w="3965" w:type="dxa"/>
            <w:shd w:val="clear" w:color="auto" w:fill="auto"/>
            <w:vAlign w:val="center"/>
          </w:tcPr>
          <w:p w14:paraId="1B707037"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Obres</w:t>
            </w:r>
          </w:p>
        </w:tc>
        <w:tc>
          <w:tcPr>
            <w:tcW w:w="1285" w:type="dxa"/>
            <w:noWrap/>
            <w:vAlign w:val="center"/>
          </w:tcPr>
          <w:p w14:paraId="438DAA86"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w:t>
            </w:r>
          </w:p>
        </w:tc>
        <w:tc>
          <w:tcPr>
            <w:tcW w:w="1418" w:type="dxa"/>
            <w:vAlign w:val="center"/>
          </w:tcPr>
          <w:p w14:paraId="2CD3A787"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w:t>
            </w:r>
          </w:p>
        </w:tc>
        <w:tc>
          <w:tcPr>
            <w:tcW w:w="1842" w:type="dxa"/>
            <w:noWrap/>
            <w:vAlign w:val="center"/>
          </w:tcPr>
          <w:p w14:paraId="4ECEBF82"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∆200,00%</w:t>
            </w:r>
          </w:p>
        </w:tc>
      </w:tr>
      <w:tr w:rsidR="008C7F07" w:rsidRPr="008C7F07" w14:paraId="3AEDA48B" w14:textId="77777777" w:rsidTr="00F035EE">
        <w:trPr>
          <w:trHeight w:val="340"/>
        </w:trPr>
        <w:tc>
          <w:tcPr>
            <w:tcW w:w="3965" w:type="dxa"/>
            <w:shd w:val="clear" w:color="auto" w:fill="auto"/>
            <w:vAlign w:val="center"/>
          </w:tcPr>
          <w:p w14:paraId="4610FDDE"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Subministraments</w:t>
            </w:r>
          </w:p>
        </w:tc>
        <w:tc>
          <w:tcPr>
            <w:tcW w:w="1285" w:type="dxa"/>
            <w:noWrap/>
            <w:vAlign w:val="center"/>
          </w:tcPr>
          <w:p w14:paraId="14E7FA01"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21</w:t>
            </w:r>
          </w:p>
        </w:tc>
        <w:tc>
          <w:tcPr>
            <w:tcW w:w="1418" w:type="dxa"/>
            <w:vAlign w:val="center"/>
          </w:tcPr>
          <w:p w14:paraId="226EAF5D"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12</w:t>
            </w:r>
          </w:p>
        </w:tc>
        <w:tc>
          <w:tcPr>
            <w:tcW w:w="1842" w:type="dxa"/>
            <w:noWrap/>
            <w:vAlign w:val="center"/>
          </w:tcPr>
          <w:p w14:paraId="0B4A42B4"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42,86%</w:t>
            </w:r>
          </w:p>
        </w:tc>
      </w:tr>
      <w:tr w:rsidR="008C7F07" w:rsidRPr="008C7F07" w14:paraId="766C5E6D" w14:textId="77777777" w:rsidTr="00F035EE">
        <w:trPr>
          <w:trHeight w:val="340"/>
        </w:trPr>
        <w:tc>
          <w:tcPr>
            <w:tcW w:w="3965" w:type="dxa"/>
            <w:tcBorders>
              <w:bottom w:val="single" w:sz="8" w:space="0" w:color="C00000"/>
            </w:tcBorders>
            <w:shd w:val="clear" w:color="auto" w:fill="auto"/>
            <w:vAlign w:val="center"/>
          </w:tcPr>
          <w:p w14:paraId="49CE4854"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Privats</w:t>
            </w:r>
          </w:p>
        </w:tc>
        <w:tc>
          <w:tcPr>
            <w:tcW w:w="1285" w:type="dxa"/>
            <w:tcBorders>
              <w:bottom w:val="single" w:sz="8" w:space="0" w:color="C00000"/>
            </w:tcBorders>
            <w:noWrap/>
            <w:vAlign w:val="center"/>
          </w:tcPr>
          <w:p w14:paraId="09B9A492"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17</w:t>
            </w:r>
          </w:p>
        </w:tc>
        <w:tc>
          <w:tcPr>
            <w:tcW w:w="1418" w:type="dxa"/>
            <w:tcBorders>
              <w:bottom w:val="single" w:sz="8" w:space="0" w:color="C00000"/>
            </w:tcBorders>
            <w:vAlign w:val="center"/>
          </w:tcPr>
          <w:p w14:paraId="31EB37A7"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16</w:t>
            </w:r>
          </w:p>
        </w:tc>
        <w:tc>
          <w:tcPr>
            <w:tcW w:w="1842" w:type="dxa"/>
            <w:tcBorders>
              <w:bottom w:val="single" w:sz="8" w:space="0" w:color="C00000"/>
            </w:tcBorders>
            <w:noWrap/>
            <w:vAlign w:val="center"/>
          </w:tcPr>
          <w:p w14:paraId="27C2C781"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5,88%</w:t>
            </w:r>
          </w:p>
        </w:tc>
      </w:tr>
      <w:tr w:rsidR="008C7F07" w:rsidRPr="008C7F07" w14:paraId="2AB80EED" w14:textId="77777777" w:rsidTr="00F035EE">
        <w:trPr>
          <w:trHeight w:val="340"/>
        </w:trPr>
        <w:tc>
          <w:tcPr>
            <w:tcW w:w="3965" w:type="dxa"/>
            <w:tcBorders>
              <w:top w:val="single" w:sz="8" w:space="0" w:color="C00000"/>
              <w:bottom w:val="single" w:sz="8" w:space="0" w:color="C00000"/>
            </w:tcBorders>
            <w:shd w:val="clear" w:color="auto" w:fill="FFCCCC"/>
            <w:vAlign w:val="center"/>
          </w:tcPr>
          <w:p w14:paraId="366F6F23"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Total</w:t>
            </w:r>
          </w:p>
        </w:tc>
        <w:tc>
          <w:tcPr>
            <w:tcW w:w="1285" w:type="dxa"/>
            <w:tcBorders>
              <w:top w:val="single" w:sz="8" w:space="0" w:color="C00000"/>
              <w:bottom w:val="single" w:sz="8" w:space="0" w:color="C00000"/>
            </w:tcBorders>
            <w:shd w:val="clear" w:color="auto" w:fill="FFCCCC"/>
            <w:noWrap/>
            <w:vAlign w:val="center"/>
          </w:tcPr>
          <w:p w14:paraId="6C076F26"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219</w:t>
            </w:r>
          </w:p>
        </w:tc>
        <w:tc>
          <w:tcPr>
            <w:tcW w:w="1418" w:type="dxa"/>
            <w:tcBorders>
              <w:top w:val="single" w:sz="8" w:space="0" w:color="C00000"/>
              <w:bottom w:val="single" w:sz="8" w:space="0" w:color="C00000"/>
            </w:tcBorders>
            <w:shd w:val="clear" w:color="auto" w:fill="FFCCCC"/>
            <w:vAlign w:val="center"/>
          </w:tcPr>
          <w:p w14:paraId="743FF20C"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93</w:t>
            </w:r>
          </w:p>
        </w:tc>
        <w:tc>
          <w:tcPr>
            <w:tcW w:w="1842" w:type="dxa"/>
            <w:tcBorders>
              <w:top w:val="single" w:sz="8" w:space="0" w:color="C00000"/>
              <w:bottom w:val="single" w:sz="8" w:space="0" w:color="C00000"/>
            </w:tcBorders>
            <w:shd w:val="clear" w:color="auto" w:fill="FFCCCC"/>
            <w:noWrap/>
            <w:vAlign w:val="center"/>
          </w:tcPr>
          <w:p w14:paraId="5435B044"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Times New Roman" w:eastAsia="Times New Roman" w:hAnsi="Times New Roman" w:cs="Times New Roman"/>
                <w:b/>
                <w:color w:val="000099"/>
                <w:kern w:val="0"/>
                <w:sz w:val="20"/>
                <w:szCs w:val="20"/>
                <w:lang w:eastAsia="ca-ES"/>
                <w14:ligatures w14:val="none"/>
              </w:rPr>
            </w:pPr>
            <w:r w:rsidRPr="008C7F07">
              <w:rPr>
                <w:rFonts w:ascii="Arial" w:eastAsia="Times New Roman" w:hAnsi="Arial" w:cs="Arial"/>
                <w:b/>
                <w:color w:val="C00000"/>
                <w:kern w:val="0"/>
                <w:sz w:val="24"/>
                <w:szCs w:val="24"/>
                <w:lang w:eastAsia="ca-ES"/>
                <w14:ligatures w14:val="none"/>
              </w:rPr>
              <w:sym w:font="Symbol" w:char="F0D1"/>
            </w:r>
            <w:r w:rsidRPr="008C7F07">
              <w:rPr>
                <w:rFonts w:ascii="Arial" w:eastAsia="Times New Roman" w:hAnsi="Arial" w:cs="Arial"/>
                <w:b/>
                <w:color w:val="C00000"/>
                <w:kern w:val="0"/>
                <w:sz w:val="24"/>
                <w:szCs w:val="24"/>
                <w:lang w:eastAsia="ca-ES"/>
                <w14:ligatures w14:val="none"/>
              </w:rPr>
              <w:t>57,53%</w:t>
            </w:r>
          </w:p>
        </w:tc>
      </w:tr>
    </w:tbl>
    <w:p w14:paraId="722154FD"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highlight w:val="yellow"/>
          <w:lang w:eastAsia="es-ES"/>
          <w14:ligatures w14:val="none"/>
        </w:rPr>
      </w:pPr>
    </w:p>
    <w:tbl>
      <w:tblPr>
        <w:tblW w:w="8510" w:type="dxa"/>
        <w:tblInd w:w="65" w:type="dxa"/>
        <w:tblBorders>
          <w:top w:val="single" w:sz="8" w:space="0" w:color="C00000"/>
          <w:bottom w:val="single" w:sz="8" w:space="0" w:color="C00000"/>
        </w:tblBorders>
        <w:tblLayout w:type="fixed"/>
        <w:tblCellMar>
          <w:left w:w="70" w:type="dxa"/>
          <w:right w:w="70" w:type="dxa"/>
        </w:tblCellMar>
        <w:tblLook w:val="0000" w:firstRow="0" w:lastRow="0" w:firstColumn="0" w:lastColumn="0" w:noHBand="0" w:noVBand="0"/>
      </w:tblPr>
      <w:tblGrid>
        <w:gridCol w:w="3965"/>
        <w:gridCol w:w="1285"/>
        <w:gridCol w:w="1418"/>
        <w:gridCol w:w="1842"/>
      </w:tblGrid>
      <w:tr w:rsidR="008C7F07" w:rsidRPr="008C7F07" w14:paraId="0AEAEA0A" w14:textId="77777777" w:rsidTr="00F035EE">
        <w:trPr>
          <w:trHeight w:val="340"/>
        </w:trPr>
        <w:tc>
          <w:tcPr>
            <w:tcW w:w="3965" w:type="dxa"/>
            <w:tcBorders>
              <w:top w:val="single" w:sz="8" w:space="0" w:color="C00000"/>
              <w:bottom w:val="single" w:sz="8" w:space="0" w:color="C00000"/>
            </w:tcBorders>
            <w:shd w:val="clear" w:color="auto" w:fill="FFCCCC"/>
            <w:vAlign w:val="center"/>
          </w:tcPr>
          <w:p w14:paraId="03C66546" w14:textId="77777777" w:rsidR="008C7F07" w:rsidRPr="008C7F07" w:rsidRDefault="008C7F07" w:rsidP="008C7F07">
            <w:pPr>
              <w:spacing w:before="100" w:beforeAutospacing="1" w:after="100" w:afterAutospacing="1" w:line="20" w:lineRule="atLeas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Nombre expedients contractació iniciats segons procediment</w:t>
            </w:r>
          </w:p>
        </w:tc>
        <w:tc>
          <w:tcPr>
            <w:tcW w:w="1285" w:type="dxa"/>
            <w:tcBorders>
              <w:top w:val="single" w:sz="8" w:space="0" w:color="C00000"/>
              <w:bottom w:val="single" w:sz="8" w:space="0" w:color="C00000"/>
            </w:tcBorders>
            <w:shd w:val="clear" w:color="auto" w:fill="FFCCCC"/>
            <w:noWrap/>
            <w:vAlign w:val="center"/>
          </w:tcPr>
          <w:p w14:paraId="6D27EF8A"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2022</w:t>
            </w:r>
          </w:p>
        </w:tc>
        <w:tc>
          <w:tcPr>
            <w:tcW w:w="1418" w:type="dxa"/>
            <w:tcBorders>
              <w:top w:val="single" w:sz="8" w:space="0" w:color="C00000"/>
              <w:bottom w:val="single" w:sz="8" w:space="0" w:color="C00000"/>
            </w:tcBorders>
            <w:shd w:val="clear" w:color="auto" w:fill="FFCCCC"/>
            <w:vAlign w:val="center"/>
          </w:tcPr>
          <w:p w14:paraId="301D7B6B"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2023</w:t>
            </w:r>
          </w:p>
        </w:tc>
        <w:tc>
          <w:tcPr>
            <w:tcW w:w="1842" w:type="dxa"/>
            <w:tcBorders>
              <w:top w:val="single" w:sz="8" w:space="0" w:color="C00000"/>
              <w:bottom w:val="single" w:sz="8" w:space="0" w:color="C00000"/>
            </w:tcBorders>
            <w:shd w:val="clear" w:color="auto" w:fill="FFCCCC"/>
            <w:noWrap/>
            <w:vAlign w:val="center"/>
          </w:tcPr>
          <w:p w14:paraId="76147C21"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Variació %</w:t>
            </w:r>
          </w:p>
        </w:tc>
      </w:tr>
      <w:tr w:rsidR="008C7F07" w:rsidRPr="008C7F07" w14:paraId="183D790F" w14:textId="77777777" w:rsidTr="00F035EE">
        <w:trPr>
          <w:trHeight w:val="340"/>
        </w:trPr>
        <w:tc>
          <w:tcPr>
            <w:tcW w:w="3965" w:type="dxa"/>
            <w:tcBorders>
              <w:top w:val="single" w:sz="8" w:space="0" w:color="C00000"/>
            </w:tcBorders>
            <w:shd w:val="clear" w:color="auto" w:fill="auto"/>
            <w:vAlign w:val="center"/>
          </w:tcPr>
          <w:p w14:paraId="71213269"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Oberts</w:t>
            </w:r>
          </w:p>
        </w:tc>
        <w:tc>
          <w:tcPr>
            <w:tcW w:w="1285" w:type="dxa"/>
            <w:tcBorders>
              <w:top w:val="single" w:sz="8" w:space="0" w:color="C00000"/>
            </w:tcBorders>
            <w:noWrap/>
            <w:vAlign w:val="center"/>
          </w:tcPr>
          <w:p w14:paraId="2197C980"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w:t>
            </w:r>
          </w:p>
        </w:tc>
        <w:tc>
          <w:tcPr>
            <w:tcW w:w="1418" w:type="dxa"/>
            <w:tcBorders>
              <w:top w:val="single" w:sz="8" w:space="0" w:color="C00000"/>
            </w:tcBorders>
            <w:vAlign w:val="center"/>
          </w:tcPr>
          <w:p w14:paraId="571A07F1"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5</w:t>
            </w:r>
          </w:p>
        </w:tc>
        <w:tc>
          <w:tcPr>
            <w:tcW w:w="1842" w:type="dxa"/>
            <w:tcBorders>
              <w:top w:val="single" w:sz="8" w:space="0" w:color="C00000"/>
            </w:tcBorders>
            <w:noWrap/>
            <w:vAlign w:val="center"/>
          </w:tcPr>
          <w:p w14:paraId="1CAF9D97"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16,67%</w:t>
            </w:r>
          </w:p>
        </w:tc>
      </w:tr>
      <w:tr w:rsidR="008C7F07" w:rsidRPr="008C7F07" w14:paraId="07487C28" w14:textId="77777777" w:rsidTr="00F035EE">
        <w:trPr>
          <w:trHeight w:val="340"/>
        </w:trPr>
        <w:tc>
          <w:tcPr>
            <w:tcW w:w="3965" w:type="dxa"/>
            <w:shd w:val="clear" w:color="auto" w:fill="auto"/>
            <w:vAlign w:val="center"/>
          </w:tcPr>
          <w:p w14:paraId="0959E7B4"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Negociats </w:t>
            </w:r>
          </w:p>
        </w:tc>
        <w:tc>
          <w:tcPr>
            <w:tcW w:w="1285" w:type="dxa"/>
            <w:noWrap/>
            <w:vAlign w:val="center"/>
          </w:tcPr>
          <w:p w14:paraId="591AA128"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w:t>
            </w:r>
          </w:p>
        </w:tc>
        <w:tc>
          <w:tcPr>
            <w:tcW w:w="1418" w:type="dxa"/>
            <w:vAlign w:val="center"/>
          </w:tcPr>
          <w:p w14:paraId="6DA56148"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0</w:t>
            </w:r>
          </w:p>
        </w:tc>
        <w:tc>
          <w:tcPr>
            <w:tcW w:w="1842" w:type="dxa"/>
            <w:noWrap/>
            <w:vAlign w:val="center"/>
          </w:tcPr>
          <w:p w14:paraId="7C91FA9E"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100,00%</w:t>
            </w:r>
          </w:p>
        </w:tc>
      </w:tr>
      <w:tr w:rsidR="008C7F07" w:rsidRPr="008C7F07" w14:paraId="358E788C" w14:textId="77777777" w:rsidTr="00F035EE">
        <w:trPr>
          <w:trHeight w:val="340"/>
        </w:trPr>
        <w:tc>
          <w:tcPr>
            <w:tcW w:w="3965" w:type="dxa"/>
            <w:shd w:val="clear" w:color="auto" w:fill="auto"/>
            <w:vAlign w:val="center"/>
          </w:tcPr>
          <w:p w14:paraId="02CFCEA5"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Menors</w:t>
            </w:r>
          </w:p>
        </w:tc>
        <w:tc>
          <w:tcPr>
            <w:tcW w:w="1285" w:type="dxa"/>
            <w:noWrap/>
            <w:vAlign w:val="center"/>
          </w:tcPr>
          <w:p w14:paraId="793747AF"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205</w:t>
            </w:r>
          </w:p>
        </w:tc>
        <w:tc>
          <w:tcPr>
            <w:tcW w:w="1418" w:type="dxa"/>
            <w:vAlign w:val="center"/>
          </w:tcPr>
          <w:p w14:paraId="58C60A2C"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79</w:t>
            </w:r>
          </w:p>
        </w:tc>
        <w:tc>
          <w:tcPr>
            <w:tcW w:w="1842" w:type="dxa"/>
            <w:noWrap/>
            <w:vAlign w:val="center"/>
          </w:tcPr>
          <w:p w14:paraId="408125A8"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61,46%</w:t>
            </w:r>
          </w:p>
        </w:tc>
      </w:tr>
      <w:tr w:rsidR="008C7F07" w:rsidRPr="008C7F07" w14:paraId="36730C9D" w14:textId="77777777" w:rsidTr="00F035EE">
        <w:trPr>
          <w:trHeight w:val="340"/>
        </w:trPr>
        <w:tc>
          <w:tcPr>
            <w:tcW w:w="3965" w:type="dxa"/>
            <w:shd w:val="clear" w:color="auto" w:fill="auto"/>
            <w:vAlign w:val="center"/>
          </w:tcPr>
          <w:p w14:paraId="35B35685"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Obert simplificat sumari</w:t>
            </w:r>
          </w:p>
        </w:tc>
        <w:tc>
          <w:tcPr>
            <w:tcW w:w="1285" w:type="dxa"/>
            <w:noWrap/>
            <w:vAlign w:val="center"/>
          </w:tcPr>
          <w:p w14:paraId="3C0B06FB"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0</w:t>
            </w:r>
          </w:p>
        </w:tc>
        <w:tc>
          <w:tcPr>
            <w:tcW w:w="1418" w:type="dxa"/>
            <w:vAlign w:val="center"/>
          </w:tcPr>
          <w:p w14:paraId="0E179CC9"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9</w:t>
            </w:r>
          </w:p>
        </w:tc>
        <w:tc>
          <w:tcPr>
            <w:tcW w:w="1842" w:type="dxa"/>
            <w:noWrap/>
            <w:vAlign w:val="center"/>
          </w:tcPr>
          <w:p w14:paraId="3AE67714"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28,57%</w:t>
            </w:r>
          </w:p>
        </w:tc>
      </w:tr>
      <w:tr w:rsidR="008C7F07" w:rsidRPr="008C7F07" w14:paraId="745A8D1D" w14:textId="77777777" w:rsidTr="00F035EE">
        <w:trPr>
          <w:trHeight w:val="340"/>
        </w:trPr>
        <w:tc>
          <w:tcPr>
            <w:tcW w:w="3965" w:type="dxa"/>
            <w:tcBorders>
              <w:top w:val="single" w:sz="8" w:space="0" w:color="C00000"/>
              <w:bottom w:val="single" w:sz="8" w:space="0" w:color="C00000"/>
            </w:tcBorders>
            <w:shd w:val="clear" w:color="auto" w:fill="FFCCCC"/>
            <w:vAlign w:val="center"/>
          </w:tcPr>
          <w:p w14:paraId="76B7AE69"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TOTAL</w:t>
            </w:r>
          </w:p>
        </w:tc>
        <w:tc>
          <w:tcPr>
            <w:tcW w:w="1285" w:type="dxa"/>
            <w:tcBorders>
              <w:top w:val="single" w:sz="8" w:space="0" w:color="C00000"/>
              <w:bottom w:val="single" w:sz="8" w:space="0" w:color="C00000"/>
            </w:tcBorders>
            <w:shd w:val="clear" w:color="auto" w:fill="FFCCCC"/>
            <w:noWrap/>
            <w:vAlign w:val="center"/>
          </w:tcPr>
          <w:p w14:paraId="7FAAE801"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219</w:t>
            </w:r>
          </w:p>
        </w:tc>
        <w:tc>
          <w:tcPr>
            <w:tcW w:w="1418" w:type="dxa"/>
            <w:tcBorders>
              <w:top w:val="single" w:sz="8" w:space="0" w:color="C00000"/>
              <w:bottom w:val="single" w:sz="8" w:space="0" w:color="C00000"/>
            </w:tcBorders>
            <w:shd w:val="clear" w:color="auto" w:fill="FFCCCC"/>
            <w:vAlign w:val="center"/>
          </w:tcPr>
          <w:p w14:paraId="5A9363ED"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93</w:t>
            </w:r>
          </w:p>
        </w:tc>
        <w:tc>
          <w:tcPr>
            <w:tcW w:w="1842" w:type="dxa"/>
            <w:tcBorders>
              <w:top w:val="single" w:sz="8" w:space="0" w:color="C00000"/>
              <w:bottom w:val="single" w:sz="8" w:space="0" w:color="C00000"/>
            </w:tcBorders>
            <w:shd w:val="clear" w:color="auto" w:fill="FFCCCC"/>
            <w:noWrap/>
          </w:tcPr>
          <w:p w14:paraId="636D54C9" w14:textId="77777777" w:rsidR="008C7F07" w:rsidRPr="008C7F07" w:rsidRDefault="008C7F07" w:rsidP="008C7F07">
            <w:pPr>
              <w:tabs>
                <w:tab w:val="decimal" w:pos="781"/>
              </w:tabs>
              <w:autoSpaceDE w:val="0"/>
              <w:autoSpaceDN w:val="0"/>
              <w:adjustRightInd w:val="0"/>
              <w:spacing w:before="100" w:beforeAutospacing="1" w:after="100" w:afterAutospacing="1" w:line="20" w:lineRule="atLeast"/>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sym w:font="Symbol" w:char="F0D1"/>
            </w:r>
            <w:r w:rsidRPr="008C7F07">
              <w:rPr>
                <w:rFonts w:ascii="Arial" w:eastAsia="Times New Roman" w:hAnsi="Arial" w:cs="Arial"/>
                <w:b/>
                <w:color w:val="C00000"/>
                <w:kern w:val="0"/>
                <w:sz w:val="24"/>
                <w:szCs w:val="24"/>
                <w:lang w:eastAsia="ca-ES"/>
                <w14:ligatures w14:val="none"/>
              </w:rPr>
              <w:t>57,53%</w:t>
            </w:r>
          </w:p>
        </w:tc>
      </w:tr>
    </w:tbl>
    <w:p w14:paraId="50E49988"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highlight w:val="yellow"/>
          <w:lang w:eastAsia="es-ES"/>
          <w14:ligatures w14:val="none"/>
        </w:rPr>
      </w:pPr>
    </w:p>
    <w:tbl>
      <w:tblPr>
        <w:tblW w:w="8510" w:type="dxa"/>
        <w:tblInd w:w="65" w:type="dxa"/>
        <w:tblLayout w:type="fixed"/>
        <w:tblCellMar>
          <w:left w:w="70" w:type="dxa"/>
          <w:right w:w="70" w:type="dxa"/>
        </w:tblCellMar>
        <w:tblLook w:val="0000" w:firstRow="0" w:lastRow="0" w:firstColumn="0" w:lastColumn="0" w:noHBand="0" w:noVBand="0"/>
      </w:tblPr>
      <w:tblGrid>
        <w:gridCol w:w="3266"/>
        <w:gridCol w:w="1842"/>
        <w:gridCol w:w="1843"/>
        <w:gridCol w:w="1559"/>
      </w:tblGrid>
      <w:tr w:rsidR="008C7F07" w:rsidRPr="008C7F07" w14:paraId="742C8665" w14:textId="77777777" w:rsidTr="00F035EE">
        <w:trPr>
          <w:trHeight w:val="340"/>
        </w:trPr>
        <w:tc>
          <w:tcPr>
            <w:tcW w:w="3266" w:type="dxa"/>
            <w:tcBorders>
              <w:top w:val="single" w:sz="8" w:space="0" w:color="C00000"/>
              <w:bottom w:val="single" w:sz="8" w:space="0" w:color="C00000"/>
            </w:tcBorders>
            <w:shd w:val="clear" w:color="auto" w:fill="FFCCCC"/>
            <w:vAlign w:val="center"/>
          </w:tcPr>
          <w:p w14:paraId="6CE2C3F4"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Despesa contractació</w:t>
            </w:r>
          </w:p>
        </w:tc>
        <w:tc>
          <w:tcPr>
            <w:tcW w:w="1842" w:type="dxa"/>
            <w:tcBorders>
              <w:top w:val="single" w:sz="8" w:space="0" w:color="C00000"/>
              <w:bottom w:val="single" w:sz="8" w:space="0" w:color="C00000"/>
            </w:tcBorders>
            <w:shd w:val="clear" w:color="auto" w:fill="FFCCCC"/>
            <w:noWrap/>
            <w:vAlign w:val="center"/>
          </w:tcPr>
          <w:p w14:paraId="528467C4"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2022</w:t>
            </w:r>
          </w:p>
        </w:tc>
        <w:tc>
          <w:tcPr>
            <w:tcW w:w="1843" w:type="dxa"/>
            <w:tcBorders>
              <w:top w:val="single" w:sz="8" w:space="0" w:color="C00000"/>
              <w:bottom w:val="single" w:sz="8" w:space="0" w:color="C00000"/>
            </w:tcBorders>
            <w:shd w:val="clear" w:color="auto" w:fill="FFCCCC"/>
            <w:vAlign w:val="center"/>
          </w:tcPr>
          <w:p w14:paraId="3C8DBB6C"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2023</w:t>
            </w:r>
          </w:p>
        </w:tc>
        <w:tc>
          <w:tcPr>
            <w:tcW w:w="1559" w:type="dxa"/>
            <w:tcBorders>
              <w:top w:val="single" w:sz="8" w:space="0" w:color="C00000"/>
              <w:bottom w:val="single" w:sz="8" w:space="0" w:color="C00000"/>
            </w:tcBorders>
            <w:shd w:val="clear" w:color="auto" w:fill="FFCCCC"/>
            <w:noWrap/>
            <w:vAlign w:val="center"/>
          </w:tcPr>
          <w:p w14:paraId="245BE352"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Variació %</w:t>
            </w:r>
          </w:p>
        </w:tc>
      </w:tr>
      <w:tr w:rsidR="008C7F07" w:rsidRPr="008C7F07" w14:paraId="390F315C" w14:textId="77777777" w:rsidTr="00F035EE">
        <w:trPr>
          <w:trHeight w:val="340"/>
        </w:trPr>
        <w:tc>
          <w:tcPr>
            <w:tcW w:w="3266" w:type="dxa"/>
            <w:tcBorders>
              <w:top w:val="single" w:sz="8" w:space="0" w:color="C00000"/>
            </w:tcBorders>
            <w:shd w:val="clear" w:color="auto" w:fill="FFFFFF"/>
            <w:vAlign w:val="center"/>
          </w:tcPr>
          <w:p w14:paraId="6B2CC713"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Licitacions</w:t>
            </w:r>
          </w:p>
        </w:tc>
        <w:tc>
          <w:tcPr>
            <w:tcW w:w="1842" w:type="dxa"/>
            <w:tcBorders>
              <w:top w:val="single" w:sz="8" w:space="0" w:color="C00000"/>
            </w:tcBorders>
            <w:shd w:val="clear" w:color="auto" w:fill="FFFFFF"/>
            <w:noWrap/>
            <w:vAlign w:val="center"/>
          </w:tcPr>
          <w:p w14:paraId="2FDE23CE"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1.741.891,18 €</w:t>
            </w:r>
          </w:p>
        </w:tc>
        <w:tc>
          <w:tcPr>
            <w:tcW w:w="1843" w:type="dxa"/>
            <w:tcBorders>
              <w:top w:val="single" w:sz="8" w:space="0" w:color="C00000"/>
            </w:tcBorders>
            <w:shd w:val="clear" w:color="auto" w:fill="FFFFFF"/>
            <w:vAlign w:val="center"/>
          </w:tcPr>
          <w:p w14:paraId="78107212"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1.168.806,61 €</w:t>
            </w:r>
          </w:p>
        </w:tc>
        <w:tc>
          <w:tcPr>
            <w:tcW w:w="1559" w:type="dxa"/>
            <w:tcBorders>
              <w:top w:val="single" w:sz="8" w:space="0" w:color="C00000"/>
            </w:tcBorders>
            <w:shd w:val="clear" w:color="auto" w:fill="FFFFFF"/>
            <w:noWrap/>
            <w:vAlign w:val="center"/>
          </w:tcPr>
          <w:p w14:paraId="29F50D62" w14:textId="77777777" w:rsidR="008C7F07" w:rsidRPr="008C7F07" w:rsidRDefault="008C7F07" w:rsidP="008C7F07">
            <w:pPr>
              <w:autoSpaceDE w:val="0"/>
              <w:autoSpaceDN w:val="0"/>
              <w:adjustRightInd w:val="0"/>
              <w:spacing w:before="100" w:beforeAutospacing="1" w:after="100" w:afterAutospacing="1" w:line="20" w:lineRule="atLeast"/>
              <w:ind w:right="284"/>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sym w:font="Symbol" w:char="F0D1"/>
            </w:r>
            <w:r w:rsidRPr="008C7F07">
              <w:rPr>
                <w:rFonts w:ascii="Arial" w:eastAsia="Times New Roman" w:hAnsi="Arial" w:cs="Arial"/>
                <w:kern w:val="0"/>
                <w:sz w:val="24"/>
                <w:szCs w:val="24"/>
                <w:lang w:eastAsia="ca-ES"/>
                <w14:ligatures w14:val="none"/>
              </w:rPr>
              <w:t>32,90%</w:t>
            </w:r>
          </w:p>
        </w:tc>
      </w:tr>
    </w:tbl>
    <w:p w14:paraId="16E55836" w14:textId="77777777" w:rsidR="008C7F07" w:rsidRPr="008C7F07" w:rsidRDefault="008C7F07" w:rsidP="008C7F07">
      <w:pPr>
        <w:spacing w:before="100" w:beforeAutospacing="1" w:after="100" w:afterAutospacing="1" w:line="20" w:lineRule="atLeast"/>
        <w:jc w:val="both"/>
        <w:rPr>
          <w:rFonts w:ascii="Arial" w:eastAsia="Times New Roman" w:hAnsi="Arial" w:cs="Arial"/>
          <w:b/>
          <w:iCs/>
          <w:kern w:val="0"/>
          <w:sz w:val="24"/>
          <w:szCs w:val="24"/>
          <w:lang w:eastAsia="ca-ES"/>
          <w14:ligatures w14:val="none"/>
        </w:rPr>
      </w:pPr>
    </w:p>
    <w:tbl>
      <w:tblPr>
        <w:tblW w:w="8369" w:type="dxa"/>
        <w:tblInd w:w="65" w:type="dxa"/>
        <w:tblLayout w:type="fixed"/>
        <w:tblCellMar>
          <w:left w:w="70" w:type="dxa"/>
          <w:right w:w="70" w:type="dxa"/>
        </w:tblCellMar>
        <w:tblLook w:val="0000" w:firstRow="0" w:lastRow="0" w:firstColumn="0" w:lastColumn="0" w:noHBand="0" w:noVBand="0"/>
      </w:tblPr>
      <w:tblGrid>
        <w:gridCol w:w="3549"/>
        <w:gridCol w:w="1418"/>
        <w:gridCol w:w="1417"/>
        <w:gridCol w:w="1985"/>
      </w:tblGrid>
      <w:tr w:rsidR="008C7F07" w:rsidRPr="008C7F07" w14:paraId="7E8D6193" w14:textId="77777777" w:rsidTr="00F035EE">
        <w:trPr>
          <w:trHeight w:val="340"/>
        </w:trPr>
        <w:tc>
          <w:tcPr>
            <w:tcW w:w="8369" w:type="dxa"/>
            <w:gridSpan w:val="4"/>
            <w:tcBorders>
              <w:top w:val="single" w:sz="8" w:space="0" w:color="C00000"/>
              <w:bottom w:val="single" w:sz="8" w:space="0" w:color="C00000"/>
            </w:tcBorders>
            <w:shd w:val="clear" w:color="auto" w:fill="FFCCCC"/>
            <w:vAlign w:val="center"/>
          </w:tcPr>
          <w:p w14:paraId="7775D586"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Convenis </w:t>
            </w:r>
            <w:r w:rsidRPr="008C7F07">
              <w:rPr>
                <w:rFonts w:ascii="Arial" w:eastAsia="Times New Roman" w:hAnsi="Arial" w:cs="Arial"/>
                <w:b/>
                <w:iCs/>
                <w:color w:val="C00000"/>
                <w:kern w:val="0"/>
                <w:sz w:val="24"/>
                <w:szCs w:val="24"/>
                <w:lang w:eastAsia="ca-ES"/>
                <w14:ligatures w14:val="none"/>
              </w:rPr>
              <w:t>amb altres entitats</w:t>
            </w:r>
          </w:p>
        </w:tc>
      </w:tr>
      <w:tr w:rsidR="008C7F07" w:rsidRPr="008C7F07" w14:paraId="498B8BCA" w14:textId="77777777" w:rsidTr="00F035EE">
        <w:trPr>
          <w:trHeight w:val="340"/>
        </w:trPr>
        <w:tc>
          <w:tcPr>
            <w:tcW w:w="3549" w:type="dxa"/>
            <w:tcBorders>
              <w:top w:val="single" w:sz="8" w:space="0" w:color="C00000"/>
              <w:bottom w:val="single" w:sz="8" w:space="0" w:color="C00000"/>
            </w:tcBorders>
            <w:shd w:val="clear" w:color="auto" w:fill="FFCCCC"/>
            <w:vAlign w:val="center"/>
          </w:tcPr>
          <w:p w14:paraId="10E533D3"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Nombre de convenis signats</w:t>
            </w:r>
          </w:p>
        </w:tc>
        <w:tc>
          <w:tcPr>
            <w:tcW w:w="1418" w:type="dxa"/>
            <w:tcBorders>
              <w:top w:val="single" w:sz="8" w:space="0" w:color="C00000"/>
              <w:bottom w:val="single" w:sz="8" w:space="0" w:color="C00000"/>
            </w:tcBorders>
            <w:shd w:val="clear" w:color="auto" w:fill="FFCCCC"/>
            <w:noWrap/>
            <w:vAlign w:val="center"/>
          </w:tcPr>
          <w:p w14:paraId="4401DD06"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2022</w:t>
            </w:r>
          </w:p>
        </w:tc>
        <w:tc>
          <w:tcPr>
            <w:tcW w:w="1417" w:type="dxa"/>
            <w:tcBorders>
              <w:top w:val="single" w:sz="8" w:space="0" w:color="C00000"/>
              <w:bottom w:val="single" w:sz="8" w:space="0" w:color="C00000"/>
            </w:tcBorders>
            <w:shd w:val="clear" w:color="auto" w:fill="FFCCCC"/>
            <w:vAlign w:val="center"/>
          </w:tcPr>
          <w:p w14:paraId="168911F0"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2023</w:t>
            </w:r>
          </w:p>
        </w:tc>
        <w:tc>
          <w:tcPr>
            <w:tcW w:w="1985" w:type="dxa"/>
            <w:tcBorders>
              <w:top w:val="single" w:sz="8" w:space="0" w:color="C00000"/>
              <w:bottom w:val="single" w:sz="8" w:space="0" w:color="C00000"/>
            </w:tcBorders>
            <w:shd w:val="clear" w:color="auto" w:fill="FFCCCC"/>
            <w:noWrap/>
            <w:vAlign w:val="center"/>
          </w:tcPr>
          <w:p w14:paraId="2381E71A"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Variació %</w:t>
            </w:r>
          </w:p>
        </w:tc>
      </w:tr>
      <w:tr w:rsidR="008C7F07" w:rsidRPr="008C7F07" w14:paraId="30BFD7AB" w14:textId="77777777" w:rsidTr="00F035EE">
        <w:trPr>
          <w:trHeight w:val="340"/>
        </w:trPr>
        <w:tc>
          <w:tcPr>
            <w:tcW w:w="3549" w:type="dxa"/>
            <w:tcBorders>
              <w:top w:val="single" w:sz="8" w:space="0" w:color="C00000"/>
            </w:tcBorders>
            <w:shd w:val="clear" w:color="auto" w:fill="auto"/>
            <w:vAlign w:val="center"/>
          </w:tcPr>
          <w:p w14:paraId="097E98D5"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Marcs</w:t>
            </w:r>
          </w:p>
        </w:tc>
        <w:tc>
          <w:tcPr>
            <w:tcW w:w="1418" w:type="dxa"/>
            <w:tcBorders>
              <w:top w:val="single" w:sz="8" w:space="0" w:color="C00000"/>
            </w:tcBorders>
            <w:noWrap/>
            <w:vAlign w:val="center"/>
          </w:tcPr>
          <w:p w14:paraId="58B9CBB0"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w:t>
            </w:r>
          </w:p>
        </w:tc>
        <w:tc>
          <w:tcPr>
            <w:tcW w:w="1417" w:type="dxa"/>
            <w:tcBorders>
              <w:top w:val="single" w:sz="8" w:space="0" w:color="C00000"/>
            </w:tcBorders>
            <w:vAlign w:val="center"/>
          </w:tcPr>
          <w:p w14:paraId="6AC8147F"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w:t>
            </w:r>
          </w:p>
        </w:tc>
        <w:tc>
          <w:tcPr>
            <w:tcW w:w="1985" w:type="dxa"/>
            <w:tcBorders>
              <w:top w:val="single" w:sz="8" w:space="0" w:color="C00000"/>
            </w:tcBorders>
            <w:noWrap/>
            <w:vAlign w:val="center"/>
          </w:tcPr>
          <w:p w14:paraId="18C74C1E" w14:textId="77777777" w:rsidR="008C7F07" w:rsidRPr="008C7F07" w:rsidRDefault="008C7F07" w:rsidP="008C7F07">
            <w:pPr>
              <w:autoSpaceDE w:val="0"/>
              <w:autoSpaceDN w:val="0"/>
              <w:adjustRightInd w:val="0"/>
              <w:spacing w:before="100" w:beforeAutospacing="1" w:after="100" w:afterAutospacing="1" w:line="20" w:lineRule="atLeast"/>
              <w:ind w:left="138" w:right="510"/>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w:t>
            </w:r>
          </w:p>
        </w:tc>
      </w:tr>
      <w:tr w:rsidR="008C7F07" w:rsidRPr="008C7F07" w14:paraId="1144EC48" w14:textId="77777777" w:rsidTr="00F035EE">
        <w:trPr>
          <w:trHeight w:val="340"/>
        </w:trPr>
        <w:tc>
          <w:tcPr>
            <w:tcW w:w="3549" w:type="dxa"/>
            <w:shd w:val="clear" w:color="auto" w:fill="auto"/>
            <w:vAlign w:val="center"/>
          </w:tcPr>
          <w:p w14:paraId="4AC17A83"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Específics</w:t>
            </w:r>
          </w:p>
        </w:tc>
        <w:tc>
          <w:tcPr>
            <w:tcW w:w="1418" w:type="dxa"/>
            <w:noWrap/>
            <w:vAlign w:val="center"/>
          </w:tcPr>
          <w:p w14:paraId="7B85C0B0"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7</w:t>
            </w:r>
          </w:p>
        </w:tc>
        <w:tc>
          <w:tcPr>
            <w:tcW w:w="1417" w:type="dxa"/>
            <w:vAlign w:val="center"/>
          </w:tcPr>
          <w:p w14:paraId="553E1C9E"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w:t>
            </w:r>
          </w:p>
        </w:tc>
        <w:tc>
          <w:tcPr>
            <w:tcW w:w="1985" w:type="dxa"/>
            <w:noWrap/>
            <w:vAlign w:val="center"/>
          </w:tcPr>
          <w:p w14:paraId="4ADCBCD4" w14:textId="77777777" w:rsidR="008C7F07" w:rsidRPr="008C7F07" w:rsidRDefault="008C7F07" w:rsidP="008C7F07">
            <w:pPr>
              <w:autoSpaceDE w:val="0"/>
              <w:autoSpaceDN w:val="0"/>
              <w:adjustRightInd w:val="0"/>
              <w:spacing w:before="100" w:beforeAutospacing="1" w:after="100" w:afterAutospacing="1" w:line="20" w:lineRule="atLeast"/>
              <w:ind w:left="138" w:right="510"/>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∆114,29%</w:t>
            </w:r>
          </w:p>
        </w:tc>
      </w:tr>
      <w:tr w:rsidR="008C7F07" w:rsidRPr="008C7F07" w14:paraId="12160CD9" w14:textId="77777777" w:rsidTr="00F035EE">
        <w:trPr>
          <w:trHeight w:val="340"/>
        </w:trPr>
        <w:tc>
          <w:tcPr>
            <w:tcW w:w="3549" w:type="dxa"/>
            <w:tcBorders>
              <w:bottom w:val="single" w:sz="8" w:space="0" w:color="C00000"/>
            </w:tcBorders>
            <w:shd w:val="clear" w:color="auto" w:fill="auto"/>
            <w:vAlign w:val="center"/>
          </w:tcPr>
          <w:p w14:paraId="1C2942C7"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Pràctiques</w:t>
            </w:r>
          </w:p>
        </w:tc>
        <w:tc>
          <w:tcPr>
            <w:tcW w:w="1418" w:type="dxa"/>
            <w:tcBorders>
              <w:bottom w:val="single" w:sz="8" w:space="0" w:color="C00000"/>
            </w:tcBorders>
            <w:noWrap/>
            <w:vAlign w:val="center"/>
          </w:tcPr>
          <w:p w14:paraId="75F37DBE"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35</w:t>
            </w:r>
          </w:p>
        </w:tc>
        <w:tc>
          <w:tcPr>
            <w:tcW w:w="1417" w:type="dxa"/>
            <w:tcBorders>
              <w:bottom w:val="single" w:sz="8" w:space="0" w:color="C00000"/>
            </w:tcBorders>
            <w:vAlign w:val="center"/>
          </w:tcPr>
          <w:p w14:paraId="192BDDBC"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58</w:t>
            </w:r>
          </w:p>
        </w:tc>
        <w:tc>
          <w:tcPr>
            <w:tcW w:w="1985" w:type="dxa"/>
            <w:tcBorders>
              <w:bottom w:val="single" w:sz="8" w:space="0" w:color="C00000"/>
            </w:tcBorders>
            <w:noWrap/>
            <w:vAlign w:val="center"/>
          </w:tcPr>
          <w:p w14:paraId="42E62494" w14:textId="77777777" w:rsidR="008C7F07" w:rsidRPr="008C7F07" w:rsidRDefault="008C7F07" w:rsidP="008C7F07">
            <w:pPr>
              <w:autoSpaceDE w:val="0"/>
              <w:autoSpaceDN w:val="0"/>
              <w:adjustRightInd w:val="0"/>
              <w:spacing w:before="100" w:beforeAutospacing="1" w:after="100" w:afterAutospacing="1" w:line="20" w:lineRule="atLeast"/>
              <w:ind w:left="138" w:right="510"/>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∆65,71%</w:t>
            </w:r>
          </w:p>
        </w:tc>
      </w:tr>
      <w:tr w:rsidR="008C7F07" w:rsidRPr="008C7F07" w14:paraId="3FC1DB15" w14:textId="77777777" w:rsidTr="00F035EE">
        <w:trPr>
          <w:trHeight w:val="340"/>
        </w:trPr>
        <w:tc>
          <w:tcPr>
            <w:tcW w:w="3549" w:type="dxa"/>
            <w:tcBorders>
              <w:top w:val="single" w:sz="8" w:space="0" w:color="C00000"/>
            </w:tcBorders>
            <w:shd w:val="clear" w:color="auto" w:fill="FFCCCC"/>
            <w:vAlign w:val="center"/>
          </w:tcPr>
          <w:p w14:paraId="72F79474" w14:textId="77777777" w:rsidR="008C7F07" w:rsidRPr="008C7F07" w:rsidRDefault="008C7F07" w:rsidP="008C7F07">
            <w:pPr>
              <w:spacing w:before="100" w:beforeAutospacing="1" w:after="100" w:afterAutospacing="1" w:line="20" w:lineRule="atLeas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Total</w:t>
            </w:r>
          </w:p>
        </w:tc>
        <w:tc>
          <w:tcPr>
            <w:tcW w:w="1418" w:type="dxa"/>
            <w:tcBorders>
              <w:top w:val="single" w:sz="8" w:space="0" w:color="C00000"/>
            </w:tcBorders>
            <w:shd w:val="clear" w:color="auto" w:fill="FFCCCC"/>
            <w:noWrap/>
            <w:vAlign w:val="center"/>
          </w:tcPr>
          <w:p w14:paraId="1F072C1D"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45</w:t>
            </w:r>
          </w:p>
        </w:tc>
        <w:tc>
          <w:tcPr>
            <w:tcW w:w="1417" w:type="dxa"/>
            <w:tcBorders>
              <w:top w:val="single" w:sz="8" w:space="0" w:color="C00000"/>
            </w:tcBorders>
            <w:shd w:val="clear" w:color="auto" w:fill="FFCCCC"/>
            <w:vAlign w:val="center"/>
          </w:tcPr>
          <w:p w14:paraId="713425AE" w14:textId="77777777" w:rsidR="008C7F07" w:rsidRPr="008C7F07" w:rsidRDefault="008C7F07" w:rsidP="008C7F07">
            <w:pPr>
              <w:autoSpaceDE w:val="0"/>
              <w:autoSpaceDN w:val="0"/>
              <w:adjustRightInd w:val="0"/>
              <w:spacing w:before="100" w:beforeAutospacing="1" w:after="100" w:afterAutospacing="1" w:line="20" w:lineRule="atLeast"/>
              <w:ind w:right="510"/>
              <w:jc w:val="right"/>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76</w:t>
            </w:r>
          </w:p>
        </w:tc>
        <w:tc>
          <w:tcPr>
            <w:tcW w:w="1985" w:type="dxa"/>
            <w:tcBorders>
              <w:top w:val="single" w:sz="8" w:space="0" w:color="C00000"/>
            </w:tcBorders>
            <w:shd w:val="clear" w:color="auto" w:fill="FFCCCC"/>
            <w:noWrap/>
            <w:vAlign w:val="center"/>
          </w:tcPr>
          <w:p w14:paraId="7896798C" w14:textId="77777777" w:rsidR="008C7F07" w:rsidRPr="008C7F07" w:rsidRDefault="008C7F07" w:rsidP="008C7F07">
            <w:pPr>
              <w:autoSpaceDE w:val="0"/>
              <w:autoSpaceDN w:val="0"/>
              <w:adjustRightInd w:val="0"/>
              <w:spacing w:before="100" w:beforeAutospacing="1" w:after="100" w:afterAutospacing="1" w:line="20" w:lineRule="atLeast"/>
              <w:ind w:left="138" w:right="510"/>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∆68,89%</w:t>
            </w:r>
          </w:p>
        </w:tc>
      </w:tr>
    </w:tbl>
    <w:p w14:paraId="0AFE8BC6" w14:textId="77777777" w:rsidR="008C7F07" w:rsidRPr="008C7F07" w:rsidRDefault="008C7F07" w:rsidP="008C7F07">
      <w:pPr>
        <w:spacing w:before="100" w:beforeAutospacing="1" w:after="100" w:afterAutospacing="1" w:line="20" w:lineRule="atLeast"/>
        <w:jc w:val="both"/>
        <w:rPr>
          <w:rFonts w:ascii="Arial" w:eastAsia="Times New Roman" w:hAnsi="Arial" w:cs="Arial"/>
          <w:b/>
          <w:iCs/>
          <w:kern w:val="0"/>
          <w:sz w:val="24"/>
          <w:szCs w:val="24"/>
          <w:lang w:eastAsia="ca-ES"/>
          <w14:ligatures w14:val="none"/>
        </w:rPr>
      </w:pPr>
    </w:p>
    <w:tbl>
      <w:tblPr>
        <w:tblpPr w:leftFromText="141" w:rightFromText="141" w:vertAnchor="text" w:horzAnchor="margin" w:tblpY="108"/>
        <w:tblW w:w="8434" w:type="dxa"/>
        <w:tblLayout w:type="fixed"/>
        <w:tblCellMar>
          <w:left w:w="70" w:type="dxa"/>
          <w:right w:w="70" w:type="dxa"/>
        </w:tblCellMar>
        <w:tblLook w:val="0000" w:firstRow="0" w:lastRow="0" w:firstColumn="0" w:lastColumn="0" w:noHBand="0" w:noVBand="0"/>
      </w:tblPr>
      <w:tblGrid>
        <w:gridCol w:w="3898"/>
        <w:gridCol w:w="1559"/>
        <w:gridCol w:w="1417"/>
        <w:gridCol w:w="1560"/>
      </w:tblGrid>
      <w:tr w:rsidR="008C7F07" w:rsidRPr="008C7F07" w14:paraId="08821D08" w14:textId="77777777" w:rsidTr="00F035EE">
        <w:trPr>
          <w:trHeight w:val="340"/>
        </w:trPr>
        <w:tc>
          <w:tcPr>
            <w:tcW w:w="8434" w:type="dxa"/>
            <w:gridSpan w:val="4"/>
            <w:tcBorders>
              <w:top w:val="single" w:sz="8" w:space="0" w:color="C00000"/>
            </w:tcBorders>
            <w:shd w:val="clear" w:color="auto" w:fill="FFCCCC"/>
            <w:vAlign w:val="center"/>
          </w:tcPr>
          <w:p w14:paraId="6244E7EB" w14:textId="77777777" w:rsidR="008C7F07" w:rsidRPr="008C7F07" w:rsidRDefault="008C7F07" w:rsidP="008C7F07">
            <w:pPr>
              <w:spacing w:before="100" w:beforeAutospacing="1" w:after="100" w:afterAutospacing="1" w:line="20" w:lineRule="atLeast"/>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Altres</w:t>
            </w:r>
          </w:p>
        </w:tc>
      </w:tr>
      <w:tr w:rsidR="008C7F07" w:rsidRPr="008C7F07" w14:paraId="38070C51" w14:textId="77777777" w:rsidTr="00F035EE">
        <w:trPr>
          <w:trHeight w:val="340"/>
        </w:trPr>
        <w:tc>
          <w:tcPr>
            <w:tcW w:w="3898" w:type="dxa"/>
            <w:tcBorders>
              <w:bottom w:val="single" w:sz="8" w:space="0" w:color="C00000"/>
            </w:tcBorders>
            <w:shd w:val="clear" w:color="auto" w:fill="FFCCCC"/>
            <w:vAlign w:val="center"/>
          </w:tcPr>
          <w:p w14:paraId="02A07CA6" w14:textId="77777777" w:rsidR="008C7F07" w:rsidRPr="008C7F07" w:rsidRDefault="008C7F07" w:rsidP="008C7F07">
            <w:pPr>
              <w:spacing w:before="100" w:beforeAutospacing="1" w:after="100" w:afterAutospacing="1" w:line="20" w:lineRule="atLeast"/>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Altres gestions Unitat Jurídica</w:t>
            </w:r>
          </w:p>
        </w:tc>
        <w:tc>
          <w:tcPr>
            <w:tcW w:w="1559" w:type="dxa"/>
            <w:tcBorders>
              <w:bottom w:val="single" w:sz="8" w:space="0" w:color="C00000"/>
            </w:tcBorders>
            <w:shd w:val="clear" w:color="auto" w:fill="FFCCCC"/>
            <w:noWrap/>
            <w:vAlign w:val="center"/>
          </w:tcPr>
          <w:p w14:paraId="61DA9D62"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2022</w:t>
            </w:r>
          </w:p>
        </w:tc>
        <w:tc>
          <w:tcPr>
            <w:tcW w:w="1417" w:type="dxa"/>
            <w:tcBorders>
              <w:bottom w:val="single" w:sz="8" w:space="0" w:color="C00000"/>
            </w:tcBorders>
            <w:shd w:val="clear" w:color="auto" w:fill="FFCCCC"/>
            <w:vAlign w:val="center"/>
          </w:tcPr>
          <w:p w14:paraId="1AD49179"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2023</w:t>
            </w:r>
          </w:p>
        </w:tc>
        <w:tc>
          <w:tcPr>
            <w:tcW w:w="1560" w:type="dxa"/>
            <w:tcBorders>
              <w:bottom w:val="single" w:sz="8" w:space="0" w:color="C00000"/>
            </w:tcBorders>
            <w:shd w:val="clear" w:color="auto" w:fill="FFCCCC"/>
            <w:noWrap/>
            <w:vAlign w:val="center"/>
          </w:tcPr>
          <w:p w14:paraId="67DD8368" w14:textId="77777777" w:rsidR="008C7F07" w:rsidRPr="008C7F07" w:rsidRDefault="008C7F07" w:rsidP="008C7F07">
            <w:pPr>
              <w:spacing w:before="100" w:beforeAutospacing="1" w:after="100" w:afterAutospacing="1" w:line="20" w:lineRule="atLeast"/>
              <w:jc w:val="center"/>
              <w:rPr>
                <w:rFonts w:ascii="Arial" w:eastAsia="Times New Roman" w:hAnsi="Arial" w:cs="Arial"/>
                <w:b/>
                <w:bCs/>
                <w:color w:val="C00000"/>
                <w:kern w:val="0"/>
                <w:sz w:val="24"/>
                <w:szCs w:val="24"/>
                <w:lang w:eastAsia="ca-ES"/>
                <w14:ligatures w14:val="none"/>
              </w:rPr>
            </w:pPr>
            <w:r w:rsidRPr="008C7F07">
              <w:rPr>
                <w:rFonts w:ascii="Arial" w:eastAsia="Times New Roman" w:hAnsi="Arial" w:cs="Arial"/>
                <w:b/>
                <w:bCs/>
                <w:color w:val="C00000"/>
                <w:kern w:val="0"/>
                <w:sz w:val="24"/>
                <w:szCs w:val="24"/>
                <w:lang w:eastAsia="ca-ES"/>
                <w14:ligatures w14:val="none"/>
              </w:rPr>
              <w:t>Variació %</w:t>
            </w:r>
          </w:p>
        </w:tc>
      </w:tr>
      <w:tr w:rsidR="008C7F07" w:rsidRPr="008C7F07" w14:paraId="43DF834E" w14:textId="77777777" w:rsidTr="00F035EE">
        <w:trPr>
          <w:trHeight w:val="340"/>
        </w:trPr>
        <w:tc>
          <w:tcPr>
            <w:tcW w:w="3898" w:type="dxa"/>
            <w:tcBorders>
              <w:top w:val="single" w:sz="8" w:space="0" w:color="C00000"/>
            </w:tcBorders>
            <w:shd w:val="clear" w:color="auto" w:fill="auto"/>
            <w:vAlign w:val="center"/>
          </w:tcPr>
          <w:p w14:paraId="0170499C"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Decrets d’Autoritzacions d’activitats</w:t>
            </w:r>
          </w:p>
        </w:tc>
        <w:tc>
          <w:tcPr>
            <w:tcW w:w="1559" w:type="dxa"/>
            <w:tcBorders>
              <w:top w:val="single" w:sz="8" w:space="0" w:color="C00000"/>
            </w:tcBorders>
            <w:noWrap/>
            <w:vAlign w:val="center"/>
          </w:tcPr>
          <w:p w14:paraId="4BC49267"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w:t>
            </w:r>
          </w:p>
        </w:tc>
        <w:tc>
          <w:tcPr>
            <w:tcW w:w="1417" w:type="dxa"/>
            <w:tcBorders>
              <w:top w:val="single" w:sz="8" w:space="0" w:color="C00000"/>
            </w:tcBorders>
            <w:vAlign w:val="center"/>
          </w:tcPr>
          <w:p w14:paraId="4F31641E"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12</w:t>
            </w:r>
          </w:p>
        </w:tc>
        <w:tc>
          <w:tcPr>
            <w:tcW w:w="1560" w:type="dxa"/>
            <w:tcBorders>
              <w:top w:val="single" w:sz="8" w:space="0" w:color="C00000"/>
            </w:tcBorders>
            <w:noWrap/>
            <w:vAlign w:val="center"/>
          </w:tcPr>
          <w:p w14:paraId="34DAAB04" w14:textId="77777777" w:rsidR="008C7F07" w:rsidRPr="008C7F07" w:rsidRDefault="008C7F07" w:rsidP="008C7F07">
            <w:pPr>
              <w:autoSpaceDE w:val="0"/>
              <w:autoSpaceDN w:val="0"/>
              <w:adjustRightInd w:val="0"/>
              <w:spacing w:before="100" w:beforeAutospacing="1" w:after="100" w:afterAutospacing="1" w:line="20" w:lineRule="atLeast"/>
              <w:ind w:right="284"/>
              <w:jc w:val="right"/>
              <w:rPr>
                <w:rFonts w:ascii="Arial" w:eastAsia="Times New Roman" w:hAnsi="Arial" w:cs="Arial"/>
                <w:kern w:val="0"/>
                <w:sz w:val="24"/>
                <w:szCs w:val="24"/>
                <w:highlight w:val="yellow"/>
                <w:lang w:eastAsia="ca-ES"/>
                <w14:ligatures w14:val="none"/>
              </w:rPr>
            </w:pPr>
            <w:r w:rsidRPr="008C7F07">
              <w:rPr>
                <w:rFonts w:ascii="Arial" w:eastAsia="Times New Roman" w:hAnsi="Arial" w:cs="Arial"/>
                <w:kern w:val="0"/>
                <w:sz w:val="24"/>
                <w:szCs w:val="24"/>
                <w:lang w:eastAsia="ca-ES"/>
                <w14:ligatures w14:val="none"/>
              </w:rPr>
              <w:t>∆</w:t>
            </w:r>
            <w:r w:rsidRPr="008C7F07">
              <w:rPr>
                <w:rFonts w:ascii="Arial" w:eastAsia="Times New Roman" w:hAnsi="Arial" w:cs="Arial"/>
                <w:b/>
                <w:kern w:val="0"/>
                <w:sz w:val="24"/>
                <w:szCs w:val="24"/>
                <w:lang w:eastAsia="ca-ES"/>
                <w14:ligatures w14:val="none"/>
              </w:rPr>
              <w:t>200,00%</w:t>
            </w:r>
          </w:p>
        </w:tc>
      </w:tr>
      <w:tr w:rsidR="008C7F07" w:rsidRPr="008C7F07" w14:paraId="3B219D0B" w14:textId="77777777" w:rsidTr="00F035EE">
        <w:trPr>
          <w:trHeight w:val="340"/>
        </w:trPr>
        <w:tc>
          <w:tcPr>
            <w:tcW w:w="3898" w:type="dxa"/>
            <w:shd w:val="clear" w:color="auto" w:fill="auto"/>
            <w:vAlign w:val="center"/>
          </w:tcPr>
          <w:p w14:paraId="70BD32C8" w14:textId="77777777" w:rsidR="008C7F07" w:rsidRPr="008C7F07" w:rsidRDefault="008C7F07" w:rsidP="008C7F07">
            <w:pPr>
              <w:spacing w:before="100" w:beforeAutospacing="1" w:after="100" w:afterAutospacing="1" w:line="20" w:lineRule="atLeas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Decrets Manutenció IT-Dansa</w:t>
            </w:r>
          </w:p>
        </w:tc>
        <w:tc>
          <w:tcPr>
            <w:tcW w:w="1559" w:type="dxa"/>
            <w:noWrap/>
            <w:vAlign w:val="center"/>
          </w:tcPr>
          <w:p w14:paraId="25520EA1"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w:t>
            </w:r>
          </w:p>
        </w:tc>
        <w:tc>
          <w:tcPr>
            <w:tcW w:w="1417" w:type="dxa"/>
            <w:vAlign w:val="center"/>
          </w:tcPr>
          <w:p w14:paraId="58080696" w14:textId="77777777" w:rsidR="008C7F07" w:rsidRPr="008C7F07" w:rsidRDefault="008C7F07" w:rsidP="008C7F07">
            <w:pPr>
              <w:spacing w:before="100" w:beforeAutospacing="1" w:after="100" w:afterAutospacing="1" w:line="20" w:lineRule="atLeast"/>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w:t>
            </w:r>
          </w:p>
        </w:tc>
        <w:tc>
          <w:tcPr>
            <w:tcW w:w="1560" w:type="dxa"/>
            <w:noWrap/>
            <w:vAlign w:val="center"/>
          </w:tcPr>
          <w:p w14:paraId="46F18900" w14:textId="77777777" w:rsidR="008C7F07" w:rsidRPr="008C7F07" w:rsidRDefault="008C7F07" w:rsidP="008C7F07">
            <w:pPr>
              <w:autoSpaceDE w:val="0"/>
              <w:autoSpaceDN w:val="0"/>
              <w:adjustRightInd w:val="0"/>
              <w:spacing w:before="100" w:beforeAutospacing="1" w:after="100" w:afterAutospacing="1" w:line="20" w:lineRule="atLeast"/>
              <w:ind w:right="284"/>
              <w:jc w:val="center"/>
              <w:rPr>
                <w:rFonts w:ascii="Arial" w:eastAsia="Times New Roman" w:hAnsi="Arial" w:cs="Arial"/>
                <w:kern w:val="0"/>
                <w:sz w:val="24"/>
                <w:szCs w:val="24"/>
                <w:highlight w:val="yellow"/>
                <w:lang w:eastAsia="ca-ES"/>
                <w14:ligatures w14:val="none"/>
              </w:rPr>
            </w:pPr>
            <w:r w:rsidRPr="008C7F07">
              <w:rPr>
                <w:rFonts w:ascii="Arial" w:eastAsia="Times New Roman" w:hAnsi="Arial" w:cs="Arial"/>
                <w:kern w:val="0"/>
                <w:sz w:val="24"/>
                <w:szCs w:val="24"/>
                <w:lang w:eastAsia="ca-ES"/>
                <w14:ligatures w14:val="none"/>
              </w:rPr>
              <w:t>=</w:t>
            </w:r>
          </w:p>
        </w:tc>
      </w:tr>
    </w:tbl>
    <w:p w14:paraId="139272E2" w14:textId="77777777" w:rsidR="008C7F07" w:rsidRPr="008C7F07" w:rsidRDefault="008C7F07" w:rsidP="008C7F07">
      <w:pPr>
        <w:spacing w:before="100" w:beforeAutospacing="1" w:after="100" w:afterAutospacing="1" w:line="20" w:lineRule="atLeast"/>
        <w:jc w:val="both"/>
        <w:rPr>
          <w:rFonts w:ascii="Arial" w:eastAsia="Times New Roman" w:hAnsi="Arial" w:cs="Arial"/>
          <w:b/>
          <w:i/>
          <w:kern w:val="0"/>
          <w:sz w:val="24"/>
          <w:szCs w:val="24"/>
          <w:lang w:eastAsia="ca-ES"/>
          <w14:ligatures w14:val="none"/>
        </w:rPr>
      </w:pPr>
    </w:p>
    <w:p w14:paraId="744E114E"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218E9101" w14:textId="7702BE12" w:rsidR="00924BCC" w:rsidRPr="000353D3" w:rsidRDefault="008C7F07" w:rsidP="000353D3">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color w:val="B00000"/>
          <w:kern w:val="0"/>
          <w:sz w:val="24"/>
          <w:szCs w:val="24"/>
          <w:lang w:eastAsia="ca-ES"/>
          <w14:ligatures w14:val="none"/>
        </w:rPr>
      </w:pPr>
      <w:r w:rsidRPr="008C7F07">
        <w:rPr>
          <w:rFonts w:ascii="Arial" w:eastAsia="Times New Roman" w:hAnsi="Arial" w:cs="Arial"/>
          <w:b/>
          <w:color w:val="B00000"/>
          <w:kern w:val="0"/>
          <w:sz w:val="24"/>
          <w:szCs w:val="24"/>
          <w:lang w:eastAsia="ca-ES"/>
          <w14:ligatures w14:val="none"/>
        </w:rPr>
        <w:t>Secció de Gestió Econòmica</w:t>
      </w:r>
    </w:p>
    <w:p w14:paraId="755D9872" w14:textId="77777777" w:rsidR="00924BCC" w:rsidRPr="00924BCC" w:rsidRDefault="00924BCC" w:rsidP="00924BCC">
      <w:pPr>
        <w:spacing w:before="240" w:after="60" w:line="240" w:lineRule="auto"/>
        <w:rPr>
          <w:rFonts w:ascii="Times New Roman" w:eastAsia="Times New Roman" w:hAnsi="Times New Roman" w:cs="Times New Roman"/>
          <w:kern w:val="0"/>
          <w:sz w:val="24"/>
          <w:szCs w:val="24"/>
          <w:lang w:eastAsia="ca-ES"/>
          <w14:ligatures w14:val="none"/>
        </w:rPr>
      </w:pPr>
      <w:r w:rsidRPr="00924BCC">
        <w:rPr>
          <w:rFonts w:ascii="Arial" w:eastAsia="Times New Roman" w:hAnsi="Arial" w:cs="Arial"/>
          <w:b/>
          <w:bCs/>
          <w:color w:val="000000"/>
          <w:kern w:val="0"/>
          <w:sz w:val="24"/>
          <w:szCs w:val="24"/>
          <w:lang w:eastAsia="ca-ES"/>
          <w14:ligatures w14:val="none"/>
        </w:rPr>
        <w:t>Estat de despeses</w:t>
      </w:r>
    </w:p>
    <w:tbl>
      <w:tblPr>
        <w:tblW w:w="5009" w:type="pct"/>
        <w:tblLook w:val="04A0" w:firstRow="1" w:lastRow="0" w:firstColumn="1" w:lastColumn="0" w:noHBand="0" w:noVBand="1"/>
      </w:tblPr>
      <w:tblGrid>
        <w:gridCol w:w="661"/>
        <w:gridCol w:w="1963"/>
        <w:gridCol w:w="1675"/>
        <w:gridCol w:w="1012"/>
        <w:gridCol w:w="1675"/>
        <w:gridCol w:w="1533"/>
      </w:tblGrid>
      <w:tr w:rsidR="00924BCC" w:rsidRPr="00924BCC" w14:paraId="6A456956" w14:textId="77777777" w:rsidTr="00B874A7">
        <w:trPr>
          <w:trHeight w:val="315"/>
          <w:tblHeader/>
        </w:trPr>
        <w:tc>
          <w:tcPr>
            <w:tcW w:w="388" w:type="pct"/>
            <w:vMerge w:val="restar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22AE3963"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Cap.</w:t>
            </w:r>
          </w:p>
        </w:tc>
        <w:tc>
          <w:tcPr>
            <w:tcW w:w="1152" w:type="pct"/>
            <w:vMerge w:val="restar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10DC5B11"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Denominació</w:t>
            </w:r>
          </w:p>
        </w:tc>
        <w:tc>
          <w:tcPr>
            <w:tcW w:w="1577"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709E5551"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2024</w:t>
            </w:r>
          </w:p>
        </w:tc>
        <w:tc>
          <w:tcPr>
            <w:tcW w:w="1883"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053C02D5"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2023</w:t>
            </w:r>
          </w:p>
        </w:tc>
      </w:tr>
      <w:tr w:rsidR="00924BCC" w:rsidRPr="00924BCC" w14:paraId="684B1158" w14:textId="77777777" w:rsidTr="00B874A7">
        <w:trPr>
          <w:trHeight w:val="315"/>
          <w:tblHeader/>
        </w:trPr>
        <w:tc>
          <w:tcPr>
            <w:tcW w:w="0" w:type="auto"/>
            <w:vMerge/>
            <w:tcBorders>
              <w:top w:val="single" w:sz="8" w:space="0" w:color="C00000"/>
              <w:left w:val="nil"/>
              <w:right w:val="nil"/>
            </w:tcBorders>
            <w:vAlign w:val="center"/>
            <w:hideMark/>
          </w:tcPr>
          <w:p w14:paraId="03E6FEC8" w14:textId="77777777" w:rsidR="00924BCC" w:rsidRPr="00924BCC" w:rsidRDefault="00924BCC" w:rsidP="00924BCC">
            <w:pPr>
              <w:spacing w:after="0" w:line="240" w:lineRule="auto"/>
              <w:rPr>
                <w:rFonts w:ascii="Arial" w:eastAsia="Times New Roman" w:hAnsi="Arial" w:cs="Arial"/>
                <w:b/>
                <w:color w:val="C00000"/>
                <w:kern w:val="0"/>
                <w:sz w:val="24"/>
                <w:szCs w:val="24"/>
                <w14:ligatures w14:val="none"/>
              </w:rPr>
            </w:pPr>
          </w:p>
        </w:tc>
        <w:tc>
          <w:tcPr>
            <w:tcW w:w="0" w:type="auto"/>
            <w:vMerge/>
            <w:tcBorders>
              <w:top w:val="single" w:sz="8" w:space="0" w:color="C00000"/>
              <w:left w:val="nil"/>
              <w:right w:val="nil"/>
            </w:tcBorders>
            <w:vAlign w:val="center"/>
            <w:hideMark/>
          </w:tcPr>
          <w:p w14:paraId="4FC8FFC5" w14:textId="77777777" w:rsidR="00924BCC" w:rsidRPr="00924BCC" w:rsidRDefault="00924BCC" w:rsidP="00924BCC">
            <w:pPr>
              <w:spacing w:after="0" w:line="240" w:lineRule="auto"/>
              <w:rPr>
                <w:rFonts w:ascii="Arial" w:eastAsia="Times New Roman" w:hAnsi="Arial" w:cs="Arial"/>
                <w:b/>
                <w:color w:val="C00000"/>
                <w:kern w:val="0"/>
                <w:sz w:val="24"/>
                <w:szCs w:val="24"/>
                <w14:ligatures w14:val="none"/>
              </w:rPr>
            </w:pPr>
          </w:p>
        </w:tc>
        <w:tc>
          <w:tcPr>
            <w:tcW w:w="983" w:type="pct"/>
            <w:tcBorders>
              <w:top w:val="single" w:sz="8" w:space="0" w:color="C00000"/>
              <w:left w:val="nil"/>
              <w:right w:val="nil"/>
            </w:tcBorders>
            <w:shd w:val="clear" w:color="auto" w:fill="FFCCCC"/>
            <w:tcMar>
              <w:top w:w="0" w:type="dxa"/>
              <w:left w:w="70" w:type="dxa"/>
              <w:bottom w:w="0" w:type="dxa"/>
              <w:right w:w="70" w:type="dxa"/>
            </w:tcMar>
            <w:vAlign w:val="center"/>
            <w:hideMark/>
          </w:tcPr>
          <w:p w14:paraId="6D08FC7C"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Import €</w:t>
            </w:r>
          </w:p>
        </w:tc>
        <w:tc>
          <w:tcPr>
            <w:tcW w:w="594" w:type="pct"/>
            <w:tcBorders>
              <w:top w:val="single" w:sz="8" w:space="0" w:color="C00000"/>
              <w:left w:val="nil"/>
              <w:right w:val="nil"/>
            </w:tcBorders>
            <w:shd w:val="clear" w:color="auto" w:fill="FFCCCC"/>
            <w:tcMar>
              <w:top w:w="0" w:type="dxa"/>
              <w:left w:w="70" w:type="dxa"/>
              <w:bottom w:w="0" w:type="dxa"/>
              <w:right w:w="70" w:type="dxa"/>
            </w:tcMar>
            <w:vAlign w:val="center"/>
            <w:hideMark/>
          </w:tcPr>
          <w:p w14:paraId="0CCB0BAC"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w:t>
            </w:r>
          </w:p>
        </w:tc>
        <w:tc>
          <w:tcPr>
            <w:tcW w:w="983" w:type="pct"/>
            <w:tcBorders>
              <w:top w:val="single" w:sz="8" w:space="0" w:color="C00000"/>
              <w:left w:val="nil"/>
              <w:right w:val="nil"/>
            </w:tcBorders>
            <w:shd w:val="clear" w:color="auto" w:fill="FFCCCC"/>
            <w:tcMar>
              <w:top w:w="0" w:type="dxa"/>
              <w:left w:w="70" w:type="dxa"/>
              <w:bottom w:w="0" w:type="dxa"/>
              <w:right w:w="70" w:type="dxa"/>
            </w:tcMar>
            <w:vAlign w:val="center"/>
            <w:hideMark/>
          </w:tcPr>
          <w:p w14:paraId="648B8B3E"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Import €</w:t>
            </w:r>
          </w:p>
        </w:tc>
        <w:tc>
          <w:tcPr>
            <w:tcW w:w="900" w:type="pct"/>
            <w:tcBorders>
              <w:top w:val="single" w:sz="8" w:space="0" w:color="C00000"/>
              <w:left w:val="nil"/>
              <w:right w:val="nil"/>
            </w:tcBorders>
            <w:shd w:val="clear" w:color="auto" w:fill="FFCCCC"/>
            <w:tcMar>
              <w:top w:w="0" w:type="dxa"/>
              <w:left w:w="70" w:type="dxa"/>
              <w:bottom w:w="0" w:type="dxa"/>
              <w:right w:w="70" w:type="dxa"/>
            </w:tcMar>
            <w:vAlign w:val="center"/>
            <w:hideMark/>
          </w:tcPr>
          <w:p w14:paraId="5869A77B"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w:t>
            </w:r>
          </w:p>
        </w:tc>
      </w:tr>
      <w:tr w:rsidR="00924BCC" w:rsidRPr="00924BCC" w14:paraId="06AA3F3D" w14:textId="77777777" w:rsidTr="00B874A7">
        <w:trPr>
          <w:trHeight w:val="315"/>
        </w:trPr>
        <w:tc>
          <w:tcPr>
            <w:tcW w:w="388" w:type="pct"/>
            <w:tcBorders>
              <w:left w:val="nil"/>
              <w:right w:val="nil"/>
            </w:tcBorders>
            <w:shd w:val="clear" w:color="auto" w:fill="FFFFFF"/>
            <w:tcMar>
              <w:top w:w="0" w:type="dxa"/>
              <w:left w:w="70" w:type="dxa"/>
              <w:bottom w:w="0" w:type="dxa"/>
              <w:right w:w="70" w:type="dxa"/>
            </w:tcMar>
            <w:vAlign w:val="center"/>
            <w:hideMark/>
          </w:tcPr>
          <w:p w14:paraId="22E539E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A)</w:t>
            </w:r>
          </w:p>
        </w:tc>
        <w:tc>
          <w:tcPr>
            <w:tcW w:w="1152" w:type="pct"/>
            <w:tcBorders>
              <w:left w:val="nil"/>
              <w:right w:val="nil"/>
            </w:tcBorders>
            <w:shd w:val="clear" w:color="auto" w:fill="FFFFFF"/>
            <w:tcMar>
              <w:top w:w="0" w:type="dxa"/>
              <w:left w:w="70" w:type="dxa"/>
              <w:bottom w:w="0" w:type="dxa"/>
              <w:right w:w="70" w:type="dxa"/>
            </w:tcMar>
            <w:vAlign w:val="center"/>
            <w:hideMark/>
          </w:tcPr>
          <w:p w14:paraId="4EEA4F91" w14:textId="77777777" w:rsidR="00924BCC" w:rsidRPr="00924BCC" w:rsidRDefault="00924BCC" w:rsidP="00924BCC">
            <w:pPr>
              <w:spacing w:after="0" w:line="240" w:lineRule="auto"/>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Operacions </w:t>
            </w:r>
          </w:p>
          <w:p w14:paraId="0DFB5DEC"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no financeres</w:t>
            </w:r>
          </w:p>
        </w:tc>
        <w:tc>
          <w:tcPr>
            <w:tcW w:w="983" w:type="pct"/>
            <w:tcBorders>
              <w:left w:val="nil"/>
              <w:right w:val="nil"/>
            </w:tcBorders>
            <w:shd w:val="clear" w:color="auto" w:fill="FFFFFF"/>
            <w:tcMar>
              <w:top w:w="0" w:type="dxa"/>
              <w:left w:w="70" w:type="dxa"/>
              <w:bottom w:w="0" w:type="dxa"/>
              <w:right w:w="70" w:type="dxa"/>
            </w:tcMar>
            <w:vAlign w:val="center"/>
            <w:hideMark/>
          </w:tcPr>
          <w:p w14:paraId="7F4EDDF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25.402.000,00</w:t>
            </w:r>
          </w:p>
        </w:tc>
        <w:tc>
          <w:tcPr>
            <w:tcW w:w="594" w:type="pct"/>
            <w:tcBorders>
              <w:left w:val="nil"/>
              <w:right w:val="nil"/>
            </w:tcBorders>
            <w:shd w:val="clear" w:color="auto" w:fill="FFFFFF"/>
            <w:tcMar>
              <w:top w:w="0" w:type="dxa"/>
              <w:left w:w="70" w:type="dxa"/>
              <w:bottom w:w="0" w:type="dxa"/>
              <w:right w:w="70" w:type="dxa"/>
            </w:tcMar>
            <w:vAlign w:val="center"/>
            <w:hideMark/>
          </w:tcPr>
          <w:p w14:paraId="0FA5D4D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99,80</w:t>
            </w:r>
          </w:p>
        </w:tc>
        <w:tc>
          <w:tcPr>
            <w:tcW w:w="983" w:type="pct"/>
            <w:tcBorders>
              <w:left w:val="nil"/>
              <w:right w:val="nil"/>
            </w:tcBorders>
            <w:shd w:val="clear" w:color="auto" w:fill="FFFFFF"/>
            <w:tcMar>
              <w:top w:w="0" w:type="dxa"/>
              <w:left w:w="70" w:type="dxa"/>
              <w:bottom w:w="0" w:type="dxa"/>
              <w:right w:w="70" w:type="dxa"/>
            </w:tcMar>
            <w:vAlign w:val="center"/>
            <w:hideMark/>
          </w:tcPr>
          <w:p w14:paraId="67E26DCE"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24.133.000,00</w:t>
            </w:r>
          </w:p>
        </w:tc>
        <w:tc>
          <w:tcPr>
            <w:tcW w:w="900" w:type="pct"/>
            <w:tcBorders>
              <w:left w:val="nil"/>
              <w:right w:val="nil"/>
            </w:tcBorders>
            <w:shd w:val="clear" w:color="auto" w:fill="FFFFFF"/>
            <w:tcMar>
              <w:top w:w="0" w:type="dxa"/>
              <w:left w:w="70" w:type="dxa"/>
              <w:bottom w:w="0" w:type="dxa"/>
              <w:right w:w="70" w:type="dxa"/>
            </w:tcMar>
            <w:vAlign w:val="center"/>
            <w:hideMark/>
          </w:tcPr>
          <w:p w14:paraId="749B58C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99,77</w:t>
            </w:r>
          </w:p>
        </w:tc>
      </w:tr>
      <w:tr w:rsidR="00924BCC" w:rsidRPr="00924BCC" w14:paraId="3FDC1CA4" w14:textId="77777777" w:rsidTr="00B874A7">
        <w:trPr>
          <w:trHeight w:val="315"/>
        </w:trPr>
        <w:tc>
          <w:tcPr>
            <w:tcW w:w="388" w:type="pct"/>
            <w:shd w:val="clear" w:color="auto" w:fill="FFFFFF"/>
            <w:tcMar>
              <w:top w:w="0" w:type="dxa"/>
              <w:left w:w="70" w:type="dxa"/>
              <w:bottom w:w="0" w:type="dxa"/>
              <w:right w:w="70" w:type="dxa"/>
            </w:tcMar>
            <w:vAlign w:val="center"/>
          </w:tcPr>
          <w:p w14:paraId="4C48B265" w14:textId="77777777" w:rsidR="00924BCC" w:rsidRPr="00924BCC" w:rsidRDefault="00924BCC" w:rsidP="00924BCC">
            <w:pPr>
              <w:spacing w:after="0" w:line="240" w:lineRule="auto"/>
              <w:jc w:val="center"/>
              <w:rPr>
                <w:rFonts w:ascii="Arial" w:eastAsia="Times New Roman" w:hAnsi="Arial" w:cs="Arial"/>
                <w:color w:val="000000"/>
                <w:kern w:val="0"/>
                <w:sz w:val="24"/>
                <w:szCs w:val="24"/>
                <w14:ligatures w14:val="none"/>
              </w:rPr>
            </w:pPr>
            <w:r w:rsidRPr="00924BCC">
              <w:rPr>
                <w:rFonts w:ascii="Arial" w:eastAsia="Times New Roman" w:hAnsi="Arial" w:cs="Arial"/>
                <w:b/>
                <w:bCs/>
                <w:color w:val="000000"/>
                <w:kern w:val="0"/>
                <w:sz w:val="24"/>
                <w:szCs w:val="24"/>
                <w14:ligatures w14:val="none"/>
              </w:rPr>
              <w:t>A.1</w:t>
            </w:r>
          </w:p>
        </w:tc>
        <w:tc>
          <w:tcPr>
            <w:tcW w:w="1152" w:type="pct"/>
            <w:shd w:val="clear" w:color="auto" w:fill="FFFFFF"/>
            <w:tcMar>
              <w:top w:w="0" w:type="dxa"/>
              <w:left w:w="70" w:type="dxa"/>
              <w:bottom w:w="0" w:type="dxa"/>
              <w:right w:w="70" w:type="dxa"/>
            </w:tcMar>
            <w:vAlign w:val="center"/>
          </w:tcPr>
          <w:p w14:paraId="1BF09F1D" w14:textId="77777777" w:rsidR="00924BCC" w:rsidRPr="00924BCC" w:rsidRDefault="00924BCC" w:rsidP="00924BCC">
            <w:pPr>
              <w:spacing w:after="0" w:line="240" w:lineRule="auto"/>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Operacions </w:t>
            </w:r>
          </w:p>
          <w:p w14:paraId="7914EDE1" w14:textId="77777777" w:rsidR="00924BCC" w:rsidRPr="00924BCC" w:rsidRDefault="00924BCC" w:rsidP="00924BCC">
            <w:pPr>
              <w:spacing w:after="0" w:line="240" w:lineRule="auto"/>
              <w:rPr>
                <w:rFonts w:ascii="Arial" w:eastAsia="Times New Roman" w:hAnsi="Arial" w:cs="Arial"/>
                <w:color w:val="000000"/>
                <w:kern w:val="0"/>
                <w:sz w:val="24"/>
                <w:szCs w:val="24"/>
                <w14:ligatures w14:val="none"/>
              </w:rPr>
            </w:pPr>
            <w:r w:rsidRPr="00924BCC">
              <w:rPr>
                <w:rFonts w:ascii="Arial" w:eastAsia="Times New Roman" w:hAnsi="Arial" w:cs="Arial"/>
                <w:b/>
                <w:bCs/>
                <w:color w:val="000000"/>
                <w:kern w:val="0"/>
                <w:sz w:val="24"/>
                <w:szCs w:val="24"/>
                <w14:ligatures w14:val="none"/>
              </w:rPr>
              <w:t>corrents</w:t>
            </w:r>
          </w:p>
        </w:tc>
        <w:tc>
          <w:tcPr>
            <w:tcW w:w="983" w:type="pct"/>
            <w:shd w:val="clear" w:color="auto" w:fill="FFFFFF"/>
            <w:tcMar>
              <w:top w:w="0" w:type="dxa"/>
              <w:left w:w="70" w:type="dxa"/>
              <w:bottom w:w="0" w:type="dxa"/>
              <w:right w:w="70" w:type="dxa"/>
            </w:tcMar>
            <w:vAlign w:val="center"/>
          </w:tcPr>
          <w:p w14:paraId="32F6C27B" w14:textId="77777777" w:rsidR="00924BCC" w:rsidRPr="00924BCC" w:rsidRDefault="00924BCC" w:rsidP="00924BCC">
            <w:pPr>
              <w:spacing w:after="0" w:line="240" w:lineRule="auto"/>
              <w:jc w:val="center"/>
              <w:rPr>
                <w:rFonts w:ascii="Arial" w:eastAsia="Times New Roman" w:hAnsi="Arial" w:cs="Arial"/>
                <w:color w:val="000000"/>
                <w:kern w:val="0"/>
                <w:sz w:val="24"/>
                <w:szCs w:val="24"/>
                <w14:ligatures w14:val="none"/>
              </w:rPr>
            </w:pPr>
            <w:r w:rsidRPr="00924BCC">
              <w:rPr>
                <w:rFonts w:ascii="Arial" w:eastAsia="Times New Roman" w:hAnsi="Arial" w:cs="Arial"/>
                <w:b/>
                <w:bCs/>
                <w:color w:val="000000"/>
                <w:kern w:val="0"/>
                <w:sz w:val="24"/>
                <w:szCs w:val="24"/>
                <w14:ligatures w14:val="none"/>
              </w:rPr>
              <w:t>24.922.000,00</w:t>
            </w:r>
          </w:p>
        </w:tc>
        <w:tc>
          <w:tcPr>
            <w:tcW w:w="594" w:type="pct"/>
            <w:shd w:val="clear" w:color="auto" w:fill="FFFFFF"/>
            <w:tcMar>
              <w:top w:w="0" w:type="dxa"/>
              <w:left w:w="70" w:type="dxa"/>
              <w:bottom w:w="0" w:type="dxa"/>
              <w:right w:w="70" w:type="dxa"/>
            </w:tcMar>
            <w:vAlign w:val="center"/>
          </w:tcPr>
          <w:p w14:paraId="3F8FB855" w14:textId="77777777" w:rsidR="00924BCC" w:rsidRPr="00924BCC" w:rsidRDefault="00924BCC" w:rsidP="00924BCC">
            <w:pPr>
              <w:spacing w:after="0" w:line="240" w:lineRule="auto"/>
              <w:jc w:val="center"/>
              <w:rPr>
                <w:rFonts w:ascii="Arial" w:eastAsia="Times New Roman" w:hAnsi="Arial" w:cs="Arial"/>
                <w:b/>
                <w:bCs/>
                <w:kern w:val="0"/>
                <w:sz w:val="24"/>
                <w:szCs w:val="24"/>
                <w14:ligatures w14:val="none"/>
              </w:rPr>
            </w:pPr>
            <w:r w:rsidRPr="00924BCC">
              <w:rPr>
                <w:rFonts w:ascii="Arial" w:eastAsia="Times New Roman" w:hAnsi="Arial" w:cs="Arial"/>
                <w:b/>
                <w:bCs/>
                <w:kern w:val="0"/>
                <w:sz w:val="24"/>
                <w:szCs w:val="24"/>
                <w14:ligatures w14:val="none"/>
              </w:rPr>
              <w:t>97,92</w:t>
            </w:r>
          </w:p>
        </w:tc>
        <w:tc>
          <w:tcPr>
            <w:tcW w:w="983" w:type="pct"/>
            <w:shd w:val="clear" w:color="auto" w:fill="FFFFFF"/>
            <w:tcMar>
              <w:top w:w="0" w:type="dxa"/>
              <w:left w:w="70" w:type="dxa"/>
              <w:bottom w:w="0" w:type="dxa"/>
              <w:right w:w="70" w:type="dxa"/>
            </w:tcMar>
            <w:vAlign w:val="center"/>
          </w:tcPr>
          <w:p w14:paraId="079F71F2" w14:textId="77777777" w:rsidR="00924BCC" w:rsidRPr="00924BCC" w:rsidRDefault="00924BCC" w:rsidP="00924BCC">
            <w:pPr>
              <w:spacing w:after="0" w:line="240" w:lineRule="auto"/>
              <w:jc w:val="center"/>
              <w:rPr>
                <w:rFonts w:ascii="Arial" w:eastAsia="Times New Roman" w:hAnsi="Arial" w:cs="Arial"/>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23.893.000,00  </w:t>
            </w:r>
          </w:p>
        </w:tc>
        <w:tc>
          <w:tcPr>
            <w:tcW w:w="900" w:type="pct"/>
            <w:shd w:val="clear" w:color="auto" w:fill="FFFFFF"/>
            <w:tcMar>
              <w:top w:w="0" w:type="dxa"/>
              <w:left w:w="70" w:type="dxa"/>
              <w:bottom w:w="0" w:type="dxa"/>
              <w:right w:w="70" w:type="dxa"/>
            </w:tcMar>
            <w:vAlign w:val="center"/>
          </w:tcPr>
          <w:p w14:paraId="0AE2F4F5" w14:textId="77777777" w:rsidR="00924BCC" w:rsidRPr="00924BCC" w:rsidRDefault="00924BCC" w:rsidP="00924BCC">
            <w:pPr>
              <w:spacing w:after="0" w:line="240" w:lineRule="auto"/>
              <w:jc w:val="center"/>
              <w:rPr>
                <w:rFonts w:ascii="Arial" w:eastAsia="Times New Roman" w:hAnsi="Arial" w:cs="Arial"/>
                <w:b/>
                <w:bCs/>
                <w:kern w:val="0"/>
                <w:sz w:val="24"/>
                <w:szCs w:val="24"/>
                <w14:ligatures w14:val="none"/>
              </w:rPr>
            </w:pPr>
            <w:r w:rsidRPr="00924BCC">
              <w:rPr>
                <w:rFonts w:ascii="Arial" w:eastAsia="Times New Roman" w:hAnsi="Arial" w:cs="Arial"/>
                <w:b/>
                <w:bCs/>
                <w:kern w:val="0"/>
                <w:sz w:val="24"/>
                <w:szCs w:val="24"/>
                <w14:ligatures w14:val="none"/>
              </w:rPr>
              <w:t>98,80</w:t>
            </w:r>
          </w:p>
        </w:tc>
      </w:tr>
      <w:tr w:rsidR="00924BCC" w:rsidRPr="00924BCC" w14:paraId="67C9ABB3" w14:textId="77777777" w:rsidTr="00B874A7">
        <w:trPr>
          <w:trHeight w:val="315"/>
        </w:trPr>
        <w:tc>
          <w:tcPr>
            <w:tcW w:w="388" w:type="pct"/>
            <w:shd w:val="clear" w:color="auto" w:fill="FFFFFF"/>
            <w:tcMar>
              <w:top w:w="0" w:type="dxa"/>
              <w:left w:w="70" w:type="dxa"/>
              <w:bottom w:w="0" w:type="dxa"/>
              <w:right w:w="70" w:type="dxa"/>
            </w:tcMar>
            <w:vAlign w:val="center"/>
            <w:hideMark/>
          </w:tcPr>
          <w:p w14:paraId="7A439DE9"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w:t>
            </w:r>
          </w:p>
        </w:tc>
        <w:tc>
          <w:tcPr>
            <w:tcW w:w="1152" w:type="pct"/>
            <w:shd w:val="clear" w:color="auto" w:fill="FFFFFF"/>
            <w:tcMar>
              <w:top w:w="0" w:type="dxa"/>
              <w:left w:w="70" w:type="dxa"/>
              <w:bottom w:w="0" w:type="dxa"/>
              <w:right w:w="70" w:type="dxa"/>
            </w:tcMar>
            <w:vAlign w:val="center"/>
            <w:hideMark/>
          </w:tcPr>
          <w:p w14:paraId="0F0DE7C9"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Despeses del Personal</w:t>
            </w:r>
          </w:p>
        </w:tc>
        <w:tc>
          <w:tcPr>
            <w:tcW w:w="983" w:type="pct"/>
            <w:shd w:val="clear" w:color="auto" w:fill="FFFFFF"/>
            <w:tcMar>
              <w:top w:w="0" w:type="dxa"/>
              <w:left w:w="70" w:type="dxa"/>
              <w:bottom w:w="0" w:type="dxa"/>
              <w:right w:w="70" w:type="dxa"/>
            </w:tcMar>
            <w:vAlign w:val="center"/>
            <w:hideMark/>
          </w:tcPr>
          <w:p w14:paraId="2381D27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19.867.000,00</w:t>
            </w:r>
          </w:p>
        </w:tc>
        <w:tc>
          <w:tcPr>
            <w:tcW w:w="594" w:type="pct"/>
            <w:shd w:val="clear" w:color="auto" w:fill="FFFFFF"/>
            <w:tcMar>
              <w:top w:w="0" w:type="dxa"/>
              <w:left w:w="70" w:type="dxa"/>
              <w:bottom w:w="0" w:type="dxa"/>
              <w:right w:w="70" w:type="dxa"/>
            </w:tcMar>
            <w:vAlign w:val="center"/>
            <w:hideMark/>
          </w:tcPr>
          <w:p w14:paraId="46745E99"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78,06</w:t>
            </w:r>
          </w:p>
        </w:tc>
        <w:tc>
          <w:tcPr>
            <w:tcW w:w="983" w:type="pct"/>
            <w:shd w:val="clear" w:color="auto" w:fill="FFFFFF"/>
            <w:tcMar>
              <w:top w:w="0" w:type="dxa"/>
              <w:left w:w="70" w:type="dxa"/>
              <w:bottom w:w="0" w:type="dxa"/>
              <w:right w:w="70" w:type="dxa"/>
            </w:tcMar>
            <w:vAlign w:val="center"/>
            <w:hideMark/>
          </w:tcPr>
          <w:p w14:paraId="795DE9F9"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18.961.000,00</w:t>
            </w:r>
          </w:p>
        </w:tc>
        <w:tc>
          <w:tcPr>
            <w:tcW w:w="900" w:type="pct"/>
            <w:shd w:val="clear" w:color="auto" w:fill="FFFFFF"/>
            <w:tcMar>
              <w:top w:w="0" w:type="dxa"/>
              <w:left w:w="70" w:type="dxa"/>
              <w:bottom w:w="0" w:type="dxa"/>
              <w:right w:w="70" w:type="dxa"/>
            </w:tcMar>
            <w:vAlign w:val="center"/>
            <w:hideMark/>
          </w:tcPr>
          <w:p w14:paraId="22E5DFDB"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78,41</w:t>
            </w:r>
          </w:p>
        </w:tc>
      </w:tr>
      <w:tr w:rsidR="00924BCC" w:rsidRPr="00924BCC" w14:paraId="70B9820D" w14:textId="77777777" w:rsidTr="00B874A7">
        <w:trPr>
          <w:trHeight w:val="315"/>
        </w:trPr>
        <w:tc>
          <w:tcPr>
            <w:tcW w:w="388" w:type="pct"/>
            <w:shd w:val="clear" w:color="auto" w:fill="FFFFFF"/>
            <w:tcMar>
              <w:top w:w="0" w:type="dxa"/>
              <w:left w:w="70" w:type="dxa"/>
              <w:bottom w:w="0" w:type="dxa"/>
              <w:right w:w="70" w:type="dxa"/>
            </w:tcMar>
            <w:vAlign w:val="center"/>
            <w:hideMark/>
          </w:tcPr>
          <w:p w14:paraId="3ECCD562" w14:textId="77777777" w:rsidR="00924BCC" w:rsidRPr="00924BCC" w:rsidRDefault="00924BCC" w:rsidP="00924BCC">
            <w:pPr>
              <w:spacing w:after="0" w:line="240" w:lineRule="auto"/>
              <w:jc w:val="center"/>
              <w:rPr>
                <w:rFonts w:ascii="Arial" w:eastAsia="Times New Roman" w:hAnsi="Arial" w:cs="Arial"/>
                <w:color w:val="000000"/>
                <w:kern w:val="0"/>
                <w:sz w:val="24"/>
                <w:szCs w:val="24"/>
                <w14:ligatures w14:val="none"/>
              </w:rPr>
            </w:pPr>
            <w:r w:rsidRPr="00924BCC">
              <w:rPr>
                <w:rFonts w:ascii="Arial" w:eastAsia="Times New Roman" w:hAnsi="Arial" w:cs="Arial"/>
                <w:color w:val="000000"/>
                <w:kern w:val="0"/>
                <w:sz w:val="24"/>
                <w:szCs w:val="24"/>
                <w14:ligatures w14:val="none"/>
              </w:rPr>
              <w:t>2</w:t>
            </w:r>
          </w:p>
          <w:p w14:paraId="5322E4E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p>
        </w:tc>
        <w:tc>
          <w:tcPr>
            <w:tcW w:w="1152" w:type="pct"/>
            <w:shd w:val="clear" w:color="auto" w:fill="FFFFFF"/>
            <w:tcMar>
              <w:top w:w="0" w:type="dxa"/>
              <w:left w:w="70" w:type="dxa"/>
              <w:bottom w:w="0" w:type="dxa"/>
              <w:right w:w="70" w:type="dxa"/>
            </w:tcMar>
            <w:vAlign w:val="center"/>
            <w:hideMark/>
          </w:tcPr>
          <w:p w14:paraId="7CB40C4A"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Despeses corrents en béns i serveis</w:t>
            </w:r>
          </w:p>
        </w:tc>
        <w:tc>
          <w:tcPr>
            <w:tcW w:w="983" w:type="pct"/>
            <w:shd w:val="clear" w:color="auto" w:fill="FFFFFF"/>
            <w:tcMar>
              <w:top w:w="0" w:type="dxa"/>
              <w:left w:w="70" w:type="dxa"/>
              <w:bottom w:w="0" w:type="dxa"/>
              <w:right w:w="70" w:type="dxa"/>
            </w:tcMar>
            <w:vAlign w:val="center"/>
            <w:hideMark/>
          </w:tcPr>
          <w:p w14:paraId="224870B1"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4.676.000,00 </w:t>
            </w:r>
          </w:p>
        </w:tc>
        <w:tc>
          <w:tcPr>
            <w:tcW w:w="594" w:type="pct"/>
            <w:shd w:val="clear" w:color="auto" w:fill="FFFFFF"/>
            <w:tcMar>
              <w:top w:w="0" w:type="dxa"/>
              <w:left w:w="70" w:type="dxa"/>
              <w:bottom w:w="0" w:type="dxa"/>
              <w:right w:w="70" w:type="dxa"/>
            </w:tcMar>
            <w:vAlign w:val="center"/>
            <w:hideMark/>
          </w:tcPr>
          <w:p w14:paraId="5017E8E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18,37</w:t>
            </w:r>
          </w:p>
        </w:tc>
        <w:tc>
          <w:tcPr>
            <w:tcW w:w="983" w:type="pct"/>
            <w:shd w:val="clear" w:color="auto" w:fill="FFFFFF"/>
            <w:tcMar>
              <w:top w:w="0" w:type="dxa"/>
              <w:left w:w="70" w:type="dxa"/>
              <w:bottom w:w="0" w:type="dxa"/>
              <w:right w:w="70" w:type="dxa"/>
            </w:tcMar>
            <w:vAlign w:val="center"/>
            <w:hideMark/>
          </w:tcPr>
          <w:p w14:paraId="404DCA8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4.568.000,00 </w:t>
            </w:r>
          </w:p>
        </w:tc>
        <w:tc>
          <w:tcPr>
            <w:tcW w:w="900" w:type="pct"/>
            <w:shd w:val="clear" w:color="auto" w:fill="FFFFFF"/>
            <w:tcMar>
              <w:top w:w="0" w:type="dxa"/>
              <w:left w:w="70" w:type="dxa"/>
              <w:bottom w:w="0" w:type="dxa"/>
              <w:right w:w="70" w:type="dxa"/>
            </w:tcMar>
            <w:vAlign w:val="center"/>
            <w:hideMark/>
          </w:tcPr>
          <w:p w14:paraId="035F0E7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19,89</w:t>
            </w:r>
          </w:p>
        </w:tc>
      </w:tr>
      <w:tr w:rsidR="00924BCC" w:rsidRPr="00924BCC" w14:paraId="6A80294A" w14:textId="77777777" w:rsidTr="00B874A7">
        <w:trPr>
          <w:trHeight w:val="315"/>
        </w:trPr>
        <w:tc>
          <w:tcPr>
            <w:tcW w:w="388" w:type="pct"/>
            <w:shd w:val="clear" w:color="auto" w:fill="FFFFFF"/>
            <w:tcMar>
              <w:top w:w="0" w:type="dxa"/>
              <w:left w:w="70" w:type="dxa"/>
              <w:bottom w:w="0" w:type="dxa"/>
              <w:right w:w="70" w:type="dxa"/>
            </w:tcMar>
            <w:vAlign w:val="center"/>
            <w:hideMark/>
          </w:tcPr>
          <w:p w14:paraId="17BF22BD"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3</w:t>
            </w:r>
          </w:p>
        </w:tc>
        <w:tc>
          <w:tcPr>
            <w:tcW w:w="1152" w:type="pct"/>
            <w:shd w:val="clear" w:color="auto" w:fill="FFFFFF"/>
            <w:tcMar>
              <w:top w:w="0" w:type="dxa"/>
              <w:left w:w="70" w:type="dxa"/>
              <w:bottom w:w="0" w:type="dxa"/>
              <w:right w:w="70" w:type="dxa"/>
            </w:tcMar>
            <w:vAlign w:val="center"/>
            <w:hideMark/>
          </w:tcPr>
          <w:p w14:paraId="1AA4636F"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Despeses financeres</w:t>
            </w:r>
          </w:p>
        </w:tc>
        <w:tc>
          <w:tcPr>
            <w:tcW w:w="983" w:type="pct"/>
            <w:shd w:val="clear" w:color="auto" w:fill="FFFFFF"/>
            <w:tcMar>
              <w:top w:w="0" w:type="dxa"/>
              <w:left w:w="70" w:type="dxa"/>
              <w:bottom w:w="0" w:type="dxa"/>
              <w:right w:w="70" w:type="dxa"/>
            </w:tcMar>
            <w:vAlign w:val="center"/>
            <w:hideMark/>
          </w:tcPr>
          <w:p w14:paraId="2F876AB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594" w:type="pct"/>
            <w:shd w:val="clear" w:color="auto" w:fill="FFFFFF"/>
            <w:tcMar>
              <w:top w:w="0" w:type="dxa"/>
              <w:left w:w="70" w:type="dxa"/>
              <w:bottom w:w="0" w:type="dxa"/>
              <w:right w:w="70" w:type="dxa"/>
            </w:tcMar>
            <w:vAlign w:val="center"/>
            <w:hideMark/>
          </w:tcPr>
          <w:p w14:paraId="7915128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983" w:type="pct"/>
            <w:shd w:val="clear" w:color="auto" w:fill="FFFFFF"/>
            <w:tcMar>
              <w:top w:w="0" w:type="dxa"/>
              <w:left w:w="70" w:type="dxa"/>
              <w:bottom w:w="0" w:type="dxa"/>
              <w:right w:w="70" w:type="dxa"/>
            </w:tcMar>
            <w:vAlign w:val="center"/>
            <w:hideMark/>
          </w:tcPr>
          <w:p w14:paraId="38753D3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900" w:type="pct"/>
            <w:shd w:val="clear" w:color="auto" w:fill="FFFFFF"/>
            <w:tcMar>
              <w:top w:w="0" w:type="dxa"/>
              <w:left w:w="70" w:type="dxa"/>
              <w:bottom w:w="0" w:type="dxa"/>
              <w:right w:w="70" w:type="dxa"/>
            </w:tcMar>
            <w:vAlign w:val="center"/>
            <w:hideMark/>
          </w:tcPr>
          <w:p w14:paraId="04B9E48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45D1B171" w14:textId="77777777" w:rsidTr="00B874A7">
        <w:trPr>
          <w:trHeight w:val="315"/>
        </w:trPr>
        <w:tc>
          <w:tcPr>
            <w:tcW w:w="388" w:type="pct"/>
            <w:shd w:val="clear" w:color="auto" w:fill="FFFFFF"/>
            <w:tcMar>
              <w:top w:w="0" w:type="dxa"/>
              <w:left w:w="70" w:type="dxa"/>
              <w:bottom w:w="0" w:type="dxa"/>
              <w:right w:w="70" w:type="dxa"/>
            </w:tcMar>
            <w:vAlign w:val="center"/>
            <w:hideMark/>
          </w:tcPr>
          <w:p w14:paraId="51BCE27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4</w:t>
            </w:r>
          </w:p>
        </w:tc>
        <w:tc>
          <w:tcPr>
            <w:tcW w:w="1152" w:type="pct"/>
            <w:shd w:val="clear" w:color="auto" w:fill="FFFFFF"/>
            <w:tcMar>
              <w:top w:w="0" w:type="dxa"/>
              <w:left w:w="70" w:type="dxa"/>
              <w:bottom w:w="0" w:type="dxa"/>
              <w:right w:w="70" w:type="dxa"/>
            </w:tcMar>
            <w:vAlign w:val="center"/>
            <w:hideMark/>
          </w:tcPr>
          <w:p w14:paraId="564895E4"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Transferències corrents</w:t>
            </w:r>
          </w:p>
        </w:tc>
        <w:tc>
          <w:tcPr>
            <w:tcW w:w="983" w:type="pct"/>
            <w:shd w:val="clear" w:color="auto" w:fill="FFFFFF"/>
            <w:tcMar>
              <w:top w:w="0" w:type="dxa"/>
              <w:left w:w="70" w:type="dxa"/>
              <w:bottom w:w="0" w:type="dxa"/>
              <w:right w:w="70" w:type="dxa"/>
            </w:tcMar>
            <w:vAlign w:val="center"/>
            <w:hideMark/>
          </w:tcPr>
          <w:p w14:paraId="39AB418B"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379.000,00</w:t>
            </w:r>
          </w:p>
        </w:tc>
        <w:tc>
          <w:tcPr>
            <w:tcW w:w="594" w:type="pct"/>
            <w:shd w:val="clear" w:color="auto" w:fill="FFFFFF"/>
            <w:tcMar>
              <w:top w:w="0" w:type="dxa"/>
              <w:left w:w="70" w:type="dxa"/>
              <w:bottom w:w="0" w:type="dxa"/>
              <w:right w:w="70" w:type="dxa"/>
            </w:tcMar>
            <w:vAlign w:val="center"/>
            <w:hideMark/>
          </w:tcPr>
          <w:p w14:paraId="79FE32AE"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1,49</w:t>
            </w:r>
          </w:p>
        </w:tc>
        <w:tc>
          <w:tcPr>
            <w:tcW w:w="983" w:type="pct"/>
            <w:shd w:val="clear" w:color="auto" w:fill="FFFFFF"/>
            <w:tcMar>
              <w:top w:w="0" w:type="dxa"/>
              <w:left w:w="70" w:type="dxa"/>
              <w:bottom w:w="0" w:type="dxa"/>
              <w:right w:w="70" w:type="dxa"/>
            </w:tcMar>
            <w:vAlign w:val="center"/>
            <w:hideMark/>
          </w:tcPr>
          <w:p w14:paraId="27EB3E77"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364.000,00</w:t>
            </w:r>
          </w:p>
        </w:tc>
        <w:tc>
          <w:tcPr>
            <w:tcW w:w="900" w:type="pct"/>
            <w:shd w:val="clear" w:color="auto" w:fill="FFFFFF"/>
            <w:tcMar>
              <w:top w:w="0" w:type="dxa"/>
              <w:left w:w="70" w:type="dxa"/>
              <w:bottom w:w="0" w:type="dxa"/>
              <w:right w:w="70" w:type="dxa"/>
            </w:tcMar>
            <w:vAlign w:val="center"/>
            <w:hideMark/>
          </w:tcPr>
          <w:p w14:paraId="06C81B7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1,51</w:t>
            </w:r>
          </w:p>
        </w:tc>
      </w:tr>
      <w:tr w:rsidR="00924BCC" w:rsidRPr="00924BCC" w14:paraId="0D0B839F" w14:textId="77777777" w:rsidTr="00B874A7">
        <w:trPr>
          <w:trHeight w:val="315"/>
        </w:trPr>
        <w:tc>
          <w:tcPr>
            <w:tcW w:w="388" w:type="pct"/>
            <w:shd w:val="clear" w:color="auto" w:fill="FFFFFF"/>
            <w:tcMar>
              <w:top w:w="0" w:type="dxa"/>
              <w:left w:w="70" w:type="dxa"/>
              <w:bottom w:w="0" w:type="dxa"/>
              <w:right w:w="70" w:type="dxa"/>
            </w:tcMar>
            <w:vAlign w:val="center"/>
            <w:hideMark/>
          </w:tcPr>
          <w:p w14:paraId="18910B67"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A.2</w:t>
            </w:r>
          </w:p>
        </w:tc>
        <w:tc>
          <w:tcPr>
            <w:tcW w:w="1152" w:type="pct"/>
            <w:shd w:val="clear" w:color="auto" w:fill="FFFFFF"/>
            <w:tcMar>
              <w:top w:w="0" w:type="dxa"/>
              <w:left w:w="70" w:type="dxa"/>
              <w:bottom w:w="0" w:type="dxa"/>
              <w:right w:w="70" w:type="dxa"/>
            </w:tcMar>
            <w:vAlign w:val="center"/>
            <w:hideMark/>
          </w:tcPr>
          <w:p w14:paraId="0F6F2F9C" w14:textId="77777777" w:rsidR="00924BCC" w:rsidRPr="00924BCC" w:rsidRDefault="00924BCC" w:rsidP="00924BCC">
            <w:pPr>
              <w:spacing w:after="0" w:line="240" w:lineRule="auto"/>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Operacions </w:t>
            </w:r>
          </w:p>
          <w:p w14:paraId="37822833"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de capital</w:t>
            </w:r>
          </w:p>
        </w:tc>
        <w:tc>
          <w:tcPr>
            <w:tcW w:w="983" w:type="pct"/>
            <w:shd w:val="clear" w:color="auto" w:fill="FFFFFF"/>
            <w:tcMar>
              <w:top w:w="0" w:type="dxa"/>
              <w:left w:w="70" w:type="dxa"/>
              <w:bottom w:w="0" w:type="dxa"/>
              <w:right w:w="70" w:type="dxa"/>
            </w:tcMar>
            <w:vAlign w:val="center"/>
            <w:hideMark/>
          </w:tcPr>
          <w:p w14:paraId="174CECAB"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  480.000,00 </w:t>
            </w:r>
          </w:p>
        </w:tc>
        <w:tc>
          <w:tcPr>
            <w:tcW w:w="594" w:type="pct"/>
            <w:shd w:val="clear" w:color="auto" w:fill="FFFFFF"/>
            <w:tcMar>
              <w:top w:w="0" w:type="dxa"/>
              <w:left w:w="70" w:type="dxa"/>
              <w:bottom w:w="0" w:type="dxa"/>
              <w:right w:w="70" w:type="dxa"/>
            </w:tcMar>
            <w:vAlign w:val="center"/>
            <w:hideMark/>
          </w:tcPr>
          <w:p w14:paraId="7D20222D" w14:textId="77777777" w:rsidR="00924BCC" w:rsidRPr="00924BCC" w:rsidRDefault="00924BCC" w:rsidP="00924BCC">
            <w:pPr>
              <w:spacing w:after="0" w:line="240" w:lineRule="auto"/>
              <w:jc w:val="center"/>
              <w:rPr>
                <w:rFonts w:ascii="Arial" w:eastAsia="Times New Roman" w:hAnsi="Arial" w:cs="Arial"/>
                <w:b/>
                <w:bCs/>
                <w:kern w:val="0"/>
                <w:sz w:val="24"/>
                <w:szCs w:val="24"/>
                <w14:ligatures w14:val="none"/>
              </w:rPr>
            </w:pPr>
            <w:r w:rsidRPr="00924BCC">
              <w:rPr>
                <w:rFonts w:ascii="Arial" w:eastAsia="Times New Roman" w:hAnsi="Arial" w:cs="Arial"/>
                <w:b/>
                <w:bCs/>
                <w:kern w:val="0"/>
                <w:sz w:val="24"/>
                <w:szCs w:val="24"/>
                <w14:ligatures w14:val="none"/>
              </w:rPr>
              <w:t>1,89</w:t>
            </w:r>
          </w:p>
        </w:tc>
        <w:tc>
          <w:tcPr>
            <w:tcW w:w="983" w:type="pct"/>
            <w:shd w:val="clear" w:color="auto" w:fill="FFFFFF"/>
            <w:tcMar>
              <w:top w:w="0" w:type="dxa"/>
              <w:left w:w="70" w:type="dxa"/>
              <w:bottom w:w="0" w:type="dxa"/>
              <w:right w:w="70" w:type="dxa"/>
            </w:tcMar>
            <w:vAlign w:val="center"/>
            <w:hideMark/>
          </w:tcPr>
          <w:p w14:paraId="54CC122E"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  240.000,00 </w:t>
            </w:r>
          </w:p>
        </w:tc>
        <w:tc>
          <w:tcPr>
            <w:tcW w:w="900" w:type="pct"/>
            <w:shd w:val="clear" w:color="auto" w:fill="FFFFFF"/>
            <w:tcMar>
              <w:top w:w="0" w:type="dxa"/>
              <w:left w:w="70" w:type="dxa"/>
              <w:bottom w:w="0" w:type="dxa"/>
              <w:right w:w="70" w:type="dxa"/>
            </w:tcMar>
            <w:vAlign w:val="center"/>
            <w:hideMark/>
          </w:tcPr>
          <w:p w14:paraId="33E2560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0,99</w:t>
            </w:r>
          </w:p>
        </w:tc>
      </w:tr>
      <w:tr w:rsidR="00924BCC" w:rsidRPr="00924BCC" w14:paraId="69E7F0B5" w14:textId="77777777" w:rsidTr="00B874A7">
        <w:trPr>
          <w:trHeight w:val="315"/>
        </w:trPr>
        <w:tc>
          <w:tcPr>
            <w:tcW w:w="388" w:type="pct"/>
            <w:shd w:val="clear" w:color="auto" w:fill="FFFFFF"/>
            <w:tcMar>
              <w:top w:w="0" w:type="dxa"/>
              <w:left w:w="70" w:type="dxa"/>
              <w:bottom w:w="0" w:type="dxa"/>
              <w:right w:w="70" w:type="dxa"/>
            </w:tcMar>
            <w:vAlign w:val="center"/>
            <w:hideMark/>
          </w:tcPr>
          <w:p w14:paraId="0DC510E7"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6</w:t>
            </w:r>
          </w:p>
        </w:tc>
        <w:tc>
          <w:tcPr>
            <w:tcW w:w="1152" w:type="pct"/>
            <w:shd w:val="clear" w:color="auto" w:fill="FFFFFF"/>
            <w:tcMar>
              <w:top w:w="0" w:type="dxa"/>
              <w:left w:w="70" w:type="dxa"/>
              <w:bottom w:w="0" w:type="dxa"/>
              <w:right w:w="70" w:type="dxa"/>
            </w:tcMar>
            <w:vAlign w:val="center"/>
            <w:hideMark/>
          </w:tcPr>
          <w:p w14:paraId="5C2632DA"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Inversions reals</w:t>
            </w:r>
          </w:p>
        </w:tc>
        <w:tc>
          <w:tcPr>
            <w:tcW w:w="983" w:type="pct"/>
            <w:shd w:val="clear" w:color="auto" w:fill="FFFFFF"/>
            <w:tcMar>
              <w:top w:w="0" w:type="dxa"/>
              <w:left w:w="70" w:type="dxa"/>
              <w:bottom w:w="0" w:type="dxa"/>
              <w:right w:w="70" w:type="dxa"/>
            </w:tcMar>
            <w:vAlign w:val="center"/>
            <w:hideMark/>
          </w:tcPr>
          <w:p w14:paraId="4079B33B"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480.000,00 </w:t>
            </w:r>
          </w:p>
        </w:tc>
        <w:tc>
          <w:tcPr>
            <w:tcW w:w="594" w:type="pct"/>
            <w:shd w:val="clear" w:color="auto" w:fill="FFFFFF"/>
            <w:tcMar>
              <w:top w:w="0" w:type="dxa"/>
              <w:left w:w="70" w:type="dxa"/>
              <w:bottom w:w="0" w:type="dxa"/>
              <w:right w:w="70" w:type="dxa"/>
            </w:tcMar>
            <w:vAlign w:val="center"/>
            <w:hideMark/>
          </w:tcPr>
          <w:p w14:paraId="17DDB6B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1,89</w:t>
            </w:r>
          </w:p>
        </w:tc>
        <w:tc>
          <w:tcPr>
            <w:tcW w:w="983" w:type="pct"/>
            <w:shd w:val="clear" w:color="auto" w:fill="FFFFFF"/>
            <w:tcMar>
              <w:top w:w="0" w:type="dxa"/>
              <w:left w:w="70" w:type="dxa"/>
              <w:bottom w:w="0" w:type="dxa"/>
              <w:right w:w="70" w:type="dxa"/>
            </w:tcMar>
            <w:vAlign w:val="center"/>
            <w:hideMark/>
          </w:tcPr>
          <w:p w14:paraId="2FB6C9D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240.000,00 </w:t>
            </w:r>
          </w:p>
        </w:tc>
        <w:tc>
          <w:tcPr>
            <w:tcW w:w="900" w:type="pct"/>
            <w:shd w:val="clear" w:color="auto" w:fill="FFFFFF"/>
            <w:tcMar>
              <w:top w:w="0" w:type="dxa"/>
              <w:left w:w="70" w:type="dxa"/>
              <w:bottom w:w="0" w:type="dxa"/>
              <w:right w:w="70" w:type="dxa"/>
            </w:tcMar>
            <w:vAlign w:val="center"/>
            <w:hideMark/>
          </w:tcPr>
          <w:p w14:paraId="12693A2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0,99</w:t>
            </w:r>
          </w:p>
        </w:tc>
      </w:tr>
      <w:tr w:rsidR="00924BCC" w:rsidRPr="00924BCC" w14:paraId="4D5F128A" w14:textId="77777777" w:rsidTr="00B874A7">
        <w:trPr>
          <w:trHeight w:val="315"/>
        </w:trPr>
        <w:tc>
          <w:tcPr>
            <w:tcW w:w="388" w:type="pct"/>
            <w:shd w:val="clear" w:color="auto" w:fill="FFFFFF"/>
            <w:tcMar>
              <w:top w:w="0" w:type="dxa"/>
              <w:left w:w="70" w:type="dxa"/>
              <w:bottom w:w="0" w:type="dxa"/>
              <w:right w:w="70" w:type="dxa"/>
            </w:tcMar>
            <w:vAlign w:val="center"/>
            <w:hideMark/>
          </w:tcPr>
          <w:p w14:paraId="020A3F1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7</w:t>
            </w:r>
          </w:p>
        </w:tc>
        <w:tc>
          <w:tcPr>
            <w:tcW w:w="1152" w:type="pct"/>
            <w:shd w:val="clear" w:color="auto" w:fill="FFFFFF"/>
            <w:tcMar>
              <w:top w:w="0" w:type="dxa"/>
              <w:left w:w="70" w:type="dxa"/>
              <w:bottom w:w="0" w:type="dxa"/>
              <w:right w:w="70" w:type="dxa"/>
            </w:tcMar>
            <w:vAlign w:val="center"/>
            <w:hideMark/>
          </w:tcPr>
          <w:p w14:paraId="5E2378C6"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Transferències de capital</w:t>
            </w:r>
          </w:p>
        </w:tc>
        <w:tc>
          <w:tcPr>
            <w:tcW w:w="983" w:type="pct"/>
            <w:shd w:val="clear" w:color="auto" w:fill="FFFFFF"/>
            <w:tcMar>
              <w:top w:w="0" w:type="dxa"/>
              <w:left w:w="70" w:type="dxa"/>
              <w:bottom w:w="0" w:type="dxa"/>
              <w:right w:w="70" w:type="dxa"/>
            </w:tcMar>
            <w:vAlign w:val="center"/>
            <w:hideMark/>
          </w:tcPr>
          <w:p w14:paraId="11DD23D8"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594" w:type="pct"/>
            <w:shd w:val="clear" w:color="auto" w:fill="FFFFFF"/>
            <w:tcMar>
              <w:top w:w="0" w:type="dxa"/>
              <w:left w:w="70" w:type="dxa"/>
              <w:bottom w:w="0" w:type="dxa"/>
              <w:right w:w="70" w:type="dxa"/>
            </w:tcMar>
            <w:vAlign w:val="center"/>
            <w:hideMark/>
          </w:tcPr>
          <w:p w14:paraId="6BB4CCC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983" w:type="pct"/>
            <w:shd w:val="clear" w:color="auto" w:fill="FFFFFF"/>
            <w:tcMar>
              <w:top w:w="0" w:type="dxa"/>
              <w:left w:w="70" w:type="dxa"/>
              <w:bottom w:w="0" w:type="dxa"/>
              <w:right w:w="70" w:type="dxa"/>
            </w:tcMar>
            <w:vAlign w:val="center"/>
            <w:hideMark/>
          </w:tcPr>
          <w:p w14:paraId="122056FE"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900" w:type="pct"/>
            <w:shd w:val="clear" w:color="auto" w:fill="FFFFFF"/>
            <w:tcMar>
              <w:top w:w="0" w:type="dxa"/>
              <w:left w:w="70" w:type="dxa"/>
              <w:bottom w:w="0" w:type="dxa"/>
              <w:right w:w="70" w:type="dxa"/>
            </w:tcMar>
            <w:vAlign w:val="center"/>
            <w:hideMark/>
          </w:tcPr>
          <w:p w14:paraId="7DB6156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59D1ED13" w14:textId="77777777" w:rsidTr="00B874A7">
        <w:trPr>
          <w:trHeight w:val="315"/>
        </w:trPr>
        <w:tc>
          <w:tcPr>
            <w:tcW w:w="388" w:type="pct"/>
            <w:shd w:val="clear" w:color="auto" w:fill="FFFFFF"/>
            <w:tcMar>
              <w:top w:w="0" w:type="dxa"/>
              <w:left w:w="70" w:type="dxa"/>
              <w:bottom w:w="0" w:type="dxa"/>
              <w:right w:w="70" w:type="dxa"/>
            </w:tcMar>
            <w:vAlign w:val="center"/>
            <w:hideMark/>
          </w:tcPr>
          <w:p w14:paraId="53570BF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B)</w:t>
            </w:r>
          </w:p>
        </w:tc>
        <w:tc>
          <w:tcPr>
            <w:tcW w:w="1152" w:type="pct"/>
            <w:shd w:val="clear" w:color="auto" w:fill="FFFFFF"/>
            <w:tcMar>
              <w:top w:w="0" w:type="dxa"/>
              <w:left w:w="70" w:type="dxa"/>
              <w:bottom w:w="0" w:type="dxa"/>
              <w:right w:w="70" w:type="dxa"/>
            </w:tcMar>
            <w:vAlign w:val="center"/>
            <w:hideMark/>
          </w:tcPr>
          <w:p w14:paraId="4D735979"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Operacions financeres</w:t>
            </w:r>
          </w:p>
        </w:tc>
        <w:tc>
          <w:tcPr>
            <w:tcW w:w="983" w:type="pct"/>
            <w:shd w:val="clear" w:color="auto" w:fill="FFFFFF"/>
            <w:tcMar>
              <w:top w:w="0" w:type="dxa"/>
              <w:left w:w="70" w:type="dxa"/>
              <w:bottom w:w="0" w:type="dxa"/>
              <w:right w:w="70" w:type="dxa"/>
            </w:tcMar>
            <w:vAlign w:val="center"/>
            <w:hideMark/>
          </w:tcPr>
          <w:p w14:paraId="5D3C672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      50.000,00 </w:t>
            </w:r>
          </w:p>
        </w:tc>
        <w:tc>
          <w:tcPr>
            <w:tcW w:w="594" w:type="pct"/>
            <w:shd w:val="clear" w:color="auto" w:fill="FFFFFF"/>
            <w:tcMar>
              <w:top w:w="0" w:type="dxa"/>
              <w:left w:w="70" w:type="dxa"/>
              <w:bottom w:w="0" w:type="dxa"/>
              <w:right w:w="70" w:type="dxa"/>
            </w:tcMar>
            <w:vAlign w:val="center"/>
            <w:hideMark/>
          </w:tcPr>
          <w:p w14:paraId="714D0D3D"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0,20</w:t>
            </w:r>
          </w:p>
        </w:tc>
        <w:tc>
          <w:tcPr>
            <w:tcW w:w="983" w:type="pct"/>
            <w:shd w:val="clear" w:color="auto" w:fill="FFFFFF"/>
            <w:tcMar>
              <w:top w:w="0" w:type="dxa"/>
              <w:left w:w="70" w:type="dxa"/>
              <w:bottom w:w="0" w:type="dxa"/>
              <w:right w:w="70" w:type="dxa"/>
            </w:tcMar>
            <w:vAlign w:val="center"/>
            <w:hideMark/>
          </w:tcPr>
          <w:p w14:paraId="3401DC77"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      50.000,00 </w:t>
            </w:r>
          </w:p>
        </w:tc>
        <w:tc>
          <w:tcPr>
            <w:tcW w:w="900" w:type="pct"/>
            <w:shd w:val="clear" w:color="auto" w:fill="FFFFFF"/>
            <w:tcMar>
              <w:top w:w="0" w:type="dxa"/>
              <w:left w:w="70" w:type="dxa"/>
              <w:bottom w:w="0" w:type="dxa"/>
              <w:right w:w="70" w:type="dxa"/>
            </w:tcMar>
            <w:vAlign w:val="center"/>
            <w:hideMark/>
          </w:tcPr>
          <w:p w14:paraId="46738C1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0,21</w:t>
            </w:r>
          </w:p>
        </w:tc>
      </w:tr>
      <w:tr w:rsidR="00924BCC" w:rsidRPr="00924BCC" w14:paraId="5644F32E" w14:textId="77777777" w:rsidTr="00B874A7">
        <w:trPr>
          <w:trHeight w:val="315"/>
        </w:trPr>
        <w:tc>
          <w:tcPr>
            <w:tcW w:w="388" w:type="pct"/>
            <w:shd w:val="clear" w:color="auto" w:fill="FFFFFF"/>
            <w:tcMar>
              <w:top w:w="0" w:type="dxa"/>
              <w:left w:w="70" w:type="dxa"/>
              <w:bottom w:w="0" w:type="dxa"/>
              <w:right w:w="70" w:type="dxa"/>
            </w:tcMar>
            <w:vAlign w:val="center"/>
            <w:hideMark/>
          </w:tcPr>
          <w:p w14:paraId="6580DDDF"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8</w:t>
            </w:r>
          </w:p>
        </w:tc>
        <w:tc>
          <w:tcPr>
            <w:tcW w:w="1152" w:type="pct"/>
            <w:shd w:val="clear" w:color="auto" w:fill="FFFFFF"/>
            <w:tcMar>
              <w:top w:w="0" w:type="dxa"/>
              <w:left w:w="70" w:type="dxa"/>
              <w:bottom w:w="0" w:type="dxa"/>
              <w:right w:w="70" w:type="dxa"/>
            </w:tcMar>
            <w:vAlign w:val="center"/>
            <w:hideMark/>
          </w:tcPr>
          <w:p w14:paraId="1BCCAA67"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Actius financers</w:t>
            </w:r>
          </w:p>
        </w:tc>
        <w:tc>
          <w:tcPr>
            <w:tcW w:w="983" w:type="pct"/>
            <w:shd w:val="clear" w:color="auto" w:fill="FFFFFF"/>
            <w:tcMar>
              <w:top w:w="0" w:type="dxa"/>
              <w:left w:w="70" w:type="dxa"/>
              <w:bottom w:w="0" w:type="dxa"/>
              <w:right w:w="70" w:type="dxa"/>
            </w:tcMar>
            <w:vAlign w:val="center"/>
            <w:hideMark/>
          </w:tcPr>
          <w:p w14:paraId="15B1E499"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50.000,00 </w:t>
            </w:r>
          </w:p>
        </w:tc>
        <w:tc>
          <w:tcPr>
            <w:tcW w:w="594" w:type="pct"/>
            <w:shd w:val="clear" w:color="auto" w:fill="FFFFFF"/>
            <w:tcMar>
              <w:top w:w="0" w:type="dxa"/>
              <w:left w:w="70" w:type="dxa"/>
              <w:bottom w:w="0" w:type="dxa"/>
              <w:right w:w="70" w:type="dxa"/>
            </w:tcMar>
            <w:vAlign w:val="center"/>
            <w:hideMark/>
          </w:tcPr>
          <w:p w14:paraId="649B7761"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0,20</w:t>
            </w:r>
          </w:p>
        </w:tc>
        <w:tc>
          <w:tcPr>
            <w:tcW w:w="983" w:type="pct"/>
            <w:shd w:val="clear" w:color="auto" w:fill="FFFFFF"/>
            <w:tcMar>
              <w:top w:w="0" w:type="dxa"/>
              <w:left w:w="70" w:type="dxa"/>
              <w:bottom w:w="0" w:type="dxa"/>
              <w:right w:w="70" w:type="dxa"/>
            </w:tcMar>
            <w:vAlign w:val="center"/>
            <w:hideMark/>
          </w:tcPr>
          <w:p w14:paraId="3B3FAE1D"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50.000,00 </w:t>
            </w:r>
          </w:p>
        </w:tc>
        <w:tc>
          <w:tcPr>
            <w:tcW w:w="900" w:type="pct"/>
            <w:shd w:val="clear" w:color="auto" w:fill="FFFFFF"/>
            <w:tcMar>
              <w:top w:w="0" w:type="dxa"/>
              <w:left w:w="70" w:type="dxa"/>
              <w:bottom w:w="0" w:type="dxa"/>
              <w:right w:w="70" w:type="dxa"/>
            </w:tcMar>
            <w:vAlign w:val="center"/>
            <w:hideMark/>
          </w:tcPr>
          <w:p w14:paraId="15075B4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0,21</w:t>
            </w:r>
          </w:p>
        </w:tc>
      </w:tr>
      <w:tr w:rsidR="00924BCC" w:rsidRPr="00924BCC" w14:paraId="17E9BC13" w14:textId="77777777" w:rsidTr="00B874A7">
        <w:trPr>
          <w:trHeight w:val="315"/>
        </w:trPr>
        <w:tc>
          <w:tcPr>
            <w:tcW w:w="388"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2E31FD6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9</w:t>
            </w:r>
          </w:p>
        </w:tc>
        <w:tc>
          <w:tcPr>
            <w:tcW w:w="1152"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4ED271FE"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Passius financers</w:t>
            </w:r>
          </w:p>
        </w:tc>
        <w:tc>
          <w:tcPr>
            <w:tcW w:w="983"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7A6BEB7F"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594"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19365941"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983"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550ADEAA"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               0,00 </w:t>
            </w:r>
          </w:p>
        </w:tc>
        <w:tc>
          <w:tcPr>
            <w:tcW w:w="900"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1D0D079C"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457A8936" w14:textId="77777777" w:rsidTr="00B874A7">
        <w:trPr>
          <w:trHeight w:val="315"/>
        </w:trPr>
        <w:tc>
          <w:tcPr>
            <w:tcW w:w="388"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hideMark/>
          </w:tcPr>
          <w:p w14:paraId="7CE0D48E" w14:textId="77777777" w:rsidR="00924BCC" w:rsidRPr="00924BCC" w:rsidRDefault="00924BCC" w:rsidP="00924BCC">
            <w:pPr>
              <w:spacing w:after="0" w:line="240" w:lineRule="auto"/>
              <w:rPr>
                <w:rFonts w:ascii="Arial" w:eastAsia="Times New Roman" w:hAnsi="Arial" w:cs="Arial"/>
                <w:kern w:val="0"/>
                <w:sz w:val="24"/>
                <w:szCs w:val="24"/>
                <w14:ligatures w14:val="none"/>
              </w:rPr>
            </w:pPr>
          </w:p>
        </w:tc>
        <w:tc>
          <w:tcPr>
            <w:tcW w:w="1152"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58473981" w14:textId="77777777" w:rsidR="00924BCC" w:rsidRPr="00924BCC" w:rsidRDefault="00924BCC" w:rsidP="00924BCC">
            <w:pPr>
              <w:spacing w:after="0" w:line="240" w:lineRule="auto"/>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Total despeses</w:t>
            </w:r>
          </w:p>
        </w:tc>
        <w:tc>
          <w:tcPr>
            <w:tcW w:w="983"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3F75F5AF" w14:textId="77777777" w:rsidR="00924BCC" w:rsidRPr="00924BCC" w:rsidRDefault="00924BCC" w:rsidP="00924BCC">
            <w:pPr>
              <w:spacing w:after="0" w:line="240" w:lineRule="auto"/>
              <w:jc w:val="center"/>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 xml:space="preserve">25.452.000,00 </w:t>
            </w:r>
          </w:p>
        </w:tc>
        <w:tc>
          <w:tcPr>
            <w:tcW w:w="594"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2B5F2307" w14:textId="77777777" w:rsidR="00924BCC" w:rsidRPr="00924BCC" w:rsidRDefault="00924BCC" w:rsidP="00924BCC">
            <w:pPr>
              <w:spacing w:after="0" w:line="240" w:lineRule="auto"/>
              <w:jc w:val="center"/>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100,00</w:t>
            </w:r>
          </w:p>
        </w:tc>
        <w:tc>
          <w:tcPr>
            <w:tcW w:w="983"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7BCF7EF5" w14:textId="77777777" w:rsidR="00924BCC" w:rsidRPr="00924BCC" w:rsidRDefault="00924BCC" w:rsidP="00924BCC">
            <w:pPr>
              <w:spacing w:after="0" w:line="240" w:lineRule="auto"/>
              <w:jc w:val="center"/>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24.183.000,00</w:t>
            </w:r>
          </w:p>
        </w:tc>
        <w:tc>
          <w:tcPr>
            <w:tcW w:w="900"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62467EC7" w14:textId="77777777" w:rsidR="00924BCC" w:rsidRPr="00924BCC" w:rsidRDefault="00924BCC" w:rsidP="00924BCC">
            <w:pPr>
              <w:spacing w:after="0" w:line="240" w:lineRule="auto"/>
              <w:jc w:val="center"/>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100,00</w:t>
            </w:r>
          </w:p>
        </w:tc>
      </w:tr>
    </w:tbl>
    <w:p w14:paraId="08EEAC32" w14:textId="77777777" w:rsidR="00924BCC" w:rsidRPr="00924BCC" w:rsidRDefault="00924BCC" w:rsidP="00924BCC">
      <w:pPr>
        <w:spacing w:after="240" w:line="240" w:lineRule="auto"/>
        <w:rPr>
          <w:rFonts w:ascii="Times New Roman" w:eastAsia="Times New Roman" w:hAnsi="Times New Roman" w:cs="Times New Roman"/>
          <w:kern w:val="0"/>
          <w:sz w:val="24"/>
          <w:szCs w:val="24"/>
          <w:lang w:eastAsia="ca-ES"/>
          <w14:ligatures w14:val="none"/>
        </w:rPr>
      </w:pPr>
    </w:p>
    <w:p w14:paraId="4750A9E5" w14:textId="77777777" w:rsidR="00924BCC" w:rsidRPr="00924BCC" w:rsidRDefault="00924BCC" w:rsidP="00924BCC">
      <w:pPr>
        <w:spacing w:after="0" w:line="240" w:lineRule="auto"/>
        <w:rPr>
          <w:rFonts w:ascii="Times New Roman" w:eastAsia="Times New Roman" w:hAnsi="Times New Roman" w:cs="Times New Roman"/>
          <w:kern w:val="0"/>
          <w:sz w:val="24"/>
          <w:szCs w:val="24"/>
          <w:lang w:eastAsia="ca-ES"/>
          <w14:ligatures w14:val="none"/>
        </w:rPr>
      </w:pPr>
      <w:r w:rsidRPr="00924BCC">
        <w:rPr>
          <w:rFonts w:ascii="Arial" w:eastAsia="Times New Roman" w:hAnsi="Arial" w:cs="Arial"/>
          <w:b/>
          <w:bCs/>
          <w:color w:val="000000"/>
          <w:kern w:val="0"/>
          <w:sz w:val="24"/>
          <w:szCs w:val="24"/>
          <w:lang w:eastAsia="ca-ES"/>
          <w14:ligatures w14:val="none"/>
        </w:rPr>
        <w:t>Estat d’ingressos</w:t>
      </w:r>
    </w:p>
    <w:tbl>
      <w:tblPr>
        <w:tblW w:w="5000" w:type="pct"/>
        <w:tblLook w:val="04A0" w:firstRow="1" w:lastRow="0" w:firstColumn="1" w:lastColumn="0" w:noHBand="0" w:noVBand="1"/>
      </w:tblPr>
      <w:tblGrid>
        <w:gridCol w:w="661"/>
        <w:gridCol w:w="1753"/>
        <w:gridCol w:w="1675"/>
        <w:gridCol w:w="1248"/>
        <w:gridCol w:w="1675"/>
        <w:gridCol w:w="1492"/>
      </w:tblGrid>
      <w:tr w:rsidR="00924BCC" w:rsidRPr="00924BCC" w14:paraId="16567E8E" w14:textId="77777777" w:rsidTr="00B874A7">
        <w:trPr>
          <w:trHeight w:val="315"/>
        </w:trPr>
        <w:tc>
          <w:tcPr>
            <w:tcW w:w="390" w:type="pct"/>
            <w:vMerge w:val="restar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7C9284B6"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Cap.</w:t>
            </w:r>
          </w:p>
        </w:tc>
        <w:tc>
          <w:tcPr>
            <w:tcW w:w="1105" w:type="pct"/>
            <w:vMerge w:val="restar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1BFA481C"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Denominació</w:t>
            </w:r>
          </w:p>
        </w:tc>
        <w:tc>
          <w:tcPr>
            <w:tcW w:w="1756"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6BAD15BD"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2024</w:t>
            </w:r>
          </w:p>
        </w:tc>
        <w:tc>
          <w:tcPr>
            <w:tcW w:w="1749"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6A27DD02"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2023</w:t>
            </w:r>
          </w:p>
        </w:tc>
      </w:tr>
      <w:tr w:rsidR="00924BCC" w:rsidRPr="00924BCC" w14:paraId="01342BED" w14:textId="77777777" w:rsidTr="00B874A7">
        <w:trPr>
          <w:trHeight w:val="315"/>
        </w:trPr>
        <w:tc>
          <w:tcPr>
            <w:tcW w:w="0" w:type="auto"/>
            <w:vMerge/>
            <w:tcBorders>
              <w:top w:val="single" w:sz="8" w:space="0" w:color="C00000"/>
              <w:left w:val="nil"/>
              <w:bottom w:val="nil"/>
              <w:right w:val="nil"/>
            </w:tcBorders>
            <w:vAlign w:val="center"/>
            <w:hideMark/>
          </w:tcPr>
          <w:p w14:paraId="0F41C57C" w14:textId="77777777" w:rsidR="00924BCC" w:rsidRPr="00924BCC" w:rsidRDefault="00924BCC" w:rsidP="00924BCC">
            <w:pPr>
              <w:spacing w:after="0" w:line="240" w:lineRule="auto"/>
              <w:rPr>
                <w:rFonts w:ascii="Arial" w:eastAsia="Times New Roman" w:hAnsi="Arial" w:cs="Arial"/>
                <w:b/>
                <w:color w:val="C00000"/>
                <w:kern w:val="0"/>
                <w:sz w:val="24"/>
                <w:szCs w:val="24"/>
                <w14:ligatures w14:val="none"/>
              </w:rPr>
            </w:pPr>
          </w:p>
        </w:tc>
        <w:tc>
          <w:tcPr>
            <w:tcW w:w="0" w:type="auto"/>
            <w:vMerge/>
            <w:tcBorders>
              <w:top w:val="single" w:sz="8" w:space="0" w:color="C00000"/>
              <w:left w:val="nil"/>
              <w:bottom w:val="nil"/>
              <w:right w:val="nil"/>
            </w:tcBorders>
            <w:vAlign w:val="center"/>
            <w:hideMark/>
          </w:tcPr>
          <w:p w14:paraId="6941ECDA" w14:textId="77777777" w:rsidR="00924BCC" w:rsidRPr="00924BCC" w:rsidRDefault="00924BCC" w:rsidP="00924BCC">
            <w:pPr>
              <w:spacing w:after="0" w:line="240" w:lineRule="auto"/>
              <w:rPr>
                <w:rFonts w:ascii="Arial" w:eastAsia="Times New Roman" w:hAnsi="Arial" w:cs="Arial"/>
                <w:b/>
                <w:color w:val="C00000"/>
                <w:kern w:val="0"/>
                <w:sz w:val="24"/>
                <w:szCs w:val="24"/>
                <w14:ligatures w14:val="none"/>
              </w:rPr>
            </w:pPr>
          </w:p>
        </w:tc>
        <w:tc>
          <w:tcPr>
            <w:tcW w:w="985"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212859FD"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Import €</w:t>
            </w:r>
          </w:p>
        </w:tc>
        <w:tc>
          <w:tcPr>
            <w:tcW w:w="771"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2410FCE1"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w:t>
            </w:r>
          </w:p>
        </w:tc>
        <w:tc>
          <w:tcPr>
            <w:tcW w:w="835"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3AC1FF88"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Import €</w:t>
            </w:r>
          </w:p>
        </w:tc>
        <w:tc>
          <w:tcPr>
            <w:tcW w:w="914"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3F74DC4C"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w:t>
            </w:r>
          </w:p>
        </w:tc>
      </w:tr>
      <w:tr w:rsidR="00924BCC" w:rsidRPr="00924BCC" w14:paraId="42FA30CD" w14:textId="77777777" w:rsidTr="00B874A7">
        <w:trPr>
          <w:trHeight w:val="315"/>
        </w:trPr>
        <w:tc>
          <w:tcPr>
            <w:tcW w:w="390" w:type="pct"/>
            <w:shd w:val="clear" w:color="auto" w:fill="FFFFFF"/>
            <w:tcMar>
              <w:top w:w="0" w:type="dxa"/>
              <w:left w:w="70" w:type="dxa"/>
              <w:bottom w:w="0" w:type="dxa"/>
              <w:right w:w="70" w:type="dxa"/>
            </w:tcMar>
            <w:vAlign w:val="center"/>
            <w:hideMark/>
          </w:tcPr>
          <w:p w14:paraId="4985CE2E" w14:textId="77777777" w:rsidR="00924BCC" w:rsidRPr="00924BCC" w:rsidRDefault="00924BCC" w:rsidP="00924BCC">
            <w:pPr>
              <w:spacing w:after="0" w:line="240" w:lineRule="auto"/>
              <w:jc w:val="center"/>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A)</w:t>
            </w:r>
          </w:p>
        </w:tc>
        <w:tc>
          <w:tcPr>
            <w:tcW w:w="1105" w:type="pct"/>
            <w:shd w:val="clear" w:color="auto" w:fill="FFFFFF"/>
            <w:tcMar>
              <w:top w:w="0" w:type="dxa"/>
              <w:left w:w="70" w:type="dxa"/>
              <w:bottom w:w="0" w:type="dxa"/>
              <w:right w:w="70" w:type="dxa"/>
            </w:tcMar>
            <w:vAlign w:val="center"/>
            <w:hideMark/>
          </w:tcPr>
          <w:p w14:paraId="2D43A590" w14:textId="77777777" w:rsidR="00924BCC" w:rsidRPr="00924BCC" w:rsidRDefault="00924BCC" w:rsidP="00924BCC">
            <w:pPr>
              <w:spacing w:after="0" w:line="240" w:lineRule="auto"/>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Operacions </w:t>
            </w:r>
          </w:p>
          <w:p w14:paraId="17334501" w14:textId="77777777" w:rsidR="00924BCC" w:rsidRPr="00924BCC" w:rsidRDefault="00924BCC" w:rsidP="00924BCC">
            <w:pPr>
              <w:spacing w:after="0" w:line="240" w:lineRule="auto"/>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no financeres</w:t>
            </w:r>
          </w:p>
        </w:tc>
        <w:tc>
          <w:tcPr>
            <w:tcW w:w="985" w:type="pct"/>
            <w:shd w:val="clear" w:color="auto" w:fill="FFFFFF"/>
            <w:tcMar>
              <w:top w:w="0" w:type="dxa"/>
              <w:left w:w="70" w:type="dxa"/>
              <w:bottom w:w="0" w:type="dxa"/>
              <w:right w:w="70" w:type="dxa"/>
            </w:tcMar>
            <w:vAlign w:val="center"/>
            <w:hideMark/>
          </w:tcPr>
          <w:p w14:paraId="24EAF9FA" w14:textId="77777777" w:rsidR="00924BCC" w:rsidRPr="00924BCC" w:rsidRDefault="00924BCC" w:rsidP="00924BCC">
            <w:pPr>
              <w:spacing w:after="0" w:line="240" w:lineRule="auto"/>
              <w:jc w:val="right"/>
              <w:rPr>
                <w:rFonts w:ascii="Arial" w:eastAsia="Times New Roman" w:hAnsi="Arial" w:cs="Arial"/>
                <w:b/>
                <w:bCs/>
                <w:color w:val="000000"/>
                <w:kern w:val="0"/>
                <w:sz w:val="24"/>
                <w:szCs w:val="24"/>
                <w14:ligatures w14:val="none"/>
              </w:rPr>
            </w:pPr>
          </w:p>
          <w:p w14:paraId="6584B1A7" w14:textId="77777777" w:rsidR="00924BCC" w:rsidRPr="00924BCC" w:rsidRDefault="00924BCC" w:rsidP="00924BCC">
            <w:pPr>
              <w:spacing w:after="0" w:line="240" w:lineRule="auto"/>
              <w:jc w:val="right"/>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25.402.000,00 </w:t>
            </w:r>
          </w:p>
        </w:tc>
        <w:tc>
          <w:tcPr>
            <w:tcW w:w="771" w:type="pct"/>
            <w:shd w:val="clear" w:color="auto" w:fill="FFFFFF"/>
            <w:tcMar>
              <w:top w:w="0" w:type="dxa"/>
              <w:left w:w="70" w:type="dxa"/>
              <w:bottom w:w="0" w:type="dxa"/>
              <w:right w:w="70" w:type="dxa"/>
            </w:tcMar>
            <w:vAlign w:val="center"/>
            <w:hideMark/>
          </w:tcPr>
          <w:p w14:paraId="2EA03899" w14:textId="77777777" w:rsidR="00924BCC" w:rsidRPr="00924BCC" w:rsidRDefault="00924BCC" w:rsidP="00924BCC">
            <w:pPr>
              <w:spacing w:after="0" w:line="240" w:lineRule="auto"/>
              <w:jc w:val="center"/>
              <w:rPr>
                <w:rFonts w:ascii="Arial" w:eastAsia="Times New Roman" w:hAnsi="Arial" w:cs="Arial"/>
                <w:b/>
                <w:bCs/>
                <w:color w:val="000000"/>
                <w:kern w:val="0"/>
                <w:sz w:val="24"/>
                <w:szCs w:val="24"/>
                <w14:ligatures w14:val="none"/>
              </w:rPr>
            </w:pPr>
          </w:p>
          <w:p w14:paraId="53A812C2" w14:textId="77777777" w:rsidR="00924BCC" w:rsidRPr="00924BCC" w:rsidRDefault="00924BCC" w:rsidP="00924BCC">
            <w:pPr>
              <w:spacing w:after="0" w:line="240" w:lineRule="auto"/>
              <w:jc w:val="center"/>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99,79</w:t>
            </w:r>
          </w:p>
        </w:tc>
        <w:tc>
          <w:tcPr>
            <w:tcW w:w="835" w:type="pct"/>
            <w:shd w:val="clear" w:color="auto" w:fill="FFFFFF"/>
            <w:tcMar>
              <w:top w:w="0" w:type="dxa"/>
              <w:left w:w="70" w:type="dxa"/>
              <w:bottom w:w="0" w:type="dxa"/>
              <w:right w:w="70" w:type="dxa"/>
            </w:tcMar>
            <w:vAlign w:val="center"/>
            <w:hideMark/>
          </w:tcPr>
          <w:p w14:paraId="71E479C2" w14:textId="77777777" w:rsidR="00924BCC" w:rsidRPr="00924BCC" w:rsidRDefault="00924BCC" w:rsidP="00924BCC">
            <w:pPr>
              <w:spacing w:after="0" w:line="240" w:lineRule="auto"/>
              <w:jc w:val="right"/>
              <w:rPr>
                <w:rFonts w:ascii="Arial" w:eastAsia="Times New Roman" w:hAnsi="Arial" w:cs="Arial"/>
                <w:b/>
                <w:bCs/>
                <w:color w:val="000000"/>
                <w:kern w:val="0"/>
                <w:sz w:val="24"/>
                <w:szCs w:val="24"/>
                <w14:ligatures w14:val="none"/>
              </w:rPr>
            </w:pPr>
          </w:p>
          <w:p w14:paraId="65200D26" w14:textId="77777777" w:rsidR="00924BCC" w:rsidRPr="00924BCC" w:rsidRDefault="00924BCC" w:rsidP="00924BCC">
            <w:pPr>
              <w:spacing w:after="0" w:line="240" w:lineRule="auto"/>
              <w:jc w:val="right"/>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 xml:space="preserve">24.133.000,00 </w:t>
            </w:r>
          </w:p>
        </w:tc>
        <w:tc>
          <w:tcPr>
            <w:tcW w:w="914" w:type="pct"/>
            <w:shd w:val="clear" w:color="auto" w:fill="FFFFFF"/>
            <w:tcMar>
              <w:top w:w="0" w:type="dxa"/>
              <w:left w:w="70" w:type="dxa"/>
              <w:bottom w:w="0" w:type="dxa"/>
              <w:right w:w="70" w:type="dxa"/>
            </w:tcMar>
            <w:vAlign w:val="center"/>
            <w:hideMark/>
          </w:tcPr>
          <w:p w14:paraId="19A54672" w14:textId="77777777" w:rsidR="00924BCC" w:rsidRPr="00924BCC" w:rsidRDefault="00924BCC" w:rsidP="00924BCC">
            <w:pPr>
              <w:spacing w:after="0" w:line="240" w:lineRule="auto"/>
              <w:jc w:val="center"/>
              <w:rPr>
                <w:rFonts w:ascii="Arial" w:eastAsia="Times New Roman" w:hAnsi="Arial" w:cs="Arial"/>
                <w:b/>
                <w:bCs/>
                <w:color w:val="000000"/>
                <w:kern w:val="0"/>
                <w:sz w:val="24"/>
                <w:szCs w:val="24"/>
                <w14:ligatures w14:val="none"/>
              </w:rPr>
            </w:pPr>
          </w:p>
          <w:p w14:paraId="748C3C82" w14:textId="77777777" w:rsidR="00924BCC" w:rsidRPr="00924BCC" w:rsidRDefault="00924BCC" w:rsidP="00924BCC">
            <w:pPr>
              <w:spacing w:after="0" w:line="240" w:lineRule="auto"/>
              <w:jc w:val="center"/>
              <w:rPr>
                <w:rFonts w:ascii="Arial" w:eastAsia="Times New Roman" w:hAnsi="Arial" w:cs="Arial"/>
                <w:b/>
                <w:bCs/>
                <w:color w:val="000000"/>
                <w:kern w:val="0"/>
                <w:sz w:val="24"/>
                <w:szCs w:val="24"/>
                <w14:ligatures w14:val="none"/>
              </w:rPr>
            </w:pPr>
            <w:r w:rsidRPr="00924BCC">
              <w:rPr>
                <w:rFonts w:ascii="Arial" w:eastAsia="Times New Roman" w:hAnsi="Arial" w:cs="Arial"/>
                <w:b/>
                <w:bCs/>
                <w:color w:val="000000"/>
                <w:kern w:val="0"/>
                <w:sz w:val="24"/>
                <w:szCs w:val="24"/>
                <w14:ligatures w14:val="none"/>
              </w:rPr>
              <w:t>99,80</w:t>
            </w:r>
          </w:p>
        </w:tc>
      </w:tr>
      <w:tr w:rsidR="00924BCC" w:rsidRPr="00924BCC" w14:paraId="5819BCCE" w14:textId="77777777" w:rsidTr="00B874A7">
        <w:trPr>
          <w:trHeight w:val="315"/>
        </w:trPr>
        <w:tc>
          <w:tcPr>
            <w:tcW w:w="390" w:type="pct"/>
            <w:shd w:val="clear" w:color="auto" w:fill="FFFFFF"/>
            <w:tcMar>
              <w:top w:w="0" w:type="dxa"/>
              <w:left w:w="70" w:type="dxa"/>
              <w:bottom w:w="0" w:type="dxa"/>
              <w:right w:w="70" w:type="dxa"/>
            </w:tcMar>
            <w:vAlign w:val="center"/>
            <w:hideMark/>
          </w:tcPr>
          <w:p w14:paraId="132EFFC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A.1</w:t>
            </w:r>
          </w:p>
        </w:tc>
        <w:tc>
          <w:tcPr>
            <w:tcW w:w="1105" w:type="pct"/>
            <w:shd w:val="clear" w:color="auto" w:fill="FFFFFF"/>
            <w:tcMar>
              <w:top w:w="0" w:type="dxa"/>
              <w:left w:w="70" w:type="dxa"/>
              <w:bottom w:w="0" w:type="dxa"/>
              <w:right w:w="70" w:type="dxa"/>
            </w:tcMar>
            <w:vAlign w:val="center"/>
            <w:hideMark/>
          </w:tcPr>
          <w:p w14:paraId="0D16CD23"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Operacions corrents</w:t>
            </w:r>
          </w:p>
        </w:tc>
        <w:tc>
          <w:tcPr>
            <w:tcW w:w="985" w:type="pct"/>
            <w:shd w:val="clear" w:color="auto" w:fill="FFFFFF"/>
            <w:tcMar>
              <w:top w:w="0" w:type="dxa"/>
              <w:left w:w="70" w:type="dxa"/>
              <w:bottom w:w="0" w:type="dxa"/>
              <w:right w:w="70" w:type="dxa"/>
            </w:tcMar>
            <w:vAlign w:val="center"/>
            <w:hideMark/>
          </w:tcPr>
          <w:p w14:paraId="3EC85D67"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24.922.000,00 </w:t>
            </w:r>
          </w:p>
        </w:tc>
        <w:tc>
          <w:tcPr>
            <w:tcW w:w="771" w:type="pct"/>
            <w:shd w:val="clear" w:color="auto" w:fill="FFFFFF"/>
            <w:tcMar>
              <w:top w:w="0" w:type="dxa"/>
              <w:left w:w="70" w:type="dxa"/>
              <w:bottom w:w="0" w:type="dxa"/>
              <w:right w:w="70" w:type="dxa"/>
            </w:tcMar>
            <w:vAlign w:val="center"/>
            <w:hideMark/>
          </w:tcPr>
          <w:p w14:paraId="27B4204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98,80</w:t>
            </w:r>
          </w:p>
        </w:tc>
        <w:tc>
          <w:tcPr>
            <w:tcW w:w="835" w:type="pct"/>
            <w:shd w:val="clear" w:color="auto" w:fill="FFFFFF"/>
            <w:tcMar>
              <w:top w:w="0" w:type="dxa"/>
              <w:left w:w="70" w:type="dxa"/>
              <w:bottom w:w="0" w:type="dxa"/>
              <w:right w:w="70" w:type="dxa"/>
            </w:tcMar>
            <w:vAlign w:val="center"/>
            <w:hideMark/>
          </w:tcPr>
          <w:p w14:paraId="4446C777"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23.893.000,00 </w:t>
            </w:r>
          </w:p>
        </w:tc>
        <w:tc>
          <w:tcPr>
            <w:tcW w:w="914" w:type="pct"/>
            <w:shd w:val="clear" w:color="auto" w:fill="FFFFFF"/>
            <w:tcMar>
              <w:top w:w="0" w:type="dxa"/>
              <w:left w:w="70" w:type="dxa"/>
              <w:bottom w:w="0" w:type="dxa"/>
              <w:right w:w="70" w:type="dxa"/>
            </w:tcMar>
            <w:vAlign w:val="center"/>
            <w:hideMark/>
          </w:tcPr>
          <w:p w14:paraId="6A5EF63F" w14:textId="77777777" w:rsidR="00924BCC" w:rsidRPr="00924BCC" w:rsidRDefault="00924BCC" w:rsidP="00924BCC">
            <w:pPr>
              <w:spacing w:after="0" w:line="240" w:lineRule="auto"/>
              <w:jc w:val="center"/>
              <w:rPr>
                <w:rFonts w:ascii="Arial" w:eastAsia="Times New Roman" w:hAnsi="Arial" w:cs="Arial"/>
                <w:b/>
                <w:bCs/>
                <w:kern w:val="0"/>
                <w:sz w:val="24"/>
                <w:szCs w:val="24"/>
                <w14:ligatures w14:val="none"/>
              </w:rPr>
            </w:pPr>
            <w:r w:rsidRPr="00924BCC">
              <w:rPr>
                <w:rFonts w:ascii="Arial" w:eastAsia="Times New Roman" w:hAnsi="Arial" w:cs="Arial"/>
                <w:b/>
                <w:bCs/>
                <w:color w:val="000000"/>
                <w:kern w:val="0"/>
                <w:sz w:val="24"/>
                <w:szCs w:val="24"/>
                <w14:ligatures w14:val="none"/>
              </w:rPr>
              <w:t>97,92</w:t>
            </w:r>
          </w:p>
        </w:tc>
      </w:tr>
      <w:tr w:rsidR="00924BCC" w:rsidRPr="00924BCC" w14:paraId="4126496D" w14:textId="77777777" w:rsidTr="00B874A7">
        <w:trPr>
          <w:trHeight w:val="315"/>
        </w:trPr>
        <w:tc>
          <w:tcPr>
            <w:tcW w:w="390" w:type="pct"/>
            <w:shd w:val="clear" w:color="auto" w:fill="FFFFFF"/>
            <w:tcMar>
              <w:top w:w="0" w:type="dxa"/>
              <w:left w:w="70" w:type="dxa"/>
              <w:bottom w:w="0" w:type="dxa"/>
              <w:right w:w="70" w:type="dxa"/>
            </w:tcMar>
            <w:vAlign w:val="center"/>
            <w:hideMark/>
          </w:tcPr>
          <w:p w14:paraId="6E6D169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1</w:t>
            </w:r>
          </w:p>
        </w:tc>
        <w:tc>
          <w:tcPr>
            <w:tcW w:w="1105" w:type="pct"/>
            <w:shd w:val="clear" w:color="auto" w:fill="FFFFFF"/>
            <w:tcMar>
              <w:top w:w="0" w:type="dxa"/>
              <w:left w:w="70" w:type="dxa"/>
              <w:bottom w:w="0" w:type="dxa"/>
              <w:right w:w="70" w:type="dxa"/>
            </w:tcMar>
            <w:vAlign w:val="center"/>
            <w:hideMark/>
          </w:tcPr>
          <w:p w14:paraId="6A08339C"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Impostos directes</w:t>
            </w:r>
          </w:p>
        </w:tc>
        <w:tc>
          <w:tcPr>
            <w:tcW w:w="985" w:type="pct"/>
            <w:shd w:val="clear" w:color="auto" w:fill="FFFFFF"/>
            <w:tcMar>
              <w:top w:w="0" w:type="dxa"/>
              <w:left w:w="70" w:type="dxa"/>
              <w:bottom w:w="0" w:type="dxa"/>
              <w:right w:w="70" w:type="dxa"/>
            </w:tcMar>
            <w:vAlign w:val="center"/>
            <w:hideMark/>
          </w:tcPr>
          <w:p w14:paraId="57B0CDA6"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771" w:type="pct"/>
            <w:shd w:val="clear" w:color="auto" w:fill="FFFFFF"/>
            <w:tcMar>
              <w:top w:w="0" w:type="dxa"/>
              <w:left w:w="70" w:type="dxa"/>
              <w:bottom w:w="0" w:type="dxa"/>
              <w:right w:w="70" w:type="dxa"/>
            </w:tcMar>
            <w:vAlign w:val="center"/>
            <w:hideMark/>
          </w:tcPr>
          <w:p w14:paraId="34CE3B5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835" w:type="pct"/>
            <w:shd w:val="clear" w:color="auto" w:fill="FFFFFF"/>
            <w:tcMar>
              <w:top w:w="0" w:type="dxa"/>
              <w:left w:w="70" w:type="dxa"/>
              <w:bottom w:w="0" w:type="dxa"/>
              <w:right w:w="70" w:type="dxa"/>
            </w:tcMar>
            <w:vAlign w:val="center"/>
            <w:hideMark/>
          </w:tcPr>
          <w:p w14:paraId="66C63604"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914" w:type="pct"/>
            <w:shd w:val="clear" w:color="auto" w:fill="FFFFFF"/>
            <w:tcMar>
              <w:top w:w="0" w:type="dxa"/>
              <w:left w:w="70" w:type="dxa"/>
              <w:bottom w:w="0" w:type="dxa"/>
              <w:right w:w="70" w:type="dxa"/>
            </w:tcMar>
            <w:vAlign w:val="center"/>
            <w:hideMark/>
          </w:tcPr>
          <w:p w14:paraId="5D131C01"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4838210D" w14:textId="77777777" w:rsidTr="00B874A7">
        <w:trPr>
          <w:trHeight w:val="315"/>
        </w:trPr>
        <w:tc>
          <w:tcPr>
            <w:tcW w:w="390" w:type="pct"/>
            <w:shd w:val="clear" w:color="auto" w:fill="FFFFFF"/>
            <w:tcMar>
              <w:top w:w="0" w:type="dxa"/>
              <w:left w:w="70" w:type="dxa"/>
              <w:bottom w:w="0" w:type="dxa"/>
              <w:right w:w="70" w:type="dxa"/>
            </w:tcMar>
            <w:vAlign w:val="center"/>
            <w:hideMark/>
          </w:tcPr>
          <w:p w14:paraId="74DBA61F"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2</w:t>
            </w:r>
          </w:p>
        </w:tc>
        <w:tc>
          <w:tcPr>
            <w:tcW w:w="1105" w:type="pct"/>
            <w:shd w:val="clear" w:color="auto" w:fill="FFFFFF"/>
            <w:tcMar>
              <w:top w:w="0" w:type="dxa"/>
              <w:left w:w="70" w:type="dxa"/>
              <w:bottom w:w="0" w:type="dxa"/>
              <w:right w:w="70" w:type="dxa"/>
            </w:tcMar>
            <w:vAlign w:val="center"/>
            <w:hideMark/>
          </w:tcPr>
          <w:p w14:paraId="2980F710"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Impostos indirectes</w:t>
            </w:r>
          </w:p>
        </w:tc>
        <w:tc>
          <w:tcPr>
            <w:tcW w:w="985" w:type="pct"/>
            <w:shd w:val="clear" w:color="auto" w:fill="FFFFFF"/>
            <w:tcMar>
              <w:top w:w="0" w:type="dxa"/>
              <w:left w:w="70" w:type="dxa"/>
              <w:bottom w:w="0" w:type="dxa"/>
              <w:right w:w="70" w:type="dxa"/>
            </w:tcMar>
            <w:vAlign w:val="center"/>
            <w:hideMark/>
          </w:tcPr>
          <w:p w14:paraId="5392E7C5"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771" w:type="pct"/>
            <w:shd w:val="clear" w:color="auto" w:fill="FFFFFF"/>
            <w:tcMar>
              <w:top w:w="0" w:type="dxa"/>
              <w:left w:w="70" w:type="dxa"/>
              <w:bottom w:w="0" w:type="dxa"/>
              <w:right w:w="70" w:type="dxa"/>
            </w:tcMar>
            <w:vAlign w:val="center"/>
            <w:hideMark/>
          </w:tcPr>
          <w:p w14:paraId="45D24AEE"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835" w:type="pct"/>
            <w:shd w:val="clear" w:color="auto" w:fill="FFFFFF"/>
            <w:tcMar>
              <w:top w:w="0" w:type="dxa"/>
              <w:left w:w="70" w:type="dxa"/>
              <w:bottom w:w="0" w:type="dxa"/>
              <w:right w:w="70" w:type="dxa"/>
            </w:tcMar>
            <w:vAlign w:val="center"/>
            <w:hideMark/>
          </w:tcPr>
          <w:p w14:paraId="2F91688D"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914" w:type="pct"/>
            <w:shd w:val="clear" w:color="auto" w:fill="FFFFFF"/>
            <w:tcMar>
              <w:top w:w="0" w:type="dxa"/>
              <w:left w:w="70" w:type="dxa"/>
              <w:bottom w:w="0" w:type="dxa"/>
              <w:right w:w="70" w:type="dxa"/>
            </w:tcMar>
            <w:vAlign w:val="center"/>
            <w:hideMark/>
          </w:tcPr>
          <w:p w14:paraId="7864A5C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2FC0B6D7" w14:textId="77777777" w:rsidTr="00B874A7">
        <w:trPr>
          <w:trHeight w:val="315"/>
        </w:trPr>
        <w:tc>
          <w:tcPr>
            <w:tcW w:w="390" w:type="pct"/>
            <w:shd w:val="clear" w:color="auto" w:fill="FFFFFF"/>
            <w:tcMar>
              <w:top w:w="0" w:type="dxa"/>
              <w:left w:w="70" w:type="dxa"/>
              <w:bottom w:w="0" w:type="dxa"/>
              <w:right w:w="70" w:type="dxa"/>
            </w:tcMar>
            <w:vAlign w:val="center"/>
            <w:hideMark/>
          </w:tcPr>
          <w:p w14:paraId="2C58C943"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3</w:t>
            </w:r>
          </w:p>
        </w:tc>
        <w:tc>
          <w:tcPr>
            <w:tcW w:w="1105" w:type="pct"/>
            <w:shd w:val="clear" w:color="auto" w:fill="FFFFFF"/>
            <w:tcMar>
              <w:top w:w="0" w:type="dxa"/>
              <w:left w:w="70" w:type="dxa"/>
              <w:bottom w:w="0" w:type="dxa"/>
              <w:right w:w="70" w:type="dxa"/>
            </w:tcMar>
            <w:vAlign w:val="center"/>
            <w:hideMark/>
          </w:tcPr>
          <w:p w14:paraId="652DEB80"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Taxes, preus públics i altres ingressos</w:t>
            </w:r>
          </w:p>
        </w:tc>
        <w:tc>
          <w:tcPr>
            <w:tcW w:w="985" w:type="pct"/>
            <w:shd w:val="clear" w:color="auto" w:fill="FFFFFF"/>
            <w:tcMar>
              <w:top w:w="0" w:type="dxa"/>
              <w:left w:w="70" w:type="dxa"/>
              <w:bottom w:w="0" w:type="dxa"/>
              <w:right w:w="70" w:type="dxa"/>
            </w:tcMar>
            <w:vAlign w:val="center"/>
            <w:hideMark/>
          </w:tcPr>
          <w:p w14:paraId="2DB07760"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1.460.000,00 </w:t>
            </w:r>
          </w:p>
        </w:tc>
        <w:tc>
          <w:tcPr>
            <w:tcW w:w="771" w:type="pct"/>
            <w:shd w:val="clear" w:color="auto" w:fill="FFFFFF"/>
            <w:tcMar>
              <w:top w:w="0" w:type="dxa"/>
              <w:left w:w="70" w:type="dxa"/>
              <w:bottom w:w="0" w:type="dxa"/>
              <w:right w:w="70" w:type="dxa"/>
            </w:tcMar>
            <w:vAlign w:val="center"/>
            <w:hideMark/>
          </w:tcPr>
          <w:p w14:paraId="65E06A99"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6,04</w:t>
            </w:r>
          </w:p>
        </w:tc>
        <w:tc>
          <w:tcPr>
            <w:tcW w:w="835" w:type="pct"/>
            <w:shd w:val="clear" w:color="auto" w:fill="FFFFFF"/>
            <w:tcMar>
              <w:top w:w="0" w:type="dxa"/>
              <w:left w:w="70" w:type="dxa"/>
              <w:bottom w:w="0" w:type="dxa"/>
              <w:right w:w="70" w:type="dxa"/>
            </w:tcMar>
            <w:vAlign w:val="center"/>
            <w:hideMark/>
          </w:tcPr>
          <w:p w14:paraId="6D666FC8"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1.460.000,00 </w:t>
            </w:r>
          </w:p>
        </w:tc>
        <w:tc>
          <w:tcPr>
            <w:tcW w:w="914" w:type="pct"/>
            <w:shd w:val="clear" w:color="auto" w:fill="FFFFFF"/>
            <w:tcMar>
              <w:top w:w="0" w:type="dxa"/>
              <w:left w:w="70" w:type="dxa"/>
              <w:bottom w:w="0" w:type="dxa"/>
              <w:right w:w="70" w:type="dxa"/>
            </w:tcMar>
            <w:vAlign w:val="center"/>
            <w:hideMark/>
          </w:tcPr>
          <w:p w14:paraId="0DDB43B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5,74</w:t>
            </w:r>
          </w:p>
        </w:tc>
      </w:tr>
      <w:tr w:rsidR="00924BCC" w:rsidRPr="00924BCC" w14:paraId="67049BAA" w14:textId="77777777" w:rsidTr="00B874A7">
        <w:trPr>
          <w:trHeight w:val="315"/>
        </w:trPr>
        <w:tc>
          <w:tcPr>
            <w:tcW w:w="390" w:type="pct"/>
            <w:shd w:val="clear" w:color="auto" w:fill="FFFFFF"/>
            <w:tcMar>
              <w:top w:w="0" w:type="dxa"/>
              <w:left w:w="70" w:type="dxa"/>
              <w:bottom w:w="0" w:type="dxa"/>
              <w:right w:w="70" w:type="dxa"/>
            </w:tcMar>
            <w:vAlign w:val="center"/>
            <w:hideMark/>
          </w:tcPr>
          <w:p w14:paraId="0F33324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lastRenderedPageBreak/>
              <w:t>4</w:t>
            </w:r>
          </w:p>
        </w:tc>
        <w:tc>
          <w:tcPr>
            <w:tcW w:w="1105" w:type="pct"/>
            <w:shd w:val="clear" w:color="auto" w:fill="FFFFFF"/>
            <w:tcMar>
              <w:top w:w="0" w:type="dxa"/>
              <w:left w:w="70" w:type="dxa"/>
              <w:bottom w:w="0" w:type="dxa"/>
              <w:right w:w="70" w:type="dxa"/>
            </w:tcMar>
            <w:vAlign w:val="center"/>
            <w:hideMark/>
          </w:tcPr>
          <w:p w14:paraId="3A1C4494"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Transferències corrents</w:t>
            </w:r>
          </w:p>
        </w:tc>
        <w:tc>
          <w:tcPr>
            <w:tcW w:w="985" w:type="pct"/>
            <w:shd w:val="clear" w:color="auto" w:fill="FFFFFF"/>
            <w:tcMar>
              <w:top w:w="0" w:type="dxa"/>
              <w:left w:w="70" w:type="dxa"/>
              <w:bottom w:w="0" w:type="dxa"/>
              <w:right w:w="70" w:type="dxa"/>
            </w:tcMar>
            <w:vAlign w:val="center"/>
            <w:hideMark/>
          </w:tcPr>
          <w:p w14:paraId="697FAE7D"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23.444.000,00 </w:t>
            </w:r>
          </w:p>
        </w:tc>
        <w:tc>
          <w:tcPr>
            <w:tcW w:w="771" w:type="pct"/>
            <w:shd w:val="clear" w:color="auto" w:fill="FFFFFF"/>
            <w:tcMar>
              <w:top w:w="0" w:type="dxa"/>
              <w:left w:w="70" w:type="dxa"/>
              <w:bottom w:w="0" w:type="dxa"/>
              <w:right w:w="70" w:type="dxa"/>
            </w:tcMar>
            <w:vAlign w:val="center"/>
            <w:hideMark/>
          </w:tcPr>
          <w:p w14:paraId="6255F19C"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92,69</w:t>
            </w:r>
          </w:p>
        </w:tc>
        <w:tc>
          <w:tcPr>
            <w:tcW w:w="835" w:type="pct"/>
            <w:shd w:val="clear" w:color="auto" w:fill="FFFFFF"/>
            <w:tcMar>
              <w:top w:w="0" w:type="dxa"/>
              <w:left w:w="70" w:type="dxa"/>
              <w:bottom w:w="0" w:type="dxa"/>
              <w:right w:w="70" w:type="dxa"/>
            </w:tcMar>
            <w:vAlign w:val="center"/>
            <w:hideMark/>
          </w:tcPr>
          <w:p w14:paraId="1622E5B6"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22.415.000,00 </w:t>
            </w:r>
          </w:p>
        </w:tc>
        <w:tc>
          <w:tcPr>
            <w:tcW w:w="914" w:type="pct"/>
            <w:shd w:val="clear" w:color="auto" w:fill="FFFFFF"/>
            <w:tcMar>
              <w:top w:w="0" w:type="dxa"/>
              <w:left w:w="70" w:type="dxa"/>
              <w:bottom w:w="0" w:type="dxa"/>
              <w:right w:w="70" w:type="dxa"/>
            </w:tcMar>
            <w:vAlign w:val="center"/>
            <w:hideMark/>
          </w:tcPr>
          <w:p w14:paraId="53D32A2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92,11</w:t>
            </w:r>
          </w:p>
        </w:tc>
      </w:tr>
      <w:tr w:rsidR="00924BCC" w:rsidRPr="00924BCC" w14:paraId="4C89302A" w14:textId="77777777" w:rsidTr="00B874A7">
        <w:trPr>
          <w:trHeight w:val="315"/>
        </w:trPr>
        <w:tc>
          <w:tcPr>
            <w:tcW w:w="390"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36D4BAE0"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Cap.</w:t>
            </w:r>
          </w:p>
        </w:tc>
        <w:tc>
          <w:tcPr>
            <w:tcW w:w="1105" w:type="pct"/>
            <w:tcBorders>
              <w:top w:val="single" w:sz="8" w:space="0" w:color="C00000"/>
              <w:left w:val="nil"/>
              <w:bottom w:val="nil"/>
              <w:right w:val="nil"/>
            </w:tcBorders>
            <w:shd w:val="clear" w:color="auto" w:fill="FFCCCC"/>
            <w:tcMar>
              <w:top w:w="0" w:type="dxa"/>
              <w:left w:w="70" w:type="dxa"/>
              <w:bottom w:w="0" w:type="dxa"/>
              <w:right w:w="70" w:type="dxa"/>
            </w:tcMar>
            <w:vAlign w:val="center"/>
            <w:hideMark/>
          </w:tcPr>
          <w:p w14:paraId="1A11EF5B"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Denominació</w:t>
            </w:r>
          </w:p>
        </w:tc>
        <w:tc>
          <w:tcPr>
            <w:tcW w:w="1756"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3D183094"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2024</w:t>
            </w:r>
          </w:p>
        </w:tc>
        <w:tc>
          <w:tcPr>
            <w:tcW w:w="1749" w:type="pct"/>
            <w:gridSpan w:val="2"/>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640C7248" w14:textId="77777777" w:rsidR="00924BCC" w:rsidRPr="00924BCC" w:rsidRDefault="00924BCC" w:rsidP="00924BCC">
            <w:pPr>
              <w:spacing w:after="0" w:line="240" w:lineRule="auto"/>
              <w:jc w:val="center"/>
              <w:rPr>
                <w:rFonts w:ascii="Arial" w:eastAsia="Times New Roman" w:hAnsi="Arial" w:cs="Arial"/>
                <w:b/>
                <w:color w:val="C00000"/>
                <w:kern w:val="0"/>
                <w:sz w:val="24"/>
                <w:szCs w:val="24"/>
                <w14:ligatures w14:val="none"/>
              </w:rPr>
            </w:pPr>
            <w:r w:rsidRPr="00924BCC">
              <w:rPr>
                <w:rFonts w:ascii="Arial" w:eastAsia="Times New Roman" w:hAnsi="Arial" w:cs="Arial"/>
                <w:b/>
                <w:color w:val="C00000"/>
                <w:kern w:val="0"/>
                <w:sz w:val="24"/>
                <w:szCs w:val="24"/>
                <w14:ligatures w14:val="none"/>
              </w:rPr>
              <w:t>Pressupost 2023</w:t>
            </w:r>
          </w:p>
        </w:tc>
      </w:tr>
      <w:tr w:rsidR="00924BCC" w:rsidRPr="00924BCC" w14:paraId="76EC0942" w14:textId="77777777" w:rsidTr="00B874A7">
        <w:trPr>
          <w:trHeight w:val="315"/>
        </w:trPr>
        <w:tc>
          <w:tcPr>
            <w:tcW w:w="390" w:type="pct"/>
            <w:shd w:val="clear" w:color="auto" w:fill="FFFFFF"/>
            <w:tcMar>
              <w:top w:w="0" w:type="dxa"/>
              <w:left w:w="70" w:type="dxa"/>
              <w:bottom w:w="0" w:type="dxa"/>
              <w:right w:w="70" w:type="dxa"/>
            </w:tcMar>
            <w:vAlign w:val="center"/>
            <w:hideMark/>
          </w:tcPr>
          <w:p w14:paraId="46098656"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5</w:t>
            </w:r>
          </w:p>
        </w:tc>
        <w:tc>
          <w:tcPr>
            <w:tcW w:w="1105" w:type="pct"/>
            <w:shd w:val="clear" w:color="auto" w:fill="FFFFFF"/>
            <w:tcMar>
              <w:top w:w="0" w:type="dxa"/>
              <w:left w:w="70" w:type="dxa"/>
              <w:bottom w:w="0" w:type="dxa"/>
              <w:right w:w="70" w:type="dxa"/>
            </w:tcMar>
            <w:vAlign w:val="center"/>
            <w:hideMark/>
          </w:tcPr>
          <w:p w14:paraId="76736B3A"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Ingressos patrimonials</w:t>
            </w:r>
          </w:p>
        </w:tc>
        <w:tc>
          <w:tcPr>
            <w:tcW w:w="985" w:type="pct"/>
            <w:shd w:val="clear" w:color="auto" w:fill="FFFFFF"/>
            <w:tcMar>
              <w:top w:w="0" w:type="dxa"/>
              <w:left w:w="70" w:type="dxa"/>
              <w:bottom w:w="0" w:type="dxa"/>
              <w:right w:w="70" w:type="dxa"/>
            </w:tcMar>
            <w:vAlign w:val="center"/>
            <w:hideMark/>
          </w:tcPr>
          <w:p w14:paraId="44E5960B"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18.000,00 </w:t>
            </w:r>
          </w:p>
        </w:tc>
        <w:tc>
          <w:tcPr>
            <w:tcW w:w="771" w:type="pct"/>
            <w:shd w:val="clear" w:color="auto" w:fill="FFFFFF"/>
            <w:tcMar>
              <w:top w:w="0" w:type="dxa"/>
              <w:left w:w="70" w:type="dxa"/>
              <w:bottom w:w="0" w:type="dxa"/>
              <w:right w:w="70" w:type="dxa"/>
            </w:tcMar>
            <w:vAlign w:val="center"/>
            <w:hideMark/>
          </w:tcPr>
          <w:p w14:paraId="36B9F52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0,07</w:t>
            </w:r>
          </w:p>
        </w:tc>
        <w:tc>
          <w:tcPr>
            <w:tcW w:w="835" w:type="pct"/>
            <w:shd w:val="clear" w:color="auto" w:fill="FFFFFF"/>
            <w:tcMar>
              <w:top w:w="0" w:type="dxa"/>
              <w:left w:w="70" w:type="dxa"/>
              <w:bottom w:w="0" w:type="dxa"/>
              <w:right w:w="70" w:type="dxa"/>
            </w:tcMar>
            <w:vAlign w:val="center"/>
            <w:hideMark/>
          </w:tcPr>
          <w:p w14:paraId="16FE5B6B"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18.000,00 </w:t>
            </w:r>
          </w:p>
        </w:tc>
        <w:tc>
          <w:tcPr>
            <w:tcW w:w="914" w:type="pct"/>
            <w:shd w:val="clear" w:color="auto" w:fill="FFFFFF"/>
            <w:tcMar>
              <w:top w:w="0" w:type="dxa"/>
              <w:left w:w="70" w:type="dxa"/>
              <w:bottom w:w="0" w:type="dxa"/>
              <w:right w:w="70" w:type="dxa"/>
            </w:tcMar>
            <w:vAlign w:val="center"/>
            <w:hideMark/>
          </w:tcPr>
          <w:p w14:paraId="3705DC9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0,07</w:t>
            </w:r>
          </w:p>
        </w:tc>
      </w:tr>
      <w:tr w:rsidR="00924BCC" w:rsidRPr="00924BCC" w14:paraId="111077CF" w14:textId="77777777" w:rsidTr="00B874A7">
        <w:trPr>
          <w:trHeight w:val="315"/>
        </w:trPr>
        <w:tc>
          <w:tcPr>
            <w:tcW w:w="390" w:type="pct"/>
            <w:shd w:val="clear" w:color="auto" w:fill="FFFFFF"/>
            <w:tcMar>
              <w:top w:w="0" w:type="dxa"/>
              <w:left w:w="70" w:type="dxa"/>
              <w:bottom w:w="0" w:type="dxa"/>
              <w:right w:w="70" w:type="dxa"/>
            </w:tcMar>
            <w:vAlign w:val="center"/>
            <w:hideMark/>
          </w:tcPr>
          <w:p w14:paraId="582C0D9B"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A.2</w:t>
            </w:r>
          </w:p>
        </w:tc>
        <w:tc>
          <w:tcPr>
            <w:tcW w:w="1105" w:type="pct"/>
            <w:shd w:val="clear" w:color="auto" w:fill="FFFFFF"/>
            <w:tcMar>
              <w:top w:w="0" w:type="dxa"/>
              <w:left w:w="70" w:type="dxa"/>
              <w:bottom w:w="0" w:type="dxa"/>
              <w:right w:w="70" w:type="dxa"/>
            </w:tcMar>
            <w:vAlign w:val="center"/>
            <w:hideMark/>
          </w:tcPr>
          <w:p w14:paraId="2D12CB0D"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Operacions de capital</w:t>
            </w:r>
          </w:p>
        </w:tc>
        <w:tc>
          <w:tcPr>
            <w:tcW w:w="985" w:type="pct"/>
            <w:shd w:val="clear" w:color="auto" w:fill="FFFFFF"/>
            <w:tcMar>
              <w:top w:w="0" w:type="dxa"/>
              <w:left w:w="70" w:type="dxa"/>
              <w:bottom w:w="0" w:type="dxa"/>
              <w:right w:w="70" w:type="dxa"/>
            </w:tcMar>
            <w:vAlign w:val="center"/>
            <w:hideMark/>
          </w:tcPr>
          <w:p w14:paraId="45048019"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480.000,00 </w:t>
            </w:r>
          </w:p>
        </w:tc>
        <w:tc>
          <w:tcPr>
            <w:tcW w:w="771" w:type="pct"/>
            <w:shd w:val="clear" w:color="auto" w:fill="FFFFFF"/>
            <w:tcMar>
              <w:top w:w="0" w:type="dxa"/>
              <w:left w:w="70" w:type="dxa"/>
              <w:bottom w:w="0" w:type="dxa"/>
              <w:right w:w="70" w:type="dxa"/>
            </w:tcMar>
            <w:vAlign w:val="center"/>
            <w:hideMark/>
          </w:tcPr>
          <w:p w14:paraId="58B318C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0,99</w:t>
            </w:r>
          </w:p>
        </w:tc>
        <w:tc>
          <w:tcPr>
            <w:tcW w:w="835" w:type="pct"/>
            <w:shd w:val="clear" w:color="auto" w:fill="FFFFFF"/>
            <w:tcMar>
              <w:top w:w="0" w:type="dxa"/>
              <w:left w:w="70" w:type="dxa"/>
              <w:bottom w:w="0" w:type="dxa"/>
              <w:right w:w="70" w:type="dxa"/>
            </w:tcMar>
            <w:vAlign w:val="center"/>
            <w:hideMark/>
          </w:tcPr>
          <w:p w14:paraId="69CA27AA"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240.000,00 </w:t>
            </w:r>
          </w:p>
        </w:tc>
        <w:tc>
          <w:tcPr>
            <w:tcW w:w="914" w:type="pct"/>
            <w:shd w:val="clear" w:color="auto" w:fill="FFFFFF"/>
            <w:tcMar>
              <w:top w:w="0" w:type="dxa"/>
              <w:left w:w="70" w:type="dxa"/>
              <w:bottom w:w="0" w:type="dxa"/>
              <w:right w:w="70" w:type="dxa"/>
            </w:tcMar>
            <w:vAlign w:val="center"/>
            <w:hideMark/>
          </w:tcPr>
          <w:p w14:paraId="0B60866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1,89</w:t>
            </w:r>
          </w:p>
        </w:tc>
      </w:tr>
      <w:tr w:rsidR="00924BCC" w:rsidRPr="00924BCC" w14:paraId="7079D59E" w14:textId="77777777" w:rsidTr="00B874A7">
        <w:trPr>
          <w:trHeight w:val="315"/>
        </w:trPr>
        <w:tc>
          <w:tcPr>
            <w:tcW w:w="390" w:type="pct"/>
            <w:shd w:val="clear" w:color="auto" w:fill="FFFFFF"/>
            <w:tcMar>
              <w:top w:w="0" w:type="dxa"/>
              <w:left w:w="70" w:type="dxa"/>
              <w:bottom w:w="0" w:type="dxa"/>
              <w:right w:w="70" w:type="dxa"/>
            </w:tcMar>
            <w:vAlign w:val="center"/>
            <w:hideMark/>
          </w:tcPr>
          <w:p w14:paraId="3FD0ECA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7</w:t>
            </w:r>
          </w:p>
        </w:tc>
        <w:tc>
          <w:tcPr>
            <w:tcW w:w="1105" w:type="pct"/>
            <w:shd w:val="clear" w:color="auto" w:fill="FFFFFF"/>
            <w:tcMar>
              <w:top w:w="0" w:type="dxa"/>
              <w:left w:w="70" w:type="dxa"/>
              <w:bottom w:w="0" w:type="dxa"/>
              <w:right w:w="70" w:type="dxa"/>
            </w:tcMar>
            <w:vAlign w:val="center"/>
            <w:hideMark/>
          </w:tcPr>
          <w:p w14:paraId="4D12D1AD"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Transferències de capital</w:t>
            </w:r>
          </w:p>
        </w:tc>
        <w:tc>
          <w:tcPr>
            <w:tcW w:w="985" w:type="pct"/>
            <w:shd w:val="clear" w:color="auto" w:fill="FFFFFF"/>
            <w:tcMar>
              <w:top w:w="0" w:type="dxa"/>
              <w:left w:w="70" w:type="dxa"/>
              <w:bottom w:w="0" w:type="dxa"/>
              <w:right w:w="70" w:type="dxa"/>
            </w:tcMar>
            <w:vAlign w:val="center"/>
            <w:hideMark/>
          </w:tcPr>
          <w:p w14:paraId="6602B6FB"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480.000,00 </w:t>
            </w:r>
          </w:p>
        </w:tc>
        <w:tc>
          <w:tcPr>
            <w:tcW w:w="771" w:type="pct"/>
            <w:shd w:val="clear" w:color="auto" w:fill="FFFFFF"/>
            <w:tcMar>
              <w:top w:w="0" w:type="dxa"/>
              <w:left w:w="70" w:type="dxa"/>
              <w:bottom w:w="0" w:type="dxa"/>
              <w:right w:w="70" w:type="dxa"/>
            </w:tcMar>
            <w:vAlign w:val="center"/>
            <w:hideMark/>
          </w:tcPr>
          <w:p w14:paraId="1132B2EC"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0,99</w:t>
            </w:r>
          </w:p>
        </w:tc>
        <w:tc>
          <w:tcPr>
            <w:tcW w:w="835" w:type="pct"/>
            <w:shd w:val="clear" w:color="auto" w:fill="FFFFFF"/>
            <w:tcMar>
              <w:top w:w="0" w:type="dxa"/>
              <w:left w:w="70" w:type="dxa"/>
              <w:bottom w:w="0" w:type="dxa"/>
              <w:right w:w="70" w:type="dxa"/>
            </w:tcMar>
            <w:vAlign w:val="center"/>
            <w:hideMark/>
          </w:tcPr>
          <w:p w14:paraId="6106C540"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240.000,00 </w:t>
            </w:r>
          </w:p>
        </w:tc>
        <w:tc>
          <w:tcPr>
            <w:tcW w:w="914" w:type="pct"/>
            <w:shd w:val="clear" w:color="auto" w:fill="FFFFFF"/>
            <w:tcMar>
              <w:top w:w="0" w:type="dxa"/>
              <w:left w:w="70" w:type="dxa"/>
              <w:bottom w:w="0" w:type="dxa"/>
              <w:right w:w="70" w:type="dxa"/>
            </w:tcMar>
            <w:vAlign w:val="center"/>
            <w:hideMark/>
          </w:tcPr>
          <w:p w14:paraId="5BCA06F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kern w:val="0"/>
                <w:sz w:val="24"/>
                <w:szCs w:val="24"/>
                <w14:ligatures w14:val="none"/>
              </w:rPr>
              <w:t>1,89</w:t>
            </w:r>
          </w:p>
        </w:tc>
      </w:tr>
      <w:tr w:rsidR="00924BCC" w:rsidRPr="00924BCC" w14:paraId="4B81C573" w14:textId="77777777" w:rsidTr="00B874A7">
        <w:trPr>
          <w:trHeight w:val="315"/>
        </w:trPr>
        <w:tc>
          <w:tcPr>
            <w:tcW w:w="390" w:type="pct"/>
            <w:shd w:val="clear" w:color="auto" w:fill="FFFFFF"/>
            <w:tcMar>
              <w:top w:w="0" w:type="dxa"/>
              <w:left w:w="70" w:type="dxa"/>
              <w:bottom w:w="0" w:type="dxa"/>
              <w:right w:w="70" w:type="dxa"/>
            </w:tcMar>
            <w:vAlign w:val="center"/>
            <w:hideMark/>
          </w:tcPr>
          <w:p w14:paraId="0D050ED4"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B)</w:t>
            </w:r>
          </w:p>
        </w:tc>
        <w:tc>
          <w:tcPr>
            <w:tcW w:w="1105" w:type="pct"/>
            <w:shd w:val="clear" w:color="auto" w:fill="FFFFFF"/>
            <w:tcMar>
              <w:top w:w="0" w:type="dxa"/>
              <w:left w:w="70" w:type="dxa"/>
              <w:bottom w:w="0" w:type="dxa"/>
              <w:right w:w="70" w:type="dxa"/>
            </w:tcMar>
            <w:vAlign w:val="center"/>
            <w:hideMark/>
          </w:tcPr>
          <w:p w14:paraId="16169B62"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Operacions financeres</w:t>
            </w:r>
          </w:p>
        </w:tc>
        <w:tc>
          <w:tcPr>
            <w:tcW w:w="985" w:type="pct"/>
            <w:shd w:val="clear" w:color="auto" w:fill="FFFFFF"/>
            <w:tcMar>
              <w:top w:w="0" w:type="dxa"/>
              <w:left w:w="70" w:type="dxa"/>
              <w:bottom w:w="0" w:type="dxa"/>
              <w:right w:w="70" w:type="dxa"/>
            </w:tcMar>
            <w:vAlign w:val="center"/>
            <w:hideMark/>
          </w:tcPr>
          <w:p w14:paraId="7C53B333"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50.000,00 </w:t>
            </w:r>
          </w:p>
        </w:tc>
        <w:tc>
          <w:tcPr>
            <w:tcW w:w="771" w:type="pct"/>
            <w:shd w:val="clear" w:color="auto" w:fill="FFFFFF"/>
            <w:tcMar>
              <w:top w:w="0" w:type="dxa"/>
              <w:left w:w="70" w:type="dxa"/>
              <w:bottom w:w="0" w:type="dxa"/>
              <w:right w:w="70" w:type="dxa"/>
            </w:tcMar>
            <w:vAlign w:val="center"/>
            <w:hideMark/>
          </w:tcPr>
          <w:p w14:paraId="320E990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0,21</w:t>
            </w:r>
          </w:p>
        </w:tc>
        <w:tc>
          <w:tcPr>
            <w:tcW w:w="835" w:type="pct"/>
            <w:shd w:val="clear" w:color="auto" w:fill="FFFFFF"/>
            <w:tcMar>
              <w:top w:w="0" w:type="dxa"/>
              <w:left w:w="70" w:type="dxa"/>
              <w:bottom w:w="0" w:type="dxa"/>
              <w:right w:w="70" w:type="dxa"/>
            </w:tcMar>
            <w:vAlign w:val="center"/>
            <w:hideMark/>
          </w:tcPr>
          <w:p w14:paraId="75105702"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 xml:space="preserve">50.000,00 </w:t>
            </w:r>
          </w:p>
        </w:tc>
        <w:tc>
          <w:tcPr>
            <w:tcW w:w="914" w:type="pct"/>
            <w:shd w:val="clear" w:color="auto" w:fill="FFFFFF"/>
            <w:tcMar>
              <w:top w:w="0" w:type="dxa"/>
              <w:left w:w="70" w:type="dxa"/>
              <w:bottom w:w="0" w:type="dxa"/>
              <w:right w:w="70" w:type="dxa"/>
            </w:tcMar>
            <w:vAlign w:val="center"/>
            <w:hideMark/>
          </w:tcPr>
          <w:p w14:paraId="0EE6E8E8"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b/>
                <w:bCs/>
                <w:color w:val="000000"/>
                <w:kern w:val="0"/>
                <w:sz w:val="24"/>
                <w:szCs w:val="24"/>
                <w14:ligatures w14:val="none"/>
              </w:rPr>
              <w:t>0,20</w:t>
            </w:r>
          </w:p>
        </w:tc>
      </w:tr>
      <w:tr w:rsidR="00924BCC" w:rsidRPr="00924BCC" w14:paraId="0FDCF8C9" w14:textId="77777777" w:rsidTr="00B874A7">
        <w:trPr>
          <w:trHeight w:val="315"/>
        </w:trPr>
        <w:tc>
          <w:tcPr>
            <w:tcW w:w="390" w:type="pct"/>
            <w:shd w:val="clear" w:color="auto" w:fill="FFFFFF"/>
            <w:tcMar>
              <w:top w:w="0" w:type="dxa"/>
              <w:left w:w="70" w:type="dxa"/>
              <w:bottom w:w="0" w:type="dxa"/>
              <w:right w:w="70" w:type="dxa"/>
            </w:tcMar>
            <w:vAlign w:val="center"/>
            <w:hideMark/>
          </w:tcPr>
          <w:p w14:paraId="4C80BD52"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8</w:t>
            </w:r>
          </w:p>
        </w:tc>
        <w:tc>
          <w:tcPr>
            <w:tcW w:w="1105" w:type="pct"/>
            <w:shd w:val="clear" w:color="auto" w:fill="FFFFFF"/>
            <w:tcMar>
              <w:top w:w="0" w:type="dxa"/>
              <w:left w:w="70" w:type="dxa"/>
              <w:bottom w:w="0" w:type="dxa"/>
              <w:right w:w="70" w:type="dxa"/>
            </w:tcMar>
            <w:vAlign w:val="center"/>
            <w:hideMark/>
          </w:tcPr>
          <w:p w14:paraId="01EBC5E3"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Actius financers</w:t>
            </w:r>
          </w:p>
        </w:tc>
        <w:tc>
          <w:tcPr>
            <w:tcW w:w="985" w:type="pct"/>
            <w:shd w:val="clear" w:color="auto" w:fill="FFFFFF"/>
            <w:tcMar>
              <w:top w:w="0" w:type="dxa"/>
              <w:left w:w="70" w:type="dxa"/>
              <w:bottom w:w="0" w:type="dxa"/>
              <w:right w:w="70" w:type="dxa"/>
            </w:tcMar>
            <w:vAlign w:val="center"/>
            <w:hideMark/>
          </w:tcPr>
          <w:p w14:paraId="4D1359CD"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50.000,00 </w:t>
            </w:r>
          </w:p>
        </w:tc>
        <w:tc>
          <w:tcPr>
            <w:tcW w:w="771" w:type="pct"/>
            <w:shd w:val="clear" w:color="auto" w:fill="FFFFFF"/>
            <w:tcMar>
              <w:top w:w="0" w:type="dxa"/>
              <w:left w:w="70" w:type="dxa"/>
              <w:bottom w:w="0" w:type="dxa"/>
              <w:right w:w="70" w:type="dxa"/>
            </w:tcMar>
            <w:vAlign w:val="center"/>
            <w:hideMark/>
          </w:tcPr>
          <w:p w14:paraId="7A68DA2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0,21</w:t>
            </w:r>
          </w:p>
        </w:tc>
        <w:tc>
          <w:tcPr>
            <w:tcW w:w="835" w:type="pct"/>
            <w:shd w:val="clear" w:color="auto" w:fill="FFFFFF"/>
            <w:tcMar>
              <w:top w:w="0" w:type="dxa"/>
              <w:left w:w="70" w:type="dxa"/>
              <w:bottom w:w="0" w:type="dxa"/>
              <w:right w:w="70" w:type="dxa"/>
            </w:tcMar>
            <w:vAlign w:val="center"/>
            <w:hideMark/>
          </w:tcPr>
          <w:p w14:paraId="2384E780"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50.000,00 </w:t>
            </w:r>
          </w:p>
        </w:tc>
        <w:tc>
          <w:tcPr>
            <w:tcW w:w="914" w:type="pct"/>
            <w:shd w:val="clear" w:color="auto" w:fill="FFFFFF"/>
            <w:tcMar>
              <w:top w:w="0" w:type="dxa"/>
              <w:left w:w="70" w:type="dxa"/>
              <w:bottom w:w="0" w:type="dxa"/>
              <w:right w:w="70" w:type="dxa"/>
            </w:tcMar>
            <w:vAlign w:val="center"/>
            <w:hideMark/>
          </w:tcPr>
          <w:p w14:paraId="3CB1E64D"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0,20</w:t>
            </w:r>
          </w:p>
        </w:tc>
      </w:tr>
      <w:tr w:rsidR="00924BCC" w:rsidRPr="00924BCC" w14:paraId="55AD5585" w14:textId="77777777" w:rsidTr="00B874A7">
        <w:trPr>
          <w:trHeight w:val="315"/>
        </w:trPr>
        <w:tc>
          <w:tcPr>
            <w:tcW w:w="390"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2B40DE35"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9</w:t>
            </w:r>
          </w:p>
        </w:tc>
        <w:tc>
          <w:tcPr>
            <w:tcW w:w="1105"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72997104" w14:textId="77777777" w:rsidR="00924BCC" w:rsidRPr="00924BCC" w:rsidRDefault="00924BCC" w:rsidP="00924BCC">
            <w:pPr>
              <w:spacing w:after="0" w:line="240" w:lineRule="auto"/>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Passius financers</w:t>
            </w:r>
          </w:p>
        </w:tc>
        <w:tc>
          <w:tcPr>
            <w:tcW w:w="985"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03919786"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771"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036EA6E8"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c>
          <w:tcPr>
            <w:tcW w:w="835"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4705C0BD" w14:textId="77777777" w:rsidR="00924BCC" w:rsidRPr="00924BCC" w:rsidRDefault="00924BCC" w:rsidP="00924BCC">
            <w:pPr>
              <w:spacing w:after="0" w:line="240" w:lineRule="auto"/>
              <w:jc w:val="right"/>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 xml:space="preserve">0,00 </w:t>
            </w:r>
          </w:p>
        </w:tc>
        <w:tc>
          <w:tcPr>
            <w:tcW w:w="914" w:type="pct"/>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14:paraId="42BFDDD0" w14:textId="77777777" w:rsidR="00924BCC" w:rsidRPr="00924BCC" w:rsidRDefault="00924BCC" w:rsidP="00924BCC">
            <w:pPr>
              <w:spacing w:after="0" w:line="240" w:lineRule="auto"/>
              <w:jc w:val="center"/>
              <w:rPr>
                <w:rFonts w:ascii="Arial" w:eastAsia="Times New Roman" w:hAnsi="Arial" w:cs="Arial"/>
                <w:kern w:val="0"/>
                <w:sz w:val="24"/>
                <w:szCs w:val="24"/>
                <w14:ligatures w14:val="none"/>
              </w:rPr>
            </w:pPr>
            <w:r w:rsidRPr="00924BCC">
              <w:rPr>
                <w:rFonts w:ascii="Arial" w:eastAsia="Times New Roman" w:hAnsi="Arial" w:cs="Arial"/>
                <w:color w:val="000000"/>
                <w:kern w:val="0"/>
                <w:sz w:val="24"/>
                <w:szCs w:val="24"/>
                <w14:ligatures w14:val="none"/>
              </w:rPr>
              <w:t>0,00</w:t>
            </w:r>
          </w:p>
        </w:tc>
      </w:tr>
      <w:tr w:rsidR="00924BCC" w:rsidRPr="00924BCC" w14:paraId="6CFCA07E" w14:textId="77777777" w:rsidTr="00B874A7">
        <w:trPr>
          <w:trHeight w:val="315"/>
        </w:trPr>
        <w:tc>
          <w:tcPr>
            <w:tcW w:w="390"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hideMark/>
          </w:tcPr>
          <w:p w14:paraId="75B6AACD" w14:textId="77777777" w:rsidR="00924BCC" w:rsidRPr="00924BCC" w:rsidRDefault="00924BCC" w:rsidP="00924BCC">
            <w:pPr>
              <w:spacing w:after="0" w:line="240" w:lineRule="auto"/>
              <w:rPr>
                <w:rFonts w:ascii="Arial" w:eastAsia="Times New Roman" w:hAnsi="Arial" w:cs="Arial"/>
                <w:kern w:val="0"/>
                <w:sz w:val="24"/>
                <w:szCs w:val="24"/>
                <w14:ligatures w14:val="none"/>
              </w:rPr>
            </w:pPr>
          </w:p>
        </w:tc>
        <w:tc>
          <w:tcPr>
            <w:tcW w:w="1105"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7BC3725B" w14:textId="77777777" w:rsidR="00924BCC" w:rsidRPr="00924BCC" w:rsidRDefault="00924BCC" w:rsidP="00924BCC">
            <w:pPr>
              <w:spacing w:after="0" w:line="240" w:lineRule="auto"/>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Total ingressos</w:t>
            </w:r>
          </w:p>
        </w:tc>
        <w:tc>
          <w:tcPr>
            <w:tcW w:w="985"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1406FEE1" w14:textId="77777777" w:rsidR="00924BCC" w:rsidRPr="00924BCC" w:rsidRDefault="00924BCC" w:rsidP="00924BCC">
            <w:pPr>
              <w:spacing w:after="0" w:line="240" w:lineRule="auto"/>
              <w:jc w:val="right"/>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25.452.000,00</w:t>
            </w:r>
          </w:p>
        </w:tc>
        <w:tc>
          <w:tcPr>
            <w:tcW w:w="771"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6B6CADEA" w14:textId="77777777" w:rsidR="00924BCC" w:rsidRPr="00924BCC" w:rsidRDefault="00924BCC" w:rsidP="00924BCC">
            <w:pPr>
              <w:spacing w:after="0" w:line="240" w:lineRule="auto"/>
              <w:jc w:val="center"/>
              <w:rPr>
                <w:rFonts w:ascii="Arial" w:eastAsia="Times New Roman" w:hAnsi="Arial" w:cs="Arial"/>
                <w:b/>
                <w:bCs/>
                <w:color w:val="C00000"/>
                <w:kern w:val="0"/>
                <w:sz w:val="24"/>
                <w:szCs w:val="24"/>
                <w14:ligatures w14:val="none"/>
              </w:rPr>
            </w:pPr>
            <w:r w:rsidRPr="00924BCC">
              <w:rPr>
                <w:rFonts w:ascii="Arial" w:eastAsia="Times New Roman" w:hAnsi="Arial" w:cs="Arial"/>
                <w:b/>
                <w:bCs/>
                <w:color w:val="C00000"/>
                <w:kern w:val="0"/>
                <w:sz w:val="24"/>
                <w:szCs w:val="24"/>
                <w14:ligatures w14:val="none"/>
              </w:rPr>
              <w:t>100,00</w:t>
            </w:r>
          </w:p>
        </w:tc>
        <w:tc>
          <w:tcPr>
            <w:tcW w:w="835"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4358E258" w14:textId="77777777" w:rsidR="00924BCC" w:rsidRPr="00924BCC" w:rsidRDefault="00924BCC" w:rsidP="00924BCC">
            <w:pPr>
              <w:spacing w:after="0" w:line="240" w:lineRule="auto"/>
              <w:jc w:val="right"/>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24.183.000,00</w:t>
            </w:r>
          </w:p>
        </w:tc>
        <w:tc>
          <w:tcPr>
            <w:tcW w:w="914" w:type="pct"/>
            <w:tcBorders>
              <w:top w:val="single" w:sz="8" w:space="0" w:color="C00000"/>
              <w:left w:val="nil"/>
              <w:bottom w:val="single" w:sz="8" w:space="0" w:color="C00000"/>
              <w:right w:val="nil"/>
            </w:tcBorders>
            <w:shd w:val="clear" w:color="auto" w:fill="FFCCCC"/>
            <w:tcMar>
              <w:top w:w="0" w:type="dxa"/>
              <w:left w:w="70" w:type="dxa"/>
              <w:bottom w:w="0" w:type="dxa"/>
              <w:right w:w="70" w:type="dxa"/>
            </w:tcMar>
            <w:vAlign w:val="center"/>
            <w:hideMark/>
          </w:tcPr>
          <w:p w14:paraId="43F01905" w14:textId="77777777" w:rsidR="00924BCC" w:rsidRPr="00924BCC" w:rsidRDefault="00924BCC" w:rsidP="00924BCC">
            <w:pPr>
              <w:spacing w:after="0" w:line="240" w:lineRule="auto"/>
              <w:jc w:val="center"/>
              <w:rPr>
                <w:rFonts w:ascii="Arial" w:eastAsia="Times New Roman" w:hAnsi="Arial" w:cs="Arial"/>
                <w:color w:val="C00000"/>
                <w:kern w:val="0"/>
                <w:sz w:val="24"/>
                <w:szCs w:val="24"/>
                <w14:ligatures w14:val="none"/>
              </w:rPr>
            </w:pPr>
            <w:r w:rsidRPr="00924BCC">
              <w:rPr>
                <w:rFonts w:ascii="Arial" w:eastAsia="Times New Roman" w:hAnsi="Arial" w:cs="Arial"/>
                <w:b/>
                <w:bCs/>
                <w:color w:val="C00000"/>
                <w:kern w:val="0"/>
                <w:sz w:val="24"/>
                <w:szCs w:val="24"/>
                <w14:ligatures w14:val="none"/>
              </w:rPr>
              <w:t>100,00</w:t>
            </w:r>
          </w:p>
        </w:tc>
      </w:tr>
    </w:tbl>
    <w:p w14:paraId="32A5ED26" w14:textId="77777777" w:rsidR="00924BCC" w:rsidRPr="00924BCC" w:rsidRDefault="00924BCC" w:rsidP="00924BCC">
      <w:pPr>
        <w:shd w:val="clear" w:color="auto" w:fill="FFFFFF"/>
        <w:spacing w:after="0" w:line="240" w:lineRule="auto"/>
        <w:jc w:val="both"/>
        <w:rPr>
          <w:rFonts w:ascii="Arial" w:eastAsia="Times New Roman" w:hAnsi="Arial" w:cs="Arial"/>
          <w:b/>
          <w:bCs/>
          <w:color w:val="222222"/>
          <w:kern w:val="0"/>
          <w:sz w:val="24"/>
          <w:szCs w:val="24"/>
          <w:lang w:eastAsia="es-ES"/>
          <w14:ligatures w14:val="none"/>
        </w:rPr>
      </w:pPr>
    </w:p>
    <w:p w14:paraId="22878986" w14:textId="77777777" w:rsidR="00924BCC" w:rsidRPr="00924BCC" w:rsidRDefault="00924BCC" w:rsidP="00924BCC">
      <w:pPr>
        <w:shd w:val="clear" w:color="auto" w:fill="FFFFFF"/>
        <w:spacing w:after="0" w:line="240" w:lineRule="auto"/>
        <w:jc w:val="both"/>
        <w:rPr>
          <w:rFonts w:ascii="Arial" w:eastAsia="Times New Roman" w:hAnsi="Arial" w:cs="Arial"/>
          <w:b/>
          <w:bCs/>
          <w:color w:val="222222"/>
          <w:kern w:val="0"/>
          <w:sz w:val="24"/>
          <w:szCs w:val="24"/>
          <w:lang w:eastAsia="es-ES"/>
          <w14:ligatures w14:val="none"/>
        </w:rPr>
      </w:pPr>
    </w:p>
    <w:p w14:paraId="44B38E6E" w14:textId="77777777" w:rsidR="00924BCC" w:rsidRPr="00924BCC" w:rsidRDefault="00924BCC" w:rsidP="00924BCC">
      <w:pPr>
        <w:shd w:val="clear" w:color="auto" w:fill="FFFFFF"/>
        <w:spacing w:after="0" w:line="240" w:lineRule="auto"/>
        <w:jc w:val="both"/>
        <w:rPr>
          <w:rFonts w:ascii="Arial" w:eastAsia="Times New Roman" w:hAnsi="Arial" w:cs="Arial"/>
          <w:b/>
          <w:bCs/>
          <w:color w:val="222222"/>
          <w:kern w:val="0"/>
          <w:sz w:val="24"/>
          <w:szCs w:val="24"/>
          <w:lang w:eastAsia="es-ES"/>
          <w14:ligatures w14:val="none"/>
        </w:rPr>
      </w:pPr>
      <w:r w:rsidRPr="00924BCC">
        <w:rPr>
          <w:rFonts w:ascii="Arial" w:eastAsia="Times New Roman" w:hAnsi="Arial" w:cs="Arial"/>
          <w:b/>
          <w:bCs/>
          <w:color w:val="222222"/>
          <w:kern w:val="0"/>
          <w:sz w:val="24"/>
          <w:szCs w:val="24"/>
          <w:lang w:eastAsia="es-ES"/>
          <w14:ligatures w14:val="none"/>
        </w:rPr>
        <w:t>Inventari</w:t>
      </w:r>
    </w:p>
    <w:p w14:paraId="376BE701" w14:textId="77777777" w:rsidR="00924BCC" w:rsidRPr="00924BCC" w:rsidRDefault="00924BCC" w:rsidP="00924BCC">
      <w:pPr>
        <w:shd w:val="clear" w:color="auto" w:fill="FFFFFF"/>
        <w:spacing w:after="0" w:line="240" w:lineRule="auto"/>
        <w:jc w:val="both"/>
        <w:rPr>
          <w:rFonts w:ascii="Arial" w:eastAsia="Times New Roman" w:hAnsi="Arial" w:cs="Arial"/>
          <w:b/>
          <w:bCs/>
          <w:color w:val="222222"/>
          <w:kern w:val="0"/>
          <w:sz w:val="24"/>
          <w:szCs w:val="24"/>
          <w:lang w:eastAsia="es-ES"/>
          <w14:ligatures w14:val="none"/>
        </w:rPr>
      </w:pPr>
    </w:p>
    <w:p w14:paraId="4189F16C"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r w:rsidRPr="00924BCC">
        <w:rPr>
          <w:rFonts w:ascii="Arial" w:eastAsia="Times New Roman" w:hAnsi="Arial" w:cs="Arial"/>
          <w:color w:val="222222"/>
          <w:kern w:val="0"/>
          <w:sz w:val="24"/>
          <w:szCs w:val="24"/>
          <w:lang w:eastAsia="es-ES"/>
          <w14:ligatures w14:val="none"/>
        </w:rPr>
        <w:t>L’any 2023 es van comptabilitzar 143 assentaments d’altes de béns a l’inventari de l’Institut del Teatre, que comporten una inversió total de 314.024,26€</w:t>
      </w:r>
    </w:p>
    <w:p w14:paraId="63FF90D4"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5E63F1A0"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r w:rsidRPr="00924BCC">
        <w:rPr>
          <w:rFonts w:ascii="Arial" w:eastAsia="Times New Roman" w:hAnsi="Arial" w:cs="Arial"/>
          <w:color w:val="222222"/>
          <w:kern w:val="0"/>
          <w:sz w:val="24"/>
          <w:szCs w:val="24"/>
          <w:lang w:eastAsia="es-ES"/>
          <w14:ligatures w14:val="none"/>
        </w:rPr>
        <w:t>Aquests assentaments es distribueixen en 84 altes individuals be béns (registrats com a béns individuals o per quantitat) i 59 altes relacionades amb béns anteriors (principalment millores a l’edifici del centre de Barcelona) o com a increments de béns anteriors; per exemple, les noves adquisicions per al fons bibliogràfic o mobiliari.</w:t>
      </w:r>
    </w:p>
    <w:p w14:paraId="3B397472"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263513C8"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r w:rsidRPr="00924BCC">
        <w:rPr>
          <w:rFonts w:ascii="Arial" w:eastAsia="Times New Roman" w:hAnsi="Arial" w:cs="Arial"/>
          <w:color w:val="222222"/>
          <w:kern w:val="0"/>
          <w:sz w:val="24"/>
          <w:szCs w:val="24"/>
          <w:lang w:eastAsia="es-ES"/>
          <w14:ligatures w14:val="none"/>
        </w:rPr>
        <w:t>Durant l’exercici, s’han tramitat 203 baixes a l’inventari. Principalment entrades corresponents a aplicacions informàtiques ja obsoletes, equipament informàtic i mobiliari malmès o en desús.</w:t>
      </w:r>
    </w:p>
    <w:p w14:paraId="5D449561" w14:textId="77777777" w:rsidR="00924BCC" w:rsidRP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2B238D25" w14:textId="77777777" w:rsidR="00924BCC" w:rsidRDefault="00924BCC"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r w:rsidRPr="00924BCC">
        <w:rPr>
          <w:rFonts w:ascii="Arial" w:eastAsia="Times New Roman" w:hAnsi="Arial" w:cs="Arial"/>
          <w:color w:val="222222"/>
          <w:kern w:val="0"/>
          <w:sz w:val="24"/>
          <w:szCs w:val="24"/>
          <w:lang w:eastAsia="es-ES"/>
          <w14:ligatures w14:val="none"/>
        </w:rPr>
        <w:t>S’ha donat d’alta, igualment, el bé B310814 corresponent a la donació del fons documental de la companyia teatral “Comediants”.</w:t>
      </w:r>
    </w:p>
    <w:p w14:paraId="3A84F84E" w14:textId="77777777" w:rsidR="002674FA" w:rsidRDefault="002674FA"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5FDE0212" w14:textId="3E8A6854" w:rsidR="002674FA" w:rsidRPr="002674FA" w:rsidRDefault="002674FA" w:rsidP="002674FA">
      <w:pPr>
        <w:shd w:val="clear" w:color="auto" w:fill="FFFFFF"/>
        <w:spacing w:after="0" w:line="240" w:lineRule="auto"/>
        <w:jc w:val="both"/>
        <w:rPr>
          <w:rFonts w:ascii="Arial" w:eastAsia="Times New Roman" w:hAnsi="Arial" w:cs="Arial"/>
          <w:color w:val="222222"/>
          <w:kern w:val="0"/>
          <w:sz w:val="24"/>
          <w:szCs w:val="24"/>
          <w:lang w:eastAsia="es-ES"/>
          <w14:ligatures w14:val="none"/>
        </w:rPr>
      </w:pPr>
      <w:r w:rsidRPr="002674FA">
        <w:rPr>
          <w:rFonts w:ascii="Arial" w:eastAsia="Times New Roman" w:hAnsi="Arial" w:cs="Arial"/>
          <w:color w:val="222222"/>
          <w:kern w:val="0"/>
          <w:sz w:val="24"/>
          <w:szCs w:val="24"/>
          <w:lang w:eastAsia="es-ES"/>
          <w14:ligatures w14:val="none"/>
        </w:rPr>
        <w:t>La distribució de l’Inventari en valors i ordenat per comptes és la següent:</w:t>
      </w:r>
    </w:p>
    <w:p w14:paraId="63025DD4" w14:textId="77777777" w:rsidR="002674FA" w:rsidRPr="002674FA" w:rsidRDefault="002674FA" w:rsidP="002674FA">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tbl>
      <w:tblPr>
        <w:tblW w:w="4642" w:type="pct"/>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5235"/>
        <w:gridCol w:w="2651"/>
      </w:tblGrid>
      <w:tr w:rsidR="002674FA" w:rsidRPr="002674FA" w14:paraId="2275731D" w14:textId="77777777" w:rsidTr="00F624FD">
        <w:trPr>
          <w:trHeight w:val="310"/>
        </w:trPr>
        <w:tc>
          <w:tcPr>
            <w:tcW w:w="3319" w:type="pct"/>
            <w:tcBorders>
              <w:top w:val="single" w:sz="8" w:space="0" w:color="C00000"/>
              <w:bottom w:val="single" w:sz="8" w:space="0" w:color="C00000"/>
            </w:tcBorders>
            <w:shd w:val="clear" w:color="auto" w:fill="FFCCCC"/>
            <w:noWrap/>
            <w:vAlign w:val="center"/>
          </w:tcPr>
          <w:p w14:paraId="6CD6806E" w14:textId="77777777" w:rsidR="002674FA" w:rsidRPr="002674FA" w:rsidRDefault="002674FA" w:rsidP="002674FA">
            <w:pPr>
              <w:suppressLineNumbers/>
              <w:suppressAutoHyphens/>
              <w:spacing w:after="0" w:line="240" w:lineRule="auto"/>
              <w:jc w:val="center"/>
              <w:rPr>
                <w:rFonts w:ascii="Arial" w:eastAsia="Times New Roman" w:hAnsi="Arial" w:cs="Arial"/>
                <w:b/>
                <w:color w:val="C00000"/>
                <w:kern w:val="0"/>
                <w:sz w:val="24"/>
                <w:szCs w:val="24"/>
                <w:lang w:eastAsia="zh-CN"/>
                <w14:ligatures w14:val="none"/>
              </w:rPr>
            </w:pPr>
            <w:bookmarkStart w:id="58" w:name="_Hlk93386285"/>
            <w:bookmarkStart w:id="59" w:name="_Hlk124785400"/>
            <w:r w:rsidRPr="002674FA">
              <w:rPr>
                <w:rFonts w:ascii="Arial" w:eastAsia="Times New Roman" w:hAnsi="Arial" w:cs="Arial"/>
                <w:b/>
                <w:color w:val="C00000"/>
                <w:kern w:val="0"/>
                <w:sz w:val="24"/>
                <w:szCs w:val="24"/>
                <w:lang w:eastAsia="zh-CN"/>
                <w14:ligatures w14:val="none"/>
              </w:rPr>
              <w:t>Rectificació per Comptes</w:t>
            </w:r>
          </w:p>
        </w:tc>
        <w:tc>
          <w:tcPr>
            <w:tcW w:w="1681" w:type="pct"/>
            <w:tcBorders>
              <w:top w:val="single" w:sz="8" w:space="0" w:color="C00000"/>
              <w:bottom w:val="single" w:sz="8" w:space="0" w:color="C00000"/>
            </w:tcBorders>
            <w:shd w:val="clear" w:color="auto" w:fill="FFCCCC"/>
            <w:noWrap/>
            <w:vAlign w:val="center"/>
          </w:tcPr>
          <w:p w14:paraId="7C09E3CF" w14:textId="77777777" w:rsidR="002674FA" w:rsidRPr="002674FA" w:rsidRDefault="002674FA" w:rsidP="002674FA">
            <w:pPr>
              <w:suppressLineNumbers/>
              <w:suppressAutoHyphens/>
              <w:spacing w:after="0" w:line="240" w:lineRule="auto"/>
              <w:rPr>
                <w:rFonts w:ascii="Arial" w:eastAsia="Times New Roman" w:hAnsi="Arial" w:cs="Arial"/>
                <w:b/>
                <w:color w:val="C00000"/>
                <w:kern w:val="0"/>
                <w:sz w:val="24"/>
                <w:szCs w:val="24"/>
                <w:lang w:eastAsia="zh-CN"/>
                <w14:ligatures w14:val="none"/>
              </w:rPr>
            </w:pPr>
            <w:r w:rsidRPr="002674FA">
              <w:rPr>
                <w:rFonts w:ascii="Arial" w:eastAsia="Times New Roman" w:hAnsi="Arial" w:cs="Arial"/>
                <w:b/>
                <w:color w:val="C00000"/>
                <w:kern w:val="0"/>
                <w:sz w:val="24"/>
                <w:szCs w:val="24"/>
                <w:lang w:eastAsia="zh-CN"/>
                <w14:ligatures w14:val="none"/>
              </w:rPr>
              <w:t>Valor Comptable</w:t>
            </w:r>
          </w:p>
        </w:tc>
      </w:tr>
      <w:tr w:rsidR="002674FA" w:rsidRPr="002674FA" w14:paraId="7DDDB25B" w14:textId="77777777" w:rsidTr="00F624FD">
        <w:trPr>
          <w:trHeight w:val="310"/>
        </w:trPr>
        <w:tc>
          <w:tcPr>
            <w:tcW w:w="3319" w:type="pct"/>
            <w:tcBorders>
              <w:top w:val="single" w:sz="8" w:space="0" w:color="C00000"/>
            </w:tcBorders>
            <w:shd w:val="clear" w:color="auto" w:fill="auto"/>
            <w:noWrap/>
            <w:vAlign w:val="center"/>
          </w:tcPr>
          <w:p w14:paraId="0ECDDD34"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2030</w:t>
            </w:r>
          </w:p>
        </w:tc>
        <w:tc>
          <w:tcPr>
            <w:tcW w:w="1681" w:type="pct"/>
            <w:tcBorders>
              <w:top w:val="single" w:sz="8" w:space="0" w:color="C00000"/>
            </w:tcBorders>
            <w:shd w:val="clear" w:color="auto" w:fill="auto"/>
            <w:noWrap/>
            <w:vAlign w:val="center"/>
          </w:tcPr>
          <w:p w14:paraId="0AABDA2D"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106.252,08</w:t>
            </w:r>
          </w:p>
        </w:tc>
      </w:tr>
      <w:tr w:rsidR="002674FA" w:rsidRPr="002674FA" w14:paraId="5E3C0E0E" w14:textId="77777777" w:rsidTr="00F624FD">
        <w:trPr>
          <w:trHeight w:val="310"/>
        </w:trPr>
        <w:tc>
          <w:tcPr>
            <w:tcW w:w="3319" w:type="pct"/>
            <w:shd w:val="clear" w:color="auto" w:fill="auto"/>
            <w:noWrap/>
            <w:vAlign w:val="center"/>
          </w:tcPr>
          <w:p w14:paraId="3D104E3C"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2060</w:t>
            </w:r>
          </w:p>
        </w:tc>
        <w:tc>
          <w:tcPr>
            <w:tcW w:w="1681" w:type="pct"/>
            <w:shd w:val="clear" w:color="auto" w:fill="auto"/>
            <w:noWrap/>
            <w:vAlign w:val="center"/>
          </w:tcPr>
          <w:p w14:paraId="35963355"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3.057,64</w:t>
            </w:r>
          </w:p>
        </w:tc>
      </w:tr>
      <w:tr w:rsidR="002674FA" w:rsidRPr="002674FA" w14:paraId="11EC15D2" w14:textId="77777777" w:rsidTr="00F624FD">
        <w:trPr>
          <w:trHeight w:val="310"/>
        </w:trPr>
        <w:tc>
          <w:tcPr>
            <w:tcW w:w="3319" w:type="pct"/>
            <w:shd w:val="clear" w:color="auto" w:fill="auto"/>
            <w:noWrap/>
            <w:vAlign w:val="center"/>
          </w:tcPr>
          <w:p w14:paraId="40F4288C"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2090</w:t>
            </w:r>
          </w:p>
        </w:tc>
        <w:tc>
          <w:tcPr>
            <w:tcW w:w="1681" w:type="pct"/>
            <w:shd w:val="clear" w:color="auto" w:fill="auto"/>
            <w:noWrap/>
            <w:vAlign w:val="center"/>
          </w:tcPr>
          <w:p w14:paraId="71C44731"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0,00</w:t>
            </w:r>
          </w:p>
        </w:tc>
      </w:tr>
      <w:tr w:rsidR="002674FA" w:rsidRPr="002674FA" w14:paraId="3AC4F8D3" w14:textId="77777777" w:rsidTr="00F624FD">
        <w:trPr>
          <w:trHeight w:val="310"/>
        </w:trPr>
        <w:tc>
          <w:tcPr>
            <w:tcW w:w="3319" w:type="pct"/>
            <w:shd w:val="clear" w:color="auto" w:fill="auto"/>
            <w:noWrap/>
            <w:vAlign w:val="center"/>
          </w:tcPr>
          <w:p w14:paraId="290DC5E0"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2100</w:t>
            </w:r>
          </w:p>
        </w:tc>
        <w:tc>
          <w:tcPr>
            <w:tcW w:w="1681" w:type="pct"/>
            <w:shd w:val="clear" w:color="auto" w:fill="auto"/>
            <w:noWrap/>
            <w:vAlign w:val="center"/>
          </w:tcPr>
          <w:p w14:paraId="106CD8C7"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0,00</w:t>
            </w:r>
          </w:p>
        </w:tc>
      </w:tr>
      <w:tr w:rsidR="002674FA" w:rsidRPr="002674FA" w14:paraId="6DFA6B10" w14:textId="77777777" w:rsidTr="00F624FD">
        <w:trPr>
          <w:trHeight w:val="310"/>
        </w:trPr>
        <w:tc>
          <w:tcPr>
            <w:tcW w:w="3319" w:type="pct"/>
            <w:shd w:val="clear" w:color="auto" w:fill="auto"/>
            <w:noWrap/>
            <w:vAlign w:val="center"/>
          </w:tcPr>
          <w:p w14:paraId="318A88C6"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2110</w:t>
            </w:r>
          </w:p>
        </w:tc>
        <w:tc>
          <w:tcPr>
            <w:tcW w:w="1681" w:type="pct"/>
            <w:shd w:val="clear" w:color="auto" w:fill="auto"/>
            <w:noWrap/>
            <w:vAlign w:val="center"/>
          </w:tcPr>
          <w:p w14:paraId="2AADF0C4"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10.710.084,64</w:t>
            </w:r>
          </w:p>
        </w:tc>
      </w:tr>
      <w:tr w:rsidR="002674FA" w:rsidRPr="002674FA" w14:paraId="0F42362A" w14:textId="77777777" w:rsidTr="00F624FD">
        <w:trPr>
          <w:trHeight w:val="310"/>
        </w:trPr>
        <w:tc>
          <w:tcPr>
            <w:tcW w:w="3319" w:type="pct"/>
            <w:shd w:val="clear" w:color="auto" w:fill="auto"/>
            <w:noWrap/>
            <w:vAlign w:val="center"/>
          </w:tcPr>
          <w:p w14:paraId="3AEA392D"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2130</w:t>
            </w:r>
          </w:p>
        </w:tc>
        <w:tc>
          <w:tcPr>
            <w:tcW w:w="1681" w:type="pct"/>
            <w:shd w:val="clear" w:color="auto" w:fill="auto"/>
            <w:noWrap/>
            <w:vAlign w:val="center"/>
          </w:tcPr>
          <w:p w14:paraId="46A050A2"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928.137,61</w:t>
            </w:r>
          </w:p>
        </w:tc>
      </w:tr>
      <w:tr w:rsidR="002674FA" w:rsidRPr="002674FA" w14:paraId="37285603" w14:textId="77777777" w:rsidTr="00F624FD">
        <w:trPr>
          <w:trHeight w:val="310"/>
        </w:trPr>
        <w:tc>
          <w:tcPr>
            <w:tcW w:w="3319" w:type="pct"/>
            <w:shd w:val="clear" w:color="auto" w:fill="auto"/>
            <w:noWrap/>
            <w:vAlign w:val="center"/>
          </w:tcPr>
          <w:p w14:paraId="7A249E87"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2140</w:t>
            </w:r>
          </w:p>
        </w:tc>
        <w:tc>
          <w:tcPr>
            <w:tcW w:w="1681" w:type="pct"/>
            <w:shd w:val="clear" w:color="auto" w:fill="auto"/>
            <w:noWrap/>
            <w:vAlign w:val="center"/>
          </w:tcPr>
          <w:p w14:paraId="69E2A6DD"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327.174,00</w:t>
            </w:r>
          </w:p>
        </w:tc>
      </w:tr>
      <w:tr w:rsidR="002674FA" w:rsidRPr="002674FA" w14:paraId="68520536" w14:textId="77777777" w:rsidTr="00F624FD">
        <w:trPr>
          <w:trHeight w:val="310"/>
        </w:trPr>
        <w:tc>
          <w:tcPr>
            <w:tcW w:w="3319" w:type="pct"/>
            <w:shd w:val="clear" w:color="auto" w:fill="auto"/>
            <w:noWrap/>
            <w:vAlign w:val="center"/>
          </w:tcPr>
          <w:p w14:paraId="21786FE2"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2150</w:t>
            </w:r>
          </w:p>
        </w:tc>
        <w:tc>
          <w:tcPr>
            <w:tcW w:w="1681" w:type="pct"/>
            <w:shd w:val="clear" w:color="auto" w:fill="auto"/>
            <w:noWrap/>
            <w:vAlign w:val="center"/>
          </w:tcPr>
          <w:p w14:paraId="2468ECD2"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0,00</w:t>
            </w:r>
          </w:p>
        </w:tc>
      </w:tr>
      <w:tr w:rsidR="002674FA" w:rsidRPr="002674FA" w14:paraId="238B021E" w14:textId="77777777" w:rsidTr="00F624FD">
        <w:trPr>
          <w:trHeight w:val="310"/>
        </w:trPr>
        <w:tc>
          <w:tcPr>
            <w:tcW w:w="3319" w:type="pct"/>
            <w:shd w:val="clear" w:color="auto" w:fill="auto"/>
            <w:noWrap/>
            <w:vAlign w:val="center"/>
          </w:tcPr>
          <w:p w14:paraId="2D9EC90D"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2160</w:t>
            </w:r>
          </w:p>
        </w:tc>
        <w:tc>
          <w:tcPr>
            <w:tcW w:w="1681" w:type="pct"/>
            <w:shd w:val="clear" w:color="auto" w:fill="auto"/>
            <w:noWrap/>
            <w:vAlign w:val="center"/>
          </w:tcPr>
          <w:p w14:paraId="3F93C8CC"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139.154,42</w:t>
            </w:r>
          </w:p>
        </w:tc>
      </w:tr>
      <w:tr w:rsidR="002674FA" w:rsidRPr="002674FA" w14:paraId="73D0E716" w14:textId="77777777" w:rsidTr="00F624FD">
        <w:trPr>
          <w:trHeight w:val="310"/>
        </w:trPr>
        <w:tc>
          <w:tcPr>
            <w:tcW w:w="3319" w:type="pct"/>
            <w:shd w:val="clear" w:color="auto" w:fill="auto"/>
            <w:noWrap/>
            <w:vAlign w:val="center"/>
          </w:tcPr>
          <w:p w14:paraId="26DD01BB"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lastRenderedPageBreak/>
              <w:t>2170</w:t>
            </w:r>
          </w:p>
        </w:tc>
        <w:tc>
          <w:tcPr>
            <w:tcW w:w="1681" w:type="pct"/>
            <w:shd w:val="clear" w:color="auto" w:fill="auto"/>
            <w:noWrap/>
            <w:vAlign w:val="center"/>
          </w:tcPr>
          <w:p w14:paraId="07982BB1"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171.204,04</w:t>
            </w:r>
          </w:p>
        </w:tc>
      </w:tr>
      <w:tr w:rsidR="002674FA" w:rsidRPr="002674FA" w14:paraId="3894A616" w14:textId="77777777" w:rsidTr="00F624FD">
        <w:trPr>
          <w:trHeight w:val="310"/>
        </w:trPr>
        <w:tc>
          <w:tcPr>
            <w:tcW w:w="3319" w:type="pct"/>
            <w:shd w:val="clear" w:color="auto" w:fill="auto"/>
            <w:noWrap/>
            <w:vAlign w:val="center"/>
          </w:tcPr>
          <w:p w14:paraId="303E2344" w14:textId="77777777" w:rsidR="002674FA" w:rsidRPr="002674FA" w:rsidRDefault="002674FA" w:rsidP="002674FA">
            <w:pPr>
              <w:spacing w:after="0" w:line="240" w:lineRule="auto"/>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2190</w:t>
            </w:r>
          </w:p>
        </w:tc>
        <w:tc>
          <w:tcPr>
            <w:tcW w:w="1681" w:type="pct"/>
            <w:shd w:val="clear" w:color="auto" w:fill="auto"/>
            <w:noWrap/>
            <w:vAlign w:val="center"/>
          </w:tcPr>
          <w:p w14:paraId="5ADBAD4F" w14:textId="77777777" w:rsidR="002674FA" w:rsidRPr="002674FA" w:rsidRDefault="002674FA" w:rsidP="002674FA">
            <w:pPr>
              <w:spacing w:after="0" w:line="240" w:lineRule="auto"/>
              <w:jc w:val="right"/>
              <w:rPr>
                <w:rFonts w:ascii="Arial" w:eastAsia="Times New Roman" w:hAnsi="Arial" w:cs="Arial"/>
                <w:color w:val="000000"/>
                <w:kern w:val="0"/>
                <w:sz w:val="24"/>
                <w:szCs w:val="24"/>
                <w:lang w:val="es-ES" w:eastAsia="es-ES"/>
                <w14:ligatures w14:val="none"/>
              </w:rPr>
            </w:pPr>
            <w:r w:rsidRPr="002674FA">
              <w:rPr>
                <w:rFonts w:ascii="Arial" w:eastAsia="Times New Roman" w:hAnsi="Arial" w:cs="Arial"/>
                <w:color w:val="000000"/>
                <w:kern w:val="0"/>
                <w:sz w:val="24"/>
                <w:szCs w:val="24"/>
                <w:lang w:val="es-ES" w:eastAsia="es-ES"/>
                <w14:ligatures w14:val="none"/>
              </w:rPr>
              <w:t>134.337,66</w:t>
            </w:r>
          </w:p>
        </w:tc>
      </w:tr>
      <w:bookmarkEnd w:id="58"/>
      <w:tr w:rsidR="002674FA" w:rsidRPr="002674FA" w14:paraId="39D9188D" w14:textId="77777777" w:rsidTr="00F624FD">
        <w:trPr>
          <w:trHeight w:val="310"/>
        </w:trPr>
        <w:tc>
          <w:tcPr>
            <w:tcW w:w="3319" w:type="pct"/>
            <w:shd w:val="clear" w:color="auto" w:fill="D9D9D9"/>
            <w:noWrap/>
            <w:vAlign w:val="center"/>
            <w:hideMark/>
          </w:tcPr>
          <w:p w14:paraId="39B47388" w14:textId="77777777" w:rsidR="002674FA" w:rsidRPr="002674FA" w:rsidRDefault="002674FA" w:rsidP="002674FA">
            <w:pPr>
              <w:spacing w:after="0" w:line="240" w:lineRule="auto"/>
              <w:rPr>
                <w:rFonts w:ascii="Arial" w:eastAsia="Times New Roman" w:hAnsi="Arial" w:cs="Arial"/>
                <w:b/>
                <w:bCs/>
                <w:color w:val="000000"/>
                <w:kern w:val="0"/>
                <w:sz w:val="24"/>
                <w:szCs w:val="24"/>
                <w:lang w:val="es-ES" w:eastAsia="es-ES"/>
                <w14:ligatures w14:val="none"/>
              </w:rPr>
            </w:pPr>
            <w:r w:rsidRPr="002674FA">
              <w:rPr>
                <w:rFonts w:ascii="Arial" w:eastAsia="Times New Roman" w:hAnsi="Arial" w:cs="Arial"/>
                <w:b/>
                <w:bCs/>
                <w:color w:val="000000"/>
                <w:kern w:val="0"/>
                <w:sz w:val="24"/>
                <w:szCs w:val="24"/>
                <w:lang w:val="es-ES" w:eastAsia="es-ES"/>
                <w14:ligatures w14:val="none"/>
              </w:rPr>
              <w:t>Total</w:t>
            </w:r>
          </w:p>
        </w:tc>
        <w:tc>
          <w:tcPr>
            <w:tcW w:w="1681" w:type="pct"/>
            <w:shd w:val="clear" w:color="auto" w:fill="D9D9D9"/>
            <w:noWrap/>
            <w:vAlign w:val="center"/>
            <w:hideMark/>
          </w:tcPr>
          <w:p w14:paraId="5AC10491" w14:textId="77777777" w:rsidR="002674FA" w:rsidRPr="002674FA" w:rsidRDefault="002674FA" w:rsidP="002674FA">
            <w:pPr>
              <w:autoSpaceDE w:val="0"/>
              <w:autoSpaceDN w:val="0"/>
              <w:adjustRightInd w:val="0"/>
              <w:spacing w:after="0" w:line="240" w:lineRule="auto"/>
              <w:jc w:val="right"/>
              <w:rPr>
                <w:rFonts w:ascii="Arial" w:eastAsia="Times New Roman" w:hAnsi="Arial" w:cs="Arial"/>
                <w:b/>
                <w:bCs/>
                <w:color w:val="000000"/>
                <w:kern w:val="0"/>
                <w:sz w:val="24"/>
                <w:szCs w:val="24"/>
                <w:lang w:eastAsia="ca-ES"/>
                <w14:ligatures w14:val="none"/>
              </w:rPr>
            </w:pPr>
            <w:r w:rsidRPr="002674FA">
              <w:rPr>
                <w:rFonts w:ascii="Calibri" w:eastAsia="Times New Roman" w:hAnsi="Calibri" w:cs="Calibri"/>
                <w:b/>
                <w:bCs/>
                <w:color w:val="000000"/>
                <w:kern w:val="0"/>
                <w:sz w:val="24"/>
                <w:szCs w:val="24"/>
                <w:lang w:eastAsia="ca-ES"/>
                <w14:ligatures w14:val="none"/>
              </w:rPr>
              <w:t xml:space="preserve">12.519.402,09  </w:t>
            </w:r>
          </w:p>
        </w:tc>
      </w:tr>
      <w:bookmarkEnd w:id="59"/>
    </w:tbl>
    <w:p w14:paraId="588FA5F3" w14:textId="77777777" w:rsidR="002674FA" w:rsidRPr="002674FA" w:rsidRDefault="002674FA" w:rsidP="002674FA">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1201292B" w14:textId="77777777" w:rsidR="002674FA" w:rsidRPr="00924BCC" w:rsidRDefault="002674FA" w:rsidP="00924BCC">
      <w:pPr>
        <w:shd w:val="clear" w:color="auto" w:fill="FFFFFF"/>
        <w:spacing w:after="0" w:line="240" w:lineRule="auto"/>
        <w:jc w:val="both"/>
        <w:rPr>
          <w:rFonts w:ascii="Arial" w:eastAsia="Times New Roman" w:hAnsi="Arial" w:cs="Arial"/>
          <w:color w:val="222222"/>
          <w:kern w:val="0"/>
          <w:sz w:val="24"/>
          <w:szCs w:val="24"/>
          <w:lang w:eastAsia="es-ES"/>
          <w14:ligatures w14:val="none"/>
        </w:rPr>
      </w:pPr>
    </w:p>
    <w:p w14:paraId="734F1361" w14:textId="77777777" w:rsidR="00924BCC" w:rsidRPr="008C7F07" w:rsidRDefault="00924BCC" w:rsidP="008C7F07">
      <w:pPr>
        <w:spacing w:after="0" w:line="240" w:lineRule="auto"/>
        <w:rPr>
          <w:rFonts w:ascii="Arial" w:eastAsia="Times New Roman" w:hAnsi="Arial" w:cs="Arial"/>
          <w:b/>
          <w:color w:val="FF0000"/>
          <w:kern w:val="0"/>
          <w:sz w:val="24"/>
          <w:szCs w:val="24"/>
          <w:lang w:eastAsia="ca-ES"/>
          <w14:ligatures w14:val="none"/>
        </w:rPr>
      </w:pPr>
    </w:p>
    <w:p w14:paraId="33CFF51C" w14:textId="77777777" w:rsidR="008C7F07" w:rsidRPr="008C7F07" w:rsidRDefault="008C7F07" w:rsidP="008C7F07">
      <w:pPr>
        <w:spacing w:after="120" w:line="240" w:lineRule="auto"/>
        <w:jc w:val="both"/>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Recursos humans</w:t>
      </w:r>
    </w:p>
    <w:p w14:paraId="4BFB0C90" w14:textId="77777777" w:rsidR="008C7F07" w:rsidRPr="008C7F07" w:rsidRDefault="008C7F07" w:rsidP="008C7F07">
      <w:pPr>
        <w:spacing w:after="200" w:line="240" w:lineRule="auto"/>
        <w:jc w:val="both"/>
        <w:rPr>
          <w:rFonts w:ascii="Arial" w:eastAsia="Calibri" w:hAnsi="Arial" w:cs="Arial"/>
          <w:kern w:val="0"/>
          <w:sz w:val="24"/>
          <w:szCs w:val="24"/>
          <w:lang w:eastAsia="ca-ES"/>
          <w14:ligatures w14:val="none"/>
        </w:rPr>
      </w:pPr>
      <w:r w:rsidRPr="008C7F07">
        <w:rPr>
          <w:rFonts w:ascii="Arial" w:eastAsia="Calibri" w:hAnsi="Arial" w:cs="Arial"/>
          <w:kern w:val="0"/>
          <w:sz w:val="24"/>
          <w:szCs w:val="24"/>
          <w:lang w:eastAsia="ca-ES"/>
          <w14:ligatures w14:val="none"/>
        </w:rPr>
        <w:t>Un total de 435 persones dividits en personal docent i de suport a la docència (305), i personal d’administració i serveis (PAS: 130) formen l’equip humà.</w:t>
      </w:r>
    </w:p>
    <w:p w14:paraId="791DBE89" w14:textId="77777777" w:rsidR="008C7F07" w:rsidRPr="008C7F07" w:rsidRDefault="008C7F07" w:rsidP="008C7F07">
      <w:pPr>
        <w:spacing w:after="200" w:line="240" w:lineRule="auto"/>
        <w:jc w:val="both"/>
        <w:rPr>
          <w:rFonts w:ascii="Arial" w:eastAsia="Calibri" w:hAnsi="Arial" w:cs="Arial"/>
          <w:kern w:val="0"/>
          <w:sz w:val="24"/>
          <w:szCs w:val="24"/>
          <w:lang w:eastAsia="ca-ES"/>
          <w14:ligatures w14:val="none"/>
        </w:rPr>
      </w:pPr>
    </w:p>
    <w:tbl>
      <w:tblPr>
        <w:tblW w:w="5000" w:type="pct"/>
        <w:tblLook w:val="04A0" w:firstRow="1" w:lastRow="0" w:firstColumn="1" w:lastColumn="0" w:noHBand="0" w:noVBand="1"/>
      </w:tblPr>
      <w:tblGrid>
        <w:gridCol w:w="2050"/>
        <w:gridCol w:w="736"/>
        <w:gridCol w:w="587"/>
        <w:gridCol w:w="587"/>
        <w:gridCol w:w="733"/>
        <w:gridCol w:w="881"/>
        <w:gridCol w:w="733"/>
        <w:gridCol w:w="733"/>
        <w:gridCol w:w="733"/>
        <w:gridCol w:w="731"/>
      </w:tblGrid>
      <w:tr w:rsidR="008C7F07" w:rsidRPr="008C7F07" w14:paraId="5811F04F" w14:textId="77777777" w:rsidTr="00F035EE">
        <w:trPr>
          <w:trHeight w:val="397"/>
        </w:trPr>
        <w:tc>
          <w:tcPr>
            <w:tcW w:w="1205" w:type="pct"/>
            <w:tcBorders>
              <w:top w:val="single" w:sz="8" w:space="0" w:color="C00000"/>
              <w:bottom w:val="single" w:sz="8" w:space="0" w:color="C00000"/>
            </w:tcBorders>
            <w:shd w:val="clear" w:color="auto" w:fill="FFCCCC"/>
            <w:vAlign w:val="center"/>
          </w:tcPr>
          <w:p w14:paraId="05237FE4" w14:textId="77777777" w:rsidR="008C7F07" w:rsidRPr="008C7F07" w:rsidRDefault="008C7F07" w:rsidP="008C7F07">
            <w:pPr>
              <w:spacing w:after="0" w:line="240" w:lineRule="auto"/>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Tipologia Professional</w:t>
            </w:r>
          </w:p>
        </w:tc>
        <w:tc>
          <w:tcPr>
            <w:tcW w:w="432" w:type="pct"/>
            <w:tcBorders>
              <w:top w:val="single" w:sz="8" w:space="0" w:color="C00000"/>
              <w:bottom w:val="single" w:sz="8" w:space="0" w:color="C00000"/>
            </w:tcBorders>
            <w:shd w:val="clear" w:color="auto" w:fill="FFCCCC"/>
            <w:vAlign w:val="center"/>
          </w:tcPr>
          <w:p w14:paraId="3DEDF384"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proofErr w:type="spellStart"/>
            <w:r w:rsidRPr="008C7F07">
              <w:rPr>
                <w:rFonts w:ascii="Arial" w:eastAsia="Calibri" w:hAnsi="Arial" w:cs="Arial"/>
                <w:b/>
                <w:color w:val="C00000"/>
                <w:kern w:val="0"/>
                <w:sz w:val="24"/>
                <w:szCs w:val="24"/>
                <w14:ligatures w14:val="none"/>
              </w:rPr>
              <w:t>Gral</w:t>
            </w:r>
            <w:proofErr w:type="spellEnd"/>
          </w:p>
        </w:tc>
        <w:tc>
          <w:tcPr>
            <w:tcW w:w="345" w:type="pct"/>
            <w:tcBorders>
              <w:top w:val="single" w:sz="8" w:space="0" w:color="C00000"/>
              <w:bottom w:val="single" w:sz="8" w:space="0" w:color="C00000"/>
            </w:tcBorders>
            <w:shd w:val="clear" w:color="auto" w:fill="FFCCCC"/>
            <w:vAlign w:val="center"/>
          </w:tcPr>
          <w:p w14:paraId="6CA3F6CD"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345" w:type="pct"/>
            <w:tcBorders>
              <w:top w:val="single" w:sz="8" w:space="0" w:color="C00000"/>
              <w:bottom w:val="single" w:sz="8" w:space="0" w:color="C00000"/>
            </w:tcBorders>
            <w:shd w:val="clear" w:color="auto" w:fill="FFCCCC"/>
            <w:vAlign w:val="center"/>
          </w:tcPr>
          <w:p w14:paraId="69400D3B"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c>
          <w:tcPr>
            <w:tcW w:w="431" w:type="pct"/>
            <w:tcBorders>
              <w:top w:val="single" w:sz="8" w:space="0" w:color="C00000"/>
              <w:bottom w:val="single" w:sz="8" w:space="0" w:color="C00000"/>
            </w:tcBorders>
            <w:shd w:val="clear" w:color="auto" w:fill="FFCCCC"/>
            <w:vAlign w:val="center"/>
          </w:tcPr>
          <w:p w14:paraId="59488CE3"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Red</w:t>
            </w:r>
          </w:p>
        </w:tc>
        <w:tc>
          <w:tcPr>
            <w:tcW w:w="518" w:type="pct"/>
            <w:tcBorders>
              <w:top w:val="single" w:sz="8" w:space="0" w:color="C00000"/>
              <w:bottom w:val="single" w:sz="8" w:space="0" w:color="C00000"/>
            </w:tcBorders>
            <w:shd w:val="clear" w:color="auto" w:fill="FFCCCC"/>
            <w:vAlign w:val="center"/>
          </w:tcPr>
          <w:p w14:paraId="4F51D55A"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431" w:type="pct"/>
            <w:tcBorders>
              <w:top w:val="single" w:sz="8" w:space="0" w:color="C00000"/>
              <w:bottom w:val="single" w:sz="8" w:space="0" w:color="C00000"/>
            </w:tcBorders>
            <w:shd w:val="clear" w:color="auto" w:fill="FFCCCC"/>
            <w:vAlign w:val="center"/>
          </w:tcPr>
          <w:p w14:paraId="1172C553"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c>
          <w:tcPr>
            <w:tcW w:w="431" w:type="pct"/>
            <w:tcBorders>
              <w:top w:val="single" w:sz="8" w:space="0" w:color="C00000"/>
              <w:bottom w:val="single" w:sz="8" w:space="0" w:color="C00000"/>
            </w:tcBorders>
            <w:shd w:val="clear" w:color="auto" w:fill="FFCCCC"/>
            <w:vAlign w:val="center"/>
          </w:tcPr>
          <w:p w14:paraId="7B08BCA4"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TOT</w:t>
            </w:r>
          </w:p>
        </w:tc>
        <w:tc>
          <w:tcPr>
            <w:tcW w:w="431" w:type="pct"/>
            <w:tcBorders>
              <w:top w:val="single" w:sz="8" w:space="0" w:color="C00000"/>
              <w:bottom w:val="single" w:sz="8" w:space="0" w:color="C00000"/>
            </w:tcBorders>
            <w:shd w:val="clear" w:color="auto" w:fill="FFCCCC"/>
            <w:vAlign w:val="center"/>
          </w:tcPr>
          <w:p w14:paraId="1939E853"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430" w:type="pct"/>
            <w:tcBorders>
              <w:top w:val="single" w:sz="8" w:space="0" w:color="C00000"/>
              <w:bottom w:val="single" w:sz="8" w:space="0" w:color="C00000"/>
            </w:tcBorders>
            <w:shd w:val="clear" w:color="auto" w:fill="FFCCCC"/>
            <w:vAlign w:val="center"/>
          </w:tcPr>
          <w:p w14:paraId="5D927EA9"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r>
      <w:tr w:rsidR="008C7F07" w:rsidRPr="008C7F07" w14:paraId="51E38BA6" w14:textId="77777777" w:rsidTr="00F035EE">
        <w:trPr>
          <w:trHeight w:val="397"/>
        </w:trPr>
        <w:tc>
          <w:tcPr>
            <w:tcW w:w="1205" w:type="pct"/>
            <w:tcBorders>
              <w:top w:val="single" w:sz="8" w:space="0" w:color="C00000"/>
            </w:tcBorders>
            <w:shd w:val="clear" w:color="auto" w:fill="auto"/>
            <w:vAlign w:val="center"/>
          </w:tcPr>
          <w:p w14:paraId="433CFB83"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Altres prof. esp.</w:t>
            </w:r>
          </w:p>
        </w:tc>
        <w:tc>
          <w:tcPr>
            <w:tcW w:w="432" w:type="pct"/>
            <w:tcBorders>
              <w:top w:val="single" w:sz="8" w:space="0" w:color="C00000"/>
            </w:tcBorders>
            <w:shd w:val="clear" w:color="auto" w:fill="auto"/>
            <w:vAlign w:val="center"/>
          </w:tcPr>
          <w:p w14:paraId="1589B140"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tcBorders>
              <w:top w:val="single" w:sz="8" w:space="0" w:color="C00000"/>
            </w:tcBorders>
            <w:shd w:val="clear" w:color="auto" w:fill="auto"/>
            <w:vAlign w:val="center"/>
          </w:tcPr>
          <w:p w14:paraId="5E61A3DD"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tcBorders>
              <w:top w:val="single" w:sz="8" w:space="0" w:color="C00000"/>
            </w:tcBorders>
            <w:shd w:val="clear" w:color="auto" w:fill="auto"/>
            <w:vAlign w:val="center"/>
          </w:tcPr>
          <w:p w14:paraId="62D8374A"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31" w:type="pct"/>
            <w:tcBorders>
              <w:top w:val="single" w:sz="8" w:space="0" w:color="C00000"/>
            </w:tcBorders>
            <w:shd w:val="clear" w:color="auto" w:fill="auto"/>
            <w:vAlign w:val="center"/>
          </w:tcPr>
          <w:p w14:paraId="1BCE0234"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518" w:type="pct"/>
            <w:tcBorders>
              <w:top w:val="single" w:sz="8" w:space="0" w:color="C00000"/>
            </w:tcBorders>
            <w:shd w:val="clear" w:color="auto" w:fill="auto"/>
            <w:vAlign w:val="center"/>
          </w:tcPr>
          <w:p w14:paraId="49374315"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31" w:type="pct"/>
            <w:tcBorders>
              <w:top w:val="single" w:sz="8" w:space="0" w:color="C00000"/>
            </w:tcBorders>
            <w:shd w:val="clear" w:color="auto" w:fill="auto"/>
            <w:vAlign w:val="center"/>
          </w:tcPr>
          <w:p w14:paraId="68154D53"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31" w:type="pct"/>
            <w:tcBorders>
              <w:top w:val="single" w:sz="8" w:space="0" w:color="C00000"/>
            </w:tcBorders>
            <w:shd w:val="clear" w:color="auto" w:fill="auto"/>
            <w:vAlign w:val="center"/>
          </w:tcPr>
          <w:p w14:paraId="14445B0C"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31" w:type="pct"/>
            <w:tcBorders>
              <w:top w:val="single" w:sz="8" w:space="0" w:color="C00000"/>
            </w:tcBorders>
            <w:shd w:val="clear" w:color="auto" w:fill="auto"/>
            <w:vAlign w:val="center"/>
          </w:tcPr>
          <w:p w14:paraId="1D65926F"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30" w:type="pct"/>
            <w:tcBorders>
              <w:top w:val="single" w:sz="8" w:space="0" w:color="C00000"/>
            </w:tcBorders>
            <w:shd w:val="clear" w:color="auto" w:fill="auto"/>
            <w:vAlign w:val="center"/>
          </w:tcPr>
          <w:p w14:paraId="5CAF7334"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r>
      <w:tr w:rsidR="008C7F07" w:rsidRPr="008C7F07" w14:paraId="609FB15E" w14:textId="77777777" w:rsidTr="00F035EE">
        <w:trPr>
          <w:trHeight w:val="397"/>
        </w:trPr>
        <w:tc>
          <w:tcPr>
            <w:tcW w:w="1205" w:type="pct"/>
            <w:shd w:val="clear" w:color="auto" w:fill="auto"/>
            <w:vAlign w:val="center"/>
          </w:tcPr>
          <w:p w14:paraId="21713F84"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Instrumentista</w:t>
            </w:r>
          </w:p>
        </w:tc>
        <w:tc>
          <w:tcPr>
            <w:tcW w:w="432" w:type="pct"/>
            <w:shd w:val="clear" w:color="auto" w:fill="auto"/>
            <w:vAlign w:val="center"/>
          </w:tcPr>
          <w:p w14:paraId="109E6720"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15</w:t>
            </w:r>
          </w:p>
        </w:tc>
        <w:tc>
          <w:tcPr>
            <w:tcW w:w="345" w:type="pct"/>
            <w:shd w:val="clear" w:color="auto" w:fill="auto"/>
            <w:vAlign w:val="center"/>
          </w:tcPr>
          <w:p w14:paraId="27E6E4A2"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13</w:t>
            </w:r>
          </w:p>
        </w:tc>
        <w:tc>
          <w:tcPr>
            <w:tcW w:w="345" w:type="pct"/>
            <w:shd w:val="clear" w:color="auto" w:fill="auto"/>
            <w:vAlign w:val="center"/>
          </w:tcPr>
          <w:p w14:paraId="5FDDE28E"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w:t>
            </w:r>
          </w:p>
        </w:tc>
        <w:tc>
          <w:tcPr>
            <w:tcW w:w="431" w:type="pct"/>
            <w:shd w:val="clear" w:color="auto" w:fill="auto"/>
            <w:vAlign w:val="center"/>
          </w:tcPr>
          <w:p w14:paraId="5E495B45"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10</w:t>
            </w:r>
          </w:p>
        </w:tc>
        <w:tc>
          <w:tcPr>
            <w:tcW w:w="518" w:type="pct"/>
            <w:shd w:val="clear" w:color="auto" w:fill="auto"/>
            <w:vAlign w:val="center"/>
          </w:tcPr>
          <w:p w14:paraId="3F3F3F4E"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w:t>
            </w:r>
          </w:p>
        </w:tc>
        <w:tc>
          <w:tcPr>
            <w:tcW w:w="431" w:type="pct"/>
            <w:shd w:val="clear" w:color="auto" w:fill="auto"/>
            <w:vAlign w:val="center"/>
          </w:tcPr>
          <w:p w14:paraId="786C79FC"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31" w:type="pct"/>
            <w:shd w:val="clear" w:color="auto" w:fill="auto"/>
            <w:vAlign w:val="center"/>
          </w:tcPr>
          <w:p w14:paraId="7490B2E7"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25</w:t>
            </w:r>
          </w:p>
        </w:tc>
        <w:tc>
          <w:tcPr>
            <w:tcW w:w="431" w:type="pct"/>
            <w:shd w:val="clear" w:color="auto" w:fill="auto"/>
            <w:vAlign w:val="center"/>
          </w:tcPr>
          <w:p w14:paraId="6E2C3995"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22</w:t>
            </w:r>
          </w:p>
        </w:tc>
        <w:tc>
          <w:tcPr>
            <w:tcW w:w="430" w:type="pct"/>
            <w:shd w:val="clear" w:color="auto" w:fill="auto"/>
            <w:vAlign w:val="center"/>
          </w:tcPr>
          <w:p w14:paraId="31A9F819"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w:t>
            </w:r>
          </w:p>
        </w:tc>
      </w:tr>
      <w:tr w:rsidR="008C7F07" w:rsidRPr="008C7F07" w14:paraId="0BB98DA2" w14:textId="77777777" w:rsidTr="00F035EE">
        <w:trPr>
          <w:trHeight w:val="397"/>
        </w:trPr>
        <w:tc>
          <w:tcPr>
            <w:tcW w:w="1205" w:type="pct"/>
            <w:shd w:val="clear" w:color="auto" w:fill="auto"/>
            <w:vAlign w:val="center"/>
          </w:tcPr>
          <w:p w14:paraId="69645EA1"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Intèrpret</w:t>
            </w:r>
          </w:p>
        </w:tc>
        <w:tc>
          <w:tcPr>
            <w:tcW w:w="432" w:type="pct"/>
            <w:shd w:val="clear" w:color="auto" w:fill="auto"/>
            <w:vAlign w:val="center"/>
          </w:tcPr>
          <w:p w14:paraId="4A8F2D84"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shd w:val="clear" w:color="auto" w:fill="auto"/>
            <w:vAlign w:val="center"/>
          </w:tcPr>
          <w:p w14:paraId="71D1F16C"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shd w:val="clear" w:color="auto" w:fill="auto"/>
            <w:vAlign w:val="center"/>
          </w:tcPr>
          <w:p w14:paraId="1E27BF96"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31" w:type="pct"/>
            <w:shd w:val="clear" w:color="auto" w:fill="auto"/>
            <w:vAlign w:val="center"/>
          </w:tcPr>
          <w:p w14:paraId="75EDA100"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14</w:t>
            </w:r>
          </w:p>
        </w:tc>
        <w:tc>
          <w:tcPr>
            <w:tcW w:w="518" w:type="pct"/>
            <w:shd w:val="clear" w:color="auto" w:fill="auto"/>
            <w:vAlign w:val="center"/>
          </w:tcPr>
          <w:p w14:paraId="38467017"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6</w:t>
            </w:r>
          </w:p>
        </w:tc>
        <w:tc>
          <w:tcPr>
            <w:tcW w:w="431" w:type="pct"/>
            <w:shd w:val="clear" w:color="auto" w:fill="auto"/>
            <w:vAlign w:val="center"/>
          </w:tcPr>
          <w:p w14:paraId="0146FC33"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8</w:t>
            </w:r>
          </w:p>
        </w:tc>
        <w:tc>
          <w:tcPr>
            <w:tcW w:w="431" w:type="pct"/>
            <w:shd w:val="clear" w:color="auto" w:fill="auto"/>
            <w:vAlign w:val="center"/>
          </w:tcPr>
          <w:p w14:paraId="1B45DBD7"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14</w:t>
            </w:r>
          </w:p>
        </w:tc>
        <w:tc>
          <w:tcPr>
            <w:tcW w:w="431" w:type="pct"/>
            <w:shd w:val="clear" w:color="auto" w:fill="auto"/>
            <w:vAlign w:val="center"/>
          </w:tcPr>
          <w:p w14:paraId="620F7A22"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6</w:t>
            </w:r>
          </w:p>
        </w:tc>
        <w:tc>
          <w:tcPr>
            <w:tcW w:w="430" w:type="pct"/>
            <w:shd w:val="clear" w:color="auto" w:fill="auto"/>
            <w:vAlign w:val="center"/>
          </w:tcPr>
          <w:p w14:paraId="06CD4415"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8</w:t>
            </w:r>
          </w:p>
        </w:tc>
      </w:tr>
      <w:tr w:rsidR="008C7F07" w:rsidRPr="008C7F07" w14:paraId="48804EC3" w14:textId="77777777" w:rsidTr="00F035EE">
        <w:trPr>
          <w:trHeight w:val="397"/>
        </w:trPr>
        <w:tc>
          <w:tcPr>
            <w:tcW w:w="1205" w:type="pct"/>
            <w:shd w:val="clear" w:color="auto" w:fill="auto"/>
            <w:vAlign w:val="center"/>
          </w:tcPr>
          <w:p w14:paraId="687B3593"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Professorat especialitzat</w:t>
            </w:r>
          </w:p>
        </w:tc>
        <w:tc>
          <w:tcPr>
            <w:tcW w:w="432" w:type="pct"/>
            <w:shd w:val="clear" w:color="auto" w:fill="auto"/>
            <w:vAlign w:val="center"/>
          </w:tcPr>
          <w:p w14:paraId="59C32B4E"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shd w:val="clear" w:color="auto" w:fill="auto"/>
            <w:vAlign w:val="center"/>
          </w:tcPr>
          <w:p w14:paraId="2F61468C"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45" w:type="pct"/>
            <w:shd w:val="clear" w:color="auto" w:fill="auto"/>
            <w:vAlign w:val="center"/>
          </w:tcPr>
          <w:p w14:paraId="41DC4253"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31" w:type="pct"/>
            <w:shd w:val="clear" w:color="auto" w:fill="auto"/>
            <w:vAlign w:val="center"/>
          </w:tcPr>
          <w:p w14:paraId="39E93F59"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12</w:t>
            </w:r>
          </w:p>
        </w:tc>
        <w:tc>
          <w:tcPr>
            <w:tcW w:w="518" w:type="pct"/>
            <w:shd w:val="clear" w:color="auto" w:fill="auto"/>
            <w:vAlign w:val="center"/>
          </w:tcPr>
          <w:p w14:paraId="443000F7"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w:t>
            </w:r>
          </w:p>
        </w:tc>
        <w:tc>
          <w:tcPr>
            <w:tcW w:w="431" w:type="pct"/>
            <w:shd w:val="clear" w:color="auto" w:fill="auto"/>
            <w:vAlign w:val="center"/>
          </w:tcPr>
          <w:p w14:paraId="00A1D016"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w:t>
            </w:r>
          </w:p>
        </w:tc>
        <w:tc>
          <w:tcPr>
            <w:tcW w:w="431" w:type="pct"/>
            <w:shd w:val="clear" w:color="auto" w:fill="auto"/>
            <w:vAlign w:val="center"/>
          </w:tcPr>
          <w:p w14:paraId="5AB892FD"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12</w:t>
            </w:r>
          </w:p>
        </w:tc>
        <w:tc>
          <w:tcPr>
            <w:tcW w:w="431" w:type="pct"/>
            <w:shd w:val="clear" w:color="auto" w:fill="auto"/>
            <w:vAlign w:val="center"/>
          </w:tcPr>
          <w:p w14:paraId="75EBDA2F"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w:t>
            </w:r>
          </w:p>
        </w:tc>
        <w:tc>
          <w:tcPr>
            <w:tcW w:w="430" w:type="pct"/>
            <w:shd w:val="clear" w:color="auto" w:fill="auto"/>
            <w:vAlign w:val="center"/>
          </w:tcPr>
          <w:p w14:paraId="741E466A"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w:t>
            </w:r>
          </w:p>
        </w:tc>
      </w:tr>
      <w:tr w:rsidR="008C7F07" w:rsidRPr="008C7F07" w14:paraId="56373669" w14:textId="77777777" w:rsidTr="00F035EE">
        <w:trPr>
          <w:trHeight w:val="397"/>
        </w:trPr>
        <w:tc>
          <w:tcPr>
            <w:tcW w:w="1205" w:type="pct"/>
            <w:shd w:val="clear" w:color="auto" w:fill="auto"/>
            <w:vAlign w:val="center"/>
          </w:tcPr>
          <w:p w14:paraId="7D5A6B39"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Professorat col·laborador</w:t>
            </w:r>
          </w:p>
        </w:tc>
        <w:tc>
          <w:tcPr>
            <w:tcW w:w="432" w:type="pct"/>
            <w:shd w:val="clear" w:color="auto" w:fill="auto"/>
            <w:vAlign w:val="center"/>
          </w:tcPr>
          <w:p w14:paraId="10D0687D"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w:t>
            </w:r>
          </w:p>
        </w:tc>
        <w:tc>
          <w:tcPr>
            <w:tcW w:w="345" w:type="pct"/>
            <w:shd w:val="clear" w:color="auto" w:fill="auto"/>
            <w:vAlign w:val="center"/>
          </w:tcPr>
          <w:p w14:paraId="264543C7"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45" w:type="pct"/>
            <w:shd w:val="clear" w:color="auto" w:fill="auto"/>
            <w:vAlign w:val="center"/>
          </w:tcPr>
          <w:p w14:paraId="4A45DDE4"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31" w:type="pct"/>
            <w:shd w:val="clear" w:color="auto" w:fill="auto"/>
            <w:vAlign w:val="center"/>
          </w:tcPr>
          <w:p w14:paraId="755E614C"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36</w:t>
            </w:r>
          </w:p>
        </w:tc>
        <w:tc>
          <w:tcPr>
            <w:tcW w:w="518" w:type="pct"/>
            <w:shd w:val="clear" w:color="auto" w:fill="auto"/>
            <w:vAlign w:val="center"/>
          </w:tcPr>
          <w:p w14:paraId="40C788E9"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16</w:t>
            </w:r>
          </w:p>
        </w:tc>
        <w:tc>
          <w:tcPr>
            <w:tcW w:w="431" w:type="pct"/>
            <w:shd w:val="clear" w:color="auto" w:fill="auto"/>
            <w:vAlign w:val="center"/>
          </w:tcPr>
          <w:p w14:paraId="41DC267D"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20</w:t>
            </w:r>
          </w:p>
        </w:tc>
        <w:tc>
          <w:tcPr>
            <w:tcW w:w="431" w:type="pct"/>
            <w:shd w:val="clear" w:color="auto" w:fill="auto"/>
            <w:vAlign w:val="center"/>
          </w:tcPr>
          <w:p w14:paraId="35BD6D11"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38</w:t>
            </w:r>
          </w:p>
        </w:tc>
        <w:tc>
          <w:tcPr>
            <w:tcW w:w="431" w:type="pct"/>
            <w:shd w:val="clear" w:color="auto" w:fill="auto"/>
            <w:vAlign w:val="center"/>
          </w:tcPr>
          <w:p w14:paraId="3F0DEEFB"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17</w:t>
            </w:r>
          </w:p>
        </w:tc>
        <w:tc>
          <w:tcPr>
            <w:tcW w:w="430" w:type="pct"/>
            <w:shd w:val="clear" w:color="auto" w:fill="auto"/>
            <w:vAlign w:val="center"/>
          </w:tcPr>
          <w:p w14:paraId="1495E9CE"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21</w:t>
            </w:r>
          </w:p>
        </w:tc>
      </w:tr>
      <w:tr w:rsidR="008C7F07" w:rsidRPr="008C7F07" w14:paraId="272577EC" w14:textId="77777777" w:rsidTr="00F035EE">
        <w:trPr>
          <w:trHeight w:val="397"/>
        </w:trPr>
        <w:tc>
          <w:tcPr>
            <w:tcW w:w="1205" w:type="pct"/>
            <w:shd w:val="clear" w:color="auto" w:fill="auto"/>
            <w:vAlign w:val="center"/>
          </w:tcPr>
          <w:p w14:paraId="1F2F4B4A" w14:textId="77777777" w:rsidR="008C7F07" w:rsidRPr="008C7F07" w:rsidRDefault="008C7F07" w:rsidP="008C7F07">
            <w:pPr>
              <w:shd w:val="clear" w:color="auto" w:fill="FFFFFF"/>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Professorat titular</w:t>
            </w:r>
          </w:p>
        </w:tc>
        <w:tc>
          <w:tcPr>
            <w:tcW w:w="432" w:type="pct"/>
            <w:shd w:val="clear" w:color="auto" w:fill="auto"/>
            <w:vAlign w:val="center"/>
          </w:tcPr>
          <w:p w14:paraId="746813FF"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93</w:t>
            </w:r>
          </w:p>
        </w:tc>
        <w:tc>
          <w:tcPr>
            <w:tcW w:w="345" w:type="pct"/>
            <w:shd w:val="clear" w:color="auto" w:fill="auto"/>
            <w:vAlign w:val="center"/>
          </w:tcPr>
          <w:p w14:paraId="57D40DBA"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43</w:t>
            </w:r>
          </w:p>
        </w:tc>
        <w:tc>
          <w:tcPr>
            <w:tcW w:w="345" w:type="pct"/>
            <w:shd w:val="clear" w:color="auto" w:fill="auto"/>
            <w:vAlign w:val="center"/>
          </w:tcPr>
          <w:p w14:paraId="7D1F8E94"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50</w:t>
            </w:r>
          </w:p>
        </w:tc>
        <w:tc>
          <w:tcPr>
            <w:tcW w:w="431" w:type="pct"/>
            <w:shd w:val="clear" w:color="auto" w:fill="auto"/>
            <w:vAlign w:val="center"/>
          </w:tcPr>
          <w:p w14:paraId="3EADC731"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122</w:t>
            </w:r>
          </w:p>
        </w:tc>
        <w:tc>
          <w:tcPr>
            <w:tcW w:w="518" w:type="pct"/>
            <w:shd w:val="clear" w:color="auto" w:fill="auto"/>
            <w:vAlign w:val="center"/>
          </w:tcPr>
          <w:p w14:paraId="2BBF6D5B"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58</w:t>
            </w:r>
          </w:p>
        </w:tc>
        <w:tc>
          <w:tcPr>
            <w:tcW w:w="431" w:type="pct"/>
            <w:shd w:val="clear" w:color="auto" w:fill="auto"/>
            <w:vAlign w:val="center"/>
          </w:tcPr>
          <w:p w14:paraId="69D30BA1"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64</w:t>
            </w:r>
          </w:p>
        </w:tc>
        <w:tc>
          <w:tcPr>
            <w:tcW w:w="431" w:type="pct"/>
            <w:shd w:val="clear" w:color="auto" w:fill="auto"/>
            <w:vAlign w:val="center"/>
          </w:tcPr>
          <w:p w14:paraId="60721BF1"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215</w:t>
            </w:r>
          </w:p>
        </w:tc>
        <w:tc>
          <w:tcPr>
            <w:tcW w:w="431" w:type="pct"/>
            <w:shd w:val="clear" w:color="auto" w:fill="auto"/>
            <w:vAlign w:val="center"/>
          </w:tcPr>
          <w:p w14:paraId="14A6E171"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101</w:t>
            </w:r>
          </w:p>
        </w:tc>
        <w:tc>
          <w:tcPr>
            <w:tcW w:w="430" w:type="pct"/>
            <w:shd w:val="clear" w:color="auto" w:fill="auto"/>
            <w:vAlign w:val="center"/>
          </w:tcPr>
          <w:p w14:paraId="61236D50" w14:textId="77777777" w:rsidR="008C7F07" w:rsidRPr="008C7F07" w:rsidRDefault="008C7F07" w:rsidP="008C7F07">
            <w:pPr>
              <w:shd w:val="clear" w:color="auto" w:fill="FFFFFF"/>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114</w:t>
            </w:r>
          </w:p>
        </w:tc>
      </w:tr>
      <w:tr w:rsidR="008C7F07" w:rsidRPr="008C7F07" w14:paraId="1DFA4578" w14:textId="77777777" w:rsidTr="00F035EE">
        <w:trPr>
          <w:trHeight w:val="397"/>
        </w:trPr>
        <w:tc>
          <w:tcPr>
            <w:tcW w:w="1205" w:type="pct"/>
            <w:shd w:val="clear" w:color="auto" w:fill="FFCCCC"/>
            <w:vAlign w:val="center"/>
          </w:tcPr>
          <w:p w14:paraId="637654C0" w14:textId="77777777" w:rsidR="008C7F07" w:rsidRPr="008C7F07" w:rsidRDefault="008C7F07" w:rsidP="008C7F07">
            <w:pPr>
              <w:spacing w:after="0" w:line="240" w:lineRule="auto"/>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Total</w:t>
            </w:r>
          </w:p>
        </w:tc>
        <w:tc>
          <w:tcPr>
            <w:tcW w:w="432" w:type="pct"/>
            <w:shd w:val="clear" w:color="auto" w:fill="FFCCCC"/>
            <w:vAlign w:val="center"/>
          </w:tcPr>
          <w:p w14:paraId="4D9E368C"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110</w:t>
            </w:r>
          </w:p>
        </w:tc>
        <w:tc>
          <w:tcPr>
            <w:tcW w:w="345" w:type="pct"/>
            <w:shd w:val="clear" w:color="auto" w:fill="FFCCCC"/>
            <w:vAlign w:val="center"/>
          </w:tcPr>
          <w:p w14:paraId="499F68CF"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57</w:t>
            </w:r>
          </w:p>
        </w:tc>
        <w:tc>
          <w:tcPr>
            <w:tcW w:w="345" w:type="pct"/>
            <w:shd w:val="clear" w:color="auto" w:fill="FFCCCC"/>
            <w:vAlign w:val="center"/>
          </w:tcPr>
          <w:p w14:paraId="03849FC6"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53</w:t>
            </w:r>
          </w:p>
        </w:tc>
        <w:tc>
          <w:tcPr>
            <w:tcW w:w="431" w:type="pct"/>
            <w:shd w:val="clear" w:color="auto" w:fill="FFCCCC"/>
            <w:vAlign w:val="center"/>
          </w:tcPr>
          <w:p w14:paraId="11F228DA"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195</w:t>
            </w:r>
          </w:p>
        </w:tc>
        <w:tc>
          <w:tcPr>
            <w:tcW w:w="518" w:type="pct"/>
            <w:shd w:val="clear" w:color="auto" w:fill="FFCCCC"/>
            <w:vAlign w:val="center"/>
          </w:tcPr>
          <w:p w14:paraId="1215F656"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98</w:t>
            </w:r>
          </w:p>
        </w:tc>
        <w:tc>
          <w:tcPr>
            <w:tcW w:w="431" w:type="pct"/>
            <w:shd w:val="clear" w:color="auto" w:fill="FFCCCC"/>
            <w:vAlign w:val="center"/>
          </w:tcPr>
          <w:p w14:paraId="6F97EB20"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97</w:t>
            </w:r>
          </w:p>
        </w:tc>
        <w:tc>
          <w:tcPr>
            <w:tcW w:w="431" w:type="pct"/>
            <w:shd w:val="clear" w:color="auto" w:fill="FFCCCC"/>
            <w:vAlign w:val="center"/>
          </w:tcPr>
          <w:p w14:paraId="32241912"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305</w:t>
            </w:r>
          </w:p>
        </w:tc>
        <w:tc>
          <w:tcPr>
            <w:tcW w:w="431" w:type="pct"/>
            <w:shd w:val="clear" w:color="auto" w:fill="FFCCCC"/>
            <w:vAlign w:val="center"/>
          </w:tcPr>
          <w:p w14:paraId="2DE2977D"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155</w:t>
            </w:r>
          </w:p>
        </w:tc>
        <w:tc>
          <w:tcPr>
            <w:tcW w:w="430" w:type="pct"/>
            <w:shd w:val="clear" w:color="auto" w:fill="FFCCCC"/>
            <w:vAlign w:val="center"/>
          </w:tcPr>
          <w:p w14:paraId="68DA68FB"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150</w:t>
            </w:r>
          </w:p>
        </w:tc>
      </w:tr>
    </w:tbl>
    <w:p w14:paraId="2547CFBB" w14:textId="77777777" w:rsidR="008C7F07" w:rsidRPr="008C7F07" w:rsidRDefault="008C7F07" w:rsidP="008C7F07">
      <w:pPr>
        <w:shd w:val="clear" w:color="auto" w:fill="FFFFFF"/>
        <w:spacing w:after="200" w:line="240" w:lineRule="auto"/>
        <w:rPr>
          <w:rFonts w:ascii="Verdana" w:eastAsia="Calibri" w:hAnsi="Verdana" w:cs="Times New Roman"/>
          <w:b/>
          <w:kern w:val="0"/>
          <w14:ligatures w14:val="none"/>
        </w:rPr>
      </w:pPr>
    </w:p>
    <w:p w14:paraId="4EF9092E" w14:textId="77777777" w:rsidR="008C7F07" w:rsidRPr="008C7F07" w:rsidRDefault="008C7F07" w:rsidP="008C7F07">
      <w:pPr>
        <w:spacing w:after="200" w:line="240" w:lineRule="auto"/>
        <w:jc w:val="both"/>
        <w:rPr>
          <w:rFonts w:ascii="Arial" w:eastAsia="Calibri" w:hAnsi="Arial" w:cs="Arial"/>
          <w:kern w:val="0"/>
          <w:sz w:val="24"/>
          <w:szCs w:val="24"/>
          <w:lang w:eastAsia="ca-ES"/>
          <w14:ligatures w14:val="none"/>
        </w:rPr>
      </w:pPr>
      <w:r w:rsidRPr="008C7F07">
        <w:rPr>
          <w:rFonts w:ascii="Arial" w:eastAsia="Calibri" w:hAnsi="Arial" w:cs="Arial"/>
          <w:kern w:val="0"/>
          <w:sz w:val="24"/>
          <w:szCs w:val="24"/>
          <w:lang w:eastAsia="ca-ES"/>
          <w14:ligatures w14:val="none"/>
        </w:rPr>
        <w:t>Distribució de les 130 persones que formen part del personal d’administració i serveis (PAS) segons adscripció:</w:t>
      </w:r>
    </w:p>
    <w:tbl>
      <w:tblPr>
        <w:tblW w:w="4939" w:type="pct"/>
        <w:tblLayout w:type="fixed"/>
        <w:tblLook w:val="04A0" w:firstRow="1" w:lastRow="0" w:firstColumn="1" w:lastColumn="0" w:noHBand="0" w:noVBand="1"/>
      </w:tblPr>
      <w:tblGrid>
        <w:gridCol w:w="2045"/>
        <w:gridCol w:w="968"/>
        <w:gridCol w:w="551"/>
        <w:gridCol w:w="674"/>
        <w:gridCol w:w="984"/>
        <w:gridCol w:w="692"/>
        <w:gridCol w:w="553"/>
        <w:gridCol w:w="692"/>
        <w:gridCol w:w="554"/>
        <w:gridCol w:w="687"/>
      </w:tblGrid>
      <w:tr w:rsidR="008C7F07" w:rsidRPr="008C7F07" w14:paraId="5796335B" w14:textId="77777777" w:rsidTr="00F035EE">
        <w:trPr>
          <w:trHeight w:val="397"/>
        </w:trPr>
        <w:tc>
          <w:tcPr>
            <w:tcW w:w="1217" w:type="pct"/>
            <w:tcBorders>
              <w:top w:val="single" w:sz="8" w:space="0" w:color="C00000"/>
              <w:bottom w:val="single" w:sz="8" w:space="0" w:color="C00000"/>
            </w:tcBorders>
            <w:shd w:val="clear" w:color="auto" w:fill="FFCCCC"/>
            <w:vAlign w:val="center"/>
          </w:tcPr>
          <w:p w14:paraId="42E21828" w14:textId="77777777" w:rsidR="008C7F07" w:rsidRPr="008C7F07" w:rsidRDefault="008C7F07" w:rsidP="008C7F07">
            <w:pPr>
              <w:spacing w:after="0" w:line="240" w:lineRule="auto"/>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Estructures PAS</w:t>
            </w:r>
          </w:p>
        </w:tc>
        <w:tc>
          <w:tcPr>
            <w:tcW w:w="576" w:type="pct"/>
            <w:tcBorders>
              <w:top w:val="single" w:sz="8" w:space="0" w:color="C00000"/>
              <w:bottom w:val="single" w:sz="8" w:space="0" w:color="C00000"/>
            </w:tcBorders>
            <w:shd w:val="clear" w:color="auto" w:fill="FFCCCC"/>
            <w:vAlign w:val="center"/>
          </w:tcPr>
          <w:p w14:paraId="76C58654" w14:textId="77777777" w:rsidR="008C7F07" w:rsidRPr="008C7F07" w:rsidRDefault="008C7F07" w:rsidP="008C7F07">
            <w:pPr>
              <w:spacing w:after="0" w:line="240" w:lineRule="auto"/>
              <w:jc w:val="center"/>
              <w:rPr>
                <w:rFonts w:ascii="Arial" w:eastAsia="Calibri" w:hAnsi="Arial" w:cs="Arial"/>
                <w:b/>
                <w:color w:val="C00000"/>
                <w:kern w:val="0"/>
                <w14:ligatures w14:val="none"/>
              </w:rPr>
            </w:pPr>
            <w:r w:rsidRPr="008C7F07">
              <w:rPr>
                <w:rFonts w:ascii="Arial" w:eastAsia="Calibri" w:hAnsi="Arial" w:cs="Arial"/>
                <w:b/>
                <w:color w:val="C00000"/>
                <w:kern w:val="0"/>
                <w14:ligatures w14:val="none"/>
              </w:rPr>
              <w:t>Tècnic</w:t>
            </w:r>
          </w:p>
        </w:tc>
        <w:tc>
          <w:tcPr>
            <w:tcW w:w="328" w:type="pct"/>
            <w:tcBorders>
              <w:top w:val="single" w:sz="8" w:space="0" w:color="C00000"/>
              <w:bottom w:val="single" w:sz="8" w:space="0" w:color="C00000"/>
            </w:tcBorders>
            <w:shd w:val="clear" w:color="auto" w:fill="FFCCCC"/>
            <w:vAlign w:val="center"/>
          </w:tcPr>
          <w:p w14:paraId="12BF2F84"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401" w:type="pct"/>
            <w:tcBorders>
              <w:top w:val="single" w:sz="8" w:space="0" w:color="C00000"/>
              <w:bottom w:val="single" w:sz="8" w:space="0" w:color="C00000"/>
            </w:tcBorders>
            <w:shd w:val="clear" w:color="auto" w:fill="FFCCCC"/>
            <w:vAlign w:val="center"/>
          </w:tcPr>
          <w:p w14:paraId="4B8E9D1D"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c>
          <w:tcPr>
            <w:tcW w:w="586" w:type="pct"/>
            <w:tcBorders>
              <w:top w:val="single" w:sz="8" w:space="0" w:color="C00000"/>
              <w:bottom w:val="single" w:sz="8" w:space="0" w:color="C00000"/>
            </w:tcBorders>
            <w:shd w:val="clear" w:color="auto" w:fill="FFCCCC"/>
            <w:vAlign w:val="center"/>
          </w:tcPr>
          <w:p w14:paraId="392E4A49" w14:textId="77777777" w:rsidR="008C7F07" w:rsidRPr="008C7F07" w:rsidRDefault="008C7F07" w:rsidP="008C7F07">
            <w:pPr>
              <w:spacing w:after="0" w:line="240" w:lineRule="auto"/>
              <w:jc w:val="center"/>
              <w:rPr>
                <w:rFonts w:ascii="Arial" w:eastAsia="Calibri" w:hAnsi="Arial" w:cs="Arial"/>
                <w:b/>
                <w:color w:val="C00000"/>
                <w:kern w:val="0"/>
                <w14:ligatures w14:val="none"/>
              </w:rPr>
            </w:pPr>
            <w:r w:rsidRPr="008C7F07">
              <w:rPr>
                <w:rFonts w:ascii="Arial" w:eastAsia="Calibri" w:hAnsi="Arial" w:cs="Arial"/>
                <w:b/>
                <w:color w:val="C00000"/>
                <w:kern w:val="0"/>
                <w14:ligatures w14:val="none"/>
              </w:rPr>
              <w:t>Suport</w:t>
            </w:r>
          </w:p>
        </w:tc>
        <w:tc>
          <w:tcPr>
            <w:tcW w:w="412" w:type="pct"/>
            <w:tcBorders>
              <w:top w:val="single" w:sz="8" w:space="0" w:color="C00000"/>
              <w:bottom w:val="single" w:sz="8" w:space="0" w:color="C00000"/>
            </w:tcBorders>
            <w:shd w:val="clear" w:color="auto" w:fill="FFCCCC"/>
            <w:vAlign w:val="center"/>
          </w:tcPr>
          <w:p w14:paraId="3FE4A9D0"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329" w:type="pct"/>
            <w:tcBorders>
              <w:top w:val="single" w:sz="8" w:space="0" w:color="C00000"/>
              <w:bottom w:val="single" w:sz="8" w:space="0" w:color="C00000"/>
            </w:tcBorders>
            <w:shd w:val="clear" w:color="auto" w:fill="FFCCCC"/>
            <w:vAlign w:val="center"/>
          </w:tcPr>
          <w:p w14:paraId="42535B7E"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c>
          <w:tcPr>
            <w:tcW w:w="412" w:type="pct"/>
            <w:tcBorders>
              <w:top w:val="single" w:sz="8" w:space="0" w:color="C00000"/>
              <w:bottom w:val="single" w:sz="8" w:space="0" w:color="C00000"/>
            </w:tcBorders>
            <w:shd w:val="clear" w:color="auto" w:fill="FFCCCC"/>
            <w:vAlign w:val="center"/>
          </w:tcPr>
          <w:p w14:paraId="12E9BCD4" w14:textId="77777777" w:rsidR="008C7F07" w:rsidRPr="008C7F07" w:rsidRDefault="008C7F07" w:rsidP="008C7F07">
            <w:pPr>
              <w:spacing w:after="0" w:line="240" w:lineRule="auto"/>
              <w:jc w:val="center"/>
              <w:rPr>
                <w:rFonts w:ascii="Arial" w:eastAsia="Calibri" w:hAnsi="Arial" w:cs="Arial"/>
                <w:b/>
                <w:color w:val="C00000"/>
                <w:kern w:val="0"/>
                <w14:ligatures w14:val="none"/>
              </w:rPr>
            </w:pPr>
            <w:r w:rsidRPr="008C7F07">
              <w:rPr>
                <w:rFonts w:ascii="Arial" w:eastAsia="Calibri" w:hAnsi="Arial" w:cs="Arial"/>
                <w:b/>
                <w:color w:val="C00000"/>
                <w:kern w:val="0"/>
                <w14:ligatures w14:val="none"/>
              </w:rPr>
              <w:t>TOT</w:t>
            </w:r>
          </w:p>
        </w:tc>
        <w:tc>
          <w:tcPr>
            <w:tcW w:w="330" w:type="pct"/>
            <w:tcBorders>
              <w:top w:val="single" w:sz="8" w:space="0" w:color="C00000"/>
              <w:bottom w:val="single" w:sz="8" w:space="0" w:color="C00000"/>
            </w:tcBorders>
            <w:shd w:val="clear" w:color="auto" w:fill="FFCCCC"/>
            <w:vAlign w:val="center"/>
          </w:tcPr>
          <w:p w14:paraId="2BFDD281"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H</w:t>
            </w:r>
          </w:p>
        </w:tc>
        <w:tc>
          <w:tcPr>
            <w:tcW w:w="410" w:type="pct"/>
            <w:tcBorders>
              <w:top w:val="single" w:sz="8" w:space="0" w:color="C00000"/>
              <w:bottom w:val="single" w:sz="8" w:space="0" w:color="C00000"/>
            </w:tcBorders>
            <w:shd w:val="clear" w:color="auto" w:fill="FFCCCC"/>
            <w:vAlign w:val="center"/>
          </w:tcPr>
          <w:p w14:paraId="43816F43"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D</w:t>
            </w:r>
          </w:p>
        </w:tc>
      </w:tr>
      <w:tr w:rsidR="008C7F07" w:rsidRPr="008C7F07" w14:paraId="1CAE63F9" w14:textId="77777777" w:rsidTr="00F035EE">
        <w:trPr>
          <w:trHeight w:val="397"/>
        </w:trPr>
        <w:tc>
          <w:tcPr>
            <w:tcW w:w="1217" w:type="pct"/>
            <w:tcBorders>
              <w:top w:val="single" w:sz="8" w:space="0" w:color="C00000"/>
            </w:tcBorders>
            <w:shd w:val="clear" w:color="auto" w:fill="auto"/>
            <w:vAlign w:val="center"/>
          </w:tcPr>
          <w:p w14:paraId="383D17FB" w14:textId="77777777" w:rsidR="008C7F07" w:rsidRPr="008C7F07" w:rsidRDefault="008C7F07" w:rsidP="008C7F07">
            <w:pPr>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Gerència</w:t>
            </w:r>
          </w:p>
        </w:tc>
        <w:tc>
          <w:tcPr>
            <w:tcW w:w="576" w:type="pct"/>
            <w:tcBorders>
              <w:top w:val="single" w:sz="8" w:space="0" w:color="C00000"/>
            </w:tcBorders>
            <w:shd w:val="clear" w:color="auto" w:fill="auto"/>
            <w:vAlign w:val="center"/>
          </w:tcPr>
          <w:p w14:paraId="1ACDBD92"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28" w:type="pct"/>
            <w:tcBorders>
              <w:top w:val="single" w:sz="8" w:space="0" w:color="C00000"/>
            </w:tcBorders>
            <w:shd w:val="clear" w:color="auto" w:fill="auto"/>
            <w:vAlign w:val="center"/>
          </w:tcPr>
          <w:p w14:paraId="61EE4528"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01" w:type="pct"/>
            <w:tcBorders>
              <w:top w:val="single" w:sz="8" w:space="0" w:color="C00000"/>
            </w:tcBorders>
            <w:shd w:val="clear" w:color="auto" w:fill="auto"/>
            <w:vAlign w:val="center"/>
          </w:tcPr>
          <w:p w14:paraId="0CDFF570"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586" w:type="pct"/>
            <w:tcBorders>
              <w:top w:val="single" w:sz="8" w:space="0" w:color="C00000"/>
            </w:tcBorders>
            <w:shd w:val="clear" w:color="auto" w:fill="auto"/>
            <w:vAlign w:val="center"/>
          </w:tcPr>
          <w:p w14:paraId="06D77E5E"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tcBorders>
              <w:top w:val="single" w:sz="8" w:space="0" w:color="C00000"/>
            </w:tcBorders>
            <w:shd w:val="clear" w:color="auto" w:fill="auto"/>
            <w:vAlign w:val="center"/>
          </w:tcPr>
          <w:p w14:paraId="141783DD"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29" w:type="pct"/>
            <w:tcBorders>
              <w:top w:val="single" w:sz="8" w:space="0" w:color="C00000"/>
            </w:tcBorders>
            <w:shd w:val="clear" w:color="auto" w:fill="auto"/>
            <w:vAlign w:val="center"/>
          </w:tcPr>
          <w:p w14:paraId="652A7319"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tcBorders>
              <w:top w:val="single" w:sz="8" w:space="0" w:color="C00000"/>
            </w:tcBorders>
            <w:shd w:val="clear" w:color="auto" w:fill="auto"/>
            <w:vAlign w:val="center"/>
          </w:tcPr>
          <w:p w14:paraId="288E80AB"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30" w:type="pct"/>
            <w:tcBorders>
              <w:top w:val="single" w:sz="8" w:space="0" w:color="C00000"/>
            </w:tcBorders>
            <w:shd w:val="clear" w:color="auto" w:fill="auto"/>
            <w:vAlign w:val="center"/>
          </w:tcPr>
          <w:p w14:paraId="7DEAD9E3"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10" w:type="pct"/>
            <w:tcBorders>
              <w:top w:val="single" w:sz="8" w:space="0" w:color="C00000"/>
            </w:tcBorders>
            <w:shd w:val="clear" w:color="auto" w:fill="auto"/>
            <w:vAlign w:val="center"/>
          </w:tcPr>
          <w:p w14:paraId="35B5DB6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r>
      <w:tr w:rsidR="008C7F07" w:rsidRPr="008C7F07" w14:paraId="5BF19E3B" w14:textId="77777777" w:rsidTr="00F035EE">
        <w:trPr>
          <w:trHeight w:val="397"/>
        </w:trPr>
        <w:tc>
          <w:tcPr>
            <w:tcW w:w="1217" w:type="pct"/>
            <w:shd w:val="clear" w:color="auto" w:fill="auto"/>
            <w:vAlign w:val="center"/>
          </w:tcPr>
          <w:p w14:paraId="693DF65C" w14:textId="77777777" w:rsidR="008C7F07" w:rsidRPr="008C7F07" w:rsidRDefault="008C7F07" w:rsidP="008C7F07">
            <w:pPr>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Direcció General</w:t>
            </w:r>
          </w:p>
        </w:tc>
        <w:tc>
          <w:tcPr>
            <w:tcW w:w="576" w:type="pct"/>
            <w:shd w:val="clear" w:color="auto" w:fill="auto"/>
            <w:vAlign w:val="center"/>
          </w:tcPr>
          <w:p w14:paraId="09211C63"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28" w:type="pct"/>
            <w:shd w:val="clear" w:color="auto" w:fill="auto"/>
            <w:vAlign w:val="center"/>
          </w:tcPr>
          <w:p w14:paraId="564ACA32"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01" w:type="pct"/>
            <w:shd w:val="clear" w:color="auto" w:fill="auto"/>
            <w:vAlign w:val="center"/>
          </w:tcPr>
          <w:p w14:paraId="0E3BBDE7"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586" w:type="pct"/>
            <w:shd w:val="clear" w:color="auto" w:fill="auto"/>
            <w:vAlign w:val="center"/>
          </w:tcPr>
          <w:p w14:paraId="24F10350"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shd w:val="clear" w:color="auto" w:fill="auto"/>
            <w:vAlign w:val="center"/>
          </w:tcPr>
          <w:p w14:paraId="4D18D6F9"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29" w:type="pct"/>
            <w:shd w:val="clear" w:color="auto" w:fill="auto"/>
            <w:vAlign w:val="center"/>
          </w:tcPr>
          <w:p w14:paraId="4CFBF02A"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shd w:val="clear" w:color="auto" w:fill="auto"/>
            <w:vAlign w:val="center"/>
          </w:tcPr>
          <w:p w14:paraId="78394FB3"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30" w:type="pct"/>
            <w:shd w:val="clear" w:color="auto" w:fill="auto"/>
            <w:vAlign w:val="center"/>
          </w:tcPr>
          <w:p w14:paraId="49B37B11"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0" w:type="pct"/>
            <w:shd w:val="clear" w:color="auto" w:fill="auto"/>
            <w:vAlign w:val="center"/>
          </w:tcPr>
          <w:p w14:paraId="05850A87"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r>
      <w:tr w:rsidR="008C7F07" w:rsidRPr="008C7F07" w14:paraId="7E3F76D5" w14:textId="77777777" w:rsidTr="00F035EE">
        <w:trPr>
          <w:trHeight w:val="397"/>
        </w:trPr>
        <w:tc>
          <w:tcPr>
            <w:tcW w:w="1217" w:type="pct"/>
            <w:shd w:val="clear" w:color="auto" w:fill="auto"/>
            <w:vAlign w:val="center"/>
          </w:tcPr>
          <w:p w14:paraId="5F501852" w14:textId="77777777" w:rsidR="008C7F07" w:rsidRPr="008C7F07" w:rsidRDefault="008C7F07" w:rsidP="008C7F07">
            <w:pPr>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Dir. Gral. Gerència i adm.</w:t>
            </w:r>
          </w:p>
        </w:tc>
        <w:tc>
          <w:tcPr>
            <w:tcW w:w="576" w:type="pct"/>
            <w:shd w:val="clear" w:color="auto" w:fill="auto"/>
            <w:vAlign w:val="center"/>
          </w:tcPr>
          <w:p w14:paraId="1EC1E84B"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41</w:t>
            </w:r>
          </w:p>
        </w:tc>
        <w:tc>
          <w:tcPr>
            <w:tcW w:w="328" w:type="pct"/>
            <w:shd w:val="clear" w:color="auto" w:fill="auto"/>
            <w:vAlign w:val="center"/>
          </w:tcPr>
          <w:p w14:paraId="0FF94B4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19</w:t>
            </w:r>
          </w:p>
        </w:tc>
        <w:tc>
          <w:tcPr>
            <w:tcW w:w="401" w:type="pct"/>
            <w:shd w:val="clear" w:color="auto" w:fill="auto"/>
            <w:vAlign w:val="center"/>
          </w:tcPr>
          <w:p w14:paraId="69CAC2CE"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22</w:t>
            </w:r>
          </w:p>
        </w:tc>
        <w:tc>
          <w:tcPr>
            <w:tcW w:w="586" w:type="pct"/>
            <w:shd w:val="clear" w:color="auto" w:fill="auto"/>
            <w:vAlign w:val="center"/>
          </w:tcPr>
          <w:p w14:paraId="22A0400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55</w:t>
            </w:r>
          </w:p>
        </w:tc>
        <w:tc>
          <w:tcPr>
            <w:tcW w:w="412" w:type="pct"/>
            <w:shd w:val="clear" w:color="auto" w:fill="auto"/>
            <w:vAlign w:val="center"/>
          </w:tcPr>
          <w:p w14:paraId="78C4917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25</w:t>
            </w:r>
          </w:p>
        </w:tc>
        <w:tc>
          <w:tcPr>
            <w:tcW w:w="329" w:type="pct"/>
            <w:shd w:val="clear" w:color="auto" w:fill="auto"/>
            <w:vAlign w:val="center"/>
          </w:tcPr>
          <w:p w14:paraId="280EB03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30</w:t>
            </w:r>
          </w:p>
        </w:tc>
        <w:tc>
          <w:tcPr>
            <w:tcW w:w="412" w:type="pct"/>
            <w:shd w:val="clear" w:color="auto" w:fill="auto"/>
            <w:vAlign w:val="center"/>
          </w:tcPr>
          <w:p w14:paraId="568C2525"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96</w:t>
            </w:r>
          </w:p>
        </w:tc>
        <w:tc>
          <w:tcPr>
            <w:tcW w:w="330" w:type="pct"/>
            <w:shd w:val="clear" w:color="auto" w:fill="auto"/>
            <w:vAlign w:val="center"/>
          </w:tcPr>
          <w:p w14:paraId="5979E87D"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44</w:t>
            </w:r>
          </w:p>
        </w:tc>
        <w:tc>
          <w:tcPr>
            <w:tcW w:w="410" w:type="pct"/>
            <w:shd w:val="clear" w:color="auto" w:fill="auto"/>
            <w:vAlign w:val="center"/>
          </w:tcPr>
          <w:p w14:paraId="34D8DA67"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52</w:t>
            </w:r>
          </w:p>
        </w:tc>
      </w:tr>
      <w:tr w:rsidR="008C7F07" w:rsidRPr="008C7F07" w14:paraId="280F228A" w14:textId="77777777" w:rsidTr="00F035EE">
        <w:trPr>
          <w:trHeight w:val="397"/>
        </w:trPr>
        <w:tc>
          <w:tcPr>
            <w:tcW w:w="1217" w:type="pct"/>
            <w:shd w:val="clear" w:color="auto" w:fill="auto"/>
            <w:vAlign w:val="center"/>
          </w:tcPr>
          <w:p w14:paraId="63BECC47" w14:textId="77777777" w:rsidR="008C7F07" w:rsidRPr="008C7F07" w:rsidRDefault="008C7F07" w:rsidP="008C7F07">
            <w:pPr>
              <w:spacing w:after="0" w:line="240" w:lineRule="auto"/>
              <w:rPr>
                <w:rFonts w:ascii="Arial" w:eastAsia="Calibri" w:hAnsi="Arial" w:cs="Arial"/>
                <w:kern w:val="0"/>
                <w:sz w:val="24"/>
                <w:szCs w:val="24"/>
                <w14:ligatures w14:val="none"/>
              </w:rPr>
            </w:pPr>
            <w:proofErr w:type="spellStart"/>
            <w:r w:rsidRPr="008C7F07">
              <w:rPr>
                <w:rFonts w:ascii="Arial" w:eastAsia="Calibri" w:hAnsi="Arial" w:cs="Arial"/>
                <w:kern w:val="0"/>
                <w:sz w:val="24"/>
                <w:szCs w:val="24"/>
                <w14:ligatures w14:val="none"/>
              </w:rPr>
              <w:t>Coord</w:t>
            </w:r>
            <w:proofErr w:type="spellEnd"/>
            <w:r w:rsidRPr="008C7F07">
              <w:rPr>
                <w:rFonts w:ascii="Arial" w:eastAsia="Calibri" w:hAnsi="Arial" w:cs="Arial"/>
                <w:kern w:val="0"/>
                <w:sz w:val="24"/>
                <w:szCs w:val="24"/>
                <w14:ligatures w14:val="none"/>
              </w:rPr>
              <w:t xml:space="preserve">. </w:t>
            </w:r>
            <w:proofErr w:type="spellStart"/>
            <w:r w:rsidRPr="008C7F07">
              <w:rPr>
                <w:rFonts w:ascii="Arial" w:eastAsia="Calibri" w:hAnsi="Arial" w:cs="Arial"/>
                <w:kern w:val="0"/>
                <w:sz w:val="24"/>
                <w:szCs w:val="24"/>
                <w14:ligatures w14:val="none"/>
              </w:rPr>
              <w:t>Acadèm</w:t>
            </w:r>
            <w:proofErr w:type="spellEnd"/>
            <w:r w:rsidRPr="008C7F07">
              <w:rPr>
                <w:rFonts w:ascii="Arial" w:eastAsia="Calibri" w:hAnsi="Arial" w:cs="Arial"/>
                <w:kern w:val="0"/>
                <w:sz w:val="24"/>
                <w:szCs w:val="24"/>
                <w14:ligatures w14:val="none"/>
              </w:rPr>
              <w:t>.</w:t>
            </w:r>
          </w:p>
        </w:tc>
        <w:tc>
          <w:tcPr>
            <w:tcW w:w="576" w:type="pct"/>
            <w:shd w:val="clear" w:color="auto" w:fill="auto"/>
            <w:vAlign w:val="center"/>
          </w:tcPr>
          <w:p w14:paraId="29AFA639"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w:t>
            </w:r>
          </w:p>
        </w:tc>
        <w:tc>
          <w:tcPr>
            <w:tcW w:w="328" w:type="pct"/>
            <w:shd w:val="clear" w:color="auto" w:fill="auto"/>
            <w:vAlign w:val="center"/>
          </w:tcPr>
          <w:p w14:paraId="528897CC"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01" w:type="pct"/>
            <w:shd w:val="clear" w:color="auto" w:fill="auto"/>
            <w:vAlign w:val="center"/>
          </w:tcPr>
          <w:p w14:paraId="5D3444B3"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w:t>
            </w:r>
          </w:p>
        </w:tc>
        <w:tc>
          <w:tcPr>
            <w:tcW w:w="586" w:type="pct"/>
            <w:shd w:val="clear" w:color="auto" w:fill="auto"/>
            <w:vAlign w:val="center"/>
          </w:tcPr>
          <w:p w14:paraId="393C6DD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shd w:val="clear" w:color="auto" w:fill="auto"/>
            <w:vAlign w:val="center"/>
          </w:tcPr>
          <w:p w14:paraId="5E4E3FF2"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329" w:type="pct"/>
            <w:shd w:val="clear" w:color="auto" w:fill="auto"/>
            <w:vAlign w:val="center"/>
          </w:tcPr>
          <w:p w14:paraId="7AF81043"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0</w:t>
            </w:r>
          </w:p>
        </w:tc>
        <w:tc>
          <w:tcPr>
            <w:tcW w:w="412" w:type="pct"/>
            <w:shd w:val="clear" w:color="auto" w:fill="auto"/>
            <w:vAlign w:val="center"/>
          </w:tcPr>
          <w:p w14:paraId="1994C30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w:t>
            </w:r>
          </w:p>
        </w:tc>
        <w:tc>
          <w:tcPr>
            <w:tcW w:w="330" w:type="pct"/>
            <w:shd w:val="clear" w:color="auto" w:fill="auto"/>
            <w:vAlign w:val="center"/>
          </w:tcPr>
          <w:p w14:paraId="7B0A40D9"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10" w:type="pct"/>
            <w:shd w:val="clear" w:color="auto" w:fill="auto"/>
            <w:vAlign w:val="center"/>
          </w:tcPr>
          <w:p w14:paraId="5366C136"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w:t>
            </w:r>
          </w:p>
        </w:tc>
      </w:tr>
      <w:tr w:rsidR="008C7F07" w:rsidRPr="008C7F07" w14:paraId="5A216A4A" w14:textId="77777777" w:rsidTr="00F035EE">
        <w:trPr>
          <w:trHeight w:val="397"/>
        </w:trPr>
        <w:tc>
          <w:tcPr>
            <w:tcW w:w="1217" w:type="pct"/>
            <w:shd w:val="clear" w:color="auto" w:fill="auto"/>
            <w:vAlign w:val="center"/>
          </w:tcPr>
          <w:p w14:paraId="67ACCD84" w14:textId="77777777" w:rsidR="008C7F07" w:rsidRPr="008C7F07" w:rsidRDefault="008C7F07" w:rsidP="008C7F07">
            <w:pPr>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Serveis Culturals</w:t>
            </w:r>
          </w:p>
        </w:tc>
        <w:tc>
          <w:tcPr>
            <w:tcW w:w="576" w:type="pct"/>
            <w:shd w:val="clear" w:color="auto" w:fill="auto"/>
            <w:vAlign w:val="center"/>
          </w:tcPr>
          <w:p w14:paraId="6B55226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16</w:t>
            </w:r>
          </w:p>
        </w:tc>
        <w:tc>
          <w:tcPr>
            <w:tcW w:w="328" w:type="pct"/>
            <w:shd w:val="clear" w:color="auto" w:fill="auto"/>
            <w:vAlign w:val="center"/>
          </w:tcPr>
          <w:p w14:paraId="3C16E23A"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w:t>
            </w:r>
          </w:p>
        </w:tc>
        <w:tc>
          <w:tcPr>
            <w:tcW w:w="401" w:type="pct"/>
            <w:shd w:val="clear" w:color="auto" w:fill="auto"/>
            <w:vAlign w:val="center"/>
          </w:tcPr>
          <w:p w14:paraId="54F1A61B"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14</w:t>
            </w:r>
          </w:p>
        </w:tc>
        <w:tc>
          <w:tcPr>
            <w:tcW w:w="586" w:type="pct"/>
            <w:shd w:val="clear" w:color="auto" w:fill="auto"/>
            <w:vAlign w:val="center"/>
          </w:tcPr>
          <w:p w14:paraId="557E4E3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w:t>
            </w:r>
          </w:p>
        </w:tc>
        <w:tc>
          <w:tcPr>
            <w:tcW w:w="412" w:type="pct"/>
            <w:shd w:val="clear" w:color="auto" w:fill="auto"/>
            <w:vAlign w:val="center"/>
          </w:tcPr>
          <w:p w14:paraId="698CAB10"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329" w:type="pct"/>
            <w:shd w:val="clear" w:color="auto" w:fill="auto"/>
            <w:vAlign w:val="center"/>
          </w:tcPr>
          <w:p w14:paraId="548B7F65"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12" w:type="pct"/>
            <w:shd w:val="clear" w:color="auto" w:fill="auto"/>
            <w:vAlign w:val="center"/>
          </w:tcPr>
          <w:p w14:paraId="06A325D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18</w:t>
            </w:r>
          </w:p>
        </w:tc>
        <w:tc>
          <w:tcPr>
            <w:tcW w:w="330" w:type="pct"/>
            <w:shd w:val="clear" w:color="auto" w:fill="auto"/>
            <w:vAlign w:val="center"/>
          </w:tcPr>
          <w:p w14:paraId="3BEEEB37"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w:t>
            </w:r>
          </w:p>
        </w:tc>
        <w:tc>
          <w:tcPr>
            <w:tcW w:w="410" w:type="pct"/>
            <w:shd w:val="clear" w:color="auto" w:fill="auto"/>
            <w:vAlign w:val="center"/>
          </w:tcPr>
          <w:p w14:paraId="57C27578"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15</w:t>
            </w:r>
          </w:p>
        </w:tc>
      </w:tr>
      <w:tr w:rsidR="008C7F07" w:rsidRPr="008C7F07" w14:paraId="5EDBEB57" w14:textId="77777777" w:rsidTr="00F035EE">
        <w:trPr>
          <w:trHeight w:val="397"/>
        </w:trPr>
        <w:tc>
          <w:tcPr>
            <w:tcW w:w="1217" w:type="pct"/>
            <w:tcBorders>
              <w:bottom w:val="single" w:sz="8" w:space="0" w:color="C00000"/>
            </w:tcBorders>
            <w:shd w:val="clear" w:color="auto" w:fill="auto"/>
            <w:vAlign w:val="center"/>
          </w:tcPr>
          <w:p w14:paraId="4EF76FB9" w14:textId="77777777" w:rsidR="008C7F07" w:rsidRPr="008C7F07" w:rsidRDefault="008C7F07" w:rsidP="008C7F07">
            <w:pPr>
              <w:spacing w:after="0" w:line="240" w:lineRule="auto"/>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Centres territorials</w:t>
            </w:r>
          </w:p>
        </w:tc>
        <w:tc>
          <w:tcPr>
            <w:tcW w:w="576" w:type="pct"/>
            <w:tcBorders>
              <w:bottom w:val="single" w:sz="8" w:space="0" w:color="C00000"/>
            </w:tcBorders>
            <w:shd w:val="clear" w:color="auto" w:fill="auto"/>
            <w:vAlign w:val="center"/>
          </w:tcPr>
          <w:p w14:paraId="0585FA0E"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2</w:t>
            </w:r>
          </w:p>
        </w:tc>
        <w:tc>
          <w:tcPr>
            <w:tcW w:w="328" w:type="pct"/>
            <w:tcBorders>
              <w:bottom w:val="single" w:sz="8" w:space="0" w:color="C00000"/>
            </w:tcBorders>
            <w:shd w:val="clear" w:color="auto" w:fill="auto"/>
            <w:vAlign w:val="center"/>
          </w:tcPr>
          <w:p w14:paraId="7FD6A97F"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401" w:type="pct"/>
            <w:tcBorders>
              <w:bottom w:val="single" w:sz="8" w:space="0" w:color="C00000"/>
            </w:tcBorders>
            <w:shd w:val="clear" w:color="auto" w:fill="auto"/>
            <w:vAlign w:val="center"/>
          </w:tcPr>
          <w:p w14:paraId="6931791A"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1</w:t>
            </w:r>
          </w:p>
        </w:tc>
        <w:tc>
          <w:tcPr>
            <w:tcW w:w="586" w:type="pct"/>
            <w:tcBorders>
              <w:bottom w:val="single" w:sz="8" w:space="0" w:color="C00000"/>
            </w:tcBorders>
            <w:shd w:val="clear" w:color="auto" w:fill="auto"/>
            <w:vAlign w:val="center"/>
          </w:tcPr>
          <w:p w14:paraId="29FFBFFA"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7</w:t>
            </w:r>
          </w:p>
        </w:tc>
        <w:tc>
          <w:tcPr>
            <w:tcW w:w="412" w:type="pct"/>
            <w:tcBorders>
              <w:bottom w:val="single" w:sz="8" w:space="0" w:color="C00000"/>
            </w:tcBorders>
            <w:shd w:val="clear" w:color="auto" w:fill="auto"/>
            <w:vAlign w:val="center"/>
          </w:tcPr>
          <w:p w14:paraId="53749204"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w:t>
            </w:r>
          </w:p>
        </w:tc>
        <w:tc>
          <w:tcPr>
            <w:tcW w:w="329" w:type="pct"/>
            <w:tcBorders>
              <w:bottom w:val="single" w:sz="8" w:space="0" w:color="C00000"/>
            </w:tcBorders>
            <w:shd w:val="clear" w:color="auto" w:fill="auto"/>
            <w:vAlign w:val="center"/>
          </w:tcPr>
          <w:p w14:paraId="3A128622"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3</w:t>
            </w:r>
          </w:p>
        </w:tc>
        <w:tc>
          <w:tcPr>
            <w:tcW w:w="412" w:type="pct"/>
            <w:tcBorders>
              <w:bottom w:val="single" w:sz="8" w:space="0" w:color="C00000"/>
            </w:tcBorders>
            <w:shd w:val="clear" w:color="auto" w:fill="auto"/>
            <w:vAlign w:val="center"/>
          </w:tcPr>
          <w:p w14:paraId="73B0A8A8"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9</w:t>
            </w:r>
          </w:p>
        </w:tc>
        <w:tc>
          <w:tcPr>
            <w:tcW w:w="330" w:type="pct"/>
            <w:tcBorders>
              <w:bottom w:val="single" w:sz="8" w:space="0" w:color="C00000"/>
            </w:tcBorders>
            <w:shd w:val="clear" w:color="auto" w:fill="auto"/>
            <w:vAlign w:val="center"/>
          </w:tcPr>
          <w:p w14:paraId="5B431ADC"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5</w:t>
            </w:r>
          </w:p>
        </w:tc>
        <w:tc>
          <w:tcPr>
            <w:tcW w:w="410" w:type="pct"/>
            <w:tcBorders>
              <w:bottom w:val="single" w:sz="8" w:space="0" w:color="C00000"/>
            </w:tcBorders>
            <w:shd w:val="clear" w:color="auto" w:fill="auto"/>
            <w:vAlign w:val="center"/>
          </w:tcPr>
          <w:p w14:paraId="386A3E11" w14:textId="77777777" w:rsidR="008C7F07" w:rsidRPr="008C7F07" w:rsidRDefault="008C7F07" w:rsidP="008C7F07">
            <w:pPr>
              <w:spacing w:after="0" w:line="240" w:lineRule="auto"/>
              <w:jc w:val="center"/>
              <w:rPr>
                <w:rFonts w:ascii="Arial" w:eastAsia="Calibri" w:hAnsi="Arial" w:cs="Arial"/>
                <w:kern w:val="0"/>
                <w:sz w:val="24"/>
                <w:szCs w:val="24"/>
                <w14:ligatures w14:val="none"/>
              </w:rPr>
            </w:pPr>
            <w:r w:rsidRPr="008C7F07">
              <w:rPr>
                <w:rFonts w:ascii="Arial" w:eastAsia="Calibri" w:hAnsi="Arial" w:cs="Arial"/>
                <w:kern w:val="0"/>
                <w:sz w:val="24"/>
                <w:szCs w:val="24"/>
                <w14:ligatures w14:val="none"/>
              </w:rPr>
              <w:t>4</w:t>
            </w:r>
          </w:p>
        </w:tc>
      </w:tr>
      <w:tr w:rsidR="008C7F07" w:rsidRPr="008C7F07" w14:paraId="03158D00" w14:textId="77777777" w:rsidTr="00F035EE">
        <w:trPr>
          <w:trHeight w:val="397"/>
        </w:trPr>
        <w:tc>
          <w:tcPr>
            <w:tcW w:w="1217" w:type="pct"/>
            <w:tcBorders>
              <w:top w:val="single" w:sz="8" w:space="0" w:color="C00000"/>
              <w:bottom w:val="single" w:sz="8" w:space="0" w:color="C00000"/>
            </w:tcBorders>
            <w:shd w:val="clear" w:color="auto" w:fill="FFCCCC"/>
            <w:vAlign w:val="center"/>
          </w:tcPr>
          <w:p w14:paraId="35E0484A" w14:textId="77777777" w:rsidR="008C7F07" w:rsidRPr="008C7F07" w:rsidRDefault="008C7F07" w:rsidP="008C7F07">
            <w:pPr>
              <w:spacing w:after="0" w:line="240" w:lineRule="auto"/>
              <w:jc w:val="both"/>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Total</w:t>
            </w:r>
          </w:p>
        </w:tc>
        <w:tc>
          <w:tcPr>
            <w:tcW w:w="576" w:type="pct"/>
            <w:tcBorders>
              <w:top w:val="single" w:sz="8" w:space="0" w:color="C00000"/>
              <w:bottom w:val="single" w:sz="8" w:space="0" w:color="C00000"/>
            </w:tcBorders>
            <w:shd w:val="clear" w:color="auto" w:fill="FFCCCC"/>
            <w:vAlign w:val="center"/>
          </w:tcPr>
          <w:p w14:paraId="784216FF"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66</w:t>
            </w:r>
          </w:p>
        </w:tc>
        <w:tc>
          <w:tcPr>
            <w:tcW w:w="328" w:type="pct"/>
            <w:tcBorders>
              <w:top w:val="single" w:sz="8" w:space="0" w:color="C00000"/>
              <w:bottom w:val="single" w:sz="8" w:space="0" w:color="C00000"/>
            </w:tcBorders>
            <w:shd w:val="clear" w:color="auto" w:fill="FFCCCC"/>
            <w:vAlign w:val="center"/>
          </w:tcPr>
          <w:p w14:paraId="1A7925DB"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22</w:t>
            </w:r>
          </w:p>
        </w:tc>
        <w:tc>
          <w:tcPr>
            <w:tcW w:w="401" w:type="pct"/>
            <w:tcBorders>
              <w:top w:val="single" w:sz="8" w:space="0" w:color="C00000"/>
              <w:bottom w:val="single" w:sz="8" w:space="0" w:color="C00000"/>
            </w:tcBorders>
            <w:shd w:val="clear" w:color="auto" w:fill="FFCCCC"/>
            <w:vAlign w:val="center"/>
          </w:tcPr>
          <w:p w14:paraId="34AE07B8"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42</w:t>
            </w:r>
          </w:p>
        </w:tc>
        <w:tc>
          <w:tcPr>
            <w:tcW w:w="586" w:type="pct"/>
            <w:tcBorders>
              <w:top w:val="single" w:sz="8" w:space="0" w:color="C00000"/>
              <w:bottom w:val="single" w:sz="8" w:space="0" w:color="C00000"/>
            </w:tcBorders>
            <w:shd w:val="clear" w:color="auto" w:fill="FFCCCC"/>
            <w:vAlign w:val="center"/>
          </w:tcPr>
          <w:p w14:paraId="136AEA6C"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64</w:t>
            </w:r>
          </w:p>
        </w:tc>
        <w:tc>
          <w:tcPr>
            <w:tcW w:w="412" w:type="pct"/>
            <w:tcBorders>
              <w:top w:val="single" w:sz="8" w:space="0" w:color="C00000"/>
              <w:bottom w:val="single" w:sz="8" w:space="0" w:color="C00000"/>
            </w:tcBorders>
            <w:shd w:val="clear" w:color="auto" w:fill="FFCCCC"/>
            <w:vAlign w:val="center"/>
          </w:tcPr>
          <w:p w14:paraId="07AFFD24"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30</w:t>
            </w:r>
          </w:p>
        </w:tc>
        <w:tc>
          <w:tcPr>
            <w:tcW w:w="329" w:type="pct"/>
            <w:tcBorders>
              <w:top w:val="single" w:sz="8" w:space="0" w:color="C00000"/>
              <w:bottom w:val="single" w:sz="8" w:space="0" w:color="C00000"/>
            </w:tcBorders>
            <w:shd w:val="clear" w:color="auto" w:fill="FFCCCC"/>
            <w:vAlign w:val="center"/>
          </w:tcPr>
          <w:p w14:paraId="058F01A2"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34</w:t>
            </w:r>
          </w:p>
        </w:tc>
        <w:tc>
          <w:tcPr>
            <w:tcW w:w="412" w:type="pct"/>
            <w:tcBorders>
              <w:top w:val="single" w:sz="8" w:space="0" w:color="C00000"/>
              <w:bottom w:val="single" w:sz="8" w:space="0" w:color="C00000"/>
            </w:tcBorders>
            <w:shd w:val="clear" w:color="auto" w:fill="FFCCCC"/>
            <w:vAlign w:val="center"/>
          </w:tcPr>
          <w:p w14:paraId="5A3E5621"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130</w:t>
            </w:r>
          </w:p>
        </w:tc>
        <w:tc>
          <w:tcPr>
            <w:tcW w:w="330" w:type="pct"/>
            <w:tcBorders>
              <w:top w:val="single" w:sz="8" w:space="0" w:color="C00000"/>
              <w:bottom w:val="single" w:sz="8" w:space="0" w:color="C00000"/>
            </w:tcBorders>
            <w:shd w:val="clear" w:color="auto" w:fill="FFCCCC"/>
            <w:vAlign w:val="center"/>
          </w:tcPr>
          <w:p w14:paraId="247B0542"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54</w:t>
            </w:r>
          </w:p>
        </w:tc>
        <w:tc>
          <w:tcPr>
            <w:tcW w:w="410" w:type="pct"/>
            <w:tcBorders>
              <w:top w:val="single" w:sz="8" w:space="0" w:color="C00000"/>
              <w:bottom w:val="single" w:sz="8" w:space="0" w:color="C00000"/>
            </w:tcBorders>
            <w:shd w:val="clear" w:color="auto" w:fill="FFCCCC"/>
            <w:vAlign w:val="center"/>
          </w:tcPr>
          <w:p w14:paraId="1E858394"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76</w:t>
            </w:r>
          </w:p>
        </w:tc>
      </w:tr>
    </w:tbl>
    <w:p w14:paraId="6CCEF05F" w14:textId="77777777" w:rsidR="008C7F07" w:rsidRPr="008C7F07" w:rsidRDefault="008C7F07" w:rsidP="008C7F07">
      <w:pPr>
        <w:spacing w:after="200" w:line="240" w:lineRule="auto"/>
        <w:rPr>
          <w:rFonts w:ascii="Times New Roman" w:eastAsia="Times New Roman" w:hAnsi="Times New Roman" w:cs="Times New Roman"/>
          <w:kern w:val="0"/>
          <w:sz w:val="20"/>
          <w:szCs w:val="20"/>
          <w:lang w:eastAsia="ca-ES"/>
          <w14:ligatures w14:val="none"/>
        </w:rPr>
      </w:pPr>
    </w:p>
    <w:p w14:paraId="59E84F45" w14:textId="77777777" w:rsidR="008C7F07" w:rsidRPr="008C7F07" w:rsidRDefault="008C7F07" w:rsidP="008C7F07">
      <w:pPr>
        <w:spacing w:after="200" w:line="240" w:lineRule="auto"/>
        <w:jc w:val="both"/>
        <w:rPr>
          <w:rFonts w:ascii="Arial" w:eastAsia="Calibri" w:hAnsi="Arial" w:cs="Arial"/>
          <w:kern w:val="0"/>
          <w:sz w:val="24"/>
          <w:szCs w:val="24"/>
          <w:lang w:eastAsia="ca-ES"/>
          <w14:ligatures w14:val="none"/>
        </w:rPr>
      </w:pPr>
      <w:r w:rsidRPr="008C7F07">
        <w:rPr>
          <w:rFonts w:ascii="Arial" w:eastAsia="Calibri" w:hAnsi="Arial" w:cs="Arial"/>
          <w:kern w:val="0"/>
          <w:sz w:val="24"/>
          <w:szCs w:val="24"/>
          <w:lang w:eastAsia="ca-ES"/>
          <w14:ligatures w14:val="none"/>
        </w:rPr>
        <w:t>Distribució de les 123 persones que formen part del personal d’administració i serveis (PAS) segons lloc de treball:</w:t>
      </w:r>
    </w:p>
    <w:tbl>
      <w:tblPr>
        <w:tblW w:w="0" w:type="auto"/>
        <w:tblLayout w:type="fixed"/>
        <w:tblLook w:val="04A0" w:firstRow="1" w:lastRow="0" w:firstColumn="1" w:lastColumn="0" w:noHBand="0" w:noVBand="1"/>
      </w:tblPr>
      <w:tblGrid>
        <w:gridCol w:w="3936"/>
        <w:gridCol w:w="1275"/>
        <w:gridCol w:w="1134"/>
        <w:gridCol w:w="1134"/>
        <w:gridCol w:w="1134"/>
      </w:tblGrid>
      <w:tr w:rsidR="008C7F07" w:rsidRPr="008C7F07" w14:paraId="70188F9C" w14:textId="77777777" w:rsidTr="00F035EE">
        <w:tc>
          <w:tcPr>
            <w:tcW w:w="3936" w:type="dxa"/>
            <w:vMerge w:val="restart"/>
            <w:tcBorders>
              <w:top w:val="single" w:sz="8" w:space="0" w:color="C00000"/>
              <w:bottom w:val="single" w:sz="8" w:space="0" w:color="C00000"/>
            </w:tcBorders>
            <w:shd w:val="clear" w:color="auto" w:fill="FFCCCC"/>
            <w:vAlign w:val="center"/>
          </w:tcPr>
          <w:p w14:paraId="4035E40E"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Lloc de treball</w:t>
            </w:r>
          </w:p>
        </w:tc>
        <w:tc>
          <w:tcPr>
            <w:tcW w:w="2409" w:type="dxa"/>
            <w:gridSpan w:val="2"/>
            <w:tcBorders>
              <w:top w:val="single" w:sz="8" w:space="0" w:color="C00000"/>
              <w:bottom w:val="single" w:sz="8" w:space="0" w:color="C00000"/>
            </w:tcBorders>
            <w:shd w:val="clear" w:color="auto" w:fill="FFCCCC"/>
            <w:vAlign w:val="center"/>
          </w:tcPr>
          <w:p w14:paraId="6E7ACCB1"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Dones</w:t>
            </w:r>
          </w:p>
        </w:tc>
        <w:tc>
          <w:tcPr>
            <w:tcW w:w="2268" w:type="dxa"/>
            <w:gridSpan w:val="2"/>
            <w:tcBorders>
              <w:top w:val="single" w:sz="8" w:space="0" w:color="C00000"/>
              <w:bottom w:val="single" w:sz="8" w:space="0" w:color="C00000"/>
            </w:tcBorders>
            <w:shd w:val="clear" w:color="auto" w:fill="FFCCCC"/>
            <w:vAlign w:val="center"/>
          </w:tcPr>
          <w:p w14:paraId="780B99CF"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Homes</w:t>
            </w:r>
          </w:p>
        </w:tc>
      </w:tr>
      <w:tr w:rsidR="008C7F07" w:rsidRPr="008C7F07" w14:paraId="7DD82089" w14:textId="77777777" w:rsidTr="00F035EE">
        <w:tc>
          <w:tcPr>
            <w:tcW w:w="3936" w:type="dxa"/>
            <w:vMerge/>
            <w:tcBorders>
              <w:top w:val="single" w:sz="8" w:space="0" w:color="C00000"/>
            </w:tcBorders>
            <w:shd w:val="clear" w:color="auto" w:fill="760000"/>
            <w:vAlign w:val="center"/>
          </w:tcPr>
          <w:p w14:paraId="794A45C9" w14:textId="77777777" w:rsidR="008C7F07" w:rsidRPr="008C7F07" w:rsidRDefault="008C7F07" w:rsidP="008C7F07">
            <w:pPr>
              <w:spacing w:after="200" w:line="240" w:lineRule="auto"/>
              <w:rPr>
                <w:rFonts w:ascii="Arial" w:eastAsia="Times New Roman" w:hAnsi="Arial" w:cs="Arial"/>
                <w:b/>
                <w:kern w:val="0"/>
                <w:sz w:val="24"/>
                <w:szCs w:val="24"/>
                <w:lang w:eastAsia="ca-ES"/>
                <w14:ligatures w14:val="none"/>
              </w:rPr>
            </w:pPr>
          </w:p>
        </w:tc>
        <w:tc>
          <w:tcPr>
            <w:tcW w:w="1275" w:type="dxa"/>
            <w:tcBorders>
              <w:top w:val="single" w:sz="8" w:space="0" w:color="C00000"/>
            </w:tcBorders>
            <w:shd w:val="clear" w:color="auto" w:fill="FFCCCC"/>
            <w:vAlign w:val="center"/>
          </w:tcPr>
          <w:p w14:paraId="31642270"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Nombre</w:t>
            </w:r>
          </w:p>
        </w:tc>
        <w:tc>
          <w:tcPr>
            <w:tcW w:w="1134" w:type="dxa"/>
            <w:tcBorders>
              <w:top w:val="single" w:sz="8" w:space="0" w:color="C00000"/>
            </w:tcBorders>
            <w:shd w:val="clear" w:color="auto" w:fill="FFCCCC"/>
            <w:vAlign w:val="center"/>
          </w:tcPr>
          <w:p w14:paraId="6989E43F"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w:t>
            </w:r>
          </w:p>
        </w:tc>
        <w:tc>
          <w:tcPr>
            <w:tcW w:w="1134" w:type="dxa"/>
            <w:tcBorders>
              <w:top w:val="single" w:sz="8" w:space="0" w:color="C00000"/>
            </w:tcBorders>
            <w:shd w:val="clear" w:color="auto" w:fill="FFCCCC"/>
            <w:vAlign w:val="center"/>
          </w:tcPr>
          <w:p w14:paraId="6A06429D"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Nombre</w:t>
            </w:r>
          </w:p>
        </w:tc>
        <w:tc>
          <w:tcPr>
            <w:tcW w:w="1134" w:type="dxa"/>
            <w:tcBorders>
              <w:top w:val="single" w:sz="8" w:space="0" w:color="C00000"/>
            </w:tcBorders>
            <w:shd w:val="clear" w:color="auto" w:fill="FFCCCC"/>
            <w:vAlign w:val="center"/>
          </w:tcPr>
          <w:p w14:paraId="0D36794C"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w:t>
            </w:r>
          </w:p>
        </w:tc>
      </w:tr>
      <w:tr w:rsidR="008C7F07" w:rsidRPr="008C7F07" w14:paraId="16EDD7EF" w14:textId="77777777" w:rsidTr="00F035EE">
        <w:tc>
          <w:tcPr>
            <w:tcW w:w="3936" w:type="dxa"/>
            <w:shd w:val="clear" w:color="auto" w:fill="auto"/>
            <w:vAlign w:val="center"/>
          </w:tcPr>
          <w:p w14:paraId="6765365B"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Gerent/a</w:t>
            </w:r>
          </w:p>
        </w:tc>
        <w:tc>
          <w:tcPr>
            <w:tcW w:w="1275" w:type="dxa"/>
            <w:shd w:val="clear" w:color="auto" w:fill="auto"/>
            <w:vAlign w:val="center"/>
          </w:tcPr>
          <w:p w14:paraId="30E33460" w14:textId="77777777" w:rsidR="008C7F07" w:rsidRPr="008C7F07" w:rsidRDefault="008C7F07" w:rsidP="008C7F07">
            <w:pPr>
              <w:spacing w:after="0" w:line="240" w:lineRule="auto"/>
              <w:jc w:val="center"/>
              <w:rPr>
                <w:rFonts w:ascii="Arial" w:eastAsia="Times New Roman" w:hAnsi="Arial" w:cs="Arial"/>
                <w:color w:val="000000"/>
                <w:kern w:val="0"/>
                <w:sz w:val="24"/>
                <w:szCs w:val="24"/>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75D0F4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681F1C4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C8CF70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6F16BB21" w14:textId="77777777" w:rsidTr="00F035EE">
        <w:tc>
          <w:tcPr>
            <w:tcW w:w="3936" w:type="dxa"/>
            <w:shd w:val="clear" w:color="auto" w:fill="auto"/>
            <w:vAlign w:val="center"/>
          </w:tcPr>
          <w:p w14:paraId="3D81A020"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Director/a general</w:t>
            </w:r>
          </w:p>
        </w:tc>
        <w:tc>
          <w:tcPr>
            <w:tcW w:w="1275" w:type="dxa"/>
            <w:shd w:val="clear" w:color="auto" w:fill="auto"/>
            <w:vAlign w:val="center"/>
          </w:tcPr>
          <w:p w14:paraId="30E8BD3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6BB0062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5AE7F25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F4898B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28D48343" w14:textId="77777777" w:rsidTr="00F035EE">
        <w:tc>
          <w:tcPr>
            <w:tcW w:w="3936" w:type="dxa"/>
            <w:shd w:val="clear" w:color="auto" w:fill="auto"/>
            <w:vAlign w:val="center"/>
          </w:tcPr>
          <w:p w14:paraId="5615D25B"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Administratiu/iva</w:t>
            </w:r>
          </w:p>
        </w:tc>
        <w:tc>
          <w:tcPr>
            <w:tcW w:w="1275" w:type="dxa"/>
            <w:shd w:val="clear" w:color="auto" w:fill="auto"/>
            <w:vAlign w:val="center"/>
          </w:tcPr>
          <w:p w14:paraId="1E33C02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25F82D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652C4B4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6F519BD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68952986" w14:textId="77777777" w:rsidTr="00F035EE">
        <w:tc>
          <w:tcPr>
            <w:tcW w:w="3936" w:type="dxa"/>
            <w:shd w:val="clear" w:color="auto" w:fill="auto"/>
            <w:vAlign w:val="center"/>
          </w:tcPr>
          <w:p w14:paraId="7BBC7A6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Cap de servei</w:t>
            </w:r>
          </w:p>
        </w:tc>
        <w:tc>
          <w:tcPr>
            <w:tcW w:w="1275" w:type="dxa"/>
            <w:shd w:val="clear" w:color="auto" w:fill="auto"/>
            <w:vAlign w:val="center"/>
          </w:tcPr>
          <w:p w14:paraId="08B1A6A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254171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0F06717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53BF79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707E7DD3" w14:textId="77777777" w:rsidTr="00F035EE">
        <w:tc>
          <w:tcPr>
            <w:tcW w:w="3936" w:type="dxa"/>
            <w:shd w:val="clear" w:color="auto" w:fill="auto"/>
            <w:vAlign w:val="center"/>
          </w:tcPr>
          <w:p w14:paraId="3D66EE32"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assessor/a</w:t>
            </w:r>
          </w:p>
        </w:tc>
        <w:tc>
          <w:tcPr>
            <w:tcW w:w="1275" w:type="dxa"/>
            <w:shd w:val="clear" w:color="auto" w:fill="auto"/>
            <w:vAlign w:val="center"/>
          </w:tcPr>
          <w:p w14:paraId="30CCB8F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38E0126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c>
          <w:tcPr>
            <w:tcW w:w="1134" w:type="dxa"/>
            <w:shd w:val="clear" w:color="auto" w:fill="auto"/>
            <w:vAlign w:val="center"/>
          </w:tcPr>
          <w:p w14:paraId="072DCD6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032D00A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r>
      <w:tr w:rsidR="008C7F07" w:rsidRPr="008C7F07" w14:paraId="3B4C4FCE" w14:textId="77777777" w:rsidTr="00F035EE">
        <w:tc>
          <w:tcPr>
            <w:tcW w:w="3936" w:type="dxa"/>
            <w:shd w:val="clear" w:color="auto" w:fill="auto"/>
            <w:vAlign w:val="center"/>
          </w:tcPr>
          <w:p w14:paraId="3FADF739"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Auxilia Administratiu/iva</w:t>
            </w:r>
          </w:p>
        </w:tc>
        <w:tc>
          <w:tcPr>
            <w:tcW w:w="1275" w:type="dxa"/>
            <w:shd w:val="clear" w:color="auto" w:fill="auto"/>
            <w:vAlign w:val="center"/>
          </w:tcPr>
          <w:p w14:paraId="0FF221F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19</w:t>
            </w:r>
          </w:p>
        </w:tc>
        <w:tc>
          <w:tcPr>
            <w:tcW w:w="1134" w:type="dxa"/>
            <w:shd w:val="clear" w:color="auto" w:fill="auto"/>
            <w:vAlign w:val="center"/>
          </w:tcPr>
          <w:p w14:paraId="570D0B6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14,62%</w:t>
            </w:r>
          </w:p>
        </w:tc>
        <w:tc>
          <w:tcPr>
            <w:tcW w:w="1134" w:type="dxa"/>
            <w:shd w:val="clear" w:color="auto" w:fill="auto"/>
            <w:vAlign w:val="center"/>
          </w:tcPr>
          <w:p w14:paraId="2A7AEA4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6</w:t>
            </w:r>
          </w:p>
        </w:tc>
        <w:tc>
          <w:tcPr>
            <w:tcW w:w="1134" w:type="dxa"/>
            <w:shd w:val="clear" w:color="auto" w:fill="auto"/>
            <w:vAlign w:val="center"/>
          </w:tcPr>
          <w:p w14:paraId="487B3FD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4,62%</w:t>
            </w:r>
          </w:p>
        </w:tc>
      </w:tr>
      <w:tr w:rsidR="008C7F07" w:rsidRPr="008C7F07" w14:paraId="73BB8FA8" w14:textId="77777777" w:rsidTr="00F035EE">
        <w:tc>
          <w:tcPr>
            <w:tcW w:w="3936" w:type="dxa"/>
            <w:shd w:val="clear" w:color="auto" w:fill="auto"/>
            <w:vAlign w:val="center"/>
          </w:tcPr>
          <w:p w14:paraId="799E569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Auxiliar de taquilles</w:t>
            </w:r>
          </w:p>
        </w:tc>
        <w:tc>
          <w:tcPr>
            <w:tcW w:w="1275" w:type="dxa"/>
            <w:shd w:val="clear" w:color="auto" w:fill="auto"/>
            <w:vAlign w:val="center"/>
          </w:tcPr>
          <w:p w14:paraId="4A6DE1D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47E958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373A54E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53D6D52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7981DC3F" w14:textId="77777777" w:rsidTr="00F035EE">
        <w:tc>
          <w:tcPr>
            <w:tcW w:w="3936" w:type="dxa"/>
            <w:shd w:val="clear" w:color="auto" w:fill="auto"/>
            <w:vAlign w:val="center"/>
          </w:tcPr>
          <w:p w14:paraId="7D83081A"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Auxiliar d’informàtica</w:t>
            </w:r>
          </w:p>
        </w:tc>
        <w:tc>
          <w:tcPr>
            <w:tcW w:w="1275" w:type="dxa"/>
            <w:shd w:val="clear" w:color="auto" w:fill="auto"/>
            <w:vAlign w:val="center"/>
          </w:tcPr>
          <w:p w14:paraId="26DAD93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34CAD72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64AC253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3B1D98F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r>
      <w:tr w:rsidR="008C7F07" w:rsidRPr="008C7F07" w14:paraId="018664DE" w14:textId="77777777" w:rsidTr="00F035EE">
        <w:tc>
          <w:tcPr>
            <w:tcW w:w="3936" w:type="dxa"/>
            <w:shd w:val="clear" w:color="auto" w:fill="auto"/>
            <w:vAlign w:val="center"/>
          </w:tcPr>
          <w:p w14:paraId="05EB56A6"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Auxiliar tècnic/a gestió d’espais</w:t>
            </w:r>
          </w:p>
        </w:tc>
        <w:tc>
          <w:tcPr>
            <w:tcW w:w="1275" w:type="dxa"/>
            <w:shd w:val="clear" w:color="auto" w:fill="auto"/>
            <w:vAlign w:val="center"/>
          </w:tcPr>
          <w:p w14:paraId="3067D83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ADEEC3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75187D8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79385F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6EA176E2" w14:textId="77777777" w:rsidTr="00F035EE">
        <w:tc>
          <w:tcPr>
            <w:tcW w:w="3936" w:type="dxa"/>
            <w:shd w:val="clear" w:color="auto" w:fill="auto"/>
            <w:vAlign w:val="center"/>
          </w:tcPr>
          <w:p w14:paraId="1BD844DC"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Bibliotecari/ària</w:t>
            </w:r>
          </w:p>
        </w:tc>
        <w:tc>
          <w:tcPr>
            <w:tcW w:w="1275" w:type="dxa"/>
            <w:shd w:val="clear" w:color="auto" w:fill="auto"/>
            <w:vAlign w:val="center"/>
          </w:tcPr>
          <w:p w14:paraId="52D665D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9</w:t>
            </w:r>
          </w:p>
        </w:tc>
        <w:tc>
          <w:tcPr>
            <w:tcW w:w="1134" w:type="dxa"/>
            <w:shd w:val="clear" w:color="auto" w:fill="auto"/>
            <w:vAlign w:val="center"/>
          </w:tcPr>
          <w:p w14:paraId="060DDE1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6,92%</w:t>
            </w:r>
          </w:p>
        </w:tc>
        <w:tc>
          <w:tcPr>
            <w:tcW w:w="1134" w:type="dxa"/>
            <w:shd w:val="clear" w:color="auto" w:fill="auto"/>
            <w:vAlign w:val="center"/>
          </w:tcPr>
          <w:p w14:paraId="5D0E90A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2D0C85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47ABA3A5" w14:textId="77777777" w:rsidTr="00F035EE">
        <w:tc>
          <w:tcPr>
            <w:tcW w:w="3936" w:type="dxa"/>
            <w:shd w:val="clear" w:color="auto" w:fill="auto"/>
            <w:vAlign w:val="center"/>
          </w:tcPr>
          <w:p w14:paraId="435AA36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Cap Secció</w:t>
            </w:r>
          </w:p>
        </w:tc>
        <w:tc>
          <w:tcPr>
            <w:tcW w:w="1275" w:type="dxa"/>
            <w:shd w:val="clear" w:color="auto" w:fill="auto"/>
            <w:vAlign w:val="center"/>
          </w:tcPr>
          <w:p w14:paraId="073C790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35FB884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c>
          <w:tcPr>
            <w:tcW w:w="1134" w:type="dxa"/>
            <w:shd w:val="clear" w:color="auto" w:fill="auto"/>
            <w:vAlign w:val="center"/>
          </w:tcPr>
          <w:p w14:paraId="0DA83FB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AA06E1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05E6B82C" w14:textId="77777777" w:rsidTr="00F035EE">
        <w:tc>
          <w:tcPr>
            <w:tcW w:w="3936" w:type="dxa"/>
            <w:shd w:val="clear" w:color="auto" w:fill="auto"/>
            <w:vAlign w:val="center"/>
          </w:tcPr>
          <w:p w14:paraId="1EB1DB7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Cap Unitat</w:t>
            </w:r>
          </w:p>
        </w:tc>
        <w:tc>
          <w:tcPr>
            <w:tcW w:w="1275" w:type="dxa"/>
            <w:shd w:val="clear" w:color="auto" w:fill="auto"/>
            <w:vAlign w:val="center"/>
          </w:tcPr>
          <w:p w14:paraId="283E2F7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4</w:t>
            </w:r>
          </w:p>
        </w:tc>
        <w:tc>
          <w:tcPr>
            <w:tcW w:w="1134" w:type="dxa"/>
            <w:shd w:val="clear" w:color="auto" w:fill="auto"/>
            <w:vAlign w:val="center"/>
          </w:tcPr>
          <w:p w14:paraId="74B0A98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3,08%</w:t>
            </w:r>
          </w:p>
        </w:tc>
        <w:tc>
          <w:tcPr>
            <w:tcW w:w="1134" w:type="dxa"/>
            <w:shd w:val="clear" w:color="auto" w:fill="auto"/>
            <w:vAlign w:val="center"/>
          </w:tcPr>
          <w:p w14:paraId="38644EB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7</w:t>
            </w:r>
          </w:p>
        </w:tc>
        <w:tc>
          <w:tcPr>
            <w:tcW w:w="1134" w:type="dxa"/>
            <w:shd w:val="clear" w:color="auto" w:fill="auto"/>
            <w:vAlign w:val="center"/>
          </w:tcPr>
          <w:p w14:paraId="7B2CEF5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5,38%</w:t>
            </w:r>
          </w:p>
        </w:tc>
      </w:tr>
      <w:tr w:rsidR="008C7F07" w:rsidRPr="008C7F07" w14:paraId="7B13E325" w14:textId="77777777" w:rsidTr="00F035EE">
        <w:tc>
          <w:tcPr>
            <w:tcW w:w="3936" w:type="dxa"/>
            <w:shd w:val="clear" w:color="auto" w:fill="auto"/>
            <w:vAlign w:val="center"/>
          </w:tcPr>
          <w:p w14:paraId="7F342242"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Director/a</w:t>
            </w:r>
          </w:p>
        </w:tc>
        <w:tc>
          <w:tcPr>
            <w:tcW w:w="1275" w:type="dxa"/>
            <w:shd w:val="clear" w:color="auto" w:fill="auto"/>
            <w:vAlign w:val="center"/>
          </w:tcPr>
          <w:p w14:paraId="0E13399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1295E46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B68D96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06919E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2AFC9099" w14:textId="77777777" w:rsidTr="00F035EE">
        <w:tc>
          <w:tcPr>
            <w:tcW w:w="3936" w:type="dxa"/>
            <w:shd w:val="clear" w:color="auto" w:fill="auto"/>
            <w:vAlign w:val="center"/>
          </w:tcPr>
          <w:p w14:paraId="44FE0B09"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Economista</w:t>
            </w:r>
          </w:p>
        </w:tc>
        <w:tc>
          <w:tcPr>
            <w:tcW w:w="1275" w:type="dxa"/>
            <w:shd w:val="clear" w:color="auto" w:fill="auto"/>
            <w:vAlign w:val="center"/>
          </w:tcPr>
          <w:p w14:paraId="60FA373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7A24A50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6ADCB16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F8F640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153A7DD2" w14:textId="77777777" w:rsidTr="00F035EE">
        <w:tc>
          <w:tcPr>
            <w:tcW w:w="3936" w:type="dxa"/>
            <w:shd w:val="clear" w:color="auto" w:fill="auto"/>
            <w:vAlign w:val="center"/>
          </w:tcPr>
          <w:p w14:paraId="3643F85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de serveis-muntatge teatres</w:t>
            </w:r>
          </w:p>
        </w:tc>
        <w:tc>
          <w:tcPr>
            <w:tcW w:w="1275" w:type="dxa"/>
            <w:shd w:val="clear" w:color="auto" w:fill="auto"/>
            <w:vAlign w:val="center"/>
          </w:tcPr>
          <w:p w14:paraId="689A719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804040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1D1C0C9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581ABFB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6CCE377E" w14:textId="77777777" w:rsidTr="00F035EE">
        <w:tc>
          <w:tcPr>
            <w:tcW w:w="3936" w:type="dxa"/>
            <w:shd w:val="clear" w:color="auto" w:fill="auto"/>
            <w:vAlign w:val="center"/>
          </w:tcPr>
          <w:p w14:paraId="7FF991B0"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de so</w:t>
            </w:r>
          </w:p>
        </w:tc>
        <w:tc>
          <w:tcPr>
            <w:tcW w:w="1275" w:type="dxa"/>
            <w:shd w:val="clear" w:color="auto" w:fill="auto"/>
            <w:vAlign w:val="center"/>
          </w:tcPr>
          <w:p w14:paraId="24571A2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3C94195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189C4AF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3EF58A7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3E93FDAA" w14:textId="77777777" w:rsidTr="00F035EE">
        <w:tc>
          <w:tcPr>
            <w:tcW w:w="3936" w:type="dxa"/>
            <w:shd w:val="clear" w:color="auto" w:fill="auto"/>
            <w:vAlign w:val="center"/>
          </w:tcPr>
          <w:p w14:paraId="3E33E06C"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especial instal·lacions</w:t>
            </w:r>
          </w:p>
        </w:tc>
        <w:tc>
          <w:tcPr>
            <w:tcW w:w="1275" w:type="dxa"/>
            <w:shd w:val="clear" w:color="auto" w:fill="auto"/>
            <w:vAlign w:val="center"/>
          </w:tcPr>
          <w:p w14:paraId="67356E9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7E1860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71DEAFB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7074FF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2791A765" w14:textId="77777777" w:rsidTr="00F035EE">
        <w:tc>
          <w:tcPr>
            <w:tcW w:w="3936" w:type="dxa"/>
            <w:shd w:val="clear" w:color="auto" w:fill="auto"/>
            <w:vAlign w:val="center"/>
          </w:tcPr>
          <w:p w14:paraId="4E774669"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instal·lacions</w:t>
            </w:r>
          </w:p>
        </w:tc>
        <w:tc>
          <w:tcPr>
            <w:tcW w:w="1275" w:type="dxa"/>
            <w:shd w:val="clear" w:color="auto" w:fill="auto"/>
            <w:vAlign w:val="center"/>
          </w:tcPr>
          <w:p w14:paraId="50D51A5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A5F45A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5400FD2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44FC8BF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r>
      <w:tr w:rsidR="008C7F07" w:rsidRPr="008C7F07" w14:paraId="5A329CE5" w14:textId="77777777" w:rsidTr="00F035EE">
        <w:tc>
          <w:tcPr>
            <w:tcW w:w="3936" w:type="dxa"/>
            <w:shd w:val="clear" w:color="auto" w:fill="auto"/>
            <w:vAlign w:val="center"/>
          </w:tcPr>
          <w:p w14:paraId="19CF976C"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telefonista recepcionista</w:t>
            </w:r>
          </w:p>
        </w:tc>
        <w:tc>
          <w:tcPr>
            <w:tcW w:w="1275" w:type="dxa"/>
            <w:shd w:val="clear" w:color="auto" w:fill="auto"/>
            <w:vAlign w:val="center"/>
          </w:tcPr>
          <w:p w14:paraId="4BF0D9E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71E3902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421E65A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232EEC7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r>
      <w:tr w:rsidR="008C7F07" w:rsidRPr="008C7F07" w14:paraId="22FF43B8" w14:textId="77777777" w:rsidTr="00F035EE">
        <w:tc>
          <w:tcPr>
            <w:tcW w:w="3936" w:type="dxa"/>
            <w:shd w:val="clear" w:color="auto" w:fill="auto"/>
            <w:vAlign w:val="center"/>
          </w:tcPr>
          <w:p w14:paraId="62B9ED3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de luminotècnia</w:t>
            </w:r>
          </w:p>
        </w:tc>
        <w:tc>
          <w:tcPr>
            <w:tcW w:w="1275" w:type="dxa"/>
            <w:shd w:val="clear" w:color="auto" w:fill="auto"/>
            <w:vAlign w:val="center"/>
          </w:tcPr>
          <w:p w14:paraId="11CDF94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5E1B9C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5FA16AC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E8A197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059C057F" w14:textId="77777777" w:rsidTr="00F035EE">
        <w:tc>
          <w:tcPr>
            <w:tcW w:w="3936" w:type="dxa"/>
            <w:shd w:val="clear" w:color="auto" w:fill="auto"/>
            <w:vAlign w:val="center"/>
          </w:tcPr>
          <w:p w14:paraId="35D5B5B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de maquinària escènica</w:t>
            </w:r>
          </w:p>
        </w:tc>
        <w:tc>
          <w:tcPr>
            <w:tcW w:w="1275" w:type="dxa"/>
            <w:shd w:val="clear" w:color="auto" w:fill="auto"/>
            <w:vAlign w:val="center"/>
          </w:tcPr>
          <w:p w14:paraId="62AA3A4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378B749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7C05804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A17FEE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4B1F0096" w14:textId="77777777" w:rsidTr="00F035EE">
        <w:tc>
          <w:tcPr>
            <w:tcW w:w="3936" w:type="dxa"/>
            <w:shd w:val="clear" w:color="auto" w:fill="auto"/>
            <w:vAlign w:val="center"/>
          </w:tcPr>
          <w:p w14:paraId="4D8B978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Of. de serveis</w:t>
            </w:r>
          </w:p>
        </w:tc>
        <w:tc>
          <w:tcPr>
            <w:tcW w:w="1275" w:type="dxa"/>
            <w:shd w:val="clear" w:color="auto" w:fill="auto"/>
            <w:vAlign w:val="center"/>
          </w:tcPr>
          <w:p w14:paraId="7F41E1D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D81412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02AE605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76B2F99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r>
      <w:tr w:rsidR="008C7F07" w:rsidRPr="008C7F07" w14:paraId="126A9FD9" w14:textId="77777777" w:rsidTr="00F035EE">
        <w:tc>
          <w:tcPr>
            <w:tcW w:w="3936" w:type="dxa"/>
            <w:shd w:val="clear" w:color="auto" w:fill="auto"/>
            <w:vAlign w:val="center"/>
          </w:tcPr>
          <w:p w14:paraId="7F66515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Operari/ària de serveis</w:t>
            </w:r>
          </w:p>
        </w:tc>
        <w:tc>
          <w:tcPr>
            <w:tcW w:w="1275" w:type="dxa"/>
            <w:shd w:val="clear" w:color="auto" w:fill="auto"/>
            <w:vAlign w:val="center"/>
          </w:tcPr>
          <w:p w14:paraId="134B17B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42D9F92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3F3780E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7</w:t>
            </w:r>
          </w:p>
        </w:tc>
        <w:tc>
          <w:tcPr>
            <w:tcW w:w="1134" w:type="dxa"/>
            <w:shd w:val="clear" w:color="auto" w:fill="auto"/>
            <w:vAlign w:val="center"/>
          </w:tcPr>
          <w:p w14:paraId="4F58881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5,38%</w:t>
            </w:r>
          </w:p>
        </w:tc>
      </w:tr>
      <w:tr w:rsidR="008C7F07" w:rsidRPr="008C7F07" w14:paraId="50BB50C9" w14:textId="77777777" w:rsidTr="00F035EE">
        <w:tc>
          <w:tcPr>
            <w:tcW w:w="3936" w:type="dxa"/>
            <w:shd w:val="clear" w:color="auto" w:fill="auto"/>
            <w:vAlign w:val="center"/>
          </w:tcPr>
          <w:p w14:paraId="1F82FD1C"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Resp</w:t>
            </w:r>
            <w:proofErr w:type="spellEnd"/>
            <w:r w:rsidRPr="008C7F07">
              <w:rPr>
                <w:rFonts w:ascii="Arial" w:eastAsia="Times New Roman" w:hAnsi="Arial" w:cs="Arial"/>
                <w:kern w:val="0"/>
                <w:sz w:val="24"/>
                <w:szCs w:val="24"/>
                <w:lang w:eastAsia="ca-ES"/>
                <w14:ligatures w14:val="none"/>
              </w:rPr>
              <w:t>. de formació</w:t>
            </w:r>
          </w:p>
        </w:tc>
        <w:tc>
          <w:tcPr>
            <w:tcW w:w="1275" w:type="dxa"/>
            <w:shd w:val="clear" w:color="auto" w:fill="auto"/>
            <w:vAlign w:val="center"/>
          </w:tcPr>
          <w:p w14:paraId="7F34D44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8C01E4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6D56611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5D753E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1A6B982F" w14:textId="77777777" w:rsidTr="00F035EE">
        <w:tc>
          <w:tcPr>
            <w:tcW w:w="3936" w:type="dxa"/>
            <w:shd w:val="clear" w:color="auto" w:fill="auto"/>
            <w:vAlign w:val="center"/>
          </w:tcPr>
          <w:p w14:paraId="3D1716D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Resp</w:t>
            </w:r>
            <w:proofErr w:type="spellEnd"/>
            <w:r w:rsidRPr="008C7F07">
              <w:rPr>
                <w:rFonts w:ascii="Arial" w:eastAsia="Times New Roman" w:hAnsi="Arial" w:cs="Arial"/>
                <w:kern w:val="0"/>
                <w:sz w:val="24"/>
                <w:szCs w:val="24"/>
                <w:lang w:eastAsia="ca-ES"/>
                <w14:ligatures w14:val="none"/>
              </w:rPr>
              <w:t>. de gestió audiovisual</w:t>
            </w:r>
          </w:p>
        </w:tc>
        <w:tc>
          <w:tcPr>
            <w:tcW w:w="1275" w:type="dxa"/>
            <w:shd w:val="clear" w:color="auto" w:fill="auto"/>
            <w:vAlign w:val="center"/>
          </w:tcPr>
          <w:p w14:paraId="39D5396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4408472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0C9EDDD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5B0604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1C47A943" w14:textId="77777777" w:rsidTr="00F035EE">
        <w:tc>
          <w:tcPr>
            <w:tcW w:w="3936" w:type="dxa"/>
            <w:shd w:val="clear" w:color="auto" w:fill="auto"/>
            <w:vAlign w:val="center"/>
          </w:tcPr>
          <w:p w14:paraId="2CBA029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Resp</w:t>
            </w:r>
            <w:proofErr w:type="spellEnd"/>
            <w:r w:rsidRPr="008C7F07">
              <w:rPr>
                <w:rFonts w:ascii="Arial" w:eastAsia="Times New Roman" w:hAnsi="Arial" w:cs="Arial"/>
                <w:kern w:val="0"/>
                <w:sz w:val="24"/>
                <w:szCs w:val="24"/>
                <w:lang w:eastAsia="ca-ES"/>
                <w14:ligatures w14:val="none"/>
              </w:rPr>
              <w:t>. de gestió del Pla d’Ordenació Acadèmica</w:t>
            </w:r>
          </w:p>
        </w:tc>
        <w:tc>
          <w:tcPr>
            <w:tcW w:w="1275" w:type="dxa"/>
            <w:shd w:val="clear" w:color="auto" w:fill="auto"/>
            <w:vAlign w:val="center"/>
          </w:tcPr>
          <w:p w14:paraId="77031C1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D58D2F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63A2A52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71A684F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20C18F50" w14:textId="77777777" w:rsidTr="00F035EE">
        <w:tc>
          <w:tcPr>
            <w:tcW w:w="3936" w:type="dxa"/>
            <w:shd w:val="clear" w:color="auto" w:fill="auto"/>
            <w:vAlign w:val="center"/>
          </w:tcPr>
          <w:p w14:paraId="0435255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Secretari/ària alt càrrec</w:t>
            </w:r>
          </w:p>
        </w:tc>
        <w:tc>
          <w:tcPr>
            <w:tcW w:w="1275" w:type="dxa"/>
            <w:shd w:val="clear" w:color="auto" w:fill="auto"/>
            <w:vAlign w:val="center"/>
          </w:tcPr>
          <w:p w14:paraId="05E7393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128A404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c>
          <w:tcPr>
            <w:tcW w:w="1134" w:type="dxa"/>
            <w:shd w:val="clear" w:color="auto" w:fill="auto"/>
            <w:vAlign w:val="center"/>
          </w:tcPr>
          <w:p w14:paraId="5CCFD89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CB46CE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7997053B" w14:textId="77777777" w:rsidTr="00F035EE">
        <w:tc>
          <w:tcPr>
            <w:tcW w:w="3936" w:type="dxa"/>
            <w:shd w:val="clear" w:color="auto" w:fill="auto"/>
            <w:vAlign w:val="center"/>
          </w:tcPr>
          <w:p w14:paraId="3CA3C3E8"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Subaltern/a</w:t>
            </w:r>
          </w:p>
        </w:tc>
        <w:tc>
          <w:tcPr>
            <w:tcW w:w="1275" w:type="dxa"/>
            <w:shd w:val="clear" w:color="auto" w:fill="auto"/>
            <w:vAlign w:val="center"/>
          </w:tcPr>
          <w:p w14:paraId="719F7EE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11</w:t>
            </w:r>
          </w:p>
        </w:tc>
        <w:tc>
          <w:tcPr>
            <w:tcW w:w="1134" w:type="dxa"/>
            <w:shd w:val="clear" w:color="auto" w:fill="auto"/>
            <w:vAlign w:val="center"/>
          </w:tcPr>
          <w:p w14:paraId="0ED586F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8,46%</w:t>
            </w:r>
          </w:p>
        </w:tc>
        <w:tc>
          <w:tcPr>
            <w:tcW w:w="1134" w:type="dxa"/>
            <w:shd w:val="clear" w:color="auto" w:fill="auto"/>
            <w:vAlign w:val="center"/>
          </w:tcPr>
          <w:p w14:paraId="30A894F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6</w:t>
            </w:r>
          </w:p>
        </w:tc>
        <w:tc>
          <w:tcPr>
            <w:tcW w:w="1134" w:type="dxa"/>
            <w:shd w:val="clear" w:color="auto" w:fill="auto"/>
            <w:vAlign w:val="center"/>
          </w:tcPr>
          <w:p w14:paraId="4E67A7A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4,62%</w:t>
            </w:r>
          </w:p>
        </w:tc>
      </w:tr>
      <w:tr w:rsidR="008C7F07" w:rsidRPr="008C7F07" w14:paraId="3B83E1E4" w14:textId="77777777" w:rsidTr="00F035EE">
        <w:tc>
          <w:tcPr>
            <w:tcW w:w="3936" w:type="dxa"/>
            <w:shd w:val="clear" w:color="auto" w:fill="auto"/>
            <w:vAlign w:val="center"/>
          </w:tcPr>
          <w:p w14:paraId="31B0B3A7"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bibliologia</w:t>
            </w:r>
          </w:p>
        </w:tc>
        <w:tc>
          <w:tcPr>
            <w:tcW w:w="1275" w:type="dxa"/>
            <w:shd w:val="clear" w:color="auto" w:fill="auto"/>
            <w:vAlign w:val="center"/>
          </w:tcPr>
          <w:p w14:paraId="62E8D40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191AD98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3617C05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483BDC6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14F43F90" w14:textId="77777777" w:rsidTr="00F035EE">
        <w:tc>
          <w:tcPr>
            <w:tcW w:w="3936" w:type="dxa"/>
            <w:shd w:val="clear" w:color="auto" w:fill="auto"/>
            <w:vAlign w:val="center"/>
          </w:tcPr>
          <w:p w14:paraId="4D7DCCA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biblioteconomia i documentació</w:t>
            </w:r>
          </w:p>
        </w:tc>
        <w:tc>
          <w:tcPr>
            <w:tcW w:w="1275" w:type="dxa"/>
            <w:shd w:val="clear" w:color="auto" w:fill="auto"/>
            <w:vAlign w:val="center"/>
          </w:tcPr>
          <w:p w14:paraId="6E221BC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D90A91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21B2A9C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5E26E38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4D5993FB" w14:textId="77777777" w:rsidTr="00F035EE">
        <w:tc>
          <w:tcPr>
            <w:tcW w:w="3936" w:type="dxa"/>
            <w:shd w:val="clear" w:color="auto" w:fill="auto"/>
            <w:vAlign w:val="center"/>
          </w:tcPr>
          <w:p w14:paraId="793738A6"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d’audiovisuals</w:t>
            </w:r>
          </w:p>
        </w:tc>
        <w:tc>
          <w:tcPr>
            <w:tcW w:w="1275" w:type="dxa"/>
            <w:shd w:val="clear" w:color="auto" w:fill="auto"/>
            <w:vAlign w:val="center"/>
          </w:tcPr>
          <w:p w14:paraId="5685212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4C54CD5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6C55B6E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F5790C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39CA7E75" w14:textId="77777777" w:rsidTr="00F035EE">
        <w:tc>
          <w:tcPr>
            <w:tcW w:w="3936" w:type="dxa"/>
            <w:shd w:val="clear" w:color="auto" w:fill="auto"/>
            <w:vAlign w:val="center"/>
          </w:tcPr>
          <w:p w14:paraId="008EE9CA"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d’espectacles</w:t>
            </w:r>
          </w:p>
        </w:tc>
        <w:tc>
          <w:tcPr>
            <w:tcW w:w="1275" w:type="dxa"/>
            <w:shd w:val="clear" w:color="auto" w:fill="auto"/>
            <w:vAlign w:val="center"/>
          </w:tcPr>
          <w:p w14:paraId="05ABA98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5943E6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432B7D0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6691EA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60264BF2" w14:textId="77777777" w:rsidTr="00F035EE">
        <w:tc>
          <w:tcPr>
            <w:tcW w:w="3936" w:type="dxa"/>
            <w:shd w:val="clear" w:color="auto" w:fill="auto"/>
            <w:vAlign w:val="center"/>
          </w:tcPr>
          <w:p w14:paraId="28621D8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de magatzem</w:t>
            </w:r>
          </w:p>
        </w:tc>
        <w:tc>
          <w:tcPr>
            <w:tcW w:w="1275" w:type="dxa"/>
            <w:shd w:val="clear" w:color="auto" w:fill="auto"/>
            <w:vAlign w:val="center"/>
          </w:tcPr>
          <w:p w14:paraId="57149C4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4CBBA1B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5537A81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5339816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4AF85C46" w14:textId="77777777" w:rsidTr="00F035EE">
        <w:tc>
          <w:tcPr>
            <w:tcW w:w="3936" w:type="dxa"/>
            <w:shd w:val="clear" w:color="auto" w:fill="auto"/>
            <w:vAlign w:val="center"/>
          </w:tcPr>
          <w:p w14:paraId="383C6299"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auxiliar de manteniment escenogràfic</w:t>
            </w:r>
          </w:p>
        </w:tc>
        <w:tc>
          <w:tcPr>
            <w:tcW w:w="1275" w:type="dxa"/>
            <w:shd w:val="clear" w:color="auto" w:fill="auto"/>
            <w:vAlign w:val="center"/>
          </w:tcPr>
          <w:p w14:paraId="7F9F5FB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02720E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825434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68922DE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1D5BAACB" w14:textId="77777777" w:rsidTr="00F035EE">
        <w:tc>
          <w:tcPr>
            <w:tcW w:w="3936" w:type="dxa"/>
            <w:shd w:val="clear" w:color="auto" w:fill="auto"/>
            <w:vAlign w:val="center"/>
          </w:tcPr>
          <w:p w14:paraId="34F8C358"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en gestió de comunicació</w:t>
            </w:r>
          </w:p>
        </w:tc>
        <w:tc>
          <w:tcPr>
            <w:tcW w:w="1275" w:type="dxa"/>
            <w:shd w:val="clear" w:color="auto" w:fill="auto"/>
            <w:vAlign w:val="center"/>
          </w:tcPr>
          <w:p w14:paraId="466ADF9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D1138F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68C2442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7FBD546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693D196F" w14:textId="77777777" w:rsidTr="00F035EE">
        <w:tc>
          <w:tcPr>
            <w:tcW w:w="3936" w:type="dxa"/>
            <w:shd w:val="clear" w:color="auto" w:fill="auto"/>
            <w:vAlign w:val="center"/>
          </w:tcPr>
          <w:p w14:paraId="60B3EA36"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en gestió museus-Lletres</w:t>
            </w:r>
          </w:p>
        </w:tc>
        <w:tc>
          <w:tcPr>
            <w:tcW w:w="1275" w:type="dxa"/>
            <w:shd w:val="clear" w:color="auto" w:fill="auto"/>
            <w:vAlign w:val="center"/>
          </w:tcPr>
          <w:p w14:paraId="712D09D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67E01A8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B65C21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29D4F16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04FBEF55" w14:textId="77777777" w:rsidTr="00F035EE">
        <w:tc>
          <w:tcPr>
            <w:tcW w:w="3936" w:type="dxa"/>
            <w:shd w:val="clear" w:color="auto" w:fill="auto"/>
            <w:vAlign w:val="center"/>
          </w:tcPr>
          <w:p w14:paraId="6805B98C"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en gestió publicacions</w:t>
            </w:r>
          </w:p>
        </w:tc>
        <w:tc>
          <w:tcPr>
            <w:tcW w:w="1275" w:type="dxa"/>
            <w:shd w:val="clear" w:color="auto" w:fill="auto"/>
            <w:vAlign w:val="center"/>
          </w:tcPr>
          <w:p w14:paraId="3EAC243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6CF67BE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46FCBEB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692D2BF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040A391E" w14:textId="77777777" w:rsidTr="00F035EE">
        <w:tc>
          <w:tcPr>
            <w:tcW w:w="3936" w:type="dxa"/>
            <w:shd w:val="clear" w:color="auto" w:fill="auto"/>
            <w:vAlign w:val="center"/>
          </w:tcPr>
          <w:p w14:paraId="5019527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de gestió</w:t>
            </w:r>
          </w:p>
        </w:tc>
        <w:tc>
          <w:tcPr>
            <w:tcW w:w="1275" w:type="dxa"/>
            <w:shd w:val="clear" w:color="auto" w:fill="auto"/>
            <w:vAlign w:val="center"/>
          </w:tcPr>
          <w:p w14:paraId="767E719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6BD92C3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0582ED6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ADAB97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2072DD50" w14:textId="77777777" w:rsidTr="00F035EE">
        <w:tc>
          <w:tcPr>
            <w:tcW w:w="3936" w:type="dxa"/>
            <w:shd w:val="clear" w:color="auto" w:fill="auto"/>
            <w:vAlign w:val="center"/>
          </w:tcPr>
          <w:p w14:paraId="173DE56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d’informàtica</w:t>
            </w:r>
          </w:p>
        </w:tc>
        <w:tc>
          <w:tcPr>
            <w:tcW w:w="1275" w:type="dxa"/>
            <w:shd w:val="clear" w:color="auto" w:fill="auto"/>
            <w:vAlign w:val="center"/>
          </w:tcPr>
          <w:p w14:paraId="3C9762E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6BA561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05859B3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19FF47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4DFB4275" w14:textId="77777777" w:rsidTr="00F035EE">
        <w:tc>
          <w:tcPr>
            <w:tcW w:w="3936" w:type="dxa"/>
            <w:shd w:val="clear" w:color="auto" w:fill="auto"/>
            <w:vAlign w:val="center"/>
          </w:tcPr>
          <w:p w14:paraId="71A11C9A"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empresarials</w:t>
            </w:r>
          </w:p>
        </w:tc>
        <w:tc>
          <w:tcPr>
            <w:tcW w:w="1275" w:type="dxa"/>
            <w:shd w:val="clear" w:color="auto" w:fill="auto"/>
            <w:vAlign w:val="center"/>
          </w:tcPr>
          <w:p w14:paraId="4CD3384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5E22F13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7D8C49E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09FD1AD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310657AB" w14:textId="77777777" w:rsidTr="00F035EE">
        <w:tc>
          <w:tcPr>
            <w:tcW w:w="3936" w:type="dxa"/>
            <w:shd w:val="clear" w:color="auto" w:fill="auto"/>
            <w:vAlign w:val="center"/>
          </w:tcPr>
          <w:p w14:paraId="3B315D9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en qualitat i gestió acadèmica</w:t>
            </w:r>
          </w:p>
        </w:tc>
        <w:tc>
          <w:tcPr>
            <w:tcW w:w="1275" w:type="dxa"/>
            <w:shd w:val="clear" w:color="auto" w:fill="auto"/>
            <w:vAlign w:val="center"/>
          </w:tcPr>
          <w:p w14:paraId="6FE14B7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31180E1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02E21CE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377C278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14F4E257" w14:textId="77777777" w:rsidTr="00F035EE">
        <w:tc>
          <w:tcPr>
            <w:tcW w:w="3936" w:type="dxa"/>
            <w:shd w:val="clear" w:color="auto" w:fill="auto"/>
            <w:vAlign w:val="center"/>
          </w:tcPr>
          <w:p w14:paraId="5B5E06D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gestió</w:t>
            </w:r>
          </w:p>
        </w:tc>
        <w:tc>
          <w:tcPr>
            <w:tcW w:w="1275" w:type="dxa"/>
            <w:shd w:val="clear" w:color="auto" w:fill="auto"/>
            <w:vAlign w:val="center"/>
          </w:tcPr>
          <w:p w14:paraId="413A8B5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E00DC9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021AEE4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5E343C2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054A418A" w14:textId="77777777" w:rsidTr="00F035EE">
        <w:tc>
          <w:tcPr>
            <w:tcW w:w="3936" w:type="dxa"/>
            <w:shd w:val="clear" w:color="auto" w:fill="auto"/>
            <w:vAlign w:val="center"/>
          </w:tcPr>
          <w:p w14:paraId="119BEE3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gestió acadèmica</w:t>
            </w:r>
          </w:p>
        </w:tc>
        <w:tc>
          <w:tcPr>
            <w:tcW w:w="1275" w:type="dxa"/>
            <w:shd w:val="clear" w:color="auto" w:fill="auto"/>
            <w:vAlign w:val="center"/>
          </w:tcPr>
          <w:p w14:paraId="260F4A57"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33A3BD94"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2BACA5A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95C4ED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60908F6C" w14:textId="77777777" w:rsidTr="00F035EE">
        <w:tc>
          <w:tcPr>
            <w:tcW w:w="3936" w:type="dxa"/>
            <w:shd w:val="clear" w:color="auto" w:fill="auto"/>
            <w:vAlign w:val="center"/>
          </w:tcPr>
          <w:p w14:paraId="0CC10907"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producció</w:t>
            </w:r>
          </w:p>
        </w:tc>
        <w:tc>
          <w:tcPr>
            <w:tcW w:w="1275" w:type="dxa"/>
            <w:shd w:val="clear" w:color="auto" w:fill="auto"/>
            <w:vAlign w:val="center"/>
          </w:tcPr>
          <w:p w14:paraId="6484065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37F5202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51DFA0D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B29E05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13B10EA7" w14:textId="77777777" w:rsidTr="00F035EE">
        <w:tc>
          <w:tcPr>
            <w:tcW w:w="3936" w:type="dxa"/>
            <w:shd w:val="clear" w:color="auto" w:fill="auto"/>
            <w:vAlign w:val="center"/>
          </w:tcPr>
          <w:p w14:paraId="24DAFAF4"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mitjà/</w:t>
            </w:r>
            <w:proofErr w:type="spellStart"/>
            <w:r w:rsidRPr="008C7F07">
              <w:rPr>
                <w:rFonts w:ascii="Arial" w:eastAsia="Times New Roman" w:hAnsi="Arial" w:cs="Arial"/>
                <w:kern w:val="0"/>
                <w:sz w:val="24"/>
                <w:szCs w:val="24"/>
                <w:lang w:eastAsia="ca-ES"/>
                <w14:ligatures w14:val="none"/>
              </w:rPr>
              <w:t>ana</w:t>
            </w:r>
            <w:proofErr w:type="spellEnd"/>
            <w:r w:rsidRPr="008C7F07">
              <w:rPr>
                <w:rFonts w:ascii="Arial" w:eastAsia="Times New Roman" w:hAnsi="Arial" w:cs="Arial"/>
                <w:kern w:val="0"/>
                <w:sz w:val="24"/>
                <w:szCs w:val="24"/>
                <w:lang w:eastAsia="ca-ES"/>
                <w14:ligatures w14:val="none"/>
              </w:rPr>
              <w:t xml:space="preserve"> relacions internacionals</w:t>
            </w:r>
          </w:p>
        </w:tc>
        <w:tc>
          <w:tcPr>
            <w:tcW w:w="1275" w:type="dxa"/>
            <w:shd w:val="clear" w:color="auto" w:fill="auto"/>
            <w:vAlign w:val="center"/>
          </w:tcPr>
          <w:p w14:paraId="7FDA188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6CEB4A6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9934D15"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4300E07E"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461F2FAC" w14:textId="77777777" w:rsidTr="00F035EE">
        <w:tc>
          <w:tcPr>
            <w:tcW w:w="3936" w:type="dxa"/>
            <w:shd w:val="clear" w:color="auto" w:fill="auto"/>
            <w:vAlign w:val="center"/>
          </w:tcPr>
          <w:p w14:paraId="0A8BDE1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Tècnic/a organització i processos de gestió</w:t>
            </w:r>
          </w:p>
        </w:tc>
        <w:tc>
          <w:tcPr>
            <w:tcW w:w="1275" w:type="dxa"/>
            <w:shd w:val="clear" w:color="auto" w:fill="auto"/>
            <w:vAlign w:val="center"/>
          </w:tcPr>
          <w:p w14:paraId="32D3950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A0A3A9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75767A0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5D349AB0"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2B0A06B6" w14:textId="77777777" w:rsidTr="00F035EE">
        <w:tc>
          <w:tcPr>
            <w:tcW w:w="3936" w:type="dxa"/>
            <w:shd w:val="clear" w:color="auto" w:fill="auto"/>
            <w:vAlign w:val="center"/>
          </w:tcPr>
          <w:p w14:paraId="3574BC3E"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d’informàtica</w:t>
            </w:r>
          </w:p>
        </w:tc>
        <w:tc>
          <w:tcPr>
            <w:tcW w:w="1275" w:type="dxa"/>
            <w:shd w:val="clear" w:color="auto" w:fill="auto"/>
            <w:vAlign w:val="center"/>
          </w:tcPr>
          <w:p w14:paraId="5A66596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2</w:t>
            </w:r>
          </w:p>
        </w:tc>
        <w:tc>
          <w:tcPr>
            <w:tcW w:w="1134" w:type="dxa"/>
            <w:shd w:val="clear" w:color="auto" w:fill="auto"/>
            <w:vAlign w:val="center"/>
          </w:tcPr>
          <w:p w14:paraId="2381D908"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1,54%</w:t>
            </w:r>
          </w:p>
        </w:tc>
        <w:tc>
          <w:tcPr>
            <w:tcW w:w="1134" w:type="dxa"/>
            <w:shd w:val="clear" w:color="auto" w:fill="auto"/>
            <w:vAlign w:val="center"/>
          </w:tcPr>
          <w:p w14:paraId="476FDC5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965375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0427441B" w14:textId="77777777" w:rsidTr="00F035EE">
        <w:tc>
          <w:tcPr>
            <w:tcW w:w="3936" w:type="dxa"/>
            <w:shd w:val="clear" w:color="auto" w:fill="auto"/>
            <w:vAlign w:val="center"/>
          </w:tcPr>
          <w:p w14:paraId="3AB04DBB"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en documentació</w:t>
            </w:r>
          </w:p>
        </w:tc>
        <w:tc>
          <w:tcPr>
            <w:tcW w:w="1275" w:type="dxa"/>
            <w:shd w:val="clear" w:color="auto" w:fill="auto"/>
            <w:vAlign w:val="center"/>
          </w:tcPr>
          <w:p w14:paraId="18A2E21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3BC7659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6B9038C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6DF009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4AED9316" w14:textId="77777777" w:rsidTr="00F035EE">
        <w:tc>
          <w:tcPr>
            <w:tcW w:w="3936" w:type="dxa"/>
            <w:shd w:val="clear" w:color="auto" w:fill="auto"/>
            <w:vAlign w:val="center"/>
          </w:tcPr>
          <w:p w14:paraId="716C74B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gestió</w:t>
            </w:r>
          </w:p>
        </w:tc>
        <w:tc>
          <w:tcPr>
            <w:tcW w:w="1275" w:type="dxa"/>
            <w:shd w:val="clear" w:color="auto" w:fill="auto"/>
            <w:vAlign w:val="center"/>
          </w:tcPr>
          <w:p w14:paraId="68C626B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4C8D23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shd w:val="clear" w:color="auto" w:fill="auto"/>
            <w:vAlign w:val="center"/>
          </w:tcPr>
          <w:p w14:paraId="773457B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2E173233"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6BA88D6E" w14:textId="77777777" w:rsidTr="00F035EE">
        <w:tc>
          <w:tcPr>
            <w:tcW w:w="3936" w:type="dxa"/>
            <w:shd w:val="clear" w:color="auto" w:fill="auto"/>
            <w:vAlign w:val="center"/>
          </w:tcPr>
          <w:p w14:paraId="1730948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gestió cultural</w:t>
            </w:r>
          </w:p>
        </w:tc>
        <w:tc>
          <w:tcPr>
            <w:tcW w:w="1275" w:type="dxa"/>
            <w:shd w:val="clear" w:color="auto" w:fill="auto"/>
            <w:vAlign w:val="center"/>
          </w:tcPr>
          <w:p w14:paraId="3DBFABB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7D2BFBD9"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B69A8A6"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3F77A2A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6415A91B" w14:textId="77777777" w:rsidTr="00F035EE">
        <w:tc>
          <w:tcPr>
            <w:tcW w:w="3936" w:type="dxa"/>
            <w:shd w:val="clear" w:color="auto" w:fill="auto"/>
            <w:vAlign w:val="center"/>
          </w:tcPr>
          <w:p w14:paraId="3C4692D9"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imatge i comunicació</w:t>
            </w:r>
          </w:p>
        </w:tc>
        <w:tc>
          <w:tcPr>
            <w:tcW w:w="1275" w:type="dxa"/>
            <w:shd w:val="clear" w:color="auto" w:fill="auto"/>
            <w:vAlign w:val="center"/>
          </w:tcPr>
          <w:p w14:paraId="7A7C593C"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shd w:val="clear" w:color="auto" w:fill="auto"/>
            <w:vAlign w:val="center"/>
          </w:tcPr>
          <w:p w14:paraId="0F783ACD"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c>
          <w:tcPr>
            <w:tcW w:w="1134" w:type="dxa"/>
            <w:shd w:val="clear" w:color="auto" w:fill="auto"/>
            <w:vAlign w:val="center"/>
          </w:tcPr>
          <w:p w14:paraId="12748272"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shd w:val="clear" w:color="auto" w:fill="auto"/>
            <w:vAlign w:val="center"/>
          </w:tcPr>
          <w:p w14:paraId="1ABD1D31"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r>
      <w:tr w:rsidR="008C7F07" w:rsidRPr="008C7F07" w14:paraId="3FD3DE1E" w14:textId="77777777" w:rsidTr="00F035EE">
        <w:tc>
          <w:tcPr>
            <w:tcW w:w="3936" w:type="dxa"/>
            <w:tcBorders>
              <w:bottom w:val="single" w:sz="8" w:space="0" w:color="C00000"/>
            </w:tcBorders>
            <w:shd w:val="clear" w:color="auto" w:fill="auto"/>
            <w:vAlign w:val="center"/>
          </w:tcPr>
          <w:p w14:paraId="2E055583"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Tècnic/a superior prevenció de riscos laborals</w:t>
            </w:r>
          </w:p>
        </w:tc>
        <w:tc>
          <w:tcPr>
            <w:tcW w:w="1275" w:type="dxa"/>
            <w:tcBorders>
              <w:bottom w:val="single" w:sz="8" w:space="0" w:color="C00000"/>
            </w:tcBorders>
            <w:shd w:val="clear" w:color="auto" w:fill="auto"/>
            <w:vAlign w:val="center"/>
          </w:tcPr>
          <w:p w14:paraId="1DAE613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w:t>
            </w:r>
          </w:p>
        </w:tc>
        <w:tc>
          <w:tcPr>
            <w:tcW w:w="1134" w:type="dxa"/>
            <w:tcBorders>
              <w:bottom w:val="single" w:sz="8" w:space="0" w:color="C00000"/>
            </w:tcBorders>
            <w:shd w:val="clear" w:color="auto" w:fill="auto"/>
            <w:vAlign w:val="center"/>
          </w:tcPr>
          <w:p w14:paraId="45D4B15B"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0,00%</w:t>
            </w:r>
          </w:p>
        </w:tc>
        <w:tc>
          <w:tcPr>
            <w:tcW w:w="1134" w:type="dxa"/>
            <w:tcBorders>
              <w:bottom w:val="single" w:sz="8" w:space="0" w:color="C00000"/>
            </w:tcBorders>
            <w:shd w:val="clear" w:color="auto" w:fill="auto"/>
            <w:vAlign w:val="center"/>
          </w:tcPr>
          <w:p w14:paraId="0BA4CE3F"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w:t>
            </w:r>
          </w:p>
        </w:tc>
        <w:tc>
          <w:tcPr>
            <w:tcW w:w="1134" w:type="dxa"/>
            <w:tcBorders>
              <w:bottom w:val="single" w:sz="8" w:space="0" w:color="C00000"/>
            </w:tcBorders>
            <w:shd w:val="clear" w:color="auto" w:fill="auto"/>
            <w:vAlign w:val="center"/>
          </w:tcPr>
          <w:p w14:paraId="4C8906BA" w14:textId="77777777" w:rsidR="008C7F07" w:rsidRPr="008C7F07" w:rsidRDefault="008C7F07" w:rsidP="008C7F07">
            <w:pPr>
              <w:spacing w:after="0" w:line="240" w:lineRule="auto"/>
              <w:jc w:val="center"/>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0,77%</w:t>
            </w:r>
          </w:p>
        </w:tc>
      </w:tr>
      <w:tr w:rsidR="008C7F07" w:rsidRPr="008C7F07" w14:paraId="5B09DE58" w14:textId="77777777" w:rsidTr="00F035EE">
        <w:tc>
          <w:tcPr>
            <w:tcW w:w="3936" w:type="dxa"/>
            <w:tcBorders>
              <w:top w:val="single" w:sz="8" w:space="0" w:color="C00000"/>
              <w:bottom w:val="single" w:sz="8" w:space="0" w:color="C00000"/>
            </w:tcBorders>
            <w:shd w:val="clear" w:color="auto" w:fill="FFCCCC"/>
            <w:vAlign w:val="center"/>
          </w:tcPr>
          <w:p w14:paraId="3DFD08DA"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1275" w:type="dxa"/>
            <w:tcBorders>
              <w:top w:val="single" w:sz="8" w:space="0" w:color="C00000"/>
              <w:bottom w:val="single" w:sz="8" w:space="0" w:color="C00000"/>
            </w:tcBorders>
            <w:shd w:val="clear" w:color="auto" w:fill="FFCCCC"/>
            <w:vAlign w:val="center"/>
          </w:tcPr>
          <w:p w14:paraId="2F4978E0"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76</w:t>
            </w:r>
          </w:p>
        </w:tc>
        <w:tc>
          <w:tcPr>
            <w:tcW w:w="1134" w:type="dxa"/>
            <w:tcBorders>
              <w:top w:val="single" w:sz="8" w:space="0" w:color="C00000"/>
              <w:bottom w:val="single" w:sz="8" w:space="0" w:color="C00000"/>
            </w:tcBorders>
            <w:shd w:val="clear" w:color="auto" w:fill="FFCCCC"/>
            <w:vAlign w:val="center"/>
          </w:tcPr>
          <w:p w14:paraId="30AEEF82"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58,46%</w:t>
            </w:r>
          </w:p>
        </w:tc>
        <w:tc>
          <w:tcPr>
            <w:tcW w:w="1134" w:type="dxa"/>
            <w:tcBorders>
              <w:top w:val="single" w:sz="8" w:space="0" w:color="C00000"/>
              <w:bottom w:val="single" w:sz="8" w:space="0" w:color="C00000"/>
            </w:tcBorders>
            <w:shd w:val="clear" w:color="auto" w:fill="FFCCCC"/>
            <w:vAlign w:val="center"/>
          </w:tcPr>
          <w:p w14:paraId="422728AA"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54</w:t>
            </w:r>
          </w:p>
        </w:tc>
        <w:tc>
          <w:tcPr>
            <w:tcW w:w="1134" w:type="dxa"/>
            <w:tcBorders>
              <w:top w:val="single" w:sz="8" w:space="0" w:color="C00000"/>
              <w:bottom w:val="single" w:sz="8" w:space="0" w:color="C00000"/>
            </w:tcBorders>
            <w:shd w:val="clear" w:color="auto" w:fill="FFCCCC"/>
            <w:vAlign w:val="center"/>
          </w:tcPr>
          <w:p w14:paraId="734FE4CF" w14:textId="77777777" w:rsidR="008C7F07" w:rsidRPr="008C7F07" w:rsidRDefault="008C7F07" w:rsidP="008C7F07">
            <w:pPr>
              <w:spacing w:after="0" w:line="240" w:lineRule="auto"/>
              <w:jc w:val="center"/>
              <w:rPr>
                <w:rFonts w:ascii="Arial" w:eastAsia="Calibri" w:hAnsi="Arial" w:cs="Arial"/>
                <w:b/>
                <w:color w:val="C00000"/>
                <w:kern w:val="0"/>
                <w:sz w:val="24"/>
                <w:szCs w:val="24"/>
                <w14:ligatures w14:val="none"/>
              </w:rPr>
            </w:pPr>
            <w:r w:rsidRPr="008C7F07">
              <w:rPr>
                <w:rFonts w:ascii="Arial" w:eastAsia="Calibri" w:hAnsi="Arial" w:cs="Arial"/>
                <w:b/>
                <w:color w:val="C00000"/>
                <w:kern w:val="0"/>
                <w:sz w:val="24"/>
                <w:szCs w:val="24"/>
                <w14:ligatures w14:val="none"/>
              </w:rPr>
              <w:t>41,54%</w:t>
            </w:r>
          </w:p>
        </w:tc>
      </w:tr>
    </w:tbl>
    <w:p w14:paraId="3B147666"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3C878FD9" w14:textId="77777777" w:rsidR="00E26571" w:rsidRPr="008C7F07" w:rsidRDefault="00E26571" w:rsidP="008C7F07">
      <w:pPr>
        <w:spacing w:after="0" w:line="240" w:lineRule="auto"/>
        <w:jc w:val="both"/>
        <w:rPr>
          <w:rFonts w:ascii="Arial" w:eastAsia="Times New Roman" w:hAnsi="Arial" w:cs="Arial"/>
          <w:b/>
          <w:bCs/>
          <w:color w:val="4472C4"/>
          <w:kern w:val="0"/>
          <w:sz w:val="24"/>
          <w:szCs w:val="24"/>
          <w:lang w:eastAsia="ca-ES"/>
          <w14:ligatures w14:val="none"/>
        </w:rPr>
      </w:pPr>
    </w:p>
    <w:p w14:paraId="1B0F09E3" w14:textId="77777777" w:rsidR="008C7F07" w:rsidRPr="008C7F07" w:rsidRDefault="008C7F07" w:rsidP="008C7F07">
      <w:pPr>
        <w:spacing w:after="0" w:line="240" w:lineRule="auto"/>
        <w:rPr>
          <w:rFonts w:ascii="Times New Roman" w:eastAsia="Times New Roman" w:hAnsi="Times New Roman" w:cs="Times New Roman"/>
          <w:color w:val="4472C4"/>
          <w:kern w:val="0"/>
          <w:sz w:val="20"/>
          <w:szCs w:val="20"/>
          <w:lang w:eastAsia="ca-ES"/>
          <w14:ligatures w14:val="none"/>
        </w:rPr>
      </w:pPr>
    </w:p>
    <w:p w14:paraId="2AFB1359"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 xml:space="preserve">Subsecció d’edificis i equipaments </w:t>
      </w:r>
    </w:p>
    <w:p w14:paraId="7D21F48D"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1AAFC068"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S’han realitzat tasques preventives, correctives i inversions a les tres seus de l’Institut del Teatre.</w:t>
      </w:r>
    </w:p>
    <w:p w14:paraId="637520EF" w14:textId="77777777" w:rsidR="008C7F07" w:rsidRPr="008C7F07" w:rsidRDefault="008C7F07" w:rsidP="008C7F07">
      <w:pPr>
        <w:spacing w:after="0" w:line="240" w:lineRule="auto"/>
        <w:jc w:val="both"/>
        <w:rPr>
          <w:rFonts w:ascii="Arial" w:eastAsia="Times New Roman" w:hAnsi="Arial" w:cs="Arial"/>
          <w:bCs/>
          <w:color w:val="7E0000"/>
          <w:kern w:val="0"/>
          <w:sz w:val="24"/>
          <w:szCs w:val="24"/>
          <w:lang w:eastAsia="ca-ES"/>
          <w14:ligatures w14:val="none"/>
        </w:rPr>
      </w:pPr>
    </w:p>
    <w:p w14:paraId="1F7D51C9"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A nivell global</w:t>
      </w:r>
    </w:p>
    <w:p w14:paraId="25B74125"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p>
    <w:p w14:paraId="024AF9F8"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Redacció del Pla director d’infraestructures 2023-2027.</w:t>
      </w:r>
    </w:p>
    <w:p w14:paraId="1164443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Implementació del pla anual de manteniment preventiu intern anual. </w:t>
      </w:r>
    </w:p>
    <w:p w14:paraId="4E98958B"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Realització de les inspeccions obligatòries a les instal·lacions, d’alta tensió, equips de pressió, l’ascensor de Vic, les línies de vida i de les proteccions contra parallamps.</w:t>
      </w:r>
    </w:p>
    <w:p w14:paraId="4EADD78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Realització de tasques periòdiques per prevenció de legionel·la i control de plagues a les seus de Vic, Terrassa i Barcelona.</w:t>
      </w:r>
    </w:p>
    <w:p w14:paraId="7E3139D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Auditoria de la qualitat de l’aire interior a la seu de Barcelona.</w:t>
      </w:r>
    </w:p>
    <w:p w14:paraId="4183EB7B"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Nou contracte de manteniment de les instal·lacions de protecció contra incendis.</w:t>
      </w:r>
    </w:p>
    <w:p w14:paraId="7CED9E87"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Gestió dels contractes de manteniment preventiu de plagues, legionel·la, ascensors, alta tensió, baixa tensió, gòndoles, grup electrogen, calderes, sistema BMS.</w:t>
      </w:r>
    </w:p>
    <w:p w14:paraId="42E7A0DF"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Gestió dels subministres de gas, aigua i electricitat de les 3 seus. Adhesió a l’ACM per a la compra d’energia elèctrica i gas.</w:t>
      </w:r>
    </w:p>
    <w:p w14:paraId="4B13605B"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Creació de les Taules d’edifici de les seus de Barcelona, Terrassa i Vic, com a òrgan de debat i pressa de decisions per a la priorització d’inversions.</w:t>
      </w:r>
    </w:p>
    <w:p w14:paraId="416458A0"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41A8DC99"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Pla director d’Infraestructures 2023-2027</w:t>
      </w:r>
    </w:p>
    <w:p w14:paraId="0623B7B2"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p>
    <w:p w14:paraId="234AE089"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i inici de la redacció del projecte d’arranjament de la mitgera i pous indis.</w:t>
      </w:r>
    </w:p>
    <w:p w14:paraId="0A94BC71"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 la redacció dels projecte executius d’actuacions necessàries per a l’obtenció de la llicència ambiental de la seu de Barcelona i de la seu de Terrassa.</w:t>
      </w:r>
    </w:p>
    <w:p w14:paraId="070DF845"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 la redacció del Projecte de llicència ambiental de Terrassa.</w:t>
      </w:r>
    </w:p>
    <w:p w14:paraId="3DFA31E7"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Inici de la contractació de la redacció del Pla director de descarbonització de la seu de Barcelona.</w:t>
      </w:r>
    </w:p>
    <w:p w14:paraId="425945A8"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Redacció del Pla Inicial de rehabilitació i manteniment de l’edifici de l’IT Barcelona.</w:t>
      </w:r>
    </w:p>
    <w:p w14:paraId="75D21698"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Un terç dels defectes identificades al Pla inicial de rehabilitació i manteniment resolts o en vies de resolució (60 de 180).</w:t>
      </w:r>
    </w:p>
    <w:p w14:paraId="17B9B9E3"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Inici de la redacció de l’Estudi de programació dels magatzems i espais terciaris de la seu de Barcelona.</w:t>
      </w:r>
    </w:p>
    <w:p w14:paraId="4B1CE5E6"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2EAC7761"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Execució d’obres i instal·lacions</w:t>
      </w:r>
    </w:p>
    <w:p w14:paraId="296CA160"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p>
    <w:p w14:paraId="4777B13F" w14:textId="77777777" w:rsidR="008C7F07" w:rsidRPr="008C7F07" w:rsidRDefault="008C7F07" w:rsidP="008C7F07">
      <w:pPr>
        <w:spacing w:after="0" w:line="240" w:lineRule="auto"/>
        <w:jc w:val="both"/>
        <w:rPr>
          <w:rFonts w:ascii="Arial" w:eastAsia="Times New Roman" w:hAnsi="Arial" w:cs="Arial"/>
          <w:kern w:val="0"/>
          <w:sz w:val="24"/>
          <w:szCs w:val="24"/>
          <w:u w:val="single"/>
          <w:lang w:eastAsia="ca-ES"/>
          <w14:ligatures w14:val="none"/>
        </w:rPr>
      </w:pPr>
      <w:r w:rsidRPr="008C7F07">
        <w:rPr>
          <w:rFonts w:ascii="Arial" w:eastAsia="Times New Roman" w:hAnsi="Arial" w:cs="Arial"/>
          <w:kern w:val="0"/>
          <w:sz w:val="24"/>
          <w:szCs w:val="24"/>
          <w:u w:val="single"/>
          <w:lang w:eastAsia="ca-ES"/>
          <w14:ligatures w14:val="none"/>
        </w:rPr>
        <w:t>A la seu de Barcelona:</w:t>
      </w:r>
    </w:p>
    <w:p w14:paraId="55D7A1C4"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Execució de l’obra de substitució de les dues refredadores de la seu de Barcelona.</w:t>
      </w:r>
    </w:p>
    <w:p w14:paraId="4C65BAE9"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Execució de l’obra de substitució d’una de les calderes del sistema de calefacció i ACS.</w:t>
      </w:r>
    </w:p>
    <w:p w14:paraId="75C06D42"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Execució de la instal·lació d’un nou sistema de detecció d’incendis compatible amb l’ús de la boira escènica.</w:t>
      </w:r>
    </w:p>
    <w:p w14:paraId="722C7D67"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Compra de la bomba de calor de la sala de vigilància.</w:t>
      </w:r>
    </w:p>
    <w:p w14:paraId="2FD3BF25"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dels falsos sostres de 2 vestuaris.</w:t>
      </w:r>
    </w:p>
    <w:p w14:paraId="6958C97A"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 la instal·lació de baranes autoportants a la coberta.</w:t>
      </w:r>
    </w:p>
    <w:p w14:paraId="0E3641C3"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i complementació de part de l’enllumenat d’emergència i evacuació.</w:t>
      </w:r>
    </w:p>
    <w:p w14:paraId="528593A8"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Contractació de la reparació de les proteccions solars als </w:t>
      </w:r>
      <w:proofErr w:type="spellStart"/>
      <w:r w:rsidRPr="008C7F07">
        <w:rPr>
          <w:rFonts w:ascii="Arial" w:eastAsia="Times New Roman" w:hAnsi="Arial" w:cs="Arial"/>
          <w:kern w:val="0"/>
          <w:sz w:val="24"/>
          <w:szCs w:val="24"/>
          <w:lang w:eastAsia="ca-ES"/>
          <w14:ligatures w14:val="none"/>
        </w:rPr>
        <w:t>lluernaris</w:t>
      </w:r>
      <w:proofErr w:type="spellEnd"/>
      <w:r w:rsidRPr="008C7F07">
        <w:rPr>
          <w:rFonts w:ascii="Arial" w:eastAsia="Times New Roman" w:hAnsi="Arial" w:cs="Arial"/>
          <w:kern w:val="0"/>
          <w:sz w:val="24"/>
          <w:szCs w:val="24"/>
          <w:lang w:eastAsia="ca-ES"/>
          <w14:ligatures w14:val="none"/>
        </w:rPr>
        <w:t xml:space="preserve"> de coberta i a les oficines i sala d’exposició del MAE.</w:t>
      </w:r>
    </w:p>
    <w:p w14:paraId="697E684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del projecte de reforma dels accessos i la façana de l’Atri.</w:t>
      </w:r>
    </w:p>
    <w:p w14:paraId="31723F62"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Redacció del pla de cales i contractació de les obres per a la seva execució, incloent la reforma de les planxes de remat superior.</w:t>
      </w:r>
    </w:p>
    <w:p w14:paraId="06F66E2B"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 la reforma i protecció contra l’òxid de l’escala d’evacuació exterior.</w:t>
      </w:r>
    </w:p>
    <w:p w14:paraId="36ED19C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de 3 portes tallafocs.</w:t>
      </w:r>
    </w:p>
    <w:p w14:paraId="4101A215"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Compra per a la substitució de 12 lluminàries exteriors de façana, 64 lluminàries de les escales d’evacuació i de 200 lluminàries </w:t>
      </w:r>
      <w:proofErr w:type="spellStart"/>
      <w:r w:rsidRPr="008C7F07">
        <w:rPr>
          <w:rFonts w:ascii="Arial" w:eastAsia="Times New Roman" w:hAnsi="Arial" w:cs="Arial"/>
          <w:kern w:val="0"/>
          <w:sz w:val="24"/>
          <w:szCs w:val="24"/>
          <w:lang w:eastAsia="ca-ES"/>
          <w14:ligatures w14:val="none"/>
        </w:rPr>
        <w:t>downlight</w:t>
      </w:r>
      <w:proofErr w:type="spellEnd"/>
      <w:r w:rsidRPr="008C7F07">
        <w:rPr>
          <w:rFonts w:ascii="Arial" w:eastAsia="Times New Roman" w:hAnsi="Arial" w:cs="Arial"/>
          <w:kern w:val="0"/>
          <w:sz w:val="24"/>
          <w:szCs w:val="24"/>
          <w:lang w:eastAsia="ca-ES"/>
          <w14:ligatures w14:val="none"/>
        </w:rPr>
        <w:t xml:space="preserve"> per a aules i espais comuns.</w:t>
      </w:r>
    </w:p>
    <w:p w14:paraId="76B3D678"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Tasques de manteniment preventiu a la façana.</w:t>
      </w:r>
    </w:p>
    <w:p w14:paraId="6C37A770"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Redacció del projecte de renovació de la sala de Calderes.</w:t>
      </w:r>
    </w:p>
    <w:p w14:paraId="2E1F589E"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Reparació i adaptació a normativa de les portes automàtiques de l’aparcament i accessos al moll de càrrega.</w:t>
      </w:r>
    </w:p>
    <w:p w14:paraId="039772A7"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de les bombes d'evacuació d'aigües residuals.</w:t>
      </w:r>
    </w:p>
    <w:p w14:paraId="64162E8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4204FF23" w14:textId="77777777" w:rsidR="008C7F07" w:rsidRPr="008C7F07" w:rsidRDefault="008C7F07" w:rsidP="008C7F07">
      <w:pPr>
        <w:spacing w:after="0" w:line="240" w:lineRule="auto"/>
        <w:jc w:val="both"/>
        <w:rPr>
          <w:rFonts w:ascii="Arial" w:eastAsia="Times New Roman" w:hAnsi="Arial" w:cs="Arial"/>
          <w:kern w:val="0"/>
          <w:sz w:val="24"/>
          <w:szCs w:val="24"/>
          <w:u w:val="single"/>
          <w:lang w:eastAsia="ca-ES"/>
          <w14:ligatures w14:val="none"/>
        </w:rPr>
      </w:pPr>
      <w:r w:rsidRPr="008C7F07">
        <w:rPr>
          <w:rFonts w:ascii="Arial" w:eastAsia="Times New Roman" w:hAnsi="Arial" w:cs="Arial"/>
          <w:kern w:val="0"/>
          <w:sz w:val="24"/>
          <w:szCs w:val="24"/>
          <w:u w:val="single"/>
          <w:lang w:eastAsia="ca-ES"/>
          <w14:ligatures w14:val="none"/>
        </w:rPr>
        <w:t>A la seu de Terrassa:</w:t>
      </w:r>
    </w:p>
    <w:p w14:paraId="54BCBDBA"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Execució de la reposició de la bomba de calor del despatx de secretaria.</w:t>
      </w:r>
    </w:p>
    <w:p w14:paraId="67C76481"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Instal·lació d’una nova arqueta de registre del clavegueram per a facilitar la resolució dels problemes d’obturació de la xarxa d’evacuació d’aigües pluvials.</w:t>
      </w:r>
    </w:p>
    <w:p w14:paraId="6767A431"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Contractació de les cales per a definir sistema fixació dels ràfecs de la façana.</w:t>
      </w:r>
    </w:p>
    <w:p w14:paraId="0E12EB42"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Reparació de les portes batents i corredissa històrica dels magatzems.</w:t>
      </w:r>
    </w:p>
    <w:p w14:paraId="06D7F555"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Redacció de l’estudi de programació de la nova seu de l’Institut del Teatre a l’antiga fàbrica AEG. Signatura del convenci entre l’IT i l’Ajuntament de Terrassa.</w:t>
      </w:r>
    </w:p>
    <w:p w14:paraId="25EB73C1"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de part de les lluminàries d’emergència.</w:t>
      </w:r>
    </w:p>
    <w:p w14:paraId="54C47D97"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Substitució de part dels radiadors.</w:t>
      </w:r>
    </w:p>
    <w:p w14:paraId="1112F8D4" w14:textId="77777777" w:rsidR="008C7F07" w:rsidRPr="008C7F07" w:rsidRDefault="008C7F07" w:rsidP="008C7F07">
      <w:pPr>
        <w:spacing w:after="0" w:line="240" w:lineRule="auto"/>
        <w:ind w:left="708"/>
        <w:jc w:val="both"/>
        <w:rPr>
          <w:rFonts w:ascii="Arial" w:eastAsia="Times New Roman" w:hAnsi="Arial" w:cs="Arial"/>
          <w:kern w:val="0"/>
          <w:sz w:val="24"/>
          <w:szCs w:val="24"/>
          <w:highlight w:val="yellow"/>
          <w:lang w:eastAsia="ca-ES"/>
          <w14:ligatures w14:val="none"/>
        </w:rPr>
      </w:pPr>
    </w:p>
    <w:p w14:paraId="1FE090DE" w14:textId="77777777" w:rsidR="008C7F07" w:rsidRPr="008C7F07" w:rsidRDefault="008C7F07" w:rsidP="008C7F07">
      <w:pPr>
        <w:spacing w:after="0" w:line="240" w:lineRule="auto"/>
        <w:jc w:val="both"/>
        <w:rPr>
          <w:rFonts w:ascii="Arial" w:eastAsia="Times New Roman" w:hAnsi="Arial" w:cs="Arial"/>
          <w:i/>
          <w:kern w:val="0"/>
          <w:sz w:val="24"/>
          <w:szCs w:val="24"/>
          <w:u w:val="single"/>
          <w:lang w:eastAsia="es-ES"/>
          <w14:ligatures w14:val="none"/>
        </w:rPr>
      </w:pPr>
      <w:r w:rsidRPr="008C7F07">
        <w:rPr>
          <w:rFonts w:ascii="Arial" w:eastAsia="Times New Roman" w:hAnsi="Arial" w:cs="Arial"/>
          <w:kern w:val="0"/>
          <w:sz w:val="24"/>
          <w:szCs w:val="24"/>
          <w:u w:val="single"/>
          <w:lang w:eastAsia="ca-ES"/>
          <w14:ligatures w14:val="none"/>
        </w:rPr>
        <w:t>A la seu de Vic:</w:t>
      </w:r>
    </w:p>
    <w:p w14:paraId="052262CD"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Suport necessari perquè les instal·lacions estiguin en òptimes condicions.</w:t>
      </w:r>
    </w:p>
    <w:p w14:paraId="13351743"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lastRenderedPageBreak/>
        <w:t>Gestions de coordinació amb les obres al parc Maria Àngels Anglada.</w:t>
      </w:r>
    </w:p>
    <w:p w14:paraId="76CA0F12"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Coordinació amb l’Ajuntament de Vic per a la substitució de la sortida d’emergència actual.</w:t>
      </w:r>
    </w:p>
    <w:p w14:paraId="40B12C69" w14:textId="77777777" w:rsidR="008C7F07" w:rsidRPr="008C7F07" w:rsidRDefault="008C7F07" w:rsidP="001B0E6F">
      <w:pPr>
        <w:numPr>
          <w:ilvl w:val="0"/>
          <w:numId w:val="18"/>
        </w:numPr>
        <w:tabs>
          <w:tab w:val="num" w:pos="142"/>
        </w:tabs>
        <w:spacing w:after="0" w:line="240" w:lineRule="auto"/>
        <w:ind w:left="142" w:hanging="142"/>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Tasques de manteniment correctiu general (pintura, fusteria, moviments de mobiliari).</w:t>
      </w:r>
    </w:p>
    <w:p w14:paraId="6801902F" w14:textId="77777777" w:rsidR="008C7F07" w:rsidRPr="008C7F07" w:rsidRDefault="008C7F07" w:rsidP="008C7F07">
      <w:pPr>
        <w:spacing w:after="0" w:line="240" w:lineRule="auto"/>
        <w:jc w:val="both"/>
        <w:rPr>
          <w:rFonts w:ascii="Arial" w:eastAsia="Times New Roman" w:hAnsi="Arial" w:cs="Arial"/>
          <w:b/>
          <w:kern w:val="0"/>
          <w:sz w:val="24"/>
          <w:szCs w:val="24"/>
          <w:lang w:eastAsia="es-ES"/>
          <w14:ligatures w14:val="none"/>
        </w:rPr>
      </w:pPr>
    </w:p>
    <w:p w14:paraId="1F054553" w14:textId="77777777" w:rsidR="008C7F07" w:rsidRPr="008C7F07" w:rsidRDefault="008C7F07" w:rsidP="008C7F07">
      <w:pPr>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Indicadors (</w:t>
      </w:r>
      <w:proofErr w:type="spellStart"/>
      <w:r w:rsidRPr="008C7F07">
        <w:rPr>
          <w:rFonts w:ascii="Arial" w:eastAsia="Times New Roman" w:hAnsi="Arial" w:cs="Arial"/>
          <w:b/>
          <w:bCs/>
          <w:kern w:val="0"/>
          <w:sz w:val="24"/>
          <w:szCs w:val="24"/>
          <w:lang w:eastAsia="ca-ES"/>
          <w14:ligatures w14:val="none"/>
        </w:rPr>
        <w:t>tickets</w:t>
      </w:r>
      <w:proofErr w:type="spellEnd"/>
      <w:r w:rsidRPr="008C7F07">
        <w:rPr>
          <w:rFonts w:ascii="Arial" w:eastAsia="Times New Roman" w:hAnsi="Arial" w:cs="Arial"/>
          <w:b/>
          <w:bCs/>
          <w:kern w:val="0"/>
          <w:sz w:val="24"/>
          <w:szCs w:val="24"/>
          <w:lang w:eastAsia="ca-ES"/>
          <w14:ligatures w14:val="none"/>
        </w:rPr>
        <w:t>)</w:t>
      </w:r>
    </w:p>
    <w:p w14:paraId="28414A5C"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S’han gestionat un total de 1.013 peticions. En funció del tipus de petició:</w:t>
      </w:r>
    </w:p>
    <w:p w14:paraId="6BCE70A7"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Manteniment general 31, reparació (aigua, clima, electricitat) 274, reparació (manyà fusteria, serralleria) 259, reposició claus 64, trasllat pianos paret i cua 36, trasllat mobiliari fix i voluminós 63, altres 286.</w:t>
      </w:r>
    </w:p>
    <w:p w14:paraId="69C4B09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39B6E59F" w14:textId="77777777" w:rsidR="008C7F07" w:rsidRPr="008C7F07" w:rsidRDefault="008C7F07" w:rsidP="008C7F07">
      <w:pPr>
        <w:spacing w:after="0" w:line="240" w:lineRule="auto"/>
        <w:jc w:val="both"/>
        <w:rPr>
          <w:rFonts w:ascii="Arial" w:eastAsia="Times New Roman" w:hAnsi="Arial" w:cs="Arial"/>
          <w:color w:val="4472C4"/>
          <w:kern w:val="0"/>
          <w:sz w:val="24"/>
          <w:szCs w:val="24"/>
          <w:lang w:eastAsia="ca-ES"/>
          <w14:ligatures w14:val="none"/>
        </w:rPr>
      </w:pPr>
    </w:p>
    <w:p w14:paraId="3893E605"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Unitat de Serveis Generals</w:t>
      </w:r>
    </w:p>
    <w:p w14:paraId="1CEC1ED1" w14:textId="77777777" w:rsidR="008C7F07" w:rsidRPr="008C7F07" w:rsidRDefault="008C7F07" w:rsidP="008C7F07">
      <w:pPr>
        <w:shd w:val="clear" w:color="auto" w:fill="FFFFFF"/>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b/>
          <w:bCs/>
          <w:color w:val="7E0000"/>
          <w:kern w:val="0"/>
          <w:sz w:val="24"/>
          <w:szCs w:val="24"/>
          <w:lang w:eastAsia="es-ES"/>
          <w14:ligatures w14:val="none"/>
        </w:rPr>
        <w:t> </w:t>
      </w:r>
    </w:p>
    <w:p w14:paraId="2966F8F7" w14:textId="77777777" w:rsidR="008C7F07" w:rsidRPr="008C7F07" w:rsidRDefault="008C7F07" w:rsidP="008C7F07">
      <w:pPr>
        <w:spacing w:after="0" w:line="240" w:lineRule="auto"/>
        <w:jc w:val="both"/>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Gestió de la part econòmica de la unitat, confecció i seguiment de plecs tècnics de les diferents empreses que ens donen servei, així com gestionar la compra dels materials necessaris per portar a terme l’activitat del dia a dia de l’Institut del Teatre.</w:t>
      </w:r>
    </w:p>
    <w:p w14:paraId="6E69E8AE" w14:textId="77777777" w:rsidR="008C7F07" w:rsidRPr="008C7F07" w:rsidRDefault="008C7F07" w:rsidP="008C7F07">
      <w:pPr>
        <w:spacing w:after="0" w:line="240" w:lineRule="auto"/>
        <w:jc w:val="both"/>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 xml:space="preserve">L’any 2023 s’ha de destacar la implantació del registre electrònic amb un volum de 3891 entrades fins al 31 desembre del 2023. </w:t>
      </w:r>
    </w:p>
    <w:p w14:paraId="701049F4"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59"/>
        <w:gridCol w:w="1578"/>
      </w:tblGrid>
      <w:tr w:rsidR="008C7F07" w:rsidRPr="008C7F07" w14:paraId="7A628913" w14:textId="77777777" w:rsidTr="00F035EE">
        <w:tc>
          <w:tcPr>
            <w:tcW w:w="0" w:type="auto"/>
            <w:tcBorders>
              <w:top w:val="single" w:sz="4" w:space="0" w:color="C00000"/>
              <w:bottom w:val="single" w:sz="4" w:space="0" w:color="C00000"/>
            </w:tcBorders>
            <w:shd w:val="clear" w:color="auto" w:fill="FFCCCC"/>
            <w:tcMar>
              <w:top w:w="0" w:type="dxa"/>
              <w:left w:w="108" w:type="dxa"/>
              <w:bottom w:w="0" w:type="dxa"/>
              <w:right w:w="108" w:type="dxa"/>
            </w:tcMar>
          </w:tcPr>
          <w:p w14:paraId="3BF20177" w14:textId="77777777" w:rsidR="008C7F07" w:rsidRPr="008C7F07" w:rsidRDefault="008C7F07" w:rsidP="008C7F07">
            <w:pPr>
              <w:spacing w:after="0" w:line="240" w:lineRule="auto"/>
              <w:jc w:val="both"/>
              <w:rPr>
                <w:rFonts w:ascii="Arial" w:eastAsia="Times New Roman" w:hAnsi="Arial" w:cs="Arial"/>
                <w:b/>
                <w:bCs/>
                <w:color w:val="000000"/>
                <w:kern w:val="0"/>
                <w:sz w:val="24"/>
                <w:szCs w:val="24"/>
                <w:lang w:eastAsia="es-ES"/>
                <w14:ligatures w14:val="none"/>
              </w:rPr>
            </w:pPr>
            <w:r w:rsidRPr="008C7F07">
              <w:rPr>
                <w:rFonts w:ascii="Arial" w:eastAsia="Times New Roman" w:hAnsi="Arial" w:cs="Arial"/>
                <w:b/>
                <w:bCs/>
                <w:color w:val="B00000"/>
                <w:kern w:val="0"/>
                <w:sz w:val="24"/>
                <w:szCs w:val="24"/>
                <w:lang w:eastAsia="es-ES"/>
                <w14:ligatures w14:val="none"/>
              </w:rPr>
              <w:t>Tickets</w:t>
            </w:r>
          </w:p>
        </w:tc>
        <w:tc>
          <w:tcPr>
            <w:tcW w:w="1578" w:type="dxa"/>
            <w:tcBorders>
              <w:top w:val="single" w:sz="4" w:space="0" w:color="C00000"/>
              <w:bottom w:val="single" w:sz="4" w:space="0" w:color="C00000"/>
            </w:tcBorders>
            <w:shd w:val="clear" w:color="auto" w:fill="FFCCCC"/>
            <w:tcMar>
              <w:top w:w="0" w:type="dxa"/>
              <w:left w:w="108" w:type="dxa"/>
              <w:bottom w:w="0" w:type="dxa"/>
              <w:right w:w="108" w:type="dxa"/>
            </w:tcMar>
          </w:tcPr>
          <w:p w14:paraId="4E2EF464"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p>
        </w:tc>
      </w:tr>
      <w:tr w:rsidR="008C7F07" w:rsidRPr="008C7F07" w14:paraId="6F516EA9" w14:textId="77777777" w:rsidTr="00F035EE">
        <w:tc>
          <w:tcPr>
            <w:tcW w:w="0" w:type="auto"/>
            <w:tcBorders>
              <w:top w:val="single" w:sz="4" w:space="0" w:color="C00000"/>
            </w:tcBorders>
            <w:tcMar>
              <w:top w:w="0" w:type="dxa"/>
              <w:left w:w="108" w:type="dxa"/>
              <w:bottom w:w="0" w:type="dxa"/>
              <w:right w:w="108" w:type="dxa"/>
            </w:tcMar>
            <w:hideMark/>
          </w:tcPr>
          <w:p w14:paraId="31319B8F"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Serveis Generals total</w:t>
            </w:r>
          </w:p>
        </w:tc>
        <w:tc>
          <w:tcPr>
            <w:tcW w:w="1578" w:type="dxa"/>
            <w:tcBorders>
              <w:top w:val="single" w:sz="4" w:space="0" w:color="C00000"/>
            </w:tcBorders>
            <w:tcMar>
              <w:top w:w="0" w:type="dxa"/>
              <w:left w:w="108" w:type="dxa"/>
              <w:bottom w:w="0" w:type="dxa"/>
              <w:right w:w="108" w:type="dxa"/>
            </w:tcMar>
            <w:hideMark/>
          </w:tcPr>
          <w:p w14:paraId="572987F4"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1310</w:t>
            </w:r>
          </w:p>
        </w:tc>
      </w:tr>
      <w:tr w:rsidR="008C7F07" w:rsidRPr="008C7F07" w14:paraId="12CFFC6D" w14:textId="77777777" w:rsidTr="00F035EE">
        <w:tc>
          <w:tcPr>
            <w:tcW w:w="0" w:type="auto"/>
            <w:shd w:val="clear" w:color="auto" w:fill="auto"/>
            <w:tcMar>
              <w:top w:w="0" w:type="dxa"/>
              <w:left w:w="108" w:type="dxa"/>
              <w:bottom w:w="0" w:type="dxa"/>
              <w:right w:w="108" w:type="dxa"/>
            </w:tcMar>
            <w:hideMark/>
          </w:tcPr>
          <w:p w14:paraId="220F2D20"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Accés a pàrquing</w:t>
            </w:r>
          </w:p>
        </w:tc>
        <w:tc>
          <w:tcPr>
            <w:tcW w:w="1578" w:type="dxa"/>
            <w:shd w:val="clear" w:color="auto" w:fill="auto"/>
            <w:tcMar>
              <w:top w:w="0" w:type="dxa"/>
              <w:left w:w="108" w:type="dxa"/>
              <w:bottom w:w="0" w:type="dxa"/>
              <w:right w:w="108" w:type="dxa"/>
            </w:tcMar>
            <w:hideMark/>
          </w:tcPr>
          <w:p w14:paraId="3B42F579"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133</w:t>
            </w:r>
          </w:p>
        </w:tc>
      </w:tr>
      <w:tr w:rsidR="008C7F07" w:rsidRPr="008C7F07" w14:paraId="0D62FA93" w14:textId="77777777" w:rsidTr="00F035EE">
        <w:tc>
          <w:tcPr>
            <w:tcW w:w="0" w:type="auto"/>
            <w:tcMar>
              <w:top w:w="0" w:type="dxa"/>
              <w:left w:w="108" w:type="dxa"/>
              <w:bottom w:w="0" w:type="dxa"/>
              <w:right w:w="108" w:type="dxa"/>
            </w:tcMar>
            <w:hideMark/>
          </w:tcPr>
          <w:p w14:paraId="5013906D"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Trasllat de Pianos</w:t>
            </w:r>
          </w:p>
        </w:tc>
        <w:tc>
          <w:tcPr>
            <w:tcW w:w="1578" w:type="dxa"/>
            <w:tcMar>
              <w:top w:w="0" w:type="dxa"/>
              <w:left w:w="108" w:type="dxa"/>
              <w:bottom w:w="0" w:type="dxa"/>
              <w:right w:w="108" w:type="dxa"/>
            </w:tcMar>
            <w:hideMark/>
          </w:tcPr>
          <w:p w14:paraId="19989398"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0</w:t>
            </w:r>
          </w:p>
        </w:tc>
      </w:tr>
      <w:tr w:rsidR="008C7F07" w:rsidRPr="008C7F07" w14:paraId="7E1CB764" w14:textId="77777777" w:rsidTr="00F035EE">
        <w:tc>
          <w:tcPr>
            <w:tcW w:w="0" w:type="auto"/>
            <w:tcMar>
              <w:top w:w="0" w:type="dxa"/>
              <w:left w:w="108" w:type="dxa"/>
              <w:bottom w:w="0" w:type="dxa"/>
              <w:right w:w="108" w:type="dxa"/>
            </w:tcMar>
            <w:hideMark/>
          </w:tcPr>
          <w:p w14:paraId="29339067"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Transports i missatgeries</w:t>
            </w:r>
          </w:p>
        </w:tc>
        <w:tc>
          <w:tcPr>
            <w:tcW w:w="1578" w:type="dxa"/>
            <w:tcMar>
              <w:top w:w="0" w:type="dxa"/>
              <w:left w:w="108" w:type="dxa"/>
              <w:bottom w:w="0" w:type="dxa"/>
              <w:right w:w="108" w:type="dxa"/>
            </w:tcMar>
            <w:hideMark/>
          </w:tcPr>
          <w:p w14:paraId="3A377F55"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ab/>
              <w:t>25</w:t>
            </w:r>
          </w:p>
        </w:tc>
      </w:tr>
      <w:tr w:rsidR="008C7F07" w:rsidRPr="008C7F07" w14:paraId="0A41C5C8" w14:textId="77777777" w:rsidTr="00F035EE">
        <w:tc>
          <w:tcPr>
            <w:tcW w:w="0" w:type="auto"/>
            <w:tcMar>
              <w:top w:w="0" w:type="dxa"/>
              <w:left w:w="108" w:type="dxa"/>
              <w:bottom w:w="0" w:type="dxa"/>
              <w:right w:w="108" w:type="dxa"/>
            </w:tcMar>
            <w:hideMark/>
          </w:tcPr>
          <w:p w14:paraId="2EB47D87"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Petició d’aigües per actes i reunions</w:t>
            </w:r>
          </w:p>
        </w:tc>
        <w:tc>
          <w:tcPr>
            <w:tcW w:w="1578" w:type="dxa"/>
            <w:tcMar>
              <w:top w:w="0" w:type="dxa"/>
              <w:left w:w="108" w:type="dxa"/>
              <w:bottom w:w="0" w:type="dxa"/>
              <w:right w:w="108" w:type="dxa"/>
            </w:tcMar>
            <w:hideMark/>
          </w:tcPr>
          <w:p w14:paraId="5D4063CE"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48</w:t>
            </w:r>
          </w:p>
        </w:tc>
      </w:tr>
      <w:tr w:rsidR="008C7F07" w:rsidRPr="008C7F07" w14:paraId="0F3C3DCC" w14:textId="77777777" w:rsidTr="00F035EE">
        <w:tc>
          <w:tcPr>
            <w:tcW w:w="0" w:type="auto"/>
            <w:tcMar>
              <w:top w:w="0" w:type="dxa"/>
              <w:left w:w="108" w:type="dxa"/>
              <w:bottom w:w="0" w:type="dxa"/>
              <w:right w:w="108" w:type="dxa"/>
            </w:tcMar>
            <w:hideMark/>
          </w:tcPr>
          <w:p w14:paraId="184D4B5F"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Neteja</w:t>
            </w:r>
          </w:p>
        </w:tc>
        <w:tc>
          <w:tcPr>
            <w:tcW w:w="1578" w:type="dxa"/>
            <w:tcMar>
              <w:top w:w="0" w:type="dxa"/>
              <w:left w:w="108" w:type="dxa"/>
              <w:bottom w:w="0" w:type="dxa"/>
              <w:right w:w="108" w:type="dxa"/>
            </w:tcMar>
            <w:hideMark/>
          </w:tcPr>
          <w:p w14:paraId="68513A73"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55</w:t>
            </w:r>
          </w:p>
        </w:tc>
      </w:tr>
      <w:tr w:rsidR="008C7F07" w:rsidRPr="008C7F07" w14:paraId="00C42DB6" w14:textId="77777777" w:rsidTr="00F035EE">
        <w:tc>
          <w:tcPr>
            <w:tcW w:w="0" w:type="auto"/>
            <w:tcMar>
              <w:top w:w="0" w:type="dxa"/>
              <w:left w:w="108" w:type="dxa"/>
              <w:bottom w:w="0" w:type="dxa"/>
              <w:right w:w="108" w:type="dxa"/>
            </w:tcMar>
            <w:hideMark/>
          </w:tcPr>
          <w:p w14:paraId="151B83CB"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Mobiliari mòbil</w:t>
            </w:r>
          </w:p>
        </w:tc>
        <w:tc>
          <w:tcPr>
            <w:tcW w:w="1578" w:type="dxa"/>
            <w:tcMar>
              <w:top w:w="0" w:type="dxa"/>
              <w:left w:w="108" w:type="dxa"/>
              <w:bottom w:w="0" w:type="dxa"/>
              <w:right w:w="108" w:type="dxa"/>
            </w:tcMar>
            <w:hideMark/>
          </w:tcPr>
          <w:p w14:paraId="5B9BBD90"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401</w:t>
            </w:r>
          </w:p>
        </w:tc>
      </w:tr>
      <w:tr w:rsidR="008C7F07" w:rsidRPr="008C7F07" w14:paraId="55F77FE5" w14:textId="77777777" w:rsidTr="00F035EE">
        <w:tc>
          <w:tcPr>
            <w:tcW w:w="0" w:type="auto"/>
            <w:tcMar>
              <w:top w:w="0" w:type="dxa"/>
              <w:left w:w="108" w:type="dxa"/>
              <w:bottom w:w="0" w:type="dxa"/>
              <w:right w:w="108" w:type="dxa"/>
            </w:tcMar>
            <w:hideMark/>
          </w:tcPr>
          <w:p w14:paraId="011A3DEB"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Material d’escriptori</w:t>
            </w:r>
          </w:p>
        </w:tc>
        <w:tc>
          <w:tcPr>
            <w:tcW w:w="1578" w:type="dxa"/>
            <w:tcMar>
              <w:top w:w="0" w:type="dxa"/>
              <w:left w:w="108" w:type="dxa"/>
              <w:bottom w:w="0" w:type="dxa"/>
              <w:right w:w="108" w:type="dxa"/>
            </w:tcMar>
            <w:hideMark/>
          </w:tcPr>
          <w:p w14:paraId="66C60695"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402</w:t>
            </w:r>
          </w:p>
        </w:tc>
      </w:tr>
      <w:tr w:rsidR="008C7F07" w:rsidRPr="008C7F07" w14:paraId="1766392F" w14:textId="77777777" w:rsidTr="00F035EE">
        <w:tc>
          <w:tcPr>
            <w:tcW w:w="0" w:type="auto"/>
            <w:tcMar>
              <w:top w:w="0" w:type="dxa"/>
              <w:left w:w="108" w:type="dxa"/>
              <w:bottom w:w="0" w:type="dxa"/>
              <w:right w:w="108" w:type="dxa"/>
            </w:tcMar>
            <w:hideMark/>
          </w:tcPr>
          <w:p w14:paraId="12F245CB"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Carteria i reprografia</w:t>
            </w:r>
          </w:p>
        </w:tc>
        <w:tc>
          <w:tcPr>
            <w:tcW w:w="1578" w:type="dxa"/>
            <w:tcMar>
              <w:top w:w="0" w:type="dxa"/>
              <w:left w:w="108" w:type="dxa"/>
              <w:bottom w:w="0" w:type="dxa"/>
              <w:right w:w="108" w:type="dxa"/>
            </w:tcMar>
            <w:hideMark/>
          </w:tcPr>
          <w:p w14:paraId="736C28CD"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91</w:t>
            </w:r>
          </w:p>
        </w:tc>
      </w:tr>
      <w:tr w:rsidR="008C7F07" w:rsidRPr="008C7F07" w14:paraId="3CC1BC98" w14:textId="77777777" w:rsidTr="00F035EE">
        <w:tc>
          <w:tcPr>
            <w:tcW w:w="0" w:type="auto"/>
            <w:tcMar>
              <w:top w:w="0" w:type="dxa"/>
              <w:left w:w="108" w:type="dxa"/>
              <w:bottom w:w="0" w:type="dxa"/>
              <w:right w:w="108" w:type="dxa"/>
            </w:tcMar>
            <w:hideMark/>
          </w:tcPr>
          <w:p w14:paraId="47AC8B87"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Impressores</w:t>
            </w:r>
          </w:p>
        </w:tc>
        <w:tc>
          <w:tcPr>
            <w:tcW w:w="1578" w:type="dxa"/>
            <w:tcMar>
              <w:top w:w="0" w:type="dxa"/>
              <w:left w:w="108" w:type="dxa"/>
              <w:bottom w:w="0" w:type="dxa"/>
              <w:right w:w="108" w:type="dxa"/>
            </w:tcMar>
            <w:hideMark/>
          </w:tcPr>
          <w:p w14:paraId="41719083"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70</w:t>
            </w:r>
          </w:p>
        </w:tc>
      </w:tr>
      <w:tr w:rsidR="008C7F07" w:rsidRPr="008C7F07" w14:paraId="33881CAD" w14:textId="77777777" w:rsidTr="00F035EE">
        <w:tc>
          <w:tcPr>
            <w:tcW w:w="0" w:type="auto"/>
            <w:tcMar>
              <w:top w:w="0" w:type="dxa"/>
              <w:left w:w="108" w:type="dxa"/>
              <w:bottom w:w="0" w:type="dxa"/>
              <w:right w:w="108" w:type="dxa"/>
            </w:tcMar>
            <w:hideMark/>
          </w:tcPr>
          <w:p w14:paraId="6F6CE63D" w14:textId="77777777" w:rsidR="008C7F07" w:rsidRPr="008C7F07" w:rsidRDefault="008C7F07" w:rsidP="008C7F07">
            <w:pPr>
              <w:spacing w:after="0" w:line="240" w:lineRule="auto"/>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Sol·licitud d’EPI COVID-19</w:t>
            </w:r>
          </w:p>
        </w:tc>
        <w:tc>
          <w:tcPr>
            <w:tcW w:w="1578" w:type="dxa"/>
            <w:tcMar>
              <w:top w:w="0" w:type="dxa"/>
              <w:left w:w="108" w:type="dxa"/>
              <w:bottom w:w="0" w:type="dxa"/>
              <w:right w:w="108" w:type="dxa"/>
            </w:tcMar>
            <w:hideMark/>
          </w:tcPr>
          <w:p w14:paraId="3FC995E4"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 xml:space="preserve">    7</w:t>
            </w:r>
          </w:p>
        </w:tc>
      </w:tr>
      <w:tr w:rsidR="008C7F07" w:rsidRPr="008C7F07" w14:paraId="396EF79C" w14:textId="77777777" w:rsidTr="00F035EE">
        <w:tc>
          <w:tcPr>
            <w:tcW w:w="0" w:type="auto"/>
            <w:tcMar>
              <w:top w:w="0" w:type="dxa"/>
              <w:left w:w="108" w:type="dxa"/>
              <w:bottom w:w="0" w:type="dxa"/>
              <w:right w:w="108" w:type="dxa"/>
            </w:tcMar>
          </w:tcPr>
          <w:p w14:paraId="07C0F251" w14:textId="77777777" w:rsidR="008C7F07" w:rsidRPr="008C7F07" w:rsidRDefault="008C7F07" w:rsidP="008C7F07">
            <w:pPr>
              <w:spacing w:after="0" w:line="240" w:lineRule="auto"/>
              <w:jc w:val="both"/>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Sol·licitud mobiliari en remot</w:t>
            </w:r>
          </w:p>
        </w:tc>
        <w:tc>
          <w:tcPr>
            <w:tcW w:w="1578" w:type="dxa"/>
            <w:tcMar>
              <w:top w:w="0" w:type="dxa"/>
              <w:left w:w="108" w:type="dxa"/>
              <w:bottom w:w="0" w:type="dxa"/>
              <w:right w:w="108" w:type="dxa"/>
            </w:tcMar>
          </w:tcPr>
          <w:p w14:paraId="101CBC42"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10</w:t>
            </w:r>
          </w:p>
        </w:tc>
      </w:tr>
      <w:tr w:rsidR="008C7F07" w:rsidRPr="008C7F07" w14:paraId="20E7BA68" w14:textId="77777777" w:rsidTr="00F035EE">
        <w:tc>
          <w:tcPr>
            <w:tcW w:w="0" w:type="auto"/>
            <w:tcMar>
              <w:top w:w="0" w:type="dxa"/>
              <w:left w:w="108" w:type="dxa"/>
              <w:bottom w:w="0" w:type="dxa"/>
              <w:right w:w="108" w:type="dxa"/>
            </w:tcMar>
            <w:hideMark/>
          </w:tcPr>
          <w:p w14:paraId="711DE805" w14:textId="77777777" w:rsidR="008C7F07" w:rsidRPr="008C7F07" w:rsidRDefault="008C7F07" w:rsidP="008C7F07">
            <w:pPr>
              <w:spacing w:after="0" w:line="240" w:lineRule="auto"/>
              <w:jc w:val="both"/>
              <w:rPr>
                <w:rFonts w:ascii="Times New Roman" w:eastAsia="Times New Roman" w:hAnsi="Times New Roman" w:cs="Times New Roman"/>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Altres</w:t>
            </w:r>
          </w:p>
        </w:tc>
        <w:tc>
          <w:tcPr>
            <w:tcW w:w="1578" w:type="dxa"/>
            <w:tcMar>
              <w:top w:w="0" w:type="dxa"/>
              <w:left w:w="108" w:type="dxa"/>
              <w:bottom w:w="0" w:type="dxa"/>
              <w:right w:w="108" w:type="dxa"/>
            </w:tcMar>
            <w:hideMark/>
          </w:tcPr>
          <w:p w14:paraId="235B0B8B"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r w:rsidRPr="008C7F07">
              <w:rPr>
                <w:rFonts w:ascii="Arial" w:eastAsia="Times New Roman" w:hAnsi="Arial" w:cs="Arial"/>
                <w:kern w:val="0"/>
                <w:sz w:val="24"/>
                <w:szCs w:val="24"/>
                <w:lang w:eastAsia="es-ES"/>
                <w14:ligatures w14:val="none"/>
              </w:rPr>
              <w:t>70</w:t>
            </w:r>
          </w:p>
          <w:p w14:paraId="76D6938F" w14:textId="77777777" w:rsidR="008C7F07" w:rsidRPr="008C7F07" w:rsidRDefault="008C7F07" w:rsidP="008C7F07">
            <w:pPr>
              <w:spacing w:after="0" w:line="240" w:lineRule="auto"/>
              <w:jc w:val="right"/>
              <w:rPr>
                <w:rFonts w:ascii="Arial" w:eastAsia="Times New Roman" w:hAnsi="Arial" w:cs="Arial"/>
                <w:kern w:val="0"/>
                <w:sz w:val="24"/>
                <w:szCs w:val="24"/>
                <w:lang w:eastAsia="es-ES"/>
                <w14:ligatures w14:val="none"/>
              </w:rPr>
            </w:pPr>
          </w:p>
        </w:tc>
      </w:tr>
    </w:tbl>
    <w:p w14:paraId="74E6D928" w14:textId="77777777" w:rsidR="008C7F07" w:rsidRPr="008C7F07" w:rsidRDefault="008C7F07" w:rsidP="008C7F07">
      <w:pPr>
        <w:spacing w:after="0" w:line="240" w:lineRule="auto"/>
        <w:rPr>
          <w:rFonts w:ascii="Times New Roman" w:eastAsia="Times New Roman" w:hAnsi="Times New Roman" w:cs="Times New Roman"/>
          <w:kern w:val="0"/>
          <w:sz w:val="24"/>
          <w:szCs w:val="24"/>
          <w:lang w:eastAsia="es-ES"/>
          <w14:ligatures w14:val="none"/>
        </w:rPr>
      </w:pPr>
    </w:p>
    <w:p w14:paraId="5725C845" w14:textId="77777777" w:rsidR="008C7F07" w:rsidRPr="008C7F07" w:rsidRDefault="008C7F07" w:rsidP="008C7F07">
      <w:pPr>
        <w:spacing w:after="0" w:line="240" w:lineRule="auto"/>
        <w:rPr>
          <w:rFonts w:ascii="Times New Roman" w:eastAsia="Times New Roman" w:hAnsi="Times New Roman" w:cs="Times New Roman"/>
          <w:kern w:val="0"/>
          <w:sz w:val="24"/>
          <w:szCs w:val="24"/>
          <w:lang w:eastAsia="es-ES"/>
          <w14:ligatures w14:val="none"/>
        </w:rPr>
      </w:pPr>
    </w:p>
    <w:p w14:paraId="5F80D8E7" w14:textId="5302B25D" w:rsidR="008C7F07" w:rsidRPr="008C7F07" w:rsidRDefault="008C7F07" w:rsidP="008C7F07">
      <w:pPr>
        <w:spacing w:after="0" w:line="240" w:lineRule="auto"/>
        <w:jc w:val="both"/>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A partir del mes de setembre es fan les targetes dels alumnes dels primers cursos de les diferents escoles, màsters, postgraus, IT Dansa i Erasmus. Les targetes del nou personal docent i personal PAS es fan des de Gestió del temps.</w:t>
      </w:r>
    </w:p>
    <w:p w14:paraId="6D0E0DF3"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4F3A2308"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045EB836"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40CD9BFA"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Arial" w:hAnsi="Arial" w:cs="Arial"/>
          <w:b/>
          <w:color w:val="B00000"/>
          <w:kern w:val="0"/>
          <w:sz w:val="24"/>
          <w:szCs w:val="24"/>
          <w:lang w:eastAsia="ca-ES"/>
          <w14:ligatures w14:val="none"/>
        </w:rPr>
      </w:pPr>
      <w:r w:rsidRPr="008C7F07">
        <w:rPr>
          <w:rFonts w:ascii="Arial" w:eastAsia="Arial" w:hAnsi="Arial" w:cs="Arial"/>
          <w:b/>
          <w:color w:val="B00000"/>
          <w:kern w:val="0"/>
          <w:sz w:val="24"/>
          <w:szCs w:val="24"/>
          <w:lang w:eastAsia="ca-ES"/>
          <w14:ligatures w14:val="none"/>
        </w:rPr>
        <w:t xml:space="preserve">Subsecció de Tecnologies i Estratègia Digital </w:t>
      </w:r>
    </w:p>
    <w:p w14:paraId="2AE58DAE"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4379071B"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Comunicacions i infraestructura</w:t>
      </w:r>
    </w:p>
    <w:p w14:paraId="151267CF"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implantat el nou sistema d’impressió de </w:t>
      </w:r>
      <w:proofErr w:type="spellStart"/>
      <w:r w:rsidRPr="008C7F07">
        <w:rPr>
          <w:rFonts w:ascii="Arial" w:eastAsia="Arial" w:hAnsi="Arial" w:cs="Arial"/>
          <w:kern w:val="0"/>
          <w:sz w:val="24"/>
          <w:szCs w:val="24"/>
          <w:lang w:eastAsia="ca-ES"/>
          <w14:ligatures w14:val="none"/>
        </w:rPr>
        <w:t>Canon</w:t>
      </w:r>
      <w:proofErr w:type="spellEnd"/>
      <w:r w:rsidRPr="008C7F07">
        <w:rPr>
          <w:rFonts w:ascii="Arial" w:eastAsia="Arial" w:hAnsi="Arial" w:cs="Arial"/>
          <w:kern w:val="0"/>
          <w:sz w:val="24"/>
          <w:szCs w:val="24"/>
          <w:lang w:eastAsia="ca-ES"/>
          <w14:ligatures w14:val="none"/>
        </w:rPr>
        <w:t xml:space="preserve"> basat en un servei al núvol.</w:t>
      </w:r>
    </w:p>
    <w:p w14:paraId="7E25313C"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renovat l’equipament del tallafoc de la Seu Central de l’Institut del Teatre.</w:t>
      </w:r>
    </w:p>
    <w:p w14:paraId="73DEBE1C"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lastRenderedPageBreak/>
        <w:t>S’ha contractat la destrucció segura i confidencial de les cintes de còpies de seguretat obsoletes.</w:t>
      </w:r>
    </w:p>
    <w:p w14:paraId="433026FE"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S’han renovat els escàners d’alta definició dels processos de digitalització del MAE.</w:t>
      </w:r>
    </w:p>
    <w:p w14:paraId="2954AAA1"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implantat un sistema de sondes per monitoritzar les telecomunicacions i els servidors.</w:t>
      </w:r>
    </w:p>
    <w:p w14:paraId="3022997D"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donat de baixa la centraleta telefònica obsoleta de la Seu Central i s’ha implantat el nou sistema de telefonia basat en la tecnologia 5G, facilitant un terminal sense fils a tot el personal que ocupa una plaça decretada com a presencial mixt.</w:t>
      </w:r>
    </w:p>
    <w:p w14:paraId="3A671053"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configurat el </w:t>
      </w:r>
      <w:proofErr w:type="spellStart"/>
      <w:r w:rsidRPr="008C7F07">
        <w:rPr>
          <w:rFonts w:ascii="Arial" w:eastAsia="Arial" w:hAnsi="Arial" w:cs="Arial"/>
          <w:kern w:val="0"/>
          <w:sz w:val="24"/>
          <w:szCs w:val="24"/>
          <w:lang w:eastAsia="ca-ES"/>
          <w14:ligatures w14:val="none"/>
        </w:rPr>
        <w:t>Kaspersky</w:t>
      </w:r>
      <w:proofErr w:type="spellEnd"/>
      <w:r w:rsidRPr="008C7F07">
        <w:rPr>
          <w:rFonts w:ascii="Arial" w:eastAsia="Arial" w:hAnsi="Arial" w:cs="Arial"/>
          <w:kern w:val="0"/>
          <w:sz w:val="24"/>
          <w:szCs w:val="24"/>
          <w:lang w:eastAsia="ca-ES"/>
          <w14:ligatures w14:val="none"/>
        </w:rPr>
        <w:t xml:space="preserve"> en línia com a protecció per al servidor de correu Exchange i les eines de OneDrive i Sharepoint en línia.</w:t>
      </w:r>
    </w:p>
    <w:p w14:paraId="1EEA17AC"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realitzat una auditoria per determinar l’existència de zones fosques en la cobertura de la xarxa WIFI de la Seu Central.</w:t>
      </w:r>
    </w:p>
    <w:p w14:paraId="159ADAF5"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muntat un servidor NAS per al laboratori de l’ESTAE.</w:t>
      </w:r>
    </w:p>
    <w:p w14:paraId="70CEA8B1" w14:textId="77777777" w:rsidR="008C7F07" w:rsidRPr="008C7F07" w:rsidRDefault="008C7F07" w:rsidP="001B0E6F">
      <w:pPr>
        <w:numPr>
          <w:ilvl w:val="0"/>
          <w:numId w:val="23"/>
        </w:numPr>
        <w:spacing w:after="0" w:line="240" w:lineRule="auto"/>
        <w:ind w:hanging="357"/>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ampliat la capacitat d’emmagatzematge de NAS en els CPD corporatius de la Diputació de Barcelona.</w:t>
      </w:r>
    </w:p>
    <w:p w14:paraId="432A7747"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p>
    <w:p w14:paraId="4F2EA4B3"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Equipament de treball personal / aules</w:t>
      </w:r>
    </w:p>
    <w:p w14:paraId="4B7152EC"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tramitat l’accés de tots els usuaris de PAS i direccions a les eines d’administració electrònica de l’AOC: Registre electrònic (ERES), Seu electrònica (</w:t>
      </w:r>
      <w:proofErr w:type="spellStart"/>
      <w:r w:rsidRPr="008C7F07">
        <w:rPr>
          <w:rFonts w:ascii="Arial" w:eastAsia="Arial" w:hAnsi="Arial" w:cs="Arial"/>
          <w:kern w:val="0"/>
          <w:sz w:val="24"/>
          <w:szCs w:val="24"/>
          <w:lang w:eastAsia="ca-ES"/>
          <w14:ligatures w14:val="none"/>
        </w:rPr>
        <w:t>eSEU</w:t>
      </w:r>
      <w:proofErr w:type="spellEnd"/>
      <w:r w:rsidRPr="008C7F07">
        <w:rPr>
          <w:rFonts w:ascii="Arial" w:eastAsia="Arial" w:hAnsi="Arial" w:cs="Arial"/>
          <w:kern w:val="0"/>
          <w:sz w:val="24"/>
          <w:szCs w:val="24"/>
          <w:lang w:eastAsia="ca-ES"/>
          <w14:ligatures w14:val="none"/>
        </w:rPr>
        <w:t>).</w:t>
      </w:r>
    </w:p>
    <w:p w14:paraId="55871727"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tramitat l’accés de tots els usuaris de PAS i direccions a les eines d’administració electrònica de la Diputació de Barcelona: Eina de </w:t>
      </w:r>
      <w:proofErr w:type="spellStart"/>
      <w:r w:rsidRPr="008C7F07">
        <w:rPr>
          <w:rFonts w:ascii="Arial" w:eastAsia="Arial" w:hAnsi="Arial" w:cs="Arial"/>
          <w:kern w:val="0"/>
          <w:sz w:val="24"/>
          <w:szCs w:val="24"/>
          <w:lang w:eastAsia="ca-ES"/>
          <w14:ligatures w14:val="none"/>
        </w:rPr>
        <w:t>cosignatura</w:t>
      </w:r>
      <w:proofErr w:type="spellEnd"/>
      <w:r w:rsidRPr="008C7F07">
        <w:rPr>
          <w:rFonts w:ascii="Arial" w:eastAsia="Arial" w:hAnsi="Arial" w:cs="Arial"/>
          <w:kern w:val="0"/>
          <w:sz w:val="24"/>
          <w:szCs w:val="24"/>
          <w:lang w:eastAsia="ca-ES"/>
          <w14:ligatures w14:val="none"/>
        </w:rPr>
        <w:t xml:space="preserve"> (COSIG), </w:t>
      </w:r>
      <w:proofErr w:type="spellStart"/>
      <w:r w:rsidRPr="008C7F07">
        <w:rPr>
          <w:rFonts w:ascii="Arial" w:eastAsia="Arial" w:hAnsi="Arial" w:cs="Arial"/>
          <w:kern w:val="0"/>
          <w:sz w:val="24"/>
          <w:szCs w:val="24"/>
          <w:lang w:eastAsia="ca-ES"/>
          <w14:ligatures w14:val="none"/>
        </w:rPr>
        <w:t>Tramitador</w:t>
      </w:r>
      <w:proofErr w:type="spellEnd"/>
      <w:r w:rsidRPr="008C7F07">
        <w:rPr>
          <w:rFonts w:ascii="Arial" w:eastAsia="Arial" w:hAnsi="Arial" w:cs="Arial"/>
          <w:kern w:val="0"/>
          <w:sz w:val="24"/>
          <w:szCs w:val="24"/>
          <w:lang w:eastAsia="ca-ES"/>
          <w14:ligatures w14:val="none"/>
        </w:rPr>
        <w:t xml:space="preserve"> electrònic (</w:t>
      </w:r>
      <w:proofErr w:type="spellStart"/>
      <w:r w:rsidRPr="008C7F07">
        <w:rPr>
          <w:rFonts w:ascii="Arial" w:eastAsia="Arial" w:hAnsi="Arial" w:cs="Arial"/>
          <w:kern w:val="0"/>
          <w:sz w:val="24"/>
          <w:szCs w:val="24"/>
          <w:lang w:eastAsia="ca-ES"/>
          <w14:ligatures w14:val="none"/>
        </w:rPr>
        <w:t>TeDIBA</w:t>
      </w:r>
      <w:proofErr w:type="spellEnd"/>
      <w:r w:rsidRPr="008C7F07">
        <w:rPr>
          <w:rFonts w:ascii="Arial" w:eastAsia="Arial" w:hAnsi="Arial" w:cs="Arial"/>
          <w:kern w:val="0"/>
          <w:sz w:val="24"/>
          <w:szCs w:val="24"/>
          <w:lang w:eastAsia="ca-ES"/>
          <w14:ligatures w14:val="none"/>
        </w:rPr>
        <w:t>) i Gestor d’Expedients Electrònics (GDD).</w:t>
      </w:r>
    </w:p>
    <w:p w14:paraId="3A9010D4"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tramitat l’accés d’aquells usuaris de PAS i direccions, que gestionen partides pressupostàries, al sistema de gestió econòmica SICALWIN.</w:t>
      </w:r>
    </w:p>
    <w:p w14:paraId="43E270CE"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S’han tramitat els certificats electrònics (</w:t>
      </w:r>
      <w:proofErr w:type="spellStart"/>
      <w:r w:rsidRPr="008C7F07">
        <w:rPr>
          <w:rFonts w:ascii="Arial" w:eastAsia="Arial" w:hAnsi="Arial" w:cs="Arial"/>
          <w:kern w:val="0"/>
          <w:sz w:val="24"/>
          <w:szCs w:val="24"/>
          <w:lang w:eastAsia="ca-ES"/>
          <w14:ligatures w14:val="none"/>
        </w:rPr>
        <w:t>TCat</w:t>
      </w:r>
      <w:proofErr w:type="spellEnd"/>
      <w:r w:rsidRPr="008C7F07">
        <w:rPr>
          <w:rFonts w:ascii="Arial" w:eastAsia="Arial" w:hAnsi="Arial" w:cs="Arial"/>
          <w:kern w:val="0"/>
          <w:sz w:val="24"/>
          <w:szCs w:val="24"/>
          <w:lang w:eastAsia="ca-ES"/>
          <w14:ligatures w14:val="none"/>
        </w:rPr>
        <w:t xml:space="preserve"> P de l’AOC) a tots usuaris de PAS i direccions.</w:t>
      </w:r>
    </w:p>
    <w:p w14:paraId="610E55DE"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p>
    <w:p w14:paraId="7E0106FA"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Sistemes d’informació</w:t>
      </w:r>
    </w:p>
    <w:p w14:paraId="0875A327"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migrat el servidor de correu electrònic de </w:t>
      </w:r>
      <w:proofErr w:type="spellStart"/>
      <w:r w:rsidRPr="008C7F07">
        <w:rPr>
          <w:rFonts w:ascii="Arial" w:eastAsia="Arial" w:hAnsi="Arial" w:cs="Arial"/>
          <w:kern w:val="0"/>
          <w:sz w:val="24"/>
          <w:szCs w:val="24"/>
          <w:lang w:eastAsia="ca-ES"/>
          <w14:ligatures w14:val="none"/>
        </w:rPr>
        <w:t>Google</w:t>
      </w:r>
      <w:proofErr w:type="spellEnd"/>
      <w:r w:rsidRPr="008C7F07">
        <w:rPr>
          <w:rFonts w:ascii="Arial" w:eastAsia="Arial" w:hAnsi="Arial" w:cs="Arial"/>
          <w:kern w:val="0"/>
          <w:sz w:val="24"/>
          <w:szCs w:val="24"/>
          <w:lang w:eastAsia="ca-ES"/>
          <w14:ligatures w14:val="none"/>
        </w:rPr>
        <w:t xml:space="preserve"> </w:t>
      </w:r>
      <w:proofErr w:type="spellStart"/>
      <w:r w:rsidRPr="008C7F07">
        <w:rPr>
          <w:rFonts w:ascii="Arial" w:eastAsia="Arial" w:hAnsi="Arial" w:cs="Arial"/>
          <w:kern w:val="0"/>
          <w:sz w:val="24"/>
          <w:szCs w:val="24"/>
          <w:lang w:eastAsia="ca-ES"/>
          <w14:ligatures w14:val="none"/>
        </w:rPr>
        <w:t>Platform</w:t>
      </w:r>
      <w:proofErr w:type="spellEnd"/>
      <w:r w:rsidRPr="008C7F07">
        <w:rPr>
          <w:rFonts w:ascii="Arial" w:eastAsia="Arial" w:hAnsi="Arial" w:cs="Arial"/>
          <w:kern w:val="0"/>
          <w:sz w:val="24"/>
          <w:szCs w:val="24"/>
          <w:lang w:eastAsia="ca-ES"/>
          <w14:ligatures w14:val="none"/>
        </w:rPr>
        <w:t xml:space="preserve"> a Microsoft Exchange online.</w:t>
      </w:r>
    </w:p>
    <w:p w14:paraId="2400CC3D"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donat de baixa pràcticament la totalitat dels usuaris genèrics del directori actiu per tal de complir amb les bones pràctiques més bàsiques pel que fa a seguretat.</w:t>
      </w:r>
    </w:p>
    <w:p w14:paraId="4DA7F50F"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migrat el Campus Virtual de l’eina </w:t>
      </w:r>
      <w:proofErr w:type="spellStart"/>
      <w:r w:rsidRPr="008C7F07">
        <w:rPr>
          <w:rFonts w:ascii="Arial" w:eastAsia="Arial" w:hAnsi="Arial" w:cs="Arial"/>
          <w:kern w:val="0"/>
          <w:sz w:val="24"/>
          <w:szCs w:val="24"/>
          <w:lang w:eastAsia="ca-ES"/>
          <w14:ligatures w14:val="none"/>
        </w:rPr>
        <w:t>Moodle</w:t>
      </w:r>
      <w:proofErr w:type="spellEnd"/>
      <w:r w:rsidRPr="008C7F07">
        <w:rPr>
          <w:rFonts w:ascii="Arial" w:eastAsia="Arial" w:hAnsi="Arial" w:cs="Arial"/>
          <w:kern w:val="0"/>
          <w:sz w:val="24"/>
          <w:szCs w:val="24"/>
          <w:lang w:eastAsia="ca-ES"/>
          <w14:ligatures w14:val="none"/>
        </w:rPr>
        <w:t xml:space="preserve"> a Microsoft </w:t>
      </w:r>
      <w:proofErr w:type="spellStart"/>
      <w:r w:rsidRPr="008C7F07">
        <w:rPr>
          <w:rFonts w:ascii="Arial" w:eastAsia="Arial" w:hAnsi="Arial" w:cs="Arial"/>
          <w:kern w:val="0"/>
          <w:sz w:val="24"/>
          <w:szCs w:val="24"/>
          <w:lang w:eastAsia="ca-ES"/>
          <w14:ligatures w14:val="none"/>
        </w:rPr>
        <w:t>Teams</w:t>
      </w:r>
      <w:proofErr w:type="spellEnd"/>
      <w:r w:rsidRPr="008C7F07">
        <w:rPr>
          <w:rFonts w:ascii="Arial" w:eastAsia="Arial" w:hAnsi="Arial" w:cs="Arial"/>
          <w:kern w:val="0"/>
          <w:sz w:val="24"/>
          <w:szCs w:val="24"/>
          <w:lang w:eastAsia="ca-ES"/>
          <w14:ligatures w14:val="none"/>
        </w:rPr>
        <w:t>, creant els grups classe com a equips dins de l’eina.</w:t>
      </w:r>
    </w:p>
    <w:p w14:paraId="3F71236E"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iniciat la migració dels documents de </w:t>
      </w:r>
      <w:proofErr w:type="spellStart"/>
      <w:r w:rsidRPr="008C7F07">
        <w:rPr>
          <w:rFonts w:ascii="Arial" w:eastAsia="Arial" w:hAnsi="Arial" w:cs="Arial"/>
          <w:kern w:val="0"/>
          <w:sz w:val="24"/>
          <w:szCs w:val="24"/>
          <w:lang w:eastAsia="ca-ES"/>
          <w14:ligatures w14:val="none"/>
        </w:rPr>
        <w:t>Google</w:t>
      </w:r>
      <w:proofErr w:type="spellEnd"/>
      <w:r w:rsidRPr="008C7F07">
        <w:rPr>
          <w:rFonts w:ascii="Arial" w:eastAsia="Arial" w:hAnsi="Arial" w:cs="Arial"/>
          <w:kern w:val="0"/>
          <w:sz w:val="24"/>
          <w:szCs w:val="24"/>
          <w:lang w:eastAsia="ca-ES"/>
          <w14:ligatures w14:val="none"/>
        </w:rPr>
        <w:t xml:space="preserve"> Drive i Talia a Sharepoint online.</w:t>
      </w:r>
    </w:p>
    <w:p w14:paraId="72690AC6"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creat l’estructura de la nova </w:t>
      </w:r>
      <w:proofErr w:type="spellStart"/>
      <w:r w:rsidRPr="008C7F07">
        <w:rPr>
          <w:rFonts w:ascii="Arial" w:eastAsia="Arial" w:hAnsi="Arial" w:cs="Arial"/>
          <w:kern w:val="0"/>
          <w:sz w:val="24"/>
          <w:szCs w:val="24"/>
          <w:lang w:eastAsia="ca-ES"/>
          <w14:ligatures w14:val="none"/>
        </w:rPr>
        <w:t>intraIT</w:t>
      </w:r>
      <w:proofErr w:type="spellEnd"/>
      <w:r w:rsidRPr="008C7F07">
        <w:rPr>
          <w:rFonts w:ascii="Arial" w:eastAsia="Arial" w:hAnsi="Arial" w:cs="Arial"/>
          <w:kern w:val="0"/>
          <w:sz w:val="24"/>
          <w:szCs w:val="24"/>
          <w:lang w:eastAsia="ca-ES"/>
          <w14:ligatures w14:val="none"/>
        </w:rPr>
        <w:t xml:space="preserve"> amb l’eina Sharepoint online.</w:t>
      </w:r>
    </w:p>
    <w:p w14:paraId="42CF49A3"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creat l’estructura d’equips automàtics de Microsoft </w:t>
      </w:r>
      <w:proofErr w:type="spellStart"/>
      <w:r w:rsidRPr="008C7F07">
        <w:rPr>
          <w:rFonts w:ascii="Arial" w:eastAsia="Arial" w:hAnsi="Arial" w:cs="Arial"/>
          <w:kern w:val="0"/>
          <w:sz w:val="24"/>
          <w:szCs w:val="24"/>
          <w:lang w:eastAsia="ca-ES"/>
          <w14:ligatures w14:val="none"/>
        </w:rPr>
        <w:t>Teams</w:t>
      </w:r>
      <w:proofErr w:type="spellEnd"/>
      <w:r w:rsidRPr="008C7F07">
        <w:rPr>
          <w:rFonts w:ascii="Arial" w:eastAsia="Arial" w:hAnsi="Arial" w:cs="Arial"/>
          <w:kern w:val="0"/>
          <w:sz w:val="24"/>
          <w:szCs w:val="24"/>
          <w:lang w:eastAsia="ca-ES"/>
          <w14:ligatures w14:val="none"/>
        </w:rPr>
        <w:t xml:space="preserve"> segons la RLLT.</w:t>
      </w:r>
    </w:p>
    <w:p w14:paraId="2548C7DC"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migrat l’eina de </w:t>
      </w:r>
      <w:proofErr w:type="spellStart"/>
      <w:r w:rsidRPr="008C7F07">
        <w:rPr>
          <w:rFonts w:ascii="Arial" w:eastAsia="Arial" w:hAnsi="Arial" w:cs="Arial"/>
          <w:kern w:val="0"/>
          <w:sz w:val="24"/>
          <w:szCs w:val="24"/>
          <w:lang w:eastAsia="ca-ES"/>
          <w14:ligatures w14:val="none"/>
        </w:rPr>
        <w:t>tiqueting</w:t>
      </w:r>
      <w:proofErr w:type="spellEnd"/>
      <w:r w:rsidRPr="008C7F07">
        <w:rPr>
          <w:rFonts w:ascii="Arial" w:eastAsia="Arial" w:hAnsi="Arial" w:cs="Arial"/>
          <w:kern w:val="0"/>
          <w:sz w:val="24"/>
          <w:szCs w:val="24"/>
          <w:lang w:eastAsia="ca-ES"/>
          <w14:ligatures w14:val="none"/>
        </w:rPr>
        <w:t xml:space="preserve"> (GLPI) a la darrera versió, per explorar la possibilitat d’implantar-hi les sol·licituds de treball del catàleg de tràmits.</w:t>
      </w:r>
    </w:p>
    <w:p w14:paraId="74280DFF"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iniciat la implantació del nou sistema Escena Digital de Catalunya amb l’objectiu de ser un únic </w:t>
      </w:r>
      <w:proofErr w:type="spellStart"/>
      <w:r w:rsidRPr="008C7F07">
        <w:rPr>
          <w:rFonts w:ascii="Arial" w:eastAsia="Arial" w:hAnsi="Arial" w:cs="Arial"/>
          <w:kern w:val="0"/>
          <w:sz w:val="24"/>
          <w:szCs w:val="24"/>
          <w:lang w:eastAsia="ca-ES"/>
          <w14:ligatures w14:val="none"/>
        </w:rPr>
        <w:t>repositori</w:t>
      </w:r>
      <w:proofErr w:type="spellEnd"/>
      <w:r w:rsidRPr="008C7F07">
        <w:rPr>
          <w:rFonts w:ascii="Arial" w:eastAsia="Arial" w:hAnsi="Arial" w:cs="Arial"/>
          <w:kern w:val="0"/>
          <w:sz w:val="24"/>
          <w:szCs w:val="24"/>
          <w:lang w:eastAsia="ca-ES"/>
          <w14:ligatures w14:val="none"/>
        </w:rPr>
        <w:t xml:space="preserve"> digital del MAE i altres institucions del sector.</w:t>
      </w:r>
    </w:p>
    <w:p w14:paraId="3FADEFFD"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dut a terme una auditoria per valorar el cost i les implicacions d’implantar el sistema integrat de RH UXXI.</w:t>
      </w:r>
    </w:p>
    <w:p w14:paraId="0EDC9C99"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lastRenderedPageBreak/>
        <w:t xml:space="preserve">S’ha migrat la web del MAE a la darrera versió de </w:t>
      </w:r>
      <w:proofErr w:type="spellStart"/>
      <w:r w:rsidRPr="008C7F07">
        <w:rPr>
          <w:rFonts w:ascii="Arial" w:eastAsia="Arial" w:hAnsi="Arial" w:cs="Arial"/>
          <w:kern w:val="0"/>
          <w:sz w:val="24"/>
          <w:szCs w:val="24"/>
          <w:lang w:eastAsia="ca-ES"/>
          <w14:ligatures w14:val="none"/>
        </w:rPr>
        <w:t>Wordpress</w:t>
      </w:r>
      <w:proofErr w:type="spellEnd"/>
      <w:r w:rsidRPr="008C7F07">
        <w:rPr>
          <w:rFonts w:ascii="Arial" w:eastAsia="Arial" w:hAnsi="Arial" w:cs="Arial"/>
          <w:kern w:val="0"/>
          <w:sz w:val="24"/>
          <w:szCs w:val="24"/>
          <w:lang w:eastAsia="ca-ES"/>
          <w14:ligatures w14:val="none"/>
        </w:rPr>
        <w:t>.</w:t>
      </w:r>
    </w:p>
    <w:p w14:paraId="40704B56" w14:textId="77777777" w:rsidR="008C7F07" w:rsidRPr="008C7F07" w:rsidRDefault="008C7F07" w:rsidP="001B0E6F">
      <w:pPr>
        <w:numPr>
          <w:ilvl w:val="0"/>
          <w:numId w:val="24"/>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implantat un nou sistema de preservació d’objectes digitals per al MAE (</w:t>
      </w:r>
      <w:proofErr w:type="spellStart"/>
      <w:r w:rsidRPr="008C7F07">
        <w:rPr>
          <w:rFonts w:ascii="Arial" w:eastAsia="Arial" w:hAnsi="Arial" w:cs="Arial"/>
          <w:kern w:val="0"/>
          <w:sz w:val="24"/>
          <w:szCs w:val="24"/>
          <w:lang w:eastAsia="ca-ES"/>
          <w14:ligatures w14:val="none"/>
        </w:rPr>
        <w:t>Archivematica</w:t>
      </w:r>
      <w:proofErr w:type="spellEnd"/>
      <w:r w:rsidRPr="008C7F07">
        <w:rPr>
          <w:rFonts w:ascii="Arial" w:eastAsia="Arial" w:hAnsi="Arial" w:cs="Arial"/>
          <w:kern w:val="0"/>
          <w:sz w:val="24"/>
          <w:szCs w:val="24"/>
          <w:lang w:eastAsia="ca-ES"/>
          <w14:ligatures w14:val="none"/>
        </w:rPr>
        <w:t>).</w:t>
      </w:r>
    </w:p>
    <w:p w14:paraId="2F06ED19" w14:textId="77777777" w:rsidR="008C7F07" w:rsidRPr="008C7F07" w:rsidRDefault="008C7F07" w:rsidP="008C7F07">
      <w:pPr>
        <w:spacing w:after="0" w:line="240" w:lineRule="auto"/>
        <w:ind w:left="720"/>
        <w:jc w:val="both"/>
        <w:rPr>
          <w:rFonts w:ascii="Arial" w:eastAsia="Arial" w:hAnsi="Arial" w:cs="Arial"/>
          <w:kern w:val="0"/>
          <w:sz w:val="24"/>
          <w:szCs w:val="24"/>
          <w:lang w:eastAsia="ca-ES"/>
          <w14:ligatures w14:val="none"/>
        </w:rPr>
      </w:pPr>
    </w:p>
    <w:p w14:paraId="37C29D2B"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Suport a la gestió del canvi i digitalització</w:t>
      </w:r>
    </w:p>
    <w:p w14:paraId="4014403B"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gestionat la formació per l’adopció de les eines de Microsoft 365 per tot el PAS, direccions de les escoles i grups de docents en plantilla.</w:t>
      </w:r>
    </w:p>
    <w:p w14:paraId="63F0E775"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Generació de càpsules formatives.</w:t>
      </w:r>
    </w:p>
    <w:p w14:paraId="2BEC4D0B"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S’ha gestionat la formació del personal de serveis i direcció de l’EESA/CPD al mòdul de comunicació amb les famílies de l’eina </w:t>
      </w:r>
      <w:proofErr w:type="spellStart"/>
      <w:r w:rsidRPr="008C7F07">
        <w:rPr>
          <w:rFonts w:ascii="Arial" w:eastAsia="Arial" w:hAnsi="Arial" w:cs="Arial"/>
          <w:kern w:val="0"/>
          <w:sz w:val="24"/>
          <w:szCs w:val="24"/>
          <w:lang w:eastAsia="ca-ES"/>
          <w14:ligatures w14:val="none"/>
        </w:rPr>
        <w:t>Alexa</w:t>
      </w:r>
      <w:proofErr w:type="spellEnd"/>
      <w:r w:rsidRPr="008C7F07">
        <w:rPr>
          <w:rFonts w:ascii="Arial" w:eastAsia="Arial" w:hAnsi="Arial" w:cs="Arial"/>
          <w:kern w:val="0"/>
          <w:sz w:val="24"/>
          <w:szCs w:val="24"/>
          <w:lang w:eastAsia="ca-ES"/>
          <w14:ligatures w14:val="none"/>
        </w:rPr>
        <w:t>.</w:t>
      </w:r>
    </w:p>
    <w:p w14:paraId="23547B29"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Sessions de formació i suport en línia als usuaris que teletreballen. </w:t>
      </w:r>
    </w:p>
    <w:p w14:paraId="7B059767"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 treballat amb l’equip directiu de l’EESA / CPD en la finalització del procés de Mentoria Digital promogut per la Generalitat de Catalunya.</w:t>
      </w:r>
    </w:p>
    <w:p w14:paraId="208E3D83" w14:textId="77777777" w:rsidR="008C7F07" w:rsidRPr="008C7F07" w:rsidRDefault="008C7F07" w:rsidP="008C7F07">
      <w:pPr>
        <w:spacing w:after="0" w:line="240" w:lineRule="auto"/>
        <w:jc w:val="both"/>
        <w:rPr>
          <w:rFonts w:ascii="Arial" w:eastAsia="Arial" w:hAnsi="Arial" w:cs="Arial"/>
          <w:color w:val="7E0000"/>
          <w:kern w:val="0"/>
          <w:sz w:val="24"/>
          <w:szCs w:val="24"/>
          <w:lang w:eastAsia="ca-ES"/>
          <w14:ligatures w14:val="none"/>
        </w:rPr>
      </w:pPr>
    </w:p>
    <w:p w14:paraId="0BDA7E12" w14:textId="77777777" w:rsidR="008C7F07" w:rsidRPr="008C7F07" w:rsidRDefault="008C7F07" w:rsidP="008C7F07">
      <w:pPr>
        <w:spacing w:after="0" w:line="240" w:lineRule="auto"/>
        <w:jc w:val="both"/>
        <w:rPr>
          <w:rFonts w:ascii="Arial" w:eastAsia="Arial" w:hAnsi="Arial" w:cs="Arial"/>
          <w:b/>
          <w:kern w:val="0"/>
          <w:sz w:val="24"/>
          <w:szCs w:val="24"/>
          <w:lang w:eastAsia="ca-ES"/>
          <w14:ligatures w14:val="none"/>
        </w:rPr>
      </w:pPr>
      <w:r w:rsidRPr="008C7F07">
        <w:rPr>
          <w:rFonts w:ascii="Arial" w:eastAsia="Arial" w:hAnsi="Arial" w:cs="Arial"/>
          <w:b/>
          <w:kern w:val="0"/>
          <w:sz w:val="24"/>
          <w:szCs w:val="24"/>
          <w:lang w:eastAsia="ca-ES"/>
          <w14:ligatures w14:val="none"/>
        </w:rPr>
        <w:t>Indicadors del suport d’atenció a l’usuari</w:t>
      </w:r>
    </w:p>
    <w:p w14:paraId="582323D9" w14:textId="77777777" w:rsidR="008C7F07" w:rsidRPr="008C7F07" w:rsidRDefault="008C7F07" w:rsidP="008C7F07">
      <w:p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S’han atès:</w:t>
      </w:r>
    </w:p>
    <w:p w14:paraId="57231538"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1.437 peticions a través de l’eina </w:t>
      </w:r>
      <w:proofErr w:type="spellStart"/>
      <w:r w:rsidRPr="008C7F07">
        <w:rPr>
          <w:rFonts w:ascii="Arial" w:eastAsia="Arial" w:hAnsi="Arial" w:cs="Arial"/>
          <w:kern w:val="0"/>
          <w:sz w:val="24"/>
          <w:szCs w:val="24"/>
          <w:lang w:eastAsia="ca-ES"/>
          <w14:ligatures w14:val="none"/>
        </w:rPr>
        <w:t>tickets</w:t>
      </w:r>
      <w:proofErr w:type="spellEnd"/>
      <w:r w:rsidRPr="008C7F07">
        <w:rPr>
          <w:rFonts w:ascii="Arial" w:eastAsia="Arial" w:hAnsi="Arial" w:cs="Arial"/>
          <w:kern w:val="0"/>
          <w:sz w:val="24"/>
          <w:szCs w:val="24"/>
          <w:lang w:eastAsia="ca-ES"/>
          <w14:ligatures w14:val="none"/>
        </w:rPr>
        <w:t>.</w:t>
      </w:r>
    </w:p>
    <w:p w14:paraId="77F1F9EE"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 xml:space="preserve">781 incidències a través de l’eina </w:t>
      </w:r>
      <w:proofErr w:type="spellStart"/>
      <w:r w:rsidRPr="008C7F07">
        <w:rPr>
          <w:rFonts w:ascii="Arial" w:eastAsia="Arial" w:hAnsi="Arial" w:cs="Arial"/>
          <w:kern w:val="0"/>
          <w:sz w:val="24"/>
          <w:szCs w:val="24"/>
          <w:lang w:eastAsia="ca-ES"/>
          <w14:ligatures w14:val="none"/>
        </w:rPr>
        <w:t>tickets</w:t>
      </w:r>
      <w:proofErr w:type="spellEnd"/>
      <w:r w:rsidRPr="008C7F07">
        <w:rPr>
          <w:rFonts w:ascii="Arial" w:eastAsia="Arial" w:hAnsi="Arial" w:cs="Arial"/>
          <w:kern w:val="0"/>
          <w:sz w:val="24"/>
          <w:szCs w:val="24"/>
          <w:lang w:eastAsia="ca-ES"/>
          <w14:ligatures w14:val="none"/>
        </w:rPr>
        <w:t>.</w:t>
      </w:r>
    </w:p>
    <w:p w14:paraId="190E1194" w14:textId="77777777" w:rsidR="008C7F07" w:rsidRPr="008C7F07" w:rsidRDefault="008C7F07" w:rsidP="001B0E6F">
      <w:pPr>
        <w:numPr>
          <w:ilvl w:val="0"/>
          <w:numId w:val="23"/>
        </w:numPr>
        <w:spacing w:after="0" w:line="240" w:lineRule="auto"/>
        <w:jc w:val="both"/>
        <w:rPr>
          <w:rFonts w:ascii="Arial" w:eastAsia="Arial" w:hAnsi="Arial" w:cs="Arial"/>
          <w:kern w:val="0"/>
          <w:sz w:val="24"/>
          <w:szCs w:val="24"/>
          <w:lang w:eastAsia="ca-ES"/>
          <w14:ligatures w14:val="none"/>
        </w:rPr>
      </w:pPr>
      <w:r w:rsidRPr="008C7F07">
        <w:rPr>
          <w:rFonts w:ascii="Arial" w:eastAsia="Arial" w:hAnsi="Arial" w:cs="Arial"/>
          <w:kern w:val="0"/>
          <w:sz w:val="24"/>
          <w:szCs w:val="24"/>
          <w:lang w:eastAsia="ca-ES"/>
          <w14:ligatures w14:val="none"/>
        </w:rPr>
        <w:t>582 correus de suport a l’usuari a través de la bústia departamental.</w:t>
      </w:r>
    </w:p>
    <w:p w14:paraId="4BC526D1" w14:textId="77777777" w:rsidR="008C7F07" w:rsidRPr="008C7F07" w:rsidRDefault="008C7F07" w:rsidP="008C7F07">
      <w:pPr>
        <w:spacing w:after="0" w:line="240" w:lineRule="auto"/>
        <w:rPr>
          <w:rFonts w:ascii="Times New Roman" w:eastAsia="Times New Roman" w:hAnsi="Times New Roman" w:cs="Times New Roman"/>
          <w:kern w:val="0"/>
          <w:sz w:val="20"/>
          <w:szCs w:val="20"/>
          <w:lang w:eastAsia="ca-ES"/>
          <w14:ligatures w14:val="none"/>
        </w:rPr>
      </w:pPr>
    </w:p>
    <w:p w14:paraId="656F07C6" w14:textId="77777777" w:rsidR="008C7F07" w:rsidRPr="008C7F07" w:rsidRDefault="008C7F07" w:rsidP="008C7F07">
      <w:pPr>
        <w:spacing w:after="0" w:line="240" w:lineRule="auto"/>
        <w:jc w:val="both"/>
        <w:rPr>
          <w:rFonts w:ascii="Arial" w:eastAsia="Times New Roman" w:hAnsi="Arial" w:cs="Arial"/>
          <w:b/>
          <w:bCs/>
          <w:color w:val="4472C4"/>
          <w:kern w:val="0"/>
          <w:sz w:val="24"/>
          <w:szCs w:val="24"/>
          <w:lang w:eastAsia="ca-ES"/>
          <w14:ligatures w14:val="none"/>
        </w:rPr>
      </w:pPr>
    </w:p>
    <w:p w14:paraId="6F8A2DB0" w14:textId="77777777" w:rsidR="008C7F07" w:rsidRPr="008C7F07" w:rsidRDefault="008C7F07" w:rsidP="008C7F07">
      <w:pPr>
        <w:spacing w:after="0" w:line="240" w:lineRule="auto"/>
        <w:jc w:val="both"/>
        <w:rPr>
          <w:rFonts w:ascii="Arial" w:eastAsia="Times New Roman" w:hAnsi="Arial" w:cs="Arial"/>
          <w:b/>
          <w:bCs/>
          <w:color w:val="4472C4"/>
          <w:kern w:val="0"/>
          <w:sz w:val="24"/>
          <w:szCs w:val="24"/>
          <w:lang w:eastAsia="ca-ES"/>
          <w14:ligatures w14:val="none"/>
        </w:rPr>
      </w:pPr>
    </w:p>
    <w:p w14:paraId="2307B552"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Formació continuada</w:t>
      </w:r>
    </w:p>
    <w:p w14:paraId="79C3D258" w14:textId="77777777" w:rsidR="008C7F07" w:rsidRPr="008C7F07" w:rsidRDefault="008C7F07" w:rsidP="008C7F07">
      <w:pPr>
        <w:widowControl w:val="0"/>
        <w:tabs>
          <w:tab w:val="left" w:pos="567"/>
        </w:tabs>
        <w:spacing w:after="0" w:line="240" w:lineRule="auto"/>
        <w:jc w:val="both"/>
        <w:rPr>
          <w:rFonts w:ascii="Arial" w:eastAsia="Times New Roman" w:hAnsi="Arial" w:cs="Arial"/>
          <w:b/>
          <w:bCs/>
          <w:kern w:val="0"/>
          <w:sz w:val="24"/>
          <w:szCs w:val="24"/>
          <w:lang w:eastAsia="ca-ES"/>
          <w14:ligatures w14:val="none"/>
        </w:rPr>
      </w:pPr>
    </w:p>
    <w:p w14:paraId="686965B7" w14:textId="77777777" w:rsidR="008C7F07" w:rsidRPr="008C7F07" w:rsidRDefault="008C7F07" w:rsidP="008C7F07">
      <w:pPr>
        <w:widowControl w:val="0"/>
        <w:tabs>
          <w:tab w:val="left" w:pos="567"/>
        </w:tabs>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Formació continuada: Pla General de Formació de l’IT (PGFIT)</w:t>
      </w:r>
    </w:p>
    <w:p w14:paraId="2E6FFF1D"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El PGFIT ha desenvolupat i coordinat 139 activitats formatives adreçades al conjunt de la plantilla de l’IT. L’any 2023 s’han incorporat moltes activitats formatives presencials, per bé que s’ha mantingut i consolidat l’oferta de formació en línia.</w:t>
      </w:r>
    </w:p>
    <w:p w14:paraId="199AC904" w14:textId="77777777" w:rsidR="008C7F07" w:rsidRPr="008C7F07" w:rsidRDefault="008C7F07" w:rsidP="008C7F07">
      <w:pPr>
        <w:widowControl w:val="0"/>
        <w:tabs>
          <w:tab w:val="left" w:pos="567"/>
        </w:tabs>
        <w:spacing w:after="0" w:line="240" w:lineRule="auto"/>
        <w:jc w:val="both"/>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Les activitats formatives s’han proposat i realitzat en els dos àmbits d’actuació ja establerts: en col·laboració amb la Direcció de Serveis de Formació de la Diputació de Barcelona, i a través del Pla general de formació de l’IT.</w:t>
      </w:r>
    </w:p>
    <w:p w14:paraId="621E4AE2" w14:textId="77777777" w:rsidR="008C7F07" w:rsidRPr="008C7F07" w:rsidRDefault="008C7F07" w:rsidP="008C7F07">
      <w:pPr>
        <w:widowControl w:val="0"/>
        <w:tabs>
          <w:tab w:val="left" w:pos="567"/>
        </w:tabs>
        <w:spacing w:after="0" w:line="240" w:lineRule="auto"/>
        <w:jc w:val="both"/>
        <w:rPr>
          <w:rFonts w:ascii="Arial" w:eastAsia="Times New Roman" w:hAnsi="Arial" w:cs="Arial"/>
          <w:b/>
          <w:bCs/>
          <w:kern w:val="0"/>
          <w:sz w:val="24"/>
          <w:szCs w:val="24"/>
          <w:lang w:eastAsia="ca-ES"/>
          <w14:ligatures w14:val="none"/>
        </w:rPr>
      </w:pPr>
    </w:p>
    <w:p w14:paraId="3F2BB54A"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La tasca de la </w:t>
      </w:r>
      <w:r w:rsidRPr="008C7F07">
        <w:rPr>
          <w:rFonts w:ascii="Arial" w:eastAsia="Times New Roman" w:hAnsi="Arial" w:cs="Arial"/>
          <w:bCs/>
          <w:kern w:val="0"/>
          <w:sz w:val="24"/>
          <w:szCs w:val="24"/>
          <w:lang w:eastAsia="ca-ES"/>
          <w14:ligatures w14:val="none"/>
        </w:rPr>
        <w:t>Comissió de Gestió de la Formació (CGFIT) ha estat:</w:t>
      </w:r>
    </w:p>
    <w:p w14:paraId="0AD6B506" w14:textId="77777777" w:rsidR="008C7F07" w:rsidRPr="008C7F07" w:rsidRDefault="008C7F07" w:rsidP="008C7F07">
      <w:pPr>
        <w:numPr>
          <w:ilvl w:val="0"/>
          <w:numId w:val="4"/>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Gestió de l’àmbit estratègic: 25 accions formatives.</w:t>
      </w:r>
    </w:p>
    <w:p w14:paraId="69EB5230" w14:textId="77777777" w:rsidR="008C7F07" w:rsidRPr="008C7F07" w:rsidRDefault="008C7F07" w:rsidP="008C7F07">
      <w:pPr>
        <w:numPr>
          <w:ilvl w:val="0"/>
          <w:numId w:val="4"/>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Valoració i gestió de les sol·licituds dels àmbits personal i específic: 113 accions formatives.</w:t>
      </w:r>
    </w:p>
    <w:p w14:paraId="03BCDF52" w14:textId="77777777" w:rsidR="008C7F07" w:rsidRPr="008C7F07" w:rsidRDefault="008C7F07" w:rsidP="008C7F07">
      <w:pPr>
        <w:numPr>
          <w:ilvl w:val="0"/>
          <w:numId w:val="4"/>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Control i distribució del pressupost destinat al PGFIT.</w:t>
      </w:r>
    </w:p>
    <w:p w14:paraId="7FD0052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6A61D9F7"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La tasca de la </w:t>
      </w:r>
      <w:r w:rsidRPr="008C7F07">
        <w:rPr>
          <w:rFonts w:ascii="Arial" w:eastAsia="Times New Roman" w:hAnsi="Arial" w:cs="Arial"/>
          <w:bCs/>
          <w:kern w:val="0"/>
          <w:sz w:val="24"/>
          <w:szCs w:val="24"/>
          <w:lang w:eastAsia="ca-ES"/>
          <w14:ligatures w14:val="none"/>
        </w:rPr>
        <w:t>Secretaria de la CGFIT</w:t>
      </w:r>
      <w:r w:rsidRPr="008C7F07">
        <w:rPr>
          <w:rFonts w:ascii="Arial" w:eastAsia="Times New Roman" w:hAnsi="Arial" w:cs="Arial"/>
          <w:b/>
          <w:kern w:val="0"/>
          <w:sz w:val="24"/>
          <w:szCs w:val="24"/>
          <w:lang w:eastAsia="ca-ES"/>
          <w14:ligatures w14:val="none"/>
        </w:rPr>
        <w:t xml:space="preserve"> </w:t>
      </w:r>
      <w:r w:rsidRPr="008C7F07">
        <w:rPr>
          <w:rFonts w:ascii="Arial" w:eastAsia="Times New Roman" w:hAnsi="Arial" w:cs="Arial"/>
          <w:bCs/>
          <w:kern w:val="0"/>
          <w:sz w:val="24"/>
          <w:szCs w:val="24"/>
          <w:lang w:eastAsia="ca-ES"/>
          <w14:ligatures w14:val="none"/>
        </w:rPr>
        <w:t>ha</w:t>
      </w:r>
      <w:r w:rsidRPr="008C7F07">
        <w:rPr>
          <w:rFonts w:ascii="Arial" w:eastAsia="Times New Roman" w:hAnsi="Arial" w:cs="Arial"/>
          <w:b/>
          <w:kern w:val="0"/>
          <w:sz w:val="24"/>
          <w:szCs w:val="24"/>
          <w:lang w:eastAsia="ca-ES"/>
          <w14:ligatures w14:val="none"/>
        </w:rPr>
        <w:t xml:space="preserve"> </w:t>
      </w:r>
      <w:r w:rsidRPr="008C7F07">
        <w:rPr>
          <w:rFonts w:ascii="Arial" w:eastAsia="Times New Roman" w:hAnsi="Arial" w:cs="Arial"/>
          <w:kern w:val="0"/>
          <w:sz w:val="24"/>
          <w:szCs w:val="24"/>
          <w:lang w:eastAsia="ca-ES"/>
          <w14:ligatures w14:val="none"/>
        </w:rPr>
        <w:t>estat:</w:t>
      </w:r>
    </w:p>
    <w:p w14:paraId="46F3D93B"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Elaboració i implementació de 139 accions formatives dels àmbits estratègic, específic i personal.</w:t>
      </w:r>
    </w:p>
    <w:p w14:paraId="13E199FB"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Convocatòria de reunions de la Comissió de Gestió de la Formació: 5 reunions</w:t>
      </w:r>
    </w:p>
    <w:p w14:paraId="50DCFB17"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Elaboració d’actes i documents d’acords.</w:t>
      </w:r>
    </w:p>
    <w:p w14:paraId="48997114"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Iniciar els treballs tècnics que han de conduir a la proposta d’un nou Pla de Formació per a l’IT el 2024. </w:t>
      </w:r>
    </w:p>
    <w:p w14:paraId="4193F04C"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Gestió de modalitats, empreses formadores i logística de les activitats formatives.</w:t>
      </w:r>
    </w:p>
    <w:p w14:paraId="637659E4"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Atenció, registre, tramitació, seguiment i informació als participants sobre l’aprovació o desestimació de les sol·licituds presentades.</w:t>
      </w:r>
    </w:p>
    <w:p w14:paraId="4E636834" w14:textId="77777777" w:rsidR="008C7F07" w:rsidRPr="008C7F07" w:rsidRDefault="008C7F07" w:rsidP="008C7F07">
      <w:pPr>
        <w:numPr>
          <w:ilvl w:val="0"/>
          <w:numId w:val="3"/>
        </w:numPr>
        <w:autoSpaceDE w:val="0"/>
        <w:autoSpaceDN w:val="0"/>
        <w:adjustRightInd w:val="0"/>
        <w:spacing w:after="0" w:line="240" w:lineRule="auto"/>
        <w:contextualSpacing/>
        <w:jc w:val="both"/>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lastRenderedPageBreak/>
        <w:t>Programació d’activitats formatives presencials: adequació d’espais, materials, fulls de signatures, etc.</w:t>
      </w:r>
    </w:p>
    <w:p w14:paraId="56A16DB4" w14:textId="77777777" w:rsidR="008C7F07" w:rsidRPr="008C7F07" w:rsidRDefault="008C7F07" w:rsidP="008C7F07">
      <w:pPr>
        <w:numPr>
          <w:ilvl w:val="0"/>
          <w:numId w:val="3"/>
        </w:numPr>
        <w:spacing w:after="0" w:line="240" w:lineRule="auto"/>
        <w:contextualSpacing/>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Elaboració i arxiu de la documentació del PGFIT, inclosa la memòria anual.</w:t>
      </w:r>
    </w:p>
    <w:p w14:paraId="09FA71EE"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67F15B46" w14:textId="77777777" w:rsidR="008C7F07" w:rsidRDefault="008C7F07" w:rsidP="008C7F07">
      <w:pPr>
        <w:spacing w:after="0" w:line="240" w:lineRule="auto"/>
        <w:jc w:val="both"/>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Pressupost i distribució percentual aprovat pel Consell de Direcció</w:t>
      </w:r>
    </w:p>
    <w:p w14:paraId="2EB12A8F" w14:textId="77777777" w:rsidR="00662CF7" w:rsidRPr="008C7F07" w:rsidRDefault="00662CF7" w:rsidP="008C7F07">
      <w:pPr>
        <w:spacing w:after="0" w:line="240" w:lineRule="auto"/>
        <w:jc w:val="both"/>
        <w:rPr>
          <w:rFonts w:ascii="Arial" w:eastAsia="Times New Roman" w:hAnsi="Arial" w:cs="Arial"/>
          <w:b/>
          <w:bCs/>
          <w:kern w:val="0"/>
          <w:sz w:val="24"/>
          <w:szCs w:val="24"/>
          <w:lang w:eastAsia="ca-ES"/>
          <w14:ligatures w14:val="none"/>
        </w:rPr>
      </w:pPr>
    </w:p>
    <w:tbl>
      <w:tblPr>
        <w:tblW w:w="0" w:type="auto"/>
        <w:tblLook w:val="04A0" w:firstRow="1" w:lastRow="0" w:firstColumn="1" w:lastColumn="0" w:noHBand="0" w:noVBand="1"/>
      </w:tblPr>
      <w:tblGrid>
        <w:gridCol w:w="4537"/>
        <w:gridCol w:w="1984"/>
        <w:gridCol w:w="1701"/>
      </w:tblGrid>
      <w:tr w:rsidR="008C7F07" w:rsidRPr="008C7F07" w14:paraId="1FE8402A" w14:textId="77777777" w:rsidTr="00F035EE">
        <w:tc>
          <w:tcPr>
            <w:tcW w:w="8222" w:type="dxa"/>
            <w:gridSpan w:val="3"/>
            <w:tcBorders>
              <w:top w:val="single" w:sz="8" w:space="0" w:color="C00000"/>
              <w:bottom w:val="single" w:sz="8" w:space="0" w:color="C00000"/>
              <w:right w:val="nil"/>
            </w:tcBorders>
            <w:shd w:val="clear" w:color="auto" w:fill="FFFFFF"/>
          </w:tcPr>
          <w:p w14:paraId="314785E4" w14:textId="77777777" w:rsidR="008C7F07" w:rsidRPr="008C7F07" w:rsidRDefault="008C7F07" w:rsidP="008C7F07">
            <w:pPr>
              <w:widowControl w:val="0"/>
              <w:shd w:val="clear" w:color="auto" w:fill="FFDDDD"/>
              <w:tabs>
                <w:tab w:val="left" w:pos="567"/>
              </w:tabs>
              <w:spacing w:after="0" w:line="240" w:lineRule="auto"/>
              <w:ind w:left="360" w:hanging="360"/>
              <w:jc w:val="center"/>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Pressupost: 40.000€</w:t>
            </w:r>
          </w:p>
        </w:tc>
      </w:tr>
      <w:tr w:rsidR="008C7F07" w:rsidRPr="008C7F07" w14:paraId="4C089967" w14:textId="77777777" w:rsidTr="00F035EE">
        <w:tc>
          <w:tcPr>
            <w:tcW w:w="4537" w:type="dxa"/>
            <w:tcBorders>
              <w:top w:val="single" w:sz="8" w:space="0" w:color="C00000"/>
              <w:bottom w:val="single" w:sz="8" w:space="0" w:color="C00000"/>
            </w:tcBorders>
            <w:shd w:val="clear" w:color="auto" w:fill="FFFFFF"/>
          </w:tcPr>
          <w:p w14:paraId="2BF257E9" w14:textId="77777777" w:rsidR="008C7F07" w:rsidRPr="008C7F07" w:rsidRDefault="008C7F07" w:rsidP="008C7F07">
            <w:pPr>
              <w:widowControl w:val="0"/>
              <w:shd w:val="clear" w:color="auto" w:fill="FFDDDD"/>
              <w:tabs>
                <w:tab w:val="left" w:pos="567"/>
              </w:tabs>
              <w:spacing w:after="0" w:line="240" w:lineRule="auto"/>
              <w:ind w:left="360" w:hanging="360"/>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Àmbit</w:t>
            </w:r>
          </w:p>
        </w:tc>
        <w:tc>
          <w:tcPr>
            <w:tcW w:w="1984" w:type="dxa"/>
            <w:tcBorders>
              <w:top w:val="single" w:sz="8" w:space="0" w:color="C00000"/>
              <w:bottom w:val="single" w:sz="8" w:space="0" w:color="C00000"/>
            </w:tcBorders>
            <w:shd w:val="clear" w:color="auto" w:fill="F2F2F2"/>
          </w:tcPr>
          <w:p w14:paraId="0B235885" w14:textId="77777777" w:rsidR="008C7F07" w:rsidRPr="008C7F07" w:rsidRDefault="008C7F07" w:rsidP="008C7F07">
            <w:pPr>
              <w:widowControl w:val="0"/>
              <w:shd w:val="clear" w:color="auto" w:fill="FFDDDD"/>
              <w:tabs>
                <w:tab w:val="left" w:pos="567"/>
              </w:tabs>
              <w:spacing w:after="0" w:line="240" w:lineRule="auto"/>
              <w:ind w:left="360" w:hanging="360"/>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 Assignat</w:t>
            </w:r>
          </w:p>
        </w:tc>
        <w:tc>
          <w:tcPr>
            <w:tcW w:w="1701" w:type="dxa"/>
            <w:tcBorders>
              <w:top w:val="single" w:sz="8" w:space="0" w:color="C00000"/>
              <w:bottom w:val="single" w:sz="8" w:space="0" w:color="C00000"/>
            </w:tcBorders>
            <w:shd w:val="clear" w:color="auto" w:fill="F2F2F2"/>
          </w:tcPr>
          <w:p w14:paraId="660795BE" w14:textId="77777777" w:rsidR="008C7F07" w:rsidRPr="008C7F07" w:rsidRDefault="008C7F07" w:rsidP="008C7F07">
            <w:pPr>
              <w:widowControl w:val="0"/>
              <w:shd w:val="clear" w:color="auto" w:fill="FFDDDD"/>
              <w:tabs>
                <w:tab w:val="left" w:pos="567"/>
              </w:tabs>
              <w:spacing w:after="0" w:line="240" w:lineRule="auto"/>
              <w:ind w:left="360" w:hanging="360"/>
              <w:jc w:val="right"/>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w:t>
            </w:r>
          </w:p>
        </w:tc>
      </w:tr>
      <w:tr w:rsidR="008C7F07" w:rsidRPr="008C7F07" w14:paraId="34BE5875" w14:textId="77777777" w:rsidTr="00F035EE">
        <w:tc>
          <w:tcPr>
            <w:tcW w:w="4537" w:type="dxa"/>
            <w:tcBorders>
              <w:top w:val="single" w:sz="8" w:space="0" w:color="C00000"/>
            </w:tcBorders>
            <w:shd w:val="clear" w:color="auto" w:fill="FFFFFF"/>
          </w:tcPr>
          <w:p w14:paraId="00F1D62B"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Estratègic</w:t>
            </w:r>
          </w:p>
        </w:tc>
        <w:tc>
          <w:tcPr>
            <w:tcW w:w="1984" w:type="dxa"/>
            <w:tcBorders>
              <w:top w:val="single" w:sz="8" w:space="0" w:color="C00000"/>
            </w:tcBorders>
            <w:shd w:val="clear" w:color="auto" w:fill="auto"/>
          </w:tcPr>
          <w:p w14:paraId="58B1E99D"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23%</w:t>
            </w:r>
          </w:p>
        </w:tc>
        <w:tc>
          <w:tcPr>
            <w:tcW w:w="1701" w:type="dxa"/>
            <w:tcBorders>
              <w:top w:val="single" w:sz="8" w:space="0" w:color="C00000"/>
            </w:tcBorders>
            <w:shd w:val="clear" w:color="auto" w:fill="auto"/>
          </w:tcPr>
          <w:p w14:paraId="3C5C1C81" w14:textId="77777777" w:rsidR="008C7F07" w:rsidRPr="008C7F07" w:rsidRDefault="008C7F07" w:rsidP="008C7F07">
            <w:pPr>
              <w:spacing w:after="0" w:line="240" w:lineRule="auto"/>
              <w:jc w:val="right"/>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9.200€</w:t>
            </w:r>
          </w:p>
        </w:tc>
      </w:tr>
      <w:tr w:rsidR="008C7F07" w:rsidRPr="008C7F07" w14:paraId="0FE18A96" w14:textId="77777777" w:rsidTr="00F035EE">
        <w:tc>
          <w:tcPr>
            <w:tcW w:w="4537" w:type="dxa"/>
            <w:shd w:val="clear" w:color="auto" w:fill="FFFFFF"/>
          </w:tcPr>
          <w:p w14:paraId="055440F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Específic</w:t>
            </w:r>
          </w:p>
        </w:tc>
        <w:tc>
          <w:tcPr>
            <w:tcW w:w="1984" w:type="dxa"/>
            <w:shd w:val="clear" w:color="auto" w:fill="FFFFFF"/>
          </w:tcPr>
          <w:p w14:paraId="0C4C3F7C"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45%</w:t>
            </w:r>
          </w:p>
        </w:tc>
        <w:tc>
          <w:tcPr>
            <w:tcW w:w="1701" w:type="dxa"/>
            <w:shd w:val="clear" w:color="auto" w:fill="FFFFFF"/>
          </w:tcPr>
          <w:p w14:paraId="642C3B08" w14:textId="77777777" w:rsidR="008C7F07" w:rsidRPr="008C7F07" w:rsidRDefault="008C7F07" w:rsidP="008C7F07">
            <w:pPr>
              <w:spacing w:after="0" w:line="240" w:lineRule="auto"/>
              <w:jc w:val="right"/>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18.000€</w:t>
            </w:r>
          </w:p>
        </w:tc>
      </w:tr>
      <w:tr w:rsidR="008C7F07" w:rsidRPr="008C7F07" w14:paraId="2FFAC1B2" w14:textId="77777777" w:rsidTr="006A4268">
        <w:tc>
          <w:tcPr>
            <w:tcW w:w="4537" w:type="dxa"/>
            <w:shd w:val="clear" w:color="auto" w:fill="FFFFFF"/>
          </w:tcPr>
          <w:p w14:paraId="5A8E467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Personal</w:t>
            </w:r>
          </w:p>
        </w:tc>
        <w:tc>
          <w:tcPr>
            <w:tcW w:w="1984" w:type="dxa"/>
            <w:shd w:val="clear" w:color="auto" w:fill="FFFFFF"/>
          </w:tcPr>
          <w:p w14:paraId="1F319F31"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9%</w:t>
            </w:r>
          </w:p>
        </w:tc>
        <w:tc>
          <w:tcPr>
            <w:tcW w:w="1701" w:type="dxa"/>
            <w:shd w:val="clear" w:color="auto" w:fill="FFFFFF"/>
          </w:tcPr>
          <w:p w14:paraId="4DB4E67A" w14:textId="77777777" w:rsidR="008C7F07" w:rsidRPr="008C7F07" w:rsidRDefault="008C7F07" w:rsidP="008C7F07">
            <w:pPr>
              <w:spacing w:after="0" w:line="240" w:lineRule="auto"/>
              <w:jc w:val="right"/>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3.600€</w:t>
            </w:r>
          </w:p>
        </w:tc>
      </w:tr>
      <w:tr w:rsidR="008C7F07" w:rsidRPr="008C7F07" w14:paraId="29837B84" w14:textId="77777777" w:rsidTr="006A4268">
        <w:tc>
          <w:tcPr>
            <w:tcW w:w="4537" w:type="dxa"/>
            <w:shd w:val="clear" w:color="auto" w:fill="FFFFFF"/>
          </w:tcPr>
          <w:p w14:paraId="41E5884E"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Màsters oficials conduents a Doctorat</w:t>
            </w:r>
          </w:p>
        </w:tc>
        <w:tc>
          <w:tcPr>
            <w:tcW w:w="1984" w:type="dxa"/>
            <w:shd w:val="clear" w:color="auto" w:fill="FFFFFF"/>
          </w:tcPr>
          <w:p w14:paraId="1DAAEC7C"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23%</w:t>
            </w:r>
          </w:p>
        </w:tc>
        <w:tc>
          <w:tcPr>
            <w:tcW w:w="1701" w:type="dxa"/>
            <w:shd w:val="clear" w:color="auto" w:fill="FFFFFF"/>
          </w:tcPr>
          <w:p w14:paraId="413F03D9" w14:textId="77777777" w:rsidR="008C7F07" w:rsidRPr="008C7F07" w:rsidRDefault="008C7F07" w:rsidP="008C7F07">
            <w:pPr>
              <w:spacing w:after="0" w:line="240" w:lineRule="auto"/>
              <w:jc w:val="right"/>
              <w:rPr>
                <w:rFonts w:ascii="Arial" w:eastAsia="Times New Roman" w:hAnsi="Arial" w:cs="Arial"/>
                <w:b/>
                <w:kern w:val="0"/>
                <w:sz w:val="24"/>
                <w:szCs w:val="24"/>
                <w:lang w:eastAsia="ca-ES"/>
                <w14:ligatures w14:val="none"/>
              </w:rPr>
            </w:pPr>
            <w:r w:rsidRPr="008C7F07">
              <w:rPr>
                <w:rFonts w:ascii="Arial" w:eastAsia="Times New Roman" w:hAnsi="Arial" w:cs="Arial"/>
                <w:b/>
                <w:kern w:val="0"/>
                <w:sz w:val="24"/>
                <w:szCs w:val="24"/>
                <w:lang w:eastAsia="ca-ES"/>
                <w14:ligatures w14:val="none"/>
              </w:rPr>
              <w:t>9.200€</w:t>
            </w:r>
          </w:p>
        </w:tc>
      </w:tr>
    </w:tbl>
    <w:p w14:paraId="34264F12" w14:textId="77777777" w:rsidR="008C7F07" w:rsidRPr="008C7F07" w:rsidRDefault="008C7F07" w:rsidP="008C7F07">
      <w:pPr>
        <w:spacing w:after="200" w:line="240" w:lineRule="auto"/>
        <w:rPr>
          <w:rFonts w:ascii="Arial" w:eastAsia="Times New Roman" w:hAnsi="Arial" w:cs="Arial"/>
          <w:b/>
          <w:bCs/>
          <w:kern w:val="0"/>
          <w:sz w:val="24"/>
          <w:szCs w:val="24"/>
          <w:lang w:eastAsia="ca-ES"/>
          <w14:ligatures w14:val="none"/>
        </w:rPr>
      </w:pPr>
    </w:p>
    <w:p w14:paraId="3CB43065" w14:textId="77777777" w:rsidR="008C7F07" w:rsidRPr="008C7F07" w:rsidRDefault="008C7F07" w:rsidP="008C7F07">
      <w:pPr>
        <w:spacing w:after="200" w:line="240" w:lineRule="auto"/>
        <w:rPr>
          <w:rFonts w:ascii="Arial" w:eastAsia="Times New Roman" w:hAnsi="Arial" w:cs="Arial"/>
          <w:b/>
          <w:bCs/>
          <w:kern w:val="0"/>
          <w:sz w:val="24"/>
          <w:szCs w:val="24"/>
          <w:lang w:eastAsia="ca-ES"/>
          <w14:ligatures w14:val="none"/>
        </w:rPr>
      </w:pPr>
      <w:r w:rsidRPr="008C7F07">
        <w:rPr>
          <w:rFonts w:ascii="Arial" w:eastAsia="Times New Roman" w:hAnsi="Arial" w:cs="Arial"/>
          <w:b/>
          <w:bCs/>
          <w:kern w:val="0"/>
          <w:sz w:val="24"/>
          <w:szCs w:val="24"/>
          <w:lang w:eastAsia="ca-ES"/>
          <w14:ligatures w14:val="none"/>
        </w:rPr>
        <w:t>Criteri tarifari acordat l’any 2023</w:t>
      </w:r>
    </w:p>
    <w:tbl>
      <w:tblPr>
        <w:tblW w:w="7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418"/>
        <w:gridCol w:w="1588"/>
        <w:gridCol w:w="1814"/>
        <w:gridCol w:w="1134"/>
      </w:tblGrid>
      <w:tr w:rsidR="008C7F07" w:rsidRPr="008C7F07" w14:paraId="1E1AE9D4" w14:textId="77777777" w:rsidTr="00F035EE">
        <w:tc>
          <w:tcPr>
            <w:tcW w:w="1956" w:type="dxa"/>
            <w:tcBorders>
              <w:top w:val="single" w:sz="8" w:space="0" w:color="C00000"/>
              <w:left w:val="nil"/>
              <w:bottom w:val="single" w:sz="8" w:space="0" w:color="C00000"/>
              <w:right w:val="nil"/>
            </w:tcBorders>
            <w:shd w:val="clear" w:color="auto" w:fill="FFCCCC"/>
            <w:hideMark/>
          </w:tcPr>
          <w:p w14:paraId="67B157C6"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Docent </w:t>
            </w:r>
          </w:p>
        </w:tc>
        <w:tc>
          <w:tcPr>
            <w:tcW w:w="1418" w:type="dxa"/>
            <w:tcBorders>
              <w:top w:val="single" w:sz="8" w:space="0" w:color="C00000"/>
              <w:left w:val="nil"/>
              <w:bottom w:val="single" w:sz="8" w:space="0" w:color="C00000"/>
              <w:right w:val="nil"/>
            </w:tcBorders>
            <w:shd w:val="clear" w:color="auto" w:fill="FFCCCC"/>
            <w:hideMark/>
          </w:tcPr>
          <w:p w14:paraId="198132E7"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fins a 10 h</w:t>
            </w:r>
          </w:p>
        </w:tc>
        <w:tc>
          <w:tcPr>
            <w:tcW w:w="1588" w:type="dxa"/>
            <w:tcBorders>
              <w:top w:val="single" w:sz="8" w:space="0" w:color="C00000"/>
              <w:left w:val="nil"/>
              <w:bottom w:val="single" w:sz="8" w:space="0" w:color="C00000"/>
              <w:right w:val="nil"/>
            </w:tcBorders>
            <w:shd w:val="clear" w:color="auto" w:fill="FFCCCC"/>
            <w:hideMark/>
          </w:tcPr>
          <w:p w14:paraId="0C8A97F2"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de 10 a 15 h</w:t>
            </w:r>
          </w:p>
        </w:tc>
        <w:tc>
          <w:tcPr>
            <w:tcW w:w="1814" w:type="dxa"/>
            <w:tcBorders>
              <w:top w:val="single" w:sz="8" w:space="0" w:color="C00000"/>
              <w:left w:val="nil"/>
              <w:bottom w:val="single" w:sz="8" w:space="0" w:color="C00000"/>
              <w:right w:val="nil"/>
            </w:tcBorders>
            <w:shd w:val="clear" w:color="auto" w:fill="FFCCCC"/>
            <w:hideMark/>
          </w:tcPr>
          <w:p w14:paraId="3BF3D217"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de 15 a 20 h</w:t>
            </w:r>
          </w:p>
        </w:tc>
        <w:tc>
          <w:tcPr>
            <w:tcW w:w="1134" w:type="dxa"/>
            <w:tcBorders>
              <w:top w:val="single" w:sz="8" w:space="0" w:color="C00000"/>
              <w:left w:val="nil"/>
              <w:bottom w:val="single" w:sz="8" w:space="0" w:color="C00000"/>
              <w:right w:val="nil"/>
            </w:tcBorders>
            <w:shd w:val="clear" w:color="auto" w:fill="FFCCCC"/>
            <w:hideMark/>
          </w:tcPr>
          <w:p w14:paraId="13CF9885"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+ 20 h</w:t>
            </w:r>
          </w:p>
        </w:tc>
      </w:tr>
      <w:tr w:rsidR="008C7F07" w:rsidRPr="008C7F07" w14:paraId="5B0037B8" w14:textId="77777777" w:rsidTr="00F035EE">
        <w:tc>
          <w:tcPr>
            <w:tcW w:w="1956" w:type="dxa"/>
            <w:tcBorders>
              <w:top w:val="single" w:sz="8" w:space="0" w:color="C00000"/>
              <w:left w:val="nil"/>
              <w:bottom w:val="single" w:sz="8" w:space="0" w:color="C00000"/>
              <w:right w:val="nil"/>
            </w:tcBorders>
            <w:shd w:val="clear" w:color="auto" w:fill="auto"/>
            <w:hideMark/>
          </w:tcPr>
          <w:p w14:paraId="098936BF" w14:textId="77777777" w:rsidR="008C7F07" w:rsidRPr="008C7F07" w:rsidRDefault="008C7F07" w:rsidP="008C7F07">
            <w:pPr>
              <w:spacing w:after="0" w:line="240" w:lineRule="auto"/>
              <w:rPr>
                <w:rFonts w:ascii="Arial" w:eastAsia="Times New Roman" w:hAnsi="Arial" w:cs="Arial"/>
                <w:bCs/>
                <w:color w:val="333399"/>
                <w:kern w:val="0"/>
                <w:sz w:val="24"/>
                <w:szCs w:val="24"/>
                <w:lang w:eastAsia="ca-ES"/>
                <w14:ligatures w14:val="none"/>
              </w:rPr>
            </w:pPr>
            <w:r w:rsidRPr="008C7F07">
              <w:rPr>
                <w:rFonts w:ascii="Arial" w:eastAsia="Times New Roman" w:hAnsi="Arial" w:cs="Arial"/>
                <w:bCs/>
                <w:kern w:val="0"/>
                <w:sz w:val="24"/>
                <w:szCs w:val="24"/>
                <w:lang w:eastAsia="ca-ES"/>
                <w14:ligatures w14:val="none"/>
              </w:rPr>
              <w:t>Import màxim/hora</w:t>
            </w:r>
          </w:p>
        </w:tc>
        <w:tc>
          <w:tcPr>
            <w:tcW w:w="1418" w:type="dxa"/>
            <w:tcBorders>
              <w:top w:val="single" w:sz="8" w:space="0" w:color="C00000"/>
              <w:left w:val="nil"/>
              <w:bottom w:val="single" w:sz="8" w:space="0" w:color="C00000"/>
              <w:right w:val="nil"/>
            </w:tcBorders>
            <w:shd w:val="clear" w:color="auto" w:fill="auto"/>
            <w:hideMark/>
          </w:tcPr>
          <w:p w14:paraId="7005F0DC"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p>
          <w:p w14:paraId="2EF61FF5"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100€</w:t>
            </w:r>
          </w:p>
        </w:tc>
        <w:tc>
          <w:tcPr>
            <w:tcW w:w="1588" w:type="dxa"/>
            <w:tcBorders>
              <w:top w:val="single" w:sz="8" w:space="0" w:color="C00000"/>
              <w:left w:val="nil"/>
              <w:bottom w:val="single" w:sz="8" w:space="0" w:color="C00000"/>
              <w:right w:val="nil"/>
            </w:tcBorders>
            <w:shd w:val="clear" w:color="auto" w:fill="auto"/>
            <w:hideMark/>
          </w:tcPr>
          <w:p w14:paraId="3334D38B"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p>
          <w:p w14:paraId="0CA457A9"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90€</w:t>
            </w:r>
          </w:p>
        </w:tc>
        <w:tc>
          <w:tcPr>
            <w:tcW w:w="1814" w:type="dxa"/>
            <w:tcBorders>
              <w:top w:val="single" w:sz="8" w:space="0" w:color="C00000"/>
              <w:left w:val="nil"/>
              <w:bottom w:val="single" w:sz="8" w:space="0" w:color="C00000"/>
              <w:right w:val="nil"/>
            </w:tcBorders>
            <w:shd w:val="clear" w:color="auto" w:fill="auto"/>
            <w:hideMark/>
          </w:tcPr>
          <w:p w14:paraId="17C3B1E8"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p>
          <w:p w14:paraId="498CDE02"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80€</w:t>
            </w:r>
          </w:p>
        </w:tc>
        <w:tc>
          <w:tcPr>
            <w:tcW w:w="1134" w:type="dxa"/>
            <w:tcBorders>
              <w:top w:val="single" w:sz="8" w:space="0" w:color="C00000"/>
              <w:left w:val="nil"/>
              <w:bottom w:val="single" w:sz="8" w:space="0" w:color="C00000"/>
              <w:right w:val="nil"/>
            </w:tcBorders>
            <w:shd w:val="clear" w:color="auto" w:fill="auto"/>
            <w:hideMark/>
          </w:tcPr>
          <w:p w14:paraId="3C2DCC91"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p>
          <w:p w14:paraId="440DA859" w14:textId="77777777" w:rsidR="008C7F07" w:rsidRPr="008C7F07" w:rsidRDefault="008C7F07" w:rsidP="008C7F07">
            <w:pPr>
              <w:spacing w:after="0" w:line="240" w:lineRule="auto"/>
              <w:jc w:val="center"/>
              <w:rPr>
                <w:rFonts w:ascii="Arial" w:eastAsia="Times New Roman" w:hAnsi="Arial" w:cs="Arial"/>
                <w:bCs/>
                <w:kern w:val="0"/>
                <w:sz w:val="24"/>
                <w:szCs w:val="24"/>
                <w:lang w:eastAsia="ca-ES"/>
                <w14:ligatures w14:val="none"/>
              </w:rPr>
            </w:pPr>
            <w:r w:rsidRPr="008C7F07">
              <w:rPr>
                <w:rFonts w:ascii="Arial" w:eastAsia="Times New Roman" w:hAnsi="Arial" w:cs="Arial"/>
                <w:bCs/>
                <w:kern w:val="0"/>
                <w:sz w:val="24"/>
                <w:szCs w:val="24"/>
                <w:lang w:eastAsia="ca-ES"/>
                <w14:ligatures w14:val="none"/>
              </w:rPr>
              <w:t>70€</w:t>
            </w:r>
          </w:p>
        </w:tc>
      </w:tr>
    </w:tbl>
    <w:p w14:paraId="3266826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21A6A814"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Les línies formatives d’àmbit estratègic treballades han estat: </w:t>
      </w:r>
    </w:p>
    <w:p w14:paraId="118AD33F" w14:textId="77777777" w:rsidR="008C7F07" w:rsidRPr="008C7F07" w:rsidRDefault="008C7F07" w:rsidP="001B0E6F">
      <w:pPr>
        <w:numPr>
          <w:ilvl w:val="0"/>
          <w:numId w:val="6"/>
        </w:numPr>
        <w:shd w:val="clear" w:color="auto" w:fill="FFFFFF"/>
        <w:spacing w:after="0" w:line="240" w:lineRule="auto"/>
        <w:jc w:val="both"/>
        <w:textAlignment w:val="baseline"/>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Assessoria i prevenció de riscos psicosocials.</w:t>
      </w:r>
    </w:p>
    <w:p w14:paraId="15D6D269" w14:textId="77777777" w:rsidR="008C7F07" w:rsidRPr="008C7F07" w:rsidRDefault="008C7F07" w:rsidP="001B0E6F">
      <w:pPr>
        <w:numPr>
          <w:ilvl w:val="0"/>
          <w:numId w:val="6"/>
        </w:numPr>
        <w:shd w:val="clear" w:color="auto" w:fill="FFFFFF"/>
        <w:spacing w:after="0" w:line="240" w:lineRule="auto"/>
        <w:jc w:val="both"/>
        <w:textAlignment w:val="baseline"/>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Prevenció de l’assetjament i l’abús de poder i mediació.</w:t>
      </w:r>
    </w:p>
    <w:p w14:paraId="6D52B44C" w14:textId="77777777" w:rsidR="008C7F07" w:rsidRPr="008C7F07" w:rsidRDefault="008C7F07" w:rsidP="001B0E6F">
      <w:pPr>
        <w:numPr>
          <w:ilvl w:val="0"/>
          <w:numId w:val="6"/>
        </w:numPr>
        <w:shd w:val="clear" w:color="auto" w:fill="FFFFFF"/>
        <w:spacing w:after="0" w:line="240" w:lineRule="auto"/>
        <w:jc w:val="both"/>
        <w:textAlignment w:val="baseline"/>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Suport per a la recerca i el doctorat.</w:t>
      </w:r>
    </w:p>
    <w:p w14:paraId="18DBC39E" w14:textId="77777777" w:rsidR="008C7F07" w:rsidRPr="008C7F07" w:rsidRDefault="008C7F07" w:rsidP="001B0E6F">
      <w:pPr>
        <w:numPr>
          <w:ilvl w:val="0"/>
          <w:numId w:val="6"/>
        </w:numPr>
        <w:shd w:val="clear" w:color="auto" w:fill="FFFFFF"/>
        <w:spacing w:after="0" w:line="240" w:lineRule="auto"/>
        <w:jc w:val="both"/>
        <w:textAlignment w:val="baseline"/>
        <w:rPr>
          <w:rFonts w:ascii="Arial" w:eastAsia="Times New Roman" w:hAnsi="Arial" w:cs="Arial"/>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Gestió d’equips directius.</w:t>
      </w:r>
    </w:p>
    <w:p w14:paraId="41EC4F8D" w14:textId="77777777" w:rsidR="008C7F07" w:rsidRPr="008C7F07" w:rsidRDefault="008C7F07" w:rsidP="001B0E6F">
      <w:pPr>
        <w:numPr>
          <w:ilvl w:val="0"/>
          <w:numId w:val="6"/>
        </w:numPr>
        <w:spacing w:after="0" w:line="240" w:lineRule="auto"/>
        <w:jc w:val="both"/>
        <w:textAlignment w:val="baseline"/>
        <w:rPr>
          <w:rFonts w:ascii="Arial" w:eastAsia="Times New Roman" w:hAnsi="Arial" w:cs="Arial"/>
          <w:b/>
          <w:bCs/>
          <w:color w:val="000000"/>
          <w:kern w:val="0"/>
          <w:sz w:val="24"/>
          <w:szCs w:val="24"/>
          <w:lang w:eastAsia="es-ES"/>
          <w14:ligatures w14:val="none"/>
        </w:rPr>
      </w:pPr>
      <w:r w:rsidRPr="008C7F07">
        <w:rPr>
          <w:rFonts w:ascii="Arial" w:eastAsia="Times New Roman" w:hAnsi="Arial" w:cs="Arial"/>
          <w:color w:val="000000"/>
          <w:kern w:val="0"/>
          <w:sz w:val="24"/>
          <w:szCs w:val="24"/>
          <w:lang w:eastAsia="es-ES"/>
          <w14:ligatures w14:val="none"/>
        </w:rPr>
        <w:t>Treball a distància, formació en matèria de prevenció de riscos laborals i organització del treball, de caràcter obligatori per a tot el personal que s’acull a la modalitat de teletreball a l’Institut del Teatre.</w:t>
      </w:r>
    </w:p>
    <w:p w14:paraId="21B4B52F" w14:textId="77777777" w:rsidR="008C7F07" w:rsidRPr="008C7F07" w:rsidRDefault="008C7F07" w:rsidP="001B0E6F">
      <w:pPr>
        <w:numPr>
          <w:ilvl w:val="0"/>
          <w:numId w:val="6"/>
        </w:numPr>
        <w:autoSpaceDE w:val="0"/>
        <w:autoSpaceDN w:val="0"/>
        <w:adjustRightInd w:val="0"/>
        <w:spacing w:after="0" w:line="240" w:lineRule="auto"/>
        <w:contextualSpacing/>
        <w:jc w:val="both"/>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Programació de formació específica en prevenció de riscos laborals, de caràcter obligatori, per als diversos col·lectius de l’IT.</w:t>
      </w:r>
    </w:p>
    <w:p w14:paraId="2C97813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4B44530D"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tbl>
      <w:tblPr>
        <w:tblW w:w="0" w:type="auto"/>
        <w:jc w:val="center"/>
        <w:tblLook w:val="01E0" w:firstRow="1" w:lastRow="1" w:firstColumn="1" w:lastColumn="1" w:noHBand="0" w:noVBand="0"/>
      </w:tblPr>
      <w:tblGrid>
        <w:gridCol w:w="2164"/>
        <w:gridCol w:w="2113"/>
        <w:gridCol w:w="2113"/>
        <w:gridCol w:w="2114"/>
      </w:tblGrid>
      <w:tr w:rsidR="008C7F07" w:rsidRPr="008C7F07" w14:paraId="11930349" w14:textId="77777777" w:rsidTr="00F035EE">
        <w:trPr>
          <w:jc w:val="center"/>
        </w:trPr>
        <w:tc>
          <w:tcPr>
            <w:tcW w:w="2164" w:type="dxa"/>
            <w:tcBorders>
              <w:top w:val="single" w:sz="8" w:space="0" w:color="C00000"/>
              <w:bottom w:val="single" w:sz="8" w:space="0" w:color="C00000"/>
            </w:tcBorders>
            <w:shd w:val="clear" w:color="auto" w:fill="FFCCCC"/>
            <w:vAlign w:val="center"/>
          </w:tcPr>
          <w:p w14:paraId="1732E52E"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Àmbit</w:t>
            </w:r>
          </w:p>
        </w:tc>
        <w:tc>
          <w:tcPr>
            <w:tcW w:w="2113" w:type="dxa"/>
            <w:tcBorders>
              <w:top w:val="single" w:sz="8" w:space="0" w:color="C00000"/>
              <w:bottom w:val="single" w:sz="8" w:space="0" w:color="C00000"/>
            </w:tcBorders>
            <w:shd w:val="clear" w:color="auto" w:fill="FFCCCC"/>
            <w:vAlign w:val="center"/>
          </w:tcPr>
          <w:p w14:paraId="168EC5D1"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Accions formatives </w:t>
            </w:r>
          </w:p>
        </w:tc>
        <w:tc>
          <w:tcPr>
            <w:tcW w:w="2113" w:type="dxa"/>
            <w:tcBorders>
              <w:top w:val="single" w:sz="8" w:space="0" w:color="C00000"/>
              <w:bottom w:val="single" w:sz="8" w:space="0" w:color="C00000"/>
            </w:tcBorders>
            <w:shd w:val="clear" w:color="auto" w:fill="FFCCCC"/>
            <w:vAlign w:val="center"/>
          </w:tcPr>
          <w:p w14:paraId="7E47ADED"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Hores </w:t>
            </w:r>
          </w:p>
          <w:p w14:paraId="1EE8567C"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formatives </w:t>
            </w:r>
          </w:p>
        </w:tc>
        <w:tc>
          <w:tcPr>
            <w:tcW w:w="2114" w:type="dxa"/>
            <w:tcBorders>
              <w:top w:val="single" w:sz="8" w:space="0" w:color="C00000"/>
              <w:bottom w:val="single" w:sz="8" w:space="0" w:color="C00000"/>
            </w:tcBorders>
            <w:shd w:val="clear" w:color="auto" w:fill="FFCCCC"/>
            <w:vAlign w:val="center"/>
          </w:tcPr>
          <w:p w14:paraId="524A906A"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Cost €</w:t>
            </w:r>
          </w:p>
        </w:tc>
      </w:tr>
      <w:tr w:rsidR="008C7F07" w:rsidRPr="008C7F07" w14:paraId="64B81FB8" w14:textId="77777777" w:rsidTr="00F035EE">
        <w:trPr>
          <w:jc w:val="center"/>
        </w:trPr>
        <w:tc>
          <w:tcPr>
            <w:tcW w:w="2164" w:type="dxa"/>
            <w:tcBorders>
              <w:top w:val="single" w:sz="8" w:space="0" w:color="C00000"/>
            </w:tcBorders>
            <w:vAlign w:val="center"/>
            <w:hideMark/>
          </w:tcPr>
          <w:p w14:paraId="4FF1B3A7"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Estratègic</w:t>
            </w:r>
          </w:p>
        </w:tc>
        <w:tc>
          <w:tcPr>
            <w:tcW w:w="2113" w:type="dxa"/>
            <w:tcBorders>
              <w:top w:val="single" w:sz="8" w:space="0" w:color="C00000"/>
            </w:tcBorders>
            <w:hideMark/>
          </w:tcPr>
          <w:p w14:paraId="0685E6F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25</w:t>
            </w:r>
          </w:p>
        </w:tc>
        <w:tc>
          <w:tcPr>
            <w:tcW w:w="2113" w:type="dxa"/>
            <w:tcBorders>
              <w:top w:val="single" w:sz="8" w:space="0" w:color="C00000"/>
            </w:tcBorders>
          </w:tcPr>
          <w:p w14:paraId="59FB18CD"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203</w:t>
            </w:r>
          </w:p>
        </w:tc>
        <w:tc>
          <w:tcPr>
            <w:tcW w:w="2114" w:type="dxa"/>
            <w:tcBorders>
              <w:top w:val="single" w:sz="8" w:space="0" w:color="C00000"/>
            </w:tcBorders>
          </w:tcPr>
          <w:p w14:paraId="10F366B6"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15.633,76 €</w:t>
            </w:r>
          </w:p>
        </w:tc>
      </w:tr>
      <w:tr w:rsidR="008C7F07" w:rsidRPr="008C7F07" w14:paraId="133EC49A" w14:textId="77777777" w:rsidTr="00F035EE">
        <w:trPr>
          <w:jc w:val="center"/>
        </w:trPr>
        <w:tc>
          <w:tcPr>
            <w:tcW w:w="2164" w:type="dxa"/>
            <w:vAlign w:val="center"/>
            <w:hideMark/>
          </w:tcPr>
          <w:p w14:paraId="06A5BA40"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Específic</w:t>
            </w:r>
          </w:p>
        </w:tc>
        <w:tc>
          <w:tcPr>
            <w:tcW w:w="2113" w:type="dxa"/>
            <w:hideMark/>
          </w:tcPr>
          <w:p w14:paraId="1EE6EC0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45</w:t>
            </w:r>
          </w:p>
        </w:tc>
        <w:tc>
          <w:tcPr>
            <w:tcW w:w="2113" w:type="dxa"/>
          </w:tcPr>
          <w:p w14:paraId="1BF902DD"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655</w:t>
            </w:r>
          </w:p>
        </w:tc>
        <w:tc>
          <w:tcPr>
            <w:tcW w:w="2114" w:type="dxa"/>
          </w:tcPr>
          <w:p w14:paraId="3AEF8E9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lang w:eastAsia="ca-ES"/>
                <w14:ligatures w14:val="none"/>
              </w:rPr>
              <w:t>19.717,67 €</w:t>
            </w:r>
          </w:p>
        </w:tc>
      </w:tr>
      <w:tr w:rsidR="008C7F07" w:rsidRPr="008C7F07" w14:paraId="542C8407" w14:textId="77777777" w:rsidTr="00F035EE">
        <w:trPr>
          <w:jc w:val="center"/>
        </w:trPr>
        <w:tc>
          <w:tcPr>
            <w:tcW w:w="2164" w:type="dxa"/>
            <w:tcBorders>
              <w:bottom w:val="single" w:sz="8" w:space="0" w:color="C00000"/>
            </w:tcBorders>
            <w:vAlign w:val="center"/>
            <w:hideMark/>
          </w:tcPr>
          <w:p w14:paraId="6A08F7D2"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Personal</w:t>
            </w:r>
          </w:p>
        </w:tc>
        <w:tc>
          <w:tcPr>
            <w:tcW w:w="2113" w:type="dxa"/>
            <w:tcBorders>
              <w:bottom w:val="single" w:sz="8" w:space="0" w:color="C00000"/>
            </w:tcBorders>
            <w:hideMark/>
          </w:tcPr>
          <w:p w14:paraId="7518361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68</w:t>
            </w:r>
          </w:p>
        </w:tc>
        <w:tc>
          <w:tcPr>
            <w:tcW w:w="2113" w:type="dxa"/>
            <w:tcBorders>
              <w:bottom w:val="single" w:sz="8" w:space="0" w:color="C00000"/>
            </w:tcBorders>
          </w:tcPr>
          <w:p w14:paraId="3CE0D5EB"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1.030</w:t>
            </w:r>
          </w:p>
        </w:tc>
        <w:tc>
          <w:tcPr>
            <w:tcW w:w="2114" w:type="dxa"/>
            <w:tcBorders>
              <w:bottom w:val="single" w:sz="8" w:space="0" w:color="C00000"/>
            </w:tcBorders>
          </w:tcPr>
          <w:p w14:paraId="187B7B0E"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2.889,05 €</w:t>
            </w:r>
          </w:p>
        </w:tc>
      </w:tr>
      <w:tr w:rsidR="008C7F07" w:rsidRPr="008C7F07" w14:paraId="764E819D" w14:textId="77777777" w:rsidTr="00F035EE">
        <w:trPr>
          <w:jc w:val="center"/>
        </w:trPr>
        <w:tc>
          <w:tcPr>
            <w:tcW w:w="2164" w:type="dxa"/>
            <w:tcBorders>
              <w:bottom w:val="single" w:sz="8" w:space="0" w:color="C00000"/>
            </w:tcBorders>
            <w:vAlign w:val="center"/>
          </w:tcPr>
          <w:p w14:paraId="4AD1E65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Màsters/Doctorats</w:t>
            </w:r>
          </w:p>
        </w:tc>
        <w:tc>
          <w:tcPr>
            <w:tcW w:w="2113" w:type="dxa"/>
            <w:tcBorders>
              <w:bottom w:val="single" w:sz="8" w:space="0" w:color="C00000"/>
            </w:tcBorders>
          </w:tcPr>
          <w:p w14:paraId="717F9E94"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w:t>
            </w:r>
          </w:p>
        </w:tc>
        <w:tc>
          <w:tcPr>
            <w:tcW w:w="2113" w:type="dxa"/>
            <w:tcBorders>
              <w:bottom w:val="single" w:sz="8" w:space="0" w:color="C00000"/>
            </w:tcBorders>
          </w:tcPr>
          <w:p w14:paraId="47F38C5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proofErr w:type="spellStart"/>
            <w:r w:rsidRPr="008C7F07">
              <w:rPr>
                <w:rFonts w:ascii="Arial" w:eastAsia="Times New Roman" w:hAnsi="Arial" w:cs="Arial"/>
                <w:kern w:val="0"/>
                <w:sz w:val="24"/>
                <w:szCs w:val="24"/>
                <w:lang w:eastAsia="ca-ES"/>
                <w14:ligatures w14:val="none"/>
              </w:rPr>
              <w:t>n.d</w:t>
            </w:r>
            <w:proofErr w:type="spellEnd"/>
            <w:r w:rsidRPr="008C7F07">
              <w:rPr>
                <w:rFonts w:ascii="Arial" w:eastAsia="Times New Roman" w:hAnsi="Arial" w:cs="Arial"/>
                <w:kern w:val="0"/>
                <w:sz w:val="24"/>
                <w:szCs w:val="24"/>
                <w:lang w:eastAsia="ca-ES"/>
                <w14:ligatures w14:val="none"/>
              </w:rPr>
              <w:t>.</w:t>
            </w:r>
          </w:p>
        </w:tc>
        <w:tc>
          <w:tcPr>
            <w:tcW w:w="2114" w:type="dxa"/>
            <w:tcBorders>
              <w:bottom w:val="single" w:sz="8" w:space="0" w:color="C00000"/>
            </w:tcBorders>
          </w:tcPr>
          <w:p w14:paraId="655B3008"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500,00 €</w:t>
            </w:r>
          </w:p>
        </w:tc>
      </w:tr>
      <w:tr w:rsidR="008C7F07" w:rsidRPr="008C7F07" w14:paraId="35BCC2B1" w14:textId="77777777" w:rsidTr="00F035EE">
        <w:trPr>
          <w:jc w:val="center"/>
        </w:trPr>
        <w:tc>
          <w:tcPr>
            <w:tcW w:w="2164" w:type="dxa"/>
            <w:tcBorders>
              <w:top w:val="single" w:sz="8" w:space="0" w:color="C00000"/>
              <w:bottom w:val="single" w:sz="8" w:space="0" w:color="C00000"/>
            </w:tcBorders>
            <w:shd w:val="clear" w:color="auto" w:fill="FFCCCC"/>
            <w:vAlign w:val="center"/>
            <w:hideMark/>
          </w:tcPr>
          <w:p w14:paraId="3CCF54A7"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2113" w:type="dxa"/>
            <w:tcBorders>
              <w:top w:val="single" w:sz="8" w:space="0" w:color="C00000"/>
              <w:bottom w:val="single" w:sz="8" w:space="0" w:color="C00000"/>
            </w:tcBorders>
            <w:shd w:val="clear" w:color="auto" w:fill="FFCCCC"/>
            <w:hideMark/>
          </w:tcPr>
          <w:p w14:paraId="78EF64CE"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139</w:t>
            </w:r>
          </w:p>
        </w:tc>
        <w:tc>
          <w:tcPr>
            <w:tcW w:w="2113" w:type="dxa"/>
            <w:tcBorders>
              <w:top w:val="single" w:sz="8" w:space="0" w:color="C00000"/>
              <w:bottom w:val="single" w:sz="8" w:space="0" w:color="C00000"/>
            </w:tcBorders>
            <w:shd w:val="clear" w:color="auto" w:fill="FFCCCC"/>
          </w:tcPr>
          <w:p w14:paraId="12FB2062"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1.888</w:t>
            </w:r>
          </w:p>
        </w:tc>
        <w:tc>
          <w:tcPr>
            <w:tcW w:w="2114" w:type="dxa"/>
            <w:tcBorders>
              <w:top w:val="single" w:sz="8" w:space="0" w:color="C00000"/>
              <w:bottom w:val="single" w:sz="8" w:space="0" w:color="C00000"/>
            </w:tcBorders>
            <w:shd w:val="clear" w:color="auto" w:fill="FFCCCC"/>
          </w:tcPr>
          <w:p w14:paraId="471618A8"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 xml:space="preserve">38.740,48 € </w:t>
            </w:r>
          </w:p>
        </w:tc>
      </w:tr>
    </w:tbl>
    <w:p w14:paraId="2585DC17"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1B592564"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Dins de les activitats formatives presentades al PGFIT s’han inclòs les proposades per la Direcció de Serveis de Formació de la Diputació de Barcelona en format en línia i aprenentatge mòbil, de curta durada, i també les activitats del programa </w:t>
      </w:r>
      <w:proofErr w:type="spellStart"/>
      <w:r w:rsidRPr="008C7F07">
        <w:rPr>
          <w:rFonts w:ascii="Arial" w:eastAsia="Times New Roman" w:hAnsi="Arial" w:cs="Arial"/>
          <w:kern w:val="0"/>
          <w:sz w:val="24"/>
          <w:szCs w:val="24"/>
          <w:lang w:eastAsia="ca-ES"/>
          <w14:ligatures w14:val="none"/>
        </w:rPr>
        <w:t>Autoacredita’t</w:t>
      </w:r>
      <w:proofErr w:type="spellEnd"/>
      <w:r w:rsidRPr="008C7F07">
        <w:rPr>
          <w:rFonts w:ascii="Arial" w:eastAsia="Times New Roman" w:hAnsi="Arial" w:cs="Arial"/>
          <w:kern w:val="0"/>
          <w:sz w:val="24"/>
          <w:szCs w:val="24"/>
          <w:lang w:eastAsia="ca-ES"/>
          <w14:ligatures w14:val="none"/>
        </w:rPr>
        <w:t>.</w:t>
      </w:r>
    </w:p>
    <w:p w14:paraId="45FC284C"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Les hores expressen el nombre d’hores formatives </w:t>
      </w:r>
      <w:proofErr w:type="spellStart"/>
      <w:r w:rsidRPr="008C7F07">
        <w:rPr>
          <w:rFonts w:ascii="Arial" w:eastAsia="Times New Roman" w:hAnsi="Arial" w:cs="Arial"/>
          <w:kern w:val="0"/>
          <w:sz w:val="24"/>
          <w:szCs w:val="24"/>
          <w:lang w:eastAsia="ca-ES"/>
          <w14:ligatures w14:val="none"/>
        </w:rPr>
        <w:t>ofertades</w:t>
      </w:r>
      <w:proofErr w:type="spellEnd"/>
      <w:r w:rsidRPr="008C7F07">
        <w:rPr>
          <w:rFonts w:ascii="Arial" w:eastAsia="Times New Roman" w:hAnsi="Arial" w:cs="Arial"/>
          <w:kern w:val="0"/>
          <w:sz w:val="24"/>
          <w:szCs w:val="24"/>
          <w:lang w:eastAsia="ca-ES"/>
          <w14:ligatures w14:val="none"/>
        </w:rPr>
        <w:t xml:space="preserve"> a cada àmbit formatiu.</w:t>
      </w:r>
    </w:p>
    <w:p w14:paraId="75A2C392"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0035C1B0"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813 persones de la plantilla de l’IT han participat en les diverses accions formatives: </w:t>
      </w:r>
    </w:p>
    <w:p w14:paraId="295423FA"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tbl>
      <w:tblPr>
        <w:tblW w:w="0" w:type="auto"/>
        <w:tblInd w:w="279" w:type="dxa"/>
        <w:tblLook w:val="04A0" w:firstRow="1" w:lastRow="0" w:firstColumn="1" w:lastColumn="0" w:noHBand="0" w:noVBand="1"/>
      </w:tblPr>
      <w:tblGrid>
        <w:gridCol w:w="1984"/>
        <w:gridCol w:w="1985"/>
        <w:gridCol w:w="1984"/>
        <w:gridCol w:w="1985"/>
      </w:tblGrid>
      <w:tr w:rsidR="008C7F07" w:rsidRPr="008C7F07" w14:paraId="201A36A4" w14:textId="77777777" w:rsidTr="00F035EE">
        <w:tc>
          <w:tcPr>
            <w:tcW w:w="7938" w:type="dxa"/>
            <w:gridSpan w:val="4"/>
            <w:tcBorders>
              <w:top w:val="single" w:sz="8" w:space="0" w:color="C00000"/>
              <w:bottom w:val="single" w:sz="8" w:space="0" w:color="C00000"/>
            </w:tcBorders>
            <w:shd w:val="clear" w:color="auto" w:fill="FFCCCC"/>
          </w:tcPr>
          <w:p w14:paraId="1BF4F9A7"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lastRenderedPageBreak/>
              <w:t>Participació per gènere</w:t>
            </w:r>
          </w:p>
        </w:tc>
      </w:tr>
      <w:tr w:rsidR="008C7F07" w:rsidRPr="008C7F07" w14:paraId="0850E8E8" w14:textId="77777777" w:rsidTr="00F035EE">
        <w:tc>
          <w:tcPr>
            <w:tcW w:w="1984" w:type="dxa"/>
            <w:tcBorders>
              <w:top w:val="single" w:sz="8" w:space="0" w:color="C00000"/>
              <w:bottom w:val="single" w:sz="8" w:space="0" w:color="C00000"/>
            </w:tcBorders>
            <w:shd w:val="clear" w:color="auto" w:fill="FFCCCC"/>
            <w:vAlign w:val="center"/>
          </w:tcPr>
          <w:p w14:paraId="28AEE32F"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Àmbit</w:t>
            </w:r>
          </w:p>
        </w:tc>
        <w:tc>
          <w:tcPr>
            <w:tcW w:w="1985" w:type="dxa"/>
            <w:tcBorders>
              <w:top w:val="single" w:sz="8" w:space="0" w:color="C00000"/>
              <w:bottom w:val="single" w:sz="8" w:space="0" w:color="C00000"/>
            </w:tcBorders>
            <w:shd w:val="clear" w:color="auto" w:fill="FFCCCC"/>
          </w:tcPr>
          <w:p w14:paraId="584E3EFD"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1984" w:type="dxa"/>
            <w:tcBorders>
              <w:top w:val="single" w:sz="8" w:space="0" w:color="C00000"/>
              <w:bottom w:val="single" w:sz="8" w:space="0" w:color="C00000"/>
            </w:tcBorders>
            <w:shd w:val="clear" w:color="auto" w:fill="FFCCCC"/>
          </w:tcPr>
          <w:p w14:paraId="4CD36399"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Home</w:t>
            </w:r>
          </w:p>
        </w:tc>
        <w:tc>
          <w:tcPr>
            <w:tcW w:w="1985" w:type="dxa"/>
            <w:tcBorders>
              <w:top w:val="single" w:sz="8" w:space="0" w:color="C00000"/>
              <w:bottom w:val="single" w:sz="8" w:space="0" w:color="C00000"/>
            </w:tcBorders>
            <w:shd w:val="clear" w:color="auto" w:fill="FFCCCC"/>
          </w:tcPr>
          <w:p w14:paraId="64A0CFCD"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Dona</w:t>
            </w:r>
          </w:p>
        </w:tc>
      </w:tr>
      <w:tr w:rsidR="008C7F07" w:rsidRPr="008C7F07" w14:paraId="232784A1" w14:textId="77777777" w:rsidTr="00F035EE">
        <w:tc>
          <w:tcPr>
            <w:tcW w:w="1984" w:type="dxa"/>
            <w:tcBorders>
              <w:top w:val="single" w:sz="8" w:space="0" w:color="C00000"/>
            </w:tcBorders>
            <w:shd w:val="clear" w:color="auto" w:fill="auto"/>
            <w:vAlign w:val="center"/>
          </w:tcPr>
          <w:p w14:paraId="2303C24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Estratègic</w:t>
            </w:r>
          </w:p>
        </w:tc>
        <w:tc>
          <w:tcPr>
            <w:tcW w:w="1985" w:type="dxa"/>
            <w:tcBorders>
              <w:top w:val="single" w:sz="8" w:space="0" w:color="C00000"/>
            </w:tcBorders>
            <w:shd w:val="clear" w:color="auto" w:fill="auto"/>
          </w:tcPr>
          <w:p w14:paraId="624202C0"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358</w:t>
            </w:r>
          </w:p>
        </w:tc>
        <w:tc>
          <w:tcPr>
            <w:tcW w:w="1984" w:type="dxa"/>
            <w:tcBorders>
              <w:top w:val="single" w:sz="8" w:space="0" w:color="C00000"/>
            </w:tcBorders>
            <w:shd w:val="clear" w:color="auto" w:fill="auto"/>
          </w:tcPr>
          <w:p w14:paraId="1970667B"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151</w:t>
            </w:r>
          </w:p>
        </w:tc>
        <w:tc>
          <w:tcPr>
            <w:tcW w:w="1985" w:type="dxa"/>
            <w:tcBorders>
              <w:top w:val="single" w:sz="8" w:space="0" w:color="C00000"/>
            </w:tcBorders>
            <w:shd w:val="clear" w:color="auto" w:fill="auto"/>
          </w:tcPr>
          <w:p w14:paraId="08183149"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207</w:t>
            </w:r>
          </w:p>
        </w:tc>
      </w:tr>
      <w:tr w:rsidR="008C7F07" w:rsidRPr="008C7F07" w14:paraId="04D54E92" w14:textId="77777777" w:rsidTr="00F035EE">
        <w:tc>
          <w:tcPr>
            <w:tcW w:w="1984" w:type="dxa"/>
            <w:shd w:val="clear" w:color="auto" w:fill="auto"/>
            <w:vAlign w:val="center"/>
          </w:tcPr>
          <w:p w14:paraId="3E17D66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Específic</w:t>
            </w:r>
          </w:p>
        </w:tc>
        <w:tc>
          <w:tcPr>
            <w:tcW w:w="1985" w:type="dxa"/>
            <w:shd w:val="clear" w:color="auto" w:fill="auto"/>
          </w:tcPr>
          <w:p w14:paraId="3389E772"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265</w:t>
            </w:r>
          </w:p>
        </w:tc>
        <w:tc>
          <w:tcPr>
            <w:tcW w:w="1984" w:type="dxa"/>
            <w:shd w:val="clear" w:color="auto" w:fill="auto"/>
          </w:tcPr>
          <w:p w14:paraId="4C80BDB4"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79</w:t>
            </w:r>
          </w:p>
        </w:tc>
        <w:tc>
          <w:tcPr>
            <w:tcW w:w="1985" w:type="dxa"/>
            <w:shd w:val="clear" w:color="auto" w:fill="auto"/>
          </w:tcPr>
          <w:p w14:paraId="01FA9290"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186</w:t>
            </w:r>
          </w:p>
        </w:tc>
      </w:tr>
      <w:tr w:rsidR="008C7F07" w:rsidRPr="008C7F07" w14:paraId="5B22C864" w14:textId="77777777" w:rsidTr="00F035EE">
        <w:tc>
          <w:tcPr>
            <w:tcW w:w="1984" w:type="dxa"/>
            <w:shd w:val="clear" w:color="auto" w:fill="auto"/>
            <w:vAlign w:val="center"/>
          </w:tcPr>
          <w:p w14:paraId="0633E99F"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Personal</w:t>
            </w:r>
          </w:p>
        </w:tc>
        <w:tc>
          <w:tcPr>
            <w:tcW w:w="1985" w:type="dxa"/>
            <w:shd w:val="clear" w:color="auto" w:fill="auto"/>
          </w:tcPr>
          <w:p w14:paraId="1096342C"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190</w:t>
            </w:r>
          </w:p>
        </w:tc>
        <w:tc>
          <w:tcPr>
            <w:tcW w:w="1984" w:type="dxa"/>
            <w:shd w:val="clear" w:color="auto" w:fill="auto"/>
          </w:tcPr>
          <w:p w14:paraId="6D5C4823"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 67</w:t>
            </w:r>
          </w:p>
        </w:tc>
        <w:tc>
          <w:tcPr>
            <w:tcW w:w="1985" w:type="dxa"/>
            <w:shd w:val="clear" w:color="auto" w:fill="auto"/>
          </w:tcPr>
          <w:p w14:paraId="08485CF5" w14:textId="77777777" w:rsidR="008C7F07" w:rsidRPr="008C7F07" w:rsidRDefault="008C7F07" w:rsidP="008C7F07">
            <w:pPr>
              <w:spacing w:after="0" w:line="240" w:lineRule="auto"/>
              <w:jc w:val="center"/>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123</w:t>
            </w:r>
          </w:p>
        </w:tc>
      </w:tr>
      <w:tr w:rsidR="008C7F07" w:rsidRPr="008C7F07" w14:paraId="299FB68B" w14:textId="77777777" w:rsidTr="00F035EE">
        <w:tc>
          <w:tcPr>
            <w:tcW w:w="1984" w:type="dxa"/>
            <w:shd w:val="clear" w:color="auto" w:fill="FFCCCC"/>
            <w:vAlign w:val="center"/>
          </w:tcPr>
          <w:p w14:paraId="606E96AB" w14:textId="77777777" w:rsidR="008C7F07" w:rsidRPr="008C7F07" w:rsidRDefault="008C7F07" w:rsidP="008C7F07">
            <w:pPr>
              <w:spacing w:after="0" w:line="240" w:lineRule="auto"/>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Total</w:t>
            </w:r>
          </w:p>
        </w:tc>
        <w:tc>
          <w:tcPr>
            <w:tcW w:w="1985" w:type="dxa"/>
            <w:shd w:val="clear" w:color="auto" w:fill="FFCCCC"/>
          </w:tcPr>
          <w:p w14:paraId="0D96FF02"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813</w:t>
            </w:r>
          </w:p>
        </w:tc>
        <w:tc>
          <w:tcPr>
            <w:tcW w:w="1984" w:type="dxa"/>
            <w:shd w:val="clear" w:color="auto" w:fill="FFCCCC"/>
          </w:tcPr>
          <w:p w14:paraId="74C19DE1"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297</w:t>
            </w:r>
          </w:p>
        </w:tc>
        <w:tc>
          <w:tcPr>
            <w:tcW w:w="1985" w:type="dxa"/>
            <w:shd w:val="clear" w:color="auto" w:fill="FFCCCC"/>
          </w:tcPr>
          <w:p w14:paraId="42D2BCBF" w14:textId="77777777" w:rsidR="008C7F07" w:rsidRPr="008C7F07" w:rsidRDefault="008C7F07" w:rsidP="008C7F07">
            <w:pPr>
              <w:spacing w:after="0" w:line="240" w:lineRule="auto"/>
              <w:jc w:val="center"/>
              <w:rPr>
                <w:rFonts w:ascii="Arial" w:eastAsia="Times New Roman" w:hAnsi="Arial" w:cs="Arial"/>
                <w:b/>
                <w:color w:val="C00000"/>
                <w:kern w:val="0"/>
                <w:sz w:val="24"/>
                <w:szCs w:val="24"/>
                <w:lang w:eastAsia="ca-ES"/>
                <w14:ligatures w14:val="none"/>
              </w:rPr>
            </w:pPr>
            <w:r w:rsidRPr="008C7F07">
              <w:rPr>
                <w:rFonts w:ascii="Arial" w:eastAsia="Times New Roman" w:hAnsi="Arial" w:cs="Arial"/>
                <w:b/>
                <w:color w:val="C00000"/>
                <w:kern w:val="0"/>
                <w:sz w:val="24"/>
                <w:szCs w:val="24"/>
                <w:lang w:eastAsia="ca-ES"/>
                <w14:ligatures w14:val="none"/>
              </w:rPr>
              <w:t>516</w:t>
            </w:r>
          </w:p>
        </w:tc>
      </w:tr>
    </w:tbl>
    <w:p w14:paraId="6F2AAD16" w14:textId="77777777" w:rsidR="008C7F07" w:rsidRPr="008C7F07" w:rsidRDefault="008C7F07" w:rsidP="008C7F07">
      <w:pPr>
        <w:spacing w:after="120" w:line="240" w:lineRule="auto"/>
        <w:jc w:val="both"/>
        <w:rPr>
          <w:rFonts w:ascii="Arial" w:eastAsia="Times New Roman" w:hAnsi="Arial" w:cs="Arial"/>
          <w:b/>
          <w:bCs/>
          <w:kern w:val="0"/>
          <w:sz w:val="24"/>
          <w:szCs w:val="24"/>
          <w:lang w:eastAsia="ca-ES"/>
          <w14:ligatures w14:val="none"/>
        </w:rPr>
      </w:pPr>
    </w:p>
    <w:p w14:paraId="38C1FE11" w14:textId="77777777" w:rsidR="008C7F07" w:rsidRDefault="008C7F07" w:rsidP="008C7F07">
      <w:pPr>
        <w:spacing w:after="120" w:line="240" w:lineRule="auto"/>
        <w:jc w:val="both"/>
        <w:rPr>
          <w:rFonts w:ascii="Arial" w:eastAsia="Times New Roman" w:hAnsi="Arial" w:cs="Arial"/>
          <w:b/>
          <w:bCs/>
          <w:kern w:val="0"/>
          <w:sz w:val="24"/>
          <w:szCs w:val="24"/>
          <w:lang w:eastAsia="ca-ES"/>
          <w14:ligatures w14:val="none"/>
        </w:rPr>
      </w:pPr>
    </w:p>
    <w:p w14:paraId="67001DD2" w14:textId="77777777" w:rsidR="00D53174" w:rsidRPr="008C7F07" w:rsidRDefault="00D53174" w:rsidP="008C7F07">
      <w:pPr>
        <w:spacing w:after="120" w:line="240" w:lineRule="auto"/>
        <w:jc w:val="both"/>
        <w:rPr>
          <w:rFonts w:ascii="Arial" w:eastAsia="Times New Roman" w:hAnsi="Arial" w:cs="Arial"/>
          <w:b/>
          <w:bCs/>
          <w:kern w:val="0"/>
          <w:sz w:val="24"/>
          <w:szCs w:val="24"/>
          <w:lang w:eastAsia="ca-ES"/>
          <w14:ligatures w14:val="none"/>
        </w:rPr>
      </w:pPr>
    </w:p>
    <w:p w14:paraId="053CA49A"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Prevenció de Riscos Laborals (PRL)</w:t>
      </w:r>
    </w:p>
    <w:p w14:paraId="028353E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03379CD8"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 realitza l’auditoria legal del sistema de gestió de la prevenció de riscos laborals per part d’una empresa externa acreditada. De l’informe final es deriven una sèrie de millores que l’Institut del Teatre ja havia detectat. Entre les millores establertes destaca la necessitat de canviar la modalitat preventiva i, al mateix temps, de disposar de més recursos humans especialitzats en prevenció de riscos laborals. També s’estableix a ambdós informes la necessitat de millorar les revisions periòdiques ordinàries d’alguns equips.</w:t>
      </w:r>
    </w:p>
    <w:p w14:paraId="0788B39C"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225F276F"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S’elabora un informe de seguiment amb les fites prioritàries assolides, així com objectius estratègics que cal implementar amb relació amb la situació global de la prevenció de riscos laborals a l’Institut del Teatre. També es revisen els protocols de prevenció de l’assetjament sexual, per raó de sexe i per identitat i orientació sexual, així com la prevenció de l’assetjament en l’àmbit dels riscos psicosocials de la Diputació de Barcelona i es fan propostes de canvi per adaptar-los a l’estructura organitzativa de l’Institut del Teatre.</w:t>
      </w:r>
    </w:p>
    <w:p w14:paraId="37788F48"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271D8923"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S’avaluen els riscos específics en el teletreball per al nou personal que s’ha acollit a aquesta modalitat de feina. En el mateix sentit, aquestes persones fan la formació amb relació amb els riscos en el teletreball i reben els equipaments tecnològics i ergonòmics necessaris per treballar de forma ergonòmica.  </w:t>
      </w:r>
    </w:p>
    <w:p w14:paraId="3322BE3C"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56E8D851"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Es modifica i amplia la informació de riscos laborals que figurarà a la nova intranet, per fer-la més accessible. S’elabora </w:t>
      </w:r>
      <w:proofErr w:type="spellStart"/>
      <w:r w:rsidRPr="008C7F07">
        <w:rPr>
          <w:rFonts w:ascii="Arial" w:eastAsia="Times New Roman" w:hAnsi="Arial" w:cs="Arial"/>
          <w:kern w:val="0"/>
          <w:sz w:val="24"/>
          <w:szCs w:val="24"/>
          <w:lang w:eastAsia="ca-ES"/>
          <w14:ligatures w14:val="none"/>
        </w:rPr>
        <w:t>cartelleria</w:t>
      </w:r>
      <w:proofErr w:type="spellEnd"/>
      <w:r w:rsidRPr="008C7F07">
        <w:rPr>
          <w:rFonts w:ascii="Arial" w:eastAsia="Times New Roman" w:hAnsi="Arial" w:cs="Arial"/>
          <w:kern w:val="0"/>
          <w:sz w:val="24"/>
          <w:szCs w:val="24"/>
          <w:lang w:eastAsia="ca-ES"/>
          <w14:ligatures w14:val="none"/>
        </w:rPr>
        <w:t xml:space="preserve"> i informació de riscos amb relació amb l’ús dels equips de protecció individual en espais escènics o recomanacions amb relació amb el risc per estrès tèrmic. També s’aprova un decàleg de tolerància zero amb l’assetjament.</w:t>
      </w:r>
    </w:p>
    <w:p w14:paraId="3DBF7112" w14:textId="77777777" w:rsidR="008C7F07" w:rsidRPr="008C7F07" w:rsidRDefault="008C7F07" w:rsidP="008C7F07">
      <w:pPr>
        <w:spacing w:after="0" w:line="240" w:lineRule="auto"/>
        <w:jc w:val="both"/>
        <w:rPr>
          <w:rFonts w:ascii="Arial" w:eastAsia="Times New Roman" w:hAnsi="Arial" w:cs="Arial"/>
          <w:color w:val="FF0000"/>
          <w:kern w:val="0"/>
          <w:sz w:val="24"/>
          <w:szCs w:val="24"/>
          <w:lang w:eastAsia="ca-ES"/>
          <w14:ligatures w14:val="none"/>
        </w:rPr>
      </w:pPr>
    </w:p>
    <w:p w14:paraId="74618A9D"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Es fa formació específica en prevenció de riscos laborals atenent a les característiques dels diferents llocs de treball: risc elèctric, ús de plataformes elevadores o integració de la prevenció per a comandaments. Destaca en aquest àmbit la formació en relació amb la prevenció de riscos de l’assetjament sexual o per abús de poder, amb més de 150 persones formades l’any 2023. També es fa formació per als membres dels equips d’emergència: equips de primera intervenció o primers auxilis.</w:t>
      </w:r>
    </w:p>
    <w:p w14:paraId="5D0FA963" w14:textId="77777777" w:rsidR="008C7F07" w:rsidRPr="008C7F07" w:rsidRDefault="008C7F07" w:rsidP="008C7F07">
      <w:pPr>
        <w:spacing w:after="0" w:line="240" w:lineRule="auto"/>
        <w:jc w:val="both"/>
        <w:rPr>
          <w:rFonts w:ascii="Arial" w:eastAsia="Times New Roman" w:hAnsi="Arial" w:cs="Arial"/>
          <w:color w:val="FF0000"/>
          <w:kern w:val="0"/>
          <w:sz w:val="24"/>
          <w:szCs w:val="24"/>
          <w:lang w:eastAsia="ca-ES"/>
          <w14:ligatures w14:val="none"/>
        </w:rPr>
      </w:pPr>
    </w:p>
    <w:p w14:paraId="3CE21AA6"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Es fan 106 reconeixements mèdics voluntaris, ajustats als riscos de cada un dels llocs de treball; 27 reconeixements inicials i 4 per a personal sensible. </w:t>
      </w:r>
    </w:p>
    <w:p w14:paraId="260DF034" w14:textId="77777777" w:rsidR="00D53174" w:rsidRPr="008C7F07" w:rsidRDefault="00D53174" w:rsidP="008C7F07">
      <w:pPr>
        <w:spacing w:after="0" w:line="240" w:lineRule="auto"/>
        <w:jc w:val="both"/>
        <w:rPr>
          <w:rFonts w:ascii="Arial" w:eastAsia="Times New Roman" w:hAnsi="Arial" w:cs="Arial"/>
          <w:kern w:val="0"/>
          <w:sz w:val="24"/>
          <w:szCs w:val="24"/>
          <w:lang w:eastAsia="ca-ES"/>
          <w14:ligatures w14:val="none"/>
        </w:rPr>
      </w:pPr>
    </w:p>
    <w:p w14:paraId="49252A6C" w14:textId="77777777" w:rsidR="008C7F07" w:rsidRPr="008C7F07" w:rsidRDefault="008C7F07" w:rsidP="008C7F07">
      <w:pPr>
        <w:spacing w:after="0" w:line="240" w:lineRule="auto"/>
        <w:jc w:val="both"/>
        <w:rPr>
          <w:rFonts w:ascii="Arial" w:eastAsia="Times New Roman" w:hAnsi="Arial" w:cs="Arial"/>
          <w:bCs/>
          <w:color w:val="FF0000"/>
          <w:kern w:val="0"/>
          <w:sz w:val="24"/>
          <w:szCs w:val="24"/>
          <w:lang w:eastAsia="ca-ES"/>
          <w14:ligatures w14:val="none"/>
        </w:rPr>
      </w:pPr>
    </w:p>
    <w:tbl>
      <w:tblPr>
        <w:tblW w:w="5000" w:type="pct"/>
        <w:tblLook w:val="04A0" w:firstRow="1" w:lastRow="0" w:firstColumn="1" w:lastColumn="0" w:noHBand="0" w:noVBand="1"/>
      </w:tblPr>
      <w:tblGrid>
        <w:gridCol w:w="5317"/>
        <w:gridCol w:w="1063"/>
        <w:gridCol w:w="1063"/>
        <w:gridCol w:w="1061"/>
      </w:tblGrid>
      <w:tr w:rsidR="008C7F07" w:rsidRPr="008C7F07" w14:paraId="4629DC48" w14:textId="77777777" w:rsidTr="00F035EE">
        <w:tc>
          <w:tcPr>
            <w:tcW w:w="3126" w:type="pct"/>
            <w:shd w:val="clear" w:color="auto" w:fill="FFDDDD"/>
          </w:tcPr>
          <w:p w14:paraId="31D93C17" w14:textId="77777777" w:rsidR="008C7F07" w:rsidRPr="008C7F07" w:rsidRDefault="008C7F07" w:rsidP="008C7F07">
            <w:pPr>
              <w:spacing w:after="0" w:line="240" w:lineRule="auto"/>
              <w:rPr>
                <w:rFonts w:ascii="Arial" w:eastAsia="Times New Roman" w:hAnsi="Arial" w:cs="Arial"/>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lastRenderedPageBreak/>
              <w:t>Accidentalitat</w:t>
            </w:r>
          </w:p>
        </w:tc>
        <w:tc>
          <w:tcPr>
            <w:tcW w:w="625" w:type="pct"/>
            <w:shd w:val="clear" w:color="auto" w:fill="FFDDDD"/>
          </w:tcPr>
          <w:p w14:paraId="75E30370" w14:textId="77777777" w:rsidR="008C7F07" w:rsidRPr="008C7F07" w:rsidRDefault="008C7F07" w:rsidP="008C7F07">
            <w:pPr>
              <w:spacing w:after="0" w:line="240" w:lineRule="auto"/>
              <w:jc w:val="center"/>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Dones</w:t>
            </w:r>
          </w:p>
        </w:tc>
        <w:tc>
          <w:tcPr>
            <w:tcW w:w="625" w:type="pct"/>
            <w:shd w:val="clear" w:color="auto" w:fill="FFDDDD"/>
          </w:tcPr>
          <w:p w14:paraId="2107CBA9" w14:textId="77777777" w:rsidR="008C7F07" w:rsidRPr="008C7F07" w:rsidRDefault="008C7F07" w:rsidP="008C7F07">
            <w:pPr>
              <w:spacing w:after="0" w:line="240" w:lineRule="auto"/>
              <w:jc w:val="center"/>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Homes</w:t>
            </w:r>
          </w:p>
        </w:tc>
        <w:tc>
          <w:tcPr>
            <w:tcW w:w="624" w:type="pct"/>
            <w:shd w:val="clear" w:color="auto" w:fill="FFDDDD"/>
          </w:tcPr>
          <w:p w14:paraId="431CE27E" w14:textId="77777777" w:rsidR="008C7F07" w:rsidRPr="008C7F07" w:rsidRDefault="008C7F07" w:rsidP="008C7F07">
            <w:pPr>
              <w:spacing w:after="0" w:line="240" w:lineRule="auto"/>
              <w:jc w:val="center"/>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Total</w:t>
            </w:r>
          </w:p>
        </w:tc>
      </w:tr>
      <w:tr w:rsidR="008C7F07" w:rsidRPr="008C7F07" w14:paraId="44394607" w14:textId="77777777" w:rsidTr="00F035EE">
        <w:tc>
          <w:tcPr>
            <w:tcW w:w="3126" w:type="pct"/>
            <w:shd w:val="clear" w:color="auto" w:fill="auto"/>
          </w:tcPr>
          <w:p w14:paraId="4EF48E32"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Accidents amb baixa als centres de treball (AT):</w:t>
            </w:r>
          </w:p>
        </w:tc>
        <w:tc>
          <w:tcPr>
            <w:tcW w:w="625" w:type="pct"/>
            <w:shd w:val="clear" w:color="auto" w:fill="auto"/>
          </w:tcPr>
          <w:p w14:paraId="16FFFE6A"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w:t>
            </w:r>
          </w:p>
        </w:tc>
        <w:tc>
          <w:tcPr>
            <w:tcW w:w="625" w:type="pct"/>
          </w:tcPr>
          <w:p w14:paraId="75CFF1B6"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4</w:t>
            </w:r>
          </w:p>
        </w:tc>
        <w:tc>
          <w:tcPr>
            <w:tcW w:w="624" w:type="pct"/>
          </w:tcPr>
          <w:p w14:paraId="4578BEB7"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6</w:t>
            </w:r>
          </w:p>
        </w:tc>
      </w:tr>
      <w:tr w:rsidR="008C7F07" w:rsidRPr="008C7F07" w14:paraId="0AA1E0C8" w14:textId="77777777" w:rsidTr="00F035EE">
        <w:tc>
          <w:tcPr>
            <w:tcW w:w="3126" w:type="pct"/>
            <w:shd w:val="clear" w:color="auto" w:fill="auto"/>
          </w:tcPr>
          <w:p w14:paraId="64404253"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Índex de freqüència:</w:t>
            </w:r>
          </w:p>
        </w:tc>
        <w:tc>
          <w:tcPr>
            <w:tcW w:w="625" w:type="pct"/>
            <w:shd w:val="clear" w:color="auto" w:fill="auto"/>
          </w:tcPr>
          <w:p w14:paraId="103D4472"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7,27</w:t>
            </w:r>
          </w:p>
        </w:tc>
        <w:tc>
          <w:tcPr>
            <w:tcW w:w="625" w:type="pct"/>
          </w:tcPr>
          <w:p w14:paraId="1977782C"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17,07</w:t>
            </w:r>
          </w:p>
        </w:tc>
        <w:tc>
          <w:tcPr>
            <w:tcW w:w="624" w:type="pct"/>
          </w:tcPr>
          <w:p w14:paraId="1749F0A6"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11,77</w:t>
            </w:r>
          </w:p>
        </w:tc>
      </w:tr>
      <w:tr w:rsidR="008C7F07" w:rsidRPr="008C7F07" w14:paraId="4D6C39F4" w14:textId="77777777" w:rsidTr="00F035EE">
        <w:tc>
          <w:tcPr>
            <w:tcW w:w="3126" w:type="pct"/>
            <w:shd w:val="clear" w:color="auto" w:fill="auto"/>
          </w:tcPr>
          <w:p w14:paraId="7F390F47"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Índex de gravetat:</w:t>
            </w:r>
          </w:p>
        </w:tc>
        <w:tc>
          <w:tcPr>
            <w:tcW w:w="625" w:type="pct"/>
            <w:shd w:val="clear" w:color="auto" w:fill="auto"/>
          </w:tcPr>
          <w:p w14:paraId="4B0C0097"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0,13</w:t>
            </w:r>
          </w:p>
        </w:tc>
        <w:tc>
          <w:tcPr>
            <w:tcW w:w="625" w:type="pct"/>
          </w:tcPr>
          <w:p w14:paraId="267F8CFB"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0,45</w:t>
            </w:r>
          </w:p>
        </w:tc>
        <w:tc>
          <w:tcPr>
            <w:tcW w:w="624" w:type="pct"/>
          </w:tcPr>
          <w:p w14:paraId="065030C9"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0,28</w:t>
            </w:r>
          </w:p>
        </w:tc>
      </w:tr>
      <w:tr w:rsidR="008C7F07" w:rsidRPr="008C7F07" w14:paraId="3F32FD3F" w14:textId="77777777" w:rsidTr="00F035EE">
        <w:tc>
          <w:tcPr>
            <w:tcW w:w="3126" w:type="pct"/>
            <w:shd w:val="clear" w:color="auto" w:fill="auto"/>
          </w:tcPr>
          <w:p w14:paraId="4BF8228D"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Índex d’incidència:</w:t>
            </w:r>
          </w:p>
        </w:tc>
        <w:tc>
          <w:tcPr>
            <w:tcW w:w="625" w:type="pct"/>
            <w:shd w:val="clear" w:color="auto" w:fill="auto"/>
          </w:tcPr>
          <w:p w14:paraId="09525E0F"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9,46</w:t>
            </w:r>
          </w:p>
        </w:tc>
        <w:tc>
          <w:tcPr>
            <w:tcW w:w="625" w:type="pct"/>
          </w:tcPr>
          <w:p w14:paraId="37EF08F7"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22,20</w:t>
            </w:r>
          </w:p>
        </w:tc>
        <w:tc>
          <w:tcPr>
            <w:tcW w:w="624" w:type="pct"/>
          </w:tcPr>
          <w:p w14:paraId="6837C950"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15,32</w:t>
            </w:r>
          </w:p>
        </w:tc>
      </w:tr>
      <w:tr w:rsidR="008C7F07" w:rsidRPr="008C7F07" w14:paraId="30B37B3A" w14:textId="77777777" w:rsidTr="00F035EE">
        <w:tc>
          <w:tcPr>
            <w:tcW w:w="3126" w:type="pct"/>
            <w:shd w:val="clear" w:color="auto" w:fill="auto"/>
          </w:tcPr>
          <w:p w14:paraId="222A250B"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Jornades laborals perdudes:</w:t>
            </w:r>
          </w:p>
        </w:tc>
        <w:tc>
          <w:tcPr>
            <w:tcW w:w="625" w:type="pct"/>
            <w:shd w:val="clear" w:color="auto" w:fill="auto"/>
          </w:tcPr>
          <w:p w14:paraId="45DBD197"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36</w:t>
            </w:r>
          </w:p>
        </w:tc>
        <w:tc>
          <w:tcPr>
            <w:tcW w:w="625" w:type="pct"/>
          </w:tcPr>
          <w:p w14:paraId="1D046958"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105</w:t>
            </w:r>
          </w:p>
        </w:tc>
        <w:tc>
          <w:tcPr>
            <w:tcW w:w="624" w:type="pct"/>
          </w:tcPr>
          <w:p w14:paraId="4D4A267E" w14:textId="77777777" w:rsidR="008C7F07" w:rsidRPr="008C7F07" w:rsidRDefault="008C7F07" w:rsidP="008C7F07">
            <w:pPr>
              <w:spacing w:after="0" w:line="240" w:lineRule="auto"/>
              <w:jc w:val="right"/>
              <w:rPr>
                <w:rFonts w:ascii="Arial" w:eastAsia="Times New Roman" w:hAnsi="Arial" w:cs="Arial"/>
                <w:color w:val="000000"/>
                <w:kern w:val="0"/>
                <w:sz w:val="24"/>
                <w:szCs w:val="24"/>
                <w:lang w:eastAsia="ca-ES"/>
                <w14:ligatures w14:val="none"/>
              </w:rPr>
            </w:pPr>
            <w:r w:rsidRPr="008C7F07">
              <w:rPr>
                <w:rFonts w:ascii="Arial" w:eastAsia="Times New Roman" w:hAnsi="Arial" w:cs="Arial"/>
                <w:color w:val="000000"/>
                <w:kern w:val="0"/>
                <w:sz w:val="24"/>
                <w:szCs w:val="24"/>
                <w:lang w:eastAsia="ca-ES"/>
                <w14:ligatures w14:val="none"/>
              </w:rPr>
              <w:t>141</w:t>
            </w:r>
          </w:p>
        </w:tc>
      </w:tr>
    </w:tbl>
    <w:p w14:paraId="708B3689" w14:textId="77777777" w:rsidR="008C7F07" w:rsidRPr="008C7F07" w:rsidRDefault="008C7F07" w:rsidP="008C7F07">
      <w:pPr>
        <w:spacing w:after="0" w:line="240" w:lineRule="auto"/>
        <w:jc w:val="right"/>
        <w:rPr>
          <w:rFonts w:ascii="Arial" w:eastAsia="Times New Roman" w:hAnsi="Arial" w:cs="Arial"/>
          <w:kern w:val="0"/>
          <w:sz w:val="24"/>
          <w:szCs w:val="24"/>
          <w:lang w:eastAsia="ca-ES"/>
          <w14:ligatures w14:val="none"/>
        </w:rPr>
      </w:pPr>
    </w:p>
    <w:p w14:paraId="27B81723" w14:textId="27C8292E"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 xml:space="preserve">Amb relació als pla d’autoprotecció del centre de Barcelona i els plans d’emergència dels centres territorials, s’ha modificat l’organigrama, atès els canvis en l’estructura organitzativa dels diferents centres de treball. </w:t>
      </w:r>
      <w:r w:rsidR="00724984">
        <w:rPr>
          <w:rFonts w:ascii="Arial" w:eastAsia="Times New Roman" w:hAnsi="Arial" w:cs="Arial"/>
          <w:kern w:val="0"/>
          <w:sz w:val="24"/>
          <w:szCs w:val="24"/>
          <w:lang w:eastAsia="ca-ES"/>
          <w14:ligatures w14:val="none"/>
        </w:rPr>
        <w:t>S</w:t>
      </w:r>
      <w:r w:rsidRPr="008C7F07">
        <w:rPr>
          <w:rFonts w:ascii="Arial" w:eastAsia="Times New Roman" w:hAnsi="Arial" w:cs="Arial"/>
          <w:kern w:val="0"/>
          <w:sz w:val="24"/>
          <w:szCs w:val="24"/>
          <w:lang w:eastAsia="ca-ES"/>
          <w14:ligatures w14:val="none"/>
        </w:rPr>
        <w:t>’han actualitzat tots tres</w:t>
      </w:r>
      <w:r w:rsidR="00DE133E">
        <w:rPr>
          <w:rFonts w:ascii="Arial" w:eastAsia="Times New Roman" w:hAnsi="Arial" w:cs="Arial"/>
          <w:kern w:val="0"/>
          <w:sz w:val="24"/>
          <w:szCs w:val="24"/>
          <w:lang w:eastAsia="ca-ES"/>
          <w14:ligatures w14:val="none"/>
        </w:rPr>
        <w:t xml:space="preserve"> i </w:t>
      </w:r>
      <w:r w:rsidRPr="008C7F07">
        <w:rPr>
          <w:rFonts w:ascii="Arial" w:eastAsia="Times New Roman" w:hAnsi="Arial" w:cs="Arial"/>
          <w:kern w:val="0"/>
          <w:sz w:val="24"/>
          <w:szCs w:val="24"/>
          <w:lang w:eastAsia="ca-ES"/>
          <w14:ligatures w14:val="none"/>
        </w:rPr>
        <w:t>s’han fet simulacres d’emergència a tots els centres.</w:t>
      </w:r>
    </w:p>
    <w:p w14:paraId="5C5C6CCF" w14:textId="77777777" w:rsidR="008C7F07" w:rsidRDefault="008C7F07" w:rsidP="008C7F07">
      <w:pPr>
        <w:spacing w:after="0" w:line="240" w:lineRule="auto"/>
        <w:jc w:val="both"/>
        <w:rPr>
          <w:rFonts w:ascii="Arial" w:eastAsia="Times New Roman" w:hAnsi="Arial" w:cs="Arial"/>
          <w:kern w:val="0"/>
          <w:sz w:val="24"/>
          <w:szCs w:val="24"/>
          <w:lang w:eastAsia="ca-ES"/>
          <w14:ligatures w14:val="none"/>
        </w:rPr>
      </w:pPr>
    </w:p>
    <w:p w14:paraId="067E6D91" w14:textId="77777777" w:rsidR="0077263A" w:rsidRPr="008C7F07" w:rsidRDefault="0077263A" w:rsidP="008C7F07">
      <w:pPr>
        <w:spacing w:after="0" w:line="240" w:lineRule="auto"/>
        <w:jc w:val="both"/>
        <w:rPr>
          <w:rFonts w:ascii="Arial" w:eastAsia="Times New Roman" w:hAnsi="Arial" w:cs="Arial"/>
          <w:kern w:val="0"/>
          <w:sz w:val="24"/>
          <w:szCs w:val="24"/>
          <w:lang w:eastAsia="ca-ES"/>
          <w14:ligatures w14:val="none"/>
        </w:rPr>
      </w:pPr>
    </w:p>
    <w:p w14:paraId="60C72BE5" w14:textId="77777777" w:rsidR="008C7F07" w:rsidRPr="008C7F07" w:rsidRDefault="008C7F07" w:rsidP="008C7F07">
      <w:pPr>
        <w:widowControl w:val="0"/>
        <w:pBdr>
          <w:top w:val="single" w:sz="4" w:space="1" w:color="C00000"/>
          <w:bottom w:val="single" w:sz="4" w:space="1" w:color="C00000"/>
        </w:pBdr>
        <w:tabs>
          <w:tab w:val="left" w:pos="567"/>
        </w:tabs>
        <w:spacing w:after="0" w:line="240" w:lineRule="auto"/>
        <w:ind w:left="360" w:hanging="360"/>
        <w:jc w:val="both"/>
        <w:rPr>
          <w:rFonts w:ascii="Arial" w:eastAsia="Times New Roman" w:hAnsi="Arial" w:cs="Arial"/>
          <w:b/>
          <w:bCs/>
          <w:color w:val="B00000"/>
          <w:kern w:val="0"/>
          <w:sz w:val="24"/>
          <w:szCs w:val="24"/>
          <w:lang w:eastAsia="ca-ES"/>
          <w14:ligatures w14:val="none"/>
        </w:rPr>
      </w:pPr>
      <w:r w:rsidRPr="008C7F07">
        <w:rPr>
          <w:rFonts w:ascii="Arial" w:eastAsia="Times New Roman" w:hAnsi="Arial" w:cs="Arial"/>
          <w:b/>
          <w:bCs/>
          <w:color w:val="B00000"/>
          <w:kern w:val="0"/>
          <w:sz w:val="24"/>
          <w:szCs w:val="24"/>
          <w:lang w:eastAsia="ca-ES"/>
          <w14:ligatures w14:val="none"/>
        </w:rPr>
        <w:t>Responsable de compliment normatiu en protecció de dades</w:t>
      </w:r>
    </w:p>
    <w:p w14:paraId="53EBE335" w14:textId="77777777" w:rsidR="008C7F07" w:rsidRPr="008C7F07" w:rsidRDefault="008C7F07" w:rsidP="008C7F07">
      <w:pPr>
        <w:spacing w:after="0" w:line="240" w:lineRule="auto"/>
        <w:rPr>
          <w:rFonts w:ascii="Arial" w:eastAsia="Times New Roman" w:hAnsi="Arial" w:cs="Arial"/>
          <w:kern w:val="0"/>
          <w:sz w:val="24"/>
          <w:szCs w:val="24"/>
          <w:lang w:eastAsia="ca-ES"/>
          <w14:ligatures w14:val="none"/>
        </w:rPr>
      </w:pPr>
    </w:p>
    <w:p w14:paraId="1B783B21"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El juny del 2023 es crea la figura de Responsable de compliment normatiu en protecció de dades i s’adscriu orgànicament a la Gerència de l’Institut del Teatre.</w:t>
      </w:r>
    </w:p>
    <w:p w14:paraId="6E81106A" w14:textId="77777777" w:rsidR="008C7F07" w:rsidRPr="008C7F07" w:rsidRDefault="008C7F07" w:rsidP="008C7F07">
      <w:pPr>
        <w:spacing w:after="0" w:line="240" w:lineRule="auto"/>
        <w:jc w:val="both"/>
        <w:rPr>
          <w:rFonts w:ascii="Arial" w:eastAsia="Times New Roman" w:hAnsi="Arial" w:cs="Arial"/>
          <w:kern w:val="0"/>
          <w:sz w:val="24"/>
          <w:szCs w:val="24"/>
          <w:lang w:eastAsia="ca-ES"/>
          <w14:ligatures w14:val="none"/>
        </w:rPr>
      </w:pPr>
      <w:r w:rsidRPr="008C7F07">
        <w:rPr>
          <w:rFonts w:ascii="Arial" w:eastAsia="Times New Roman" w:hAnsi="Arial" w:cs="Arial"/>
          <w:kern w:val="0"/>
          <w:sz w:val="24"/>
          <w:szCs w:val="24"/>
          <w:lang w:eastAsia="ca-ES"/>
          <w14:ligatures w14:val="none"/>
        </w:rPr>
        <w:t>Les principals actuacions dutes a terme han estat les següents:</w:t>
      </w:r>
    </w:p>
    <w:p w14:paraId="3A382336" w14:textId="77777777" w:rsidR="008C7F07" w:rsidRPr="008C7F07" w:rsidRDefault="008C7F07" w:rsidP="001B0E6F">
      <w:pPr>
        <w:numPr>
          <w:ilvl w:val="0"/>
          <w:numId w:val="17"/>
        </w:numPr>
        <w:spacing w:after="0" w:line="240" w:lineRule="auto"/>
        <w:contextualSpacing/>
        <w:jc w:val="both"/>
        <w:rPr>
          <w:rFonts w:ascii="Arial" w:eastAsia="Times New Roman" w:hAnsi="Arial" w:cs="Arial"/>
          <w:kern w:val="0"/>
          <w:sz w:val="24"/>
          <w:szCs w:val="20"/>
          <w:lang w:eastAsia="ca-ES"/>
          <w14:ligatures w14:val="none"/>
        </w:rPr>
      </w:pPr>
      <w:r w:rsidRPr="008C7F07">
        <w:rPr>
          <w:rFonts w:ascii="Arial" w:eastAsia="Times New Roman" w:hAnsi="Arial" w:cs="Arial"/>
          <w:kern w:val="0"/>
          <w:sz w:val="24"/>
          <w:szCs w:val="20"/>
          <w:lang w:eastAsia="ca-ES"/>
          <w14:ligatures w14:val="none"/>
        </w:rPr>
        <w:t xml:space="preserve">La redacció i control de les clàusules de protecció de dades en les contractacions i convenis, en els decrets d’atorgament de recursos, en els formularis de recollida de dades personals en l’àmbit acadèmic, les enquestes que es realitzen sobre la prestació de serveis, de la participació en activitats de l’Institut, de la informació sobre els tractaments i drets que cal facilitar a les persones interessades i de la recollida del consentiment. </w:t>
      </w:r>
    </w:p>
    <w:p w14:paraId="16ABAEFA" w14:textId="77777777" w:rsidR="008C7F07" w:rsidRPr="008C7F07" w:rsidRDefault="008C7F07" w:rsidP="001B0E6F">
      <w:pPr>
        <w:numPr>
          <w:ilvl w:val="0"/>
          <w:numId w:val="17"/>
        </w:numPr>
        <w:spacing w:after="0" w:line="240" w:lineRule="auto"/>
        <w:contextualSpacing/>
        <w:jc w:val="both"/>
        <w:rPr>
          <w:rFonts w:ascii="Arial" w:eastAsia="Times New Roman" w:hAnsi="Arial" w:cs="Arial"/>
          <w:b/>
          <w:i/>
          <w:kern w:val="0"/>
          <w:sz w:val="24"/>
          <w:szCs w:val="20"/>
          <w:lang w:eastAsia="ca-ES"/>
          <w14:ligatures w14:val="none"/>
        </w:rPr>
      </w:pPr>
      <w:r w:rsidRPr="008C7F07">
        <w:rPr>
          <w:rFonts w:ascii="Arial" w:eastAsia="Times New Roman" w:hAnsi="Arial" w:cs="Arial"/>
          <w:kern w:val="0"/>
          <w:sz w:val="24"/>
          <w:szCs w:val="20"/>
          <w:lang w:eastAsia="ca-ES"/>
          <w14:ligatures w14:val="none"/>
        </w:rPr>
        <w:t xml:space="preserve">La resolució de dubtes sobre l’aplicació de la normativa de protecció de dades de caràcter personal i dels drets associats, com ara els </w:t>
      </w:r>
      <w:proofErr w:type="spellStart"/>
      <w:r w:rsidRPr="008C7F07">
        <w:rPr>
          <w:rFonts w:ascii="Arial" w:eastAsia="Times New Roman" w:hAnsi="Arial" w:cs="Arial"/>
          <w:kern w:val="0"/>
          <w:sz w:val="24"/>
          <w:szCs w:val="20"/>
          <w:lang w:eastAsia="ca-ES"/>
          <w14:ligatures w14:val="none"/>
        </w:rPr>
        <w:t>d’habeas</w:t>
      </w:r>
      <w:proofErr w:type="spellEnd"/>
      <w:r w:rsidRPr="008C7F07">
        <w:rPr>
          <w:rFonts w:ascii="Arial" w:eastAsia="Times New Roman" w:hAnsi="Arial" w:cs="Arial"/>
          <w:kern w:val="0"/>
          <w:sz w:val="24"/>
          <w:szCs w:val="20"/>
          <w:lang w:eastAsia="ca-ES"/>
          <w14:ligatures w14:val="none"/>
        </w:rPr>
        <w:t xml:space="preserve"> data, d’imatge, els digitals, dels menors, o de transparència.</w:t>
      </w:r>
    </w:p>
    <w:p w14:paraId="50332E39" w14:textId="77777777" w:rsidR="008C7F07" w:rsidRPr="008C7F07" w:rsidRDefault="008C7F07" w:rsidP="001B0E6F">
      <w:pPr>
        <w:numPr>
          <w:ilvl w:val="0"/>
          <w:numId w:val="17"/>
        </w:numPr>
        <w:spacing w:after="0"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La preparació de la proposta de Pla de formació en protecció de dades i drets d’imatge.</w:t>
      </w:r>
    </w:p>
    <w:p w14:paraId="56812F86" w14:textId="77777777" w:rsidR="008C7F07" w:rsidRPr="004559CB" w:rsidRDefault="008C7F07" w:rsidP="001B0E6F">
      <w:pPr>
        <w:numPr>
          <w:ilvl w:val="0"/>
          <w:numId w:val="17"/>
        </w:numPr>
        <w:spacing w:after="0" w:line="240" w:lineRule="auto"/>
        <w:contextualSpacing/>
        <w:jc w:val="both"/>
        <w:rPr>
          <w:rFonts w:ascii="Arial" w:eastAsia="Times New Roman" w:hAnsi="Arial" w:cs="Arial"/>
          <w:kern w:val="0"/>
          <w:sz w:val="24"/>
          <w:szCs w:val="20"/>
          <w:lang w:eastAsia="ca-ES"/>
          <w14:ligatures w14:val="none"/>
        </w:rPr>
      </w:pPr>
      <w:r w:rsidRPr="008C7F07">
        <w:rPr>
          <w:rFonts w:ascii="Arial" w:eastAsia="Times New Roman" w:hAnsi="Arial" w:cs="Arial"/>
          <w:kern w:val="0"/>
          <w:sz w:val="24"/>
          <w:szCs w:val="20"/>
          <w:lang w:eastAsia="ca-ES"/>
          <w14:ligatures w14:val="none"/>
        </w:rPr>
        <w:t>La revisió de l’</w:t>
      </w:r>
      <w:r w:rsidRPr="008C7F07">
        <w:rPr>
          <w:rFonts w:ascii="Arial" w:eastAsia="Times New Roman" w:hAnsi="Arial" w:cs="Arial"/>
          <w:bCs/>
          <w:iCs/>
          <w:kern w:val="0"/>
          <w:sz w:val="24"/>
          <w:szCs w:val="24"/>
          <w:lang w:eastAsia="ca-ES"/>
          <w14:ligatures w14:val="none"/>
        </w:rPr>
        <w:t>adequació normativa dels tràmits de la Seu electrònica.</w:t>
      </w:r>
    </w:p>
    <w:p w14:paraId="51CF6E31" w14:textId="716AE328" w:rsidR="004559CB" w:rsidRPr="008C7F07" w:rsidRDefault="00CB0DD3" w:rsidP="001B0E6F">
      <w:pPr>
        <w:numPr>
          <w:ilvl w:val="0"/>
          <w:numId w:val="17"/>
        </w:numPr>
        <w:spacing w:after="0" w:line="240" w:lineRule="auto"/>
        <w:contextualSpacing/>
        <w:jc w:val="both"/>
        <w:rPr>
          <w:rFonts w:ascii="Arial" w:eastAsia="Times New Roman" w:hAnsi="Arial" w:cs="Arial"/>
          <w:kern w:val="0"/>
          <w:sz w:val="24"/>
          <w:szCs w:val="20"/>
          <w:lang w:eastAsia="ca-ES"/>
          <w14:ligatures w14:val="none"/>
        </w:rPr>
      </w:pPr>
      <w:r w:rsidRPr="008C7F07">
        <w:rPr>
          <w:rFonts w:ascii="Arial" w:eastAsia="Times New Roman" w:hAnsi="Arial" w:cs="Arial"/>
          <w:bCs/>
          <w:iCs/>
          <w:kern w:val="0"/>
          <w:sz w:val="24"/>
          <w:szCs w:val="24"/>
          <w:lang w:eastAsia="ca-ES"/>
          <w14:ligatures w14:val="none"/>
        </w:rPr>
        <w:t>A la Seu electrònica s’han actualitzat els tràmits d’exercici de drets d’accés, rectificació, supressió, cancel·lació, limitació del tractament i portabilitat de les dades.</w:t>
      </w:r>
    </w:p>
    <w:p w14:paraId="35091A52" w14:textId="77777777" w:rsidR="008C7F07" w:rsidRPr="008C7F07" w:rsidRDefault="008C7F07" w:rsidP="001B0E6F">
      <w:pPr>
        <w:numPr>
          <w:ilvl w:val="0"/>
          <w:numId w:val="17"/>
        </w:numPr>
        <w:spacing w:after="0"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 xml:space="preserve">La implementació de les obligacions de la </w:t>
      </w:r>
      <w:r w:rsidRPr="008C7F07">
        <w:rPr>
          <w:rFonts w:ascii="Arial" w:eastAsia="Times New Roman" w:hAnsi="Arial" w:cs="Arial"/>
          <w:kern w:val="0"/>
          <w:sz w:val="24"/>
          <w:szCs w:val="24"/>
          <w:lang w:eastAsia="ca-ES"/>
          <w14:ligatures w14:val="none"/>
        </w:rPr>
        <w:t>Llei 2/2023 reguladora de la protecció de les persones que informin sobre infraccions normatives i de lluita contra la corrupció.</w:t>
      </w:r>
    </w:p>
    <w:p w14:paraId="3943922F" w14:textId="77777777" w:rsidR="008C7F07" w:rsidRPr="008C7F07" w:rsidRDefault="008C7F07" w:rsidP="001B0E6F">
      <w:pPr>
        <w:numPr>
          <w:ilvl w:val="0"/>
          <w:numId w:val="17"/>
        </w:numPr>
        <w:spacing w:after="0"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La definició i els continguts a publicar en el nou portal de transparència.</w:t>
      </w:r>
    </w:p>
    <w:p w14:paraId="704BD91B" w14:textId="77777777" w:rsidR="008C7F07" w:rsidRDefault="008C7F07" w:rsidP="001B0E6F">
      <w:pPr>
        <w:numPr>
          <w:ilvl w:val="0"/>
          <w:numId w:val="17"/>
        </w:numPr>
        <w:spacing w:after="0" w:line="240" w:lineRule="auto"/>
        <w:contextualSpacing/>
        <w:jc w:val="both"/>
        <w:rPr>
          <w:rFonts w:ascii="Arial" w:eastAsia="Times New Roman" w:hAnsi="Arial" w:cs="Arial"/>
          <w:bCs/>
          <w:iCs/>
          <w:kern w:val="0"/>
          <w:sz w:val="24"/>
          <w:szCs w:val="24"/>
          <w:lang w:eastAsia="ca-ES"/>
          <w14:ligatures w14:val="none"/>
        </w:rPr>
      </w:pPr>
      <w:r w:rsidRPr="008C7F07">
        <w:rPr>
          <w:rFonts w:ascii="Arial" w:eastAsia="Times New Roman" w:hAnsi="Arial" w:cs="Arial"/>
          <w:bCs/>
          <w:iCs/>
          <w:kern w:val="0"/>
          <w:sz w:val="24"/>
          <w:szCs w:val="24"/>
          <w:lang w:eastAsia="ca-ES"/>
          <w14:ligatures w14:val="none"/>
        </w:rPr>
        <w:t xml:space="preserve">Els treballs d’anàlisi de la nova </w:t>
      </w:r>
      <w:proofErr w:type="spellStart"/>
      <w:r w:rsidRPr="008C7F07">
        <w:rPr>
          <w:rFonts w:ascii="Arial" w:eastAsia="Times New Roman" w:hAnsi="Arial" w:cs="Arial"/>
          <w:bCs/>
          <w:iCs/>
          <w:kern w:val="0"/>
          <w:sz w:val="24"/>
          <w:szCs w:val="24"/>
          <w:lang w:eastAsia="ca-ES"/>
          <w14:ligatures w14:val="none"/>
        </w:rPr>
        <w:t>IntraIT</w:t>
      </w:r>
      <w:proofErr w:type="spellEnd"/>
      <w:r w:rsidRPr="008C7F07">
        <w:rPr>
          <w:rFonts w:ascii="Arial" w:eastAsia="Times New Roman" w:hAnsi="Arial" w:cs="Arial"/>
          <w:bCs/>
          <w:iCs/>
          <w:kern w:val="0"/>
          <w:sz w:val="24"/>
          <w:szCs w:val="24"/>
          <w:lang w:eastAsia="ca-ES"/>
          <w14:ligatures w14:val="none"/>
        </w:rPr>
        <w:t xml:space="preserve"> i preparació de continguts de l’apartat de protecció de dades.</w:t>
      </w:r>
    </w:p>
    <w:p w14:paraId="0961867F" w14:textId="5444F509" w:rsidR="008C7F07" w:rsidRPr="002F1D01" w:rsidRDefault="008C7F07" w:rsidP="002F1D01">
      <w:pPr>
        <w:numPr>
          <w:ilvl w:val="0"/>
          <w:numId w:val="17"/>
        </w:numPr>
        <w:spacing w:after="0" w:line="240" w:lineRule="auto"/>
        <w:contextualSpacing/>
        <w:jc w:val="both"/>
        <w:rPr>
          <w:rFonts w:ascii="Arial" w:eastAsia="Times New Roman" w:hAnsi="Arial" w:cs="Arial"/>
          <w:bCs/>
          <w:iCs/>
          <w:kern w:val="0"/>
          <w:sz w:val="24"/>
          <w:szCs w:val="24"/>
          <w:lang w:eastAsia="ca-ES"/>
          <w14:ligatures w14:val="none"/>
        </w:rPr>
      </w:pPr>
      <w:r w:rsidRPr="002F1D01">
        <w:rPr>
          <w:rFonts w:ascii="Arial" w:eastAsia="Times New Roman" w:hAnsi="Arial" w:cs="Arial"/>
          <w:kern w:val="0"/>
          <w:sz w:val="24"/>
          <w:szCs w:val="20"/>
          <w:lang w:eastAsia="ca-ES"/>
          <w14:ligatures w14:val="none"/>
        </w:rPr>
        <w:t>Suport a les persones interessades (alumnes i els seus representants, personal i tercers):</w:t>
      </w:r>
      <w:r w:rsidR="00CF761F" w:rsidRPr="002F1D01">
        <w:rPr>
          <w:rFonts w:ascii="Arial" w:eastAsia="Times New Roman" w:hAnsi="Arial" w:cs="Arial"/>
          <w:kern w:val="0"/>
          <w:sz w:val="24"/>
          <w:szCs w:val="20"/>
          <w:lang w:eastAsia="ca-ES"/>
          <w14:ligatures w14:val="none"/>
        </w:rPr>
        <w:t xml:space="preserve"> s</w:t>
      </w:r>
      <w:r w:rsidRPr="002F1D01">
        <w:rPr>
          <w:rFonts w:ascii="Arial" w:eastAsia="Times New Roman" w:hAnsi="Arial" w:cs="Arial"/>
          <w:bCs/>
          <w:iCs/>
          <w:kern w:val="0"/>
          <w:sz w:val="24"/>
          <w:szCs w:val="24"/>
          <w:lang w:eastAsia="ca-ES"/>
          <w14:ligatures w14:val="none"/>
        </w:rPr>
        <w:t xml:space="preserve">’ha posat a disposició la bústia </w:t>
      </w:r>
      <w:hyperlink r:id="rId35" w:history="1">
        <w:r w:rsidRPr="002F1D01">
          <w:rPr>
            <w:rFonts w:ascii="Arial" w:eastAsia="Times New Roman" w:hAnsi="Arial" w:cs="Arial"/>
            <w:color w:val="0000FF"/>
            <w:kern w:val="0"/>
            <w:sz w:val="24"/>
            <w:szCs w:val="24"/>
            <w:u w:val="single"/>
            <w:lang w:eastAsia="ca-ES"/>
            <w14:ligatures w14:val="none"/>
          </w:rPr>
          <w:t>rgpd@institutdelteatre.cat</w:t>
        </w:r>
      </w:hyperlink>
      <w:r w:rsidRPr="002F1D01">
        <w:rPr>
          <w:rFonts w:ascii="Arial" w:eastAsia="Times New Roman" w:hAnsi="Arial" w:cs="Arial"/>
          <w:bCs/>
          <w:iCs/>
          <w:kern w:val="0"/>
          <w:sz w:val="24"/>
          <w:szCs w:val="24"/>
          <w:lang w:eastAsia="ca-ES"/>
          <w14:ligatures w14:val="none"/>
        </w:rPr>
        <w:t xml:space="preserve"> per a la petició d’informació i resolució de dubtes de protecció de dades.</w:t>
      </w:r>
    </w:p>
    <w:p w14:paraId="7D716B08" w14:textId="3B723C01" w:rsidR="008C7F07" w:rsidRPr="008C7F07" w:rsidRDefault="008C7F07" w:rsidP="008C7F07">
      <w:pPr>
        <w:tabs>
          <w:tab w:val="left" w:pos="567"/>
        </w:tabs>
        <w:spacing w:after="0" w:line="240" w:lineRule="auto"/>
        <w:jc w:val="both"/>
        <w:rPr>
          <w:rFonts w:ascii="Arial" w:eastAsia="Times New Roman" w:hAnsi="Arial" w:cs="Arial"/>
          <w:bCs/>
          <w:iCs/>
          <w:kern w:val="0"/>
          <w:sz w:val="24"/>
          <w:szCs w:val="24"/>
          <w:lang w:eastAsia="ca-ES"/>
          <w14:ligatures w14:val="none"/>
        </w:rPr>
      </w:pPr>
    </w:p>
    <w:sectPr w:rsidR="008C7F07" w:rsidRPr="008C7F07" w:rsidSect="00435D5B">
      <w:footerReference w:type="even" r:id="rId36"/>
      <w:footerReference w:type="default" r:id="rId37"/>
      <w:pgSz w:w="11906" w:h="16838" w:code="9"/>
      <w:pgMar w:top="1135" w:right="1701" w:bottom="1418" w:left="1701" w:header="709" w:footer="709"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5FD6" w14:textId="77777777" w:rsidR="008D6415" w:rsidRDefault="008D6415" w:rsidP="008C7F07">
      <w:pPr>
        <w:spacing w:after="0" w:line="240" w:lineRule="auto"/>
      </w:pPr>
      <w:r>
        <w:separator/>
      </w:r>
    </w:p>
  </w:endnote>
  <w:endnote w:type="continuationSeparator" w:id="0">
    <w:p w14:paraId="2EA3FCD4" w14:textId="77777777" w:rsidR="008D6415" w:rsidRDefault="008D6415" w:rsidP="008C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55 Roman">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oncini Garamon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chin">
    <w:altName w:val="Rockwell"/>
    <w:panose1 w:val="00000000000000000000"/>
    <w:charset w:val="00"/>
    <w:family w:val="auto"/>
    <w:notTrueType/>
    <w:pitch w:val="variable"/>
    <w:sig w:usb0="800002FF" w:usb1="4000004A" w:usb2="00000000" w:usb3="00000000" w:csb0="00000007"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257C" w14:textId="77777777" w:rsidR="0006714F" w:rsidRDefault="0006714F" w:rsidP="00F81542">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13EECAD6" w14:textId="77777777" w:rsidR="0006714F" w:rsidRDefault="0006714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B1D4" w14:textId="13597368" w:rsidR="0006714F" w:rsidRPr="00E5775C" w:rsidRDefault="008C7F07">
    <w:pPr>
      <w:pStyle w:val="Peu"/>
      <w:jc w:val="center"/>
      <w:rPr>
        <w:color w:val="C00000"/>
      </w:rPr>
    </w:pPr>
    <w:r>
      <w:rPr>
        <w:noProof/>
      </w:rPr>
      <mc:AlternateContent>
        <mc:Choice Requires="wps">
          <w:drawing>
            <wp:anchor distT="0" distB="0" distL="114300" distR="114300" simplePos="0" relativeHeight="251660288" behindDoc="0" locked="0" layoutInCell="1" allowOverlap="1" wp14:anchorId="3F97518A" wp14:editId="014D73A0">
              <wp:simplePos x="0" y="0"/>
              <wp:positionH relativeFrom="column">
                <wp:posOffset>5715</wp:posOffset>
              </wp:positionH>
              <wp:positionV relativeFrom="paragraph">
                <wp:posOffset>-110490</wp:posOffset>
              </wp:positionV>
              <wp:extent cx="5238750" cy="19050"/>
              <wp:effectExtent l="9525" t="9525" r="9525" b="9525"/>
              <wp:wrapNone/>
              <wp:docPr id="899036966" name="Connector de fletxa rec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0" cy="1905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0DC5F" id="_x0000_t32" coordsize="21600,21600" o:spt="32" o:oned="t" path="m,l21600,21600e" filled="f">
              <v:path arrowok="t" fillok="f" o:connecttype="none"/>
              <o:lock v:ext="edit" shapetype="t"/>
            </v:shapetype>
            <v:shape id="Connector de fletxa recta 3" o:spid="_x0000_s1026" type="#_x0000_t32" style="position:absolute;margin-left:.45pt;margin-top:-8.7pt;width:41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KJxAEAAGQDAAAOAAAAZHJzL2Uyb0RvYy54bWysU01v2zAMvQ/YfxB0X+xkyNYacXpw1126&#10;LUC73RV92MJkUSCVOPn3kxQ3+7oN80EgRfLp8ZHe3J1Gx44ayYJv+XJRc6a9BGV93/Kvzw9vbjij&#10;KLwSDrxu+VkTv9u+frWZQqNXMIBTGlkC8dRMoeVDjKGpKpKDHgUtIGifggZwFDG52FcKxZTQR1et&#10;6vpdNQGqgCA1Ubq9vwT5tuAbo2X8YgzpyFzLE7dYTiznPp/VdiOaHkUYrJxpiH9gMQrr06NXqHsR&#10;BTug/QtqtBKBwMSFhLECY6zUpYfUzbL+o5unQQRdekniULjKRP8PVn4+dn6Hmbo8+afwCPI7MQ/d&#10;IHyvC4Hnc0iDW2apqilQcy3JDoUdsv30CVTKEYcIRYWTwZEZZ8O3XJjBU6fsVGQ/X2XXp8hkulyv&#10;3t68X6fpyBRb3tbJzG+JJsPk4oAUP2oYWTZaThGF7YfYgfdpwICXJ8TxkeKl8KUgF3t4sM6VOTvP&#10;ppbfrlfrwonAWZWDOY2w33cO2VGkTenq/M0sfktDOHhVwAYt1IfZjsK6i51YOz8LlbXJi0jNHtR5&#10;h5lb9tIoS3vz2uVd+dUvWT9/ju0PAAAA//8DAFBLAwQUAAYACAAAACEAFA64kt0AAAAIAQAADwAA&#10;AGRycy9kb3ducmV2LnhtbEyPwW7CMBBE75X6D9ZW6g2coJRCGgdVSFRtLwhK7xt7SaLG6yg2kP59&#10;zakcd2Y0+6ZYjbYTZxp861hBOk1AEGtnWq4VHL42kwUIH5ANdo5JwS95WJX3dwXmxl14R+d9qEUs&#10;YZ+jgiaEPpfS64Ys+qnriaN3dIPFEM+hlmbASyy3nZwlyVxabDl+aLCndUP6Z3+yCtZvm8/DfHmk&#10;bYq770pudf3xrpV6fBhfX0AEGsN/GK74ER3KyFS5ExsvOgXLmFMwSZ8zENFezJ6iUl2VLANZFvJ2&#10;QPkHAAD//wMAUEsBAi0AFAAGAAgAAAAhALaDOJL+AAAA4QEAABMAAAAAAAAAAAAAAAAAAAAAAFtD&#10;b250ZW50X1R5cGVzXS54bWxQSwECLQAUAAYACAAAACEAOP0h/9YAAACUAQAACwAAAAAAAAAAAAAA&#10;AAAvAQAAX3JlbHMvLnJlbHNQSwECLQAUAAYACAAAACEAJ38CicQBAABkAwAADgAAAAAAAAAAAAAA&#10;AAAuAgAAZHJzL2Uyb0RvYy54bWxQSwECLQAUAAYACAAAACEAFA64kt0AAAAIAQAADwAAAAAAAAAA&#10;AAAAAAAeBAAAZHJzL2Rvd25yZXYueG1sUEsFBgAAAAAEAAQA8wAAACgFAAAAAA==&#10;" strokecolor="#c00000"/>
          </w:pict>
        </mc:Fallback>
      </mc:AlternateContent>
    </w:r>
    <w:r w:rsidRPr="00E5775C">
      <w:rPr>
        <w:noProof/>
        <w:color w:val="C00000"/>
      </w:rPr>
      <mc:AlternateContent>
        <mc:Choice Requires="wps">
          <w:drawing>
            <wp:anchor distT="0" distB="0" distL="114300" distR="114300" simplePos="0" relativeHeight="251659264" behindDoc="0" locked="0" layoutInCell="1" allowOverlap="1" wp14:anchorId="2B1FF559" wp14:editId="7E1E0024">
              <wp:simplePos x="0" y="0"/>
              <wp:positionH relativeFrom="column">
                <wp:posOffset>962025</wp:posOffset>
              </wp:positionH>
              <wp:positionV relativeFrom="paragraph">
                <wp:posOffset>3343275</wp:posOffset>
              </wp:positionV>
              <wp:extent cx="5600700" cy="38100"/>
              <wp:effectExtent l="0" t="0" r="19050" b="19050"/>
              <wp:wrapNone/>
              <wp:docPr id="1" name="Connector rect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38100"/>
                      </a:xfrm>
                      <a:prstGeom prst="line">
                        <a:avLst/>
                      </a:prstGeom>
                      <a:noFill/>
                      <a:ln w="6350" cap="flat" cmpd="sng" algn="ctr">
                        <a:solidFill>
                          <a:srgbClr val="C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DDA5B5" id="Connector rect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263.25pt" to="516.7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cLvgEAAG8DAAAOAAAAZHJzL2Uyb0RvYy54bWysU01v2zAMvQ/YfxB0X+y0aBoYcXpI0F2K&#10;tUC73RlZsoXpC6IWO/++lJym3XYb5oNAidQT3+Pz5m6yhh1lRO1dy5eLmjPphO+061v+/eX+y5oz&#10;TOA6MN7Jlp8k8rvt50+bMTTyyg/edDIyAnHYjKHlQ0qhqSoUg7SACx+ko6Ty0UKibeyrLsJI6NZU&#10;V3W9qkYfuxC9kIh0up+TfFvwlZIiPSqFMjHTcuotlTWW9ZDXaruBpo8QBi3ObcA/dGFBO3r0ArWH&#10;BOxX1H9BWS2iR6/SQnhbeaW0kIUDsVnWf7B5HiDIwoXEwXCRCf8frPh23LmnmFsXk3sOD178RBKl&#10;GgM2l2TeYJjLJhUtU0aHHzTvwplYsKlIerpIKqfEBB3erOr6tiblBeWu10sKMzo0GSa/GiKmr9Jb&#10;loOWG+0yY2jg+IBpLn0rycfO32tjytSMY2PLV9c3GR3IO8pAotCGruXoes7A9GRKkWJBRG90l29n&#10;HIz9YWciOwIZY1fn79zYb2X56T3gMNeV1GwZqxP51mjb8vXH28ZldFmcdybwLl6ODr47PcU3hWmq&#10;RY2zA7NtPu7LHN7/k+0rAAAA//8DAFBLAwQUAAYACAAAACEAezRQuOAAAAAMAQAADwAAAGRycy9k&#10;b3ducmV2LnhtbEyPQUvDQBCF74L/YRnBS7CbJk2pMZsihV5EUqzieZsdk2B2NmS3afz3Tk96e2/m&#10;8eabYjvbXkw4+s6RguUiBoFUO9NRo+Djff+wAeGDJqN7R6jgBz1sy9ubQufGXegNp2NoBJeQz7WC&#10;NoQhl9LXLVrtF25A4t2XG60ObMdGmlFfuNz2MonjtbS6I77Q6gF3Ldbfx7NVEE2vzSraPb5Uq+oz&#10;cpsR9+mhUur+bn5+AhFwDn9huOIzOpTMdHJnMl707LNlxlEFWbJmcU3EacrqxKM0yUCWhfz/RPkL&#10;AAD//wMAUEsBAi0AFAAGAAgAAAAhALaDOJL+AAAA4QEAABMAAAAAAAAAAAAAAAAAAAAAAFtDb250&#10;ZW50X1R5cGVzXS54bWxQSwECLQAUAAYACAAAACEAOP0h/9YAAACUAQAACwAAAAAAAAAAAAAAAAAv&#10;AQAAX3JlbHMvLnJlbHNQSwECLQAUAAYACAAAACEA3er3C74BAABvAwAADgAAAAAAAAAAAAAAAAAu&#10;AgAAZHJzL2Uyb0RvYy54bWxQSwECLQAUAAYACAAAACEAezRQuOAAAAAMAQAADwAAAAAAAAAAAAAA&#10;AAAYBAAAZHJzL2Rvd25yZXYueG1sUEsFBgAAAAAEAAQA8wAAACUFAAAAAA==&#10;" strokecolor="#c00000" strokeweight=".5pt">
              <v:stroke joinstyle="miter"/>
              <o:lock v:ext="edit" shapetype="f"/>
            </v:line>
          </w:pict>
        </mc:Fallback>
      </mc:AlternateContent>
    </w:r>
    <w:r w:rsidR="0006714F" w:rsidRPr="00E5775C">
      <w:rPr>
        <w:color w:val="C00000"/>
      </w:rPr>
      <w:fldChar w:fldCharType="begin"/>
    </w:r>
    <w:r w:rsidR="0006714F" w:rsidRPr="00E5775C">
      <w:rPr>
        <w:color w:val="C00000"/>
      </w:rPr>
      <w:instrText>PAGE   \* MERGEFORMAT</w:instrText>
    </w:r>
    <w:r w:rsidR="0006714F" w:rsidRPr="00E5775C">
      <w:rPr>
        <w:color w:val="C00000"/>
      </w:rPr>
      <w:fldChar w:fldCharType="separate"/>
    </w:r>
    <w:r w:rsidR="0006714F" w:rsidRPr="00E5775C">
      <w:rPr>
        <w:noProof/>
        <w:color w:val="C00000"/>
      </w:rPr>
      <w:t>28</w:t>
    </w:r>
    <w:r w:rsidR="0006714F" w:rsidRPr="00E5775C">
      <w:rPr>
        <w:color w:val="C00000"/>
      </w:rPr>
      <w:fldChar w:fldCharType="end"/>
    </w:r>
  </w:p>
  <w:p w14:paraId="6615EA0E" w14:textId="77777777" w:rsidR="0006714F" w:rsidRPr="0021352A" w:rsidRDefault="0006714F" w:rsidP="0021352A">
    <w:pPr>
      <w:pStyle w:val="Peu"/>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519D" w14:textId="77777777" w:rsidR="008D6415" w:rsidRDefault="008D6415" w:rsidP="008C7F07">
      <w:pPr>
        <w:spacing w:after="0" w:line="240" w:lineRule="auto"/>
      </w:pPr>
      <w:r>
        <w:separator/>
      </w:r>
    </w:p>
  </w:footnote>
  <w:footnote w:type="continuationSeparator" w:id="0">
    <w:p w14:paraId="7B8D9CD2" w14:textId="77777777" w:rsidR="008D6415" w:rsidRDefault="008D6415" w:rsidP="008C7F07">
      <w:pPr>
        <w:spacing w:after="0" w:line="240" w:lineRule="auto"/>
      </w:pPr>
      <w:r>
        <w:continuationSeparator/>
      </w:r>
    </w:p>
  </w:footnote>
  <w:footnote w:id="1">
    <w:p w14:paraId="67DA5FBA" w14:textId="77777777" w:rsidR="008C7F07" w:rsidRDefault="008C7F07" w:rsidP="008C7F07">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rPr>
        <w:t xml:space="preserve"> </w:t>
      </w:r>
      <w:r>
        <w:rPr>
          <w:rFonts w:ascii="Arial" w:eastAsia="Arial" w:hAnsi="Arial" w:cs="Arial"/>
          <w:color w:val="000000"/>
          <w:sz w:val="16"/>
          <w:szCs w:val="16"/>
        </w:rPr>
        <w:t xml:space="preserve">En els estudis de Tècniques de les Arts de l'Espectacle, l’acreditació l’estableixen la Fundació Politècnica i </w:t>
      </w:r>
      <w:r>
        <w:rPr>
          <w:rFonts w:ascii="Arial" w:eastAsia="Arial" w:hAnsi="Arial" w:cs="Arial"/>
          <w:color w:val="000000"/>
        </w:rPr>
        <w:t>l’IT</w:t>
      </w:r>
      <w:r>
        <w:rPr>
          <w:rFonts w:ascii="Arial" w:eastAsia="Arial" w:hAnsi="Arial" w:cs="Arial"/>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815"/>
    <w:multiLevelType w:val="hybridMultilevel"/>
    <w:tmpl w:val="3C10C28C"/>
    <w:lvl w:ilvl="0" w:tplc="5E988B1E">
      <w:start w:val="1"/>
      <w:numFmt w:val="bullet"/>
      <w:lvlText w:val="-"/>
      <w:lvlJc w:val="left"/>
      <w:pPr>
        <w:ind w:left="360" w:hanging="360"/>
      </w:pPr>
      <w:rPr>
        <w:rFonts w:ascii="Bookman Old Style" w:eastAsia="Times New Roman" w:hAnsi="Bookman Old Style"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61742A"/>
    <w:multiLevelType w:val="hybridMultilevel"/>
    <w:tmpl w:val="5178F740"/>
    <w:lvl w:ilvl="0" w:tplc="1CB81334">
      <w:start w:val="1"/>
      <w:numFmt w:val="bullet"/>
      <w:lvlText w:val="-"/>
      <w:lvlJc w:val="left"/>
      <w:pPr>
        <w:ind w:left="360" w:hanging="360"/>
      </w:pPr>
      <w:rPr>
        <w:rFonts w:ascii="Calibri" w:hAnsi="Calibri" w:hint="default"/>
      </w:rPr>
    </w:lvl>
    <w:lvl w:ilvl="1" w:tplc="01268956">
      <w:start w:val="1"/>
      <w:numFmt w:val="bullet"/>
      <w:lvlText w:val="o"/>
      <w:lvlJc w:val="left"/>
      <w:pPr>
        <w:ind w:left="1080" w:hanging="360"/>
      </w:pPr>
      <w:rPr>
        <w:rFonts w:ascii="Courier New" w:hAnsi="Courier New" w:hint="default"/>
      </w:rPr>
    </w:lvl>
    <w:lvl w:ilvl="2" w:tplc="34261D94">
      <w:start w:val="1"/>
      <w:numFmt w:val="bullet"/>
      <w:lvlText w:val=""/>
      <w:lvlJc w:val="left"/>
      <w:pPr>
        <w:ind w:left="1800" w:hanging="360"/>
      </w:pPr>
      <w:rPr>
        <w:rFonts w:ascii="Wingdings" w:hAnsi="Wingdings" w:hint="default"/>
      </w:rPr>
    </w:lvl>
    <w:lvl w:ilvl="3" w:tplc="23A02698">
      <w:start w:val="1"/>
      <w:numFmt w:val="bullet"/>
      <w:lvlText w:val=""/>
      <w:lvlJc w:val="left"/>
      <w:pPr>
        <w:ind w:left="2520" w:hanging="360"/>
      </w:pPr>
      <w:rPr>
        <w:rFonts w:ascii="Symbol" w:hAnsi="Symbol" w:hint="default"/>
      </w:rPr>
    </w:lvl>
    <w:lvl w:ilvl="4" w:tplc="E3304092">
      <w:start w:val="1"/>
      <w:numFmt w:val="bullet"/>
      <w:lvlText w:val="o"/>
      <w:lvlJc w:val="left"/>
      <w:pPr>
        <w:ind w:left="3240" w:hanging="360"/>
      </w:pPr>
      <w:rPr>
        <w:rFonts w:ascii="Courier New" w:hAnsi="Courier New" w:hint="default"/>
      </w:rPr>
    </w:lvl>
    <w:lvl w:ilvl="5" w:tplc="99A49E30">
      <w:start w:val="1"/>
      <w:numFmt w:val="bullet"/>
      <w:lvlText w:val=""/>
      <w:lvlJc w:val="left"/>
      <w:pPr>
        <w:ind w:left="3960" w:hanging="360"/>
      </w:pPr>
      <w:rPr>
        <w:rFonts w:ascii="Wingdings" w:hAnsi="Wingdings" w:hint="default"/>
      </w:rPr>
    </w:lvl>
    <w:lvl w:ilvl="6" w:tplc="41888230">
      <w:start w:val="1"/>
      <w:numFmt w:val="bullet"/>
      <w:lvlText w:val=""/>
      <w:lvlJc w:val="left"/>
      <w:pPr>
        <w:ind w:left="4680" w:hanging="360"/>
      </w:pPr>
      <w:rPr>
        <w:rFonts w:ascii="Symbol" w:hAnsi="Symbol" w:hint="default"/>
      </w:rPr>
    </w:lvl>
    <w:lvl w:ilvl="7" w:tplc="DC10DC48">
      <w:start w:val="1"/>
      <w:numFmt w:val="bullet"/>
      <w:lvlText w:val="o"/>
      <w:lvlJc w:val="left"/>
      <w:pPr>
        <w:ind w:left="5400" w:hanging="360"/>
      </w:pPr>
      <w:rPr>
        <w:rFonts w:ascii="Courier New" w:hAnsi="Courier New" w:hint="default"/>
      </w:rPr>
    </w:lvl>
    <w:lvl w:ilvl="8" w:tplc="751E66D0">
      <w:start w:val="1"/>
      <w:numFmt w:val="bullet"/>
      <w:lvlText w:val=""/>
      <w:lvlJc w:val="left"/>
      <w:pPr>
        <w:ind w:left="6120" w:hanging="360"/>
      </w:pPr>
      <w:rPr>
        <w:rFonts w:ascii="Wingdings" w:hAnsi="Wingdings" w:hint="default"/>
      </w:rPr>
    </w:lvl>
  </w:abstractNum>
  <w:abstractNum w:abstractNumId="2" w15:restartNumberingAfterBreak="0">
    <w:nsid w:val="074E79E3"/>
    <w:multiLevelType w:val="hybridMultilevel"/>
    <w:tmpl w:val="BA56F7F4"/>
    <w:lvl w:ilvl="0" w:tplc="0352C796">
      <w:start w:val="1"/>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9844088"/>
    <w:multiLevelType w:val="hybridMultilevel"/>
    <w:tmpl w:val="BA9EC114"/>
    <w:lvl w:ilvl="0" w:tplc="B8702AE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FA6F6B"/>
    <w:multiLevelType w:val="hybridMultilevel"/>
    <w:tmpl w:val="043E0820"/>
    <w:lvl w:ilvl="0" w:tplc="CC00B93E">
      <w:start w:val="4"/>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EAE6085"/>
    <w:multiLevelType w:val="hybridMultilevel"/>
    <w:tmpl w:val="482893B2"/>
    <w:lvl w:ilvl="0" w:tplc="91865B3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D90024"/>
    <w:multiLevelType w:val="hybridMultilevel"/>
    <w:tmpl w:val="426E04CE"/>
    <w:lvl w:ilvl="0" w:tplc="43E407D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14B17FD"/>
    <w:multiLevelType w:val="hybridMultilevel"/>
    <w:tmpl w:val="E97AA32E"/>
    <w:lvl w:ilvl="0" w:tplc="91865B3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316754A"/>
    <w:multiLevelType w:val="hybridMultilevel"/>
    <w:tmpl w:val="24949856"/>
    <w:lvl w:ilvl="0" w:tplc="5E988B1E">
      <w:start w:val="1"/>
      <w:numFmt w:val="bullet"/>
      <w:lvlText w:val="-"/>
      <w:lvlJc w:val="left"/>
      <w:pPr>
        <w:ind w:left="360" w:hanging="360"/>
      </w:pPr>
      <w:rPr>
        <w:rFonts w:ascii="Bookman Old Style" w:eastAsia="Times New Roman" w:hAnsi="Bookman Old Style"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6007C6"/>
    <w:multiLevelType w:val="hybridMultilevel"/>
    <w:tmpl w:val="DEA26AF8"/>
    <w:lvl w:ilvl="0" w:tplc="5E988B1E">
      <w:start w:val="1"/>
      <w:numFmt w:val="bullet"/>
      <w:lvlText w:val="-"/>
      <w:lvlJc w:val="left"/>
      <w:pPr>
        <w:ind w:left="360" w:hanging="360"/>
      </w:pPr>
      <w:rPr>
        <w:rFonts w:ascii="Bookman Old Style" w:eastAsia="Times New Roman" w:hAnsi="Bookman Old Style"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4AE7D34"/>
    <w:multiLevelType w:val="hybridMultilevel"/>
    <w:tmpl w:val="2734665C"/>
    <w:lvl w:ilvl="0" w:tplc="D86C314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8E13780"/>
    <w:multiLevelType w:val="hybridMultilevel"/>
    <w:tmpl w:val="321E2E20"/>
    <w:lvl w:ilvl="0" w:tplc="5E988B1E">
      <w:start w:val="1"/>
      <w:numFmt w:val="bullet"/>
      <w:lvlText w:val="-"/>
      <w:lvlJc w:val="left"/>
      <w:pPr>
        <w:ind w:left="360" w:hanging="360"/>
      </w:pPr>
      <w:rPr>
        <w:rFonts w:ascii="Bookman Old Style" w:eastAsia="Times New Roman" w:hAnsi="Bookman Old Style"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9784873"/>
    <w:multiLevelType w:val="hybridMultilevel"/>
    <w:tmpl w:val="2AAC63D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19D374AC"/>
    <w:multiLevelType w:val="hybridMultilevel"/>
    <w:tmpl w:val="6F4C212A"/>
    <w:lvl w:ilvl="0" w:tplc="B8702AE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A6B2DC9"/>
    <w:multiLevelType w:val="hybridMultilevel"/>
    <w:tmpl w:val="77D0E340"/>
    <w:lvl w:ilvl="0" w:tplc="91865B3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1ADE5DD7"/>
    <w:multiLevelType w:val="multilevel"/>
    <w:tmpl w:val="82E6545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BDE5D29"/>
    <w:multiLevelType w:val="hybridMultilevel"/>
    <w:tmpl w:val="06F65622"/>
    <w:lvl w:ilvl="0" w:tplc="5E988B1E">
      <w:start w:val="1"/>
      <w:numFmt w:val="bullet"/>
      <w:lvlText w:val="-"/>
      <w:lvlJc w:val="left"/>
      <w:pPr>
        <w:ind w:left="360" w:hanging="360"/>
      </w:pPr>
      <w:rPr>
        <w:rFonts w:ascii="Bookman Old Style" w:eastAsia="Times New Roman" w:hAnsi="Bookman Old Style"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E04423C"/>
    <w:multiLevelType w:val="hybridMultilevel"/>
    <w:tmpl w:val="8FC280BC"/>
    <w:lvl w:ilvl="0" w:tplc="D86C314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3D25A74"/>
    <w:multiLevelType w:val="hybridMultilevel"/>
    <w:tmpl w:val="C5A25012"/>
    <w:lvl w:ilvl="0" w:tplc="91865B3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41F01A4"/>
    <w:multiLevelType w:val="hybridMultilevel"/>
    <w:tmpl w:val="226A8E1A"/>
    <w:lvl w:ilvl="0" w:tplc="359C2E02">
      <w:numFmt w:val="bullet"/>
      <w:lvlText w:val="-"/>
      <w:lvlJc w:val="left"/>
      <w:pPr>
        <w:ind w:left="1080" w:hanging="360"/>
      </w:pPr>
      <w:rPr>
        <w:rFonts w:ascii="Calibri" w:eastAsia="Mangal" w:hAnsi="Calibri"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4C97651"/>
    <w:multiLevelType w:val="hybridMultilevel"/>
    <w:tmpl w:val="A2180456"/>
    <w:lvl w:ilvl="0" w:tplc="1CB81334">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253466FA"/>
    <w:multiLevelType w:val="hybridMultilevel"/>
    <w:tmpl w:val="A852E1FC"/>
    <w:lvl w:ilvl="0" w:tplc="43E407D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6472CF3"/>
    <w:multiLevelType w:val="hybridMultilevel"/>
    <w:tmpl w:val="6396CC2C"/>
    <w:lvl w:ilvl="0" w:tplc="0352C79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7226AB5"/>
    <w:multiLevelType w:val="hybridMultilevel"/>
    <w:tmpl w:val="A1BAD370"/>
    <w:lvl w:ilvl="0" w:tplc="FFFFFFFF">
      <w:numFmt w:val="bullet"/>
      <w:lvlText w:val="-"/>
      <w:lvlJc w:val="left"/>
      <w:pPr>
        <w:ind w:left="360" w:hanging="360"/>
      </w:pPr>
      <w:rPr>
        <w:rFonts w:ascii="Arial" w:eastAsia="Arial" w:hAnsi="Arial" w:cs="Arial" w:hint="default"/>
      </w:rPr>
    </w:lvl>
    <w:lvl w:ilvl="1" w:tplc="FFFFFFFF">
      <w:start w:val="1"/>
      <w:numFmt w:val="bullet"/>
      <w:lvlText w:val="-"/>
      <w:lvlJc w:val="left"/>
      <w:pPr>
        <w:ind w:left="360" w:hanging="360"/>
      </w:pPr>
      <w:rPr>
        <w:rFonts w:ascii="Bookman Old Style" w:eastAsia="Times New Roman" w:hAnsi="Bookman Old Style" w:cs="Times New Roman" w:hint="default"/>
      </w:rPr>
    </w:lvl>
    <w:lvl w:ilvl="2" w:tplc="1CB81334">
      <w:start w:val="1"/>
      <w:numFmt w:val="bullet"/>
      <w:lvlText w:val="-"/>
      <w:lvlJc w:val="left"/>
      <w:pPr>
        <w:ind w:left="1800" w:hanging="360"/>
      </w:pPr>
      <w:rPr>
        <w:rFonts w:ascii="Calibri" w:hAnsi="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A123BB1"/>
    <w:multiLevelType w:val="hybridMultilevel"/>
    <w:tmpl w:val="77DE0586"/>
    <w:lvl w:ilvl="0" w:tplc="5E988B1E">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BE53DF2"/>
    <w:multiLevelType w:val="hybridMultilevel"/>
    <w:tmpl w:val="6464A68A"/>
    <w:styleLink w:val="Importacidelestil11"/>
    <w:lvl w:ilvl="0" w:tplc="359C2E02">
      <w:numFmt w:val="bullet"/>
      <w:lvlText w:val="-"/>
      <w:lvlJc w:val="left"/>
      <w:pPr>
        <w:ind w:left="360" w:hanging="360"/>
      </w:pPr>
      <w:rPr>
        <w:rFonts w:ascii="Calibri" w:eastAsia="Mangal"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2EA819CC"/>
    <w:multiLevelType w:val="hybridMultilevel"/>
    <w:tmpl w:val="D0B685A0"/>
    <w:lvl w:ilvl="0" w:tplc="B8702AE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06854B2"/>
    <w:multiLevelType w:val="hybridMultilevel"/>
    <w:tmpl w:val="00E2239C"/>
    <w:lvl w:ilvl="0" w:tplc="43E407D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10B263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2D426E3"/>
    <w:multiLevelType w:val="hybridMultilevel"/>
    <w:tmpl w:val="88B8A2D4"/>
    <w:lvl w:ilvl="0" w:tplc="0C0A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0" w15:restartNumberingAfterBreak="0">
    <w:nsid w:val="33B43DDD"/>
    <w:multiLevelType w:val="hybridMultilevel"/>
    <w:tmpl w:val="5BD43176"/>
    <w:lvl w:ilvl="0" w:tplc="48F67AAA">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15:restartNumberingAfterBreak="0">
    <w:nsid w:val="35B943BC"/>
    <w:multiLevelType w:val="hybridMultilevel"/>
    <w:tmpl w:val="9A9E3412"/>
    <w:lvl w:ilvl="0" w:tplc="0352C79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6B02FD5"/>
    <w:multiLevelType w:val="hybridMultilevel"/>
    <w:tmpl w:val="5A1A2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9A0780F"/>
    <w:multiLevelType w:val="hybridMultilevel"/>
    <w:tmpl w:val="72E65B26"/>
    <w:lvl w:ilvl="0" w:tplc="0352C79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D510465"/>
    <w:multiLevelType w:val="hybridMultilevel"/>
    <w:tmpl w:val="ACA6E558"/>
    <w:lvl w:ilvl="0" w:tplc="91865B3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40FD5C96"/>
    <w:multiLevelType w:val="multilevel"/>
    <w:tmpl w:val="4BE2725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16743AD"/>
    <w:multiLevelType w:val="hybridMultilevel"/>
    <w:tmpl w:val="22465F42"/>
    <w:lvl w:ilvl="0" w:tplc="359C2E02">
      <w:numFmt w:val="bullet"/>
      <w:lvlText w:val="-"/>
      <w:lvlJc w:val="left"/>
      <w:pPr>
        <w:ind w:left="862" w:hanging="360"/>
      </w:pPr>
      <w:rPr>
        <w:rFonts w:ascii="Calibri" w:eastAsia="Mangal" w:hAnsi="Calibri" w:cs="Aria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7" w15:restartNumberingAfterBreak="0">
    <w:nsid w:val="46172CD6"/>
    <w:multiLevelType w:val="hybridMultilevel"/>
    <w:tmpl w:val="BE48779E"/>
    <w:lvl w:ilvl="0" w:tplc="B8702AEE">
      <w:start w:val="1"/>
      <w:numFmt w:val="bullet"/>
      <w:lvlText w:val=""/>
      <w:lvlJc w:val="left"/>
      <w:pPr>
        <w:ind w:left="1778"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7B00040"/>
    <w:multiLevelType w:val="hybridMultilevel"/>
    <w:tmpl w:val="8E5A9B88"/>
    <w:lvl w:ilvl="0" w:tplc="359C2E02">
      <w:numFmt w:val="bullet"/>
      <w:lvlText w:val="-"/>
      <w:lvlJc w:val="left"/>
      <w:pPr>
        <w:ind w:left="720" w:hanging="360"/>
      </w:pPr>
      <w:rPr>
        <w:rFonts w:ascii="Calibri" w:eastAsia="Mang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AEF39D8"/>
    <w:multiLevelType w:val="hybridMultilevel"/>
    <w:tmpl w:val="9C3AF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2581529"/>
    <w:multiLevelType w:val="hybridMultilevel"/>
    <w:tmpl w:val="1DBC3576"/>
    <w:lvl w:ilvl="0" w:tplc="FFFFFFFF">
      <w:start w:val="1"/>
      <w:numFmt w:val="bullet"/>
      <w:lvlText w:val="-"/>
      <w:lvlJc w:val="left"/>
      <w:pPr>
        <w:ind w:left="720" w:hanging="360"/>
      </w:pPr>
      <w:rPr>
        <w:rFonts w:ascii="Calibri" w:hAnsi="Calibri" w:hint="default"/>
      </w:rPr>
    </w:lvl>
    <w:lvl w:ilvl="1" w:tplc="91865B30">
      <w:numFmt w:val="bullet"/>
      <w:lvlText w:val="-"/>
      <w:lvlJc w:val="left"/>
      <w:pPr>
        <w:ind w:left="1437"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5565C66"/>
    <w:multiLevelType w:val="hybridMultilevel"/>
    <w:tmpl w:val="1D64F358"/>
    <w:styleLink w:val="Importacidelestil1"/>
    <w:lvl w:ilvl="0" w:tplc="152CC15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60CB52">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9AD73E">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AAEB6F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BAEE908">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C18494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87E6AF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D5439A6">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91A6D8E">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6BE43C2"/>
    <w:multiLevelType w:val="hybridMultilevel"/>
    <w:tmpl w:val="67209D2C"/>
    <w:lvl w:ilvl="0" w:tplc="F46096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A7A234C"/>
    <w:multiLevelType w:val="hybridMultilevel"/>
    <w:tmpl w:val="C902F542"/>
    <w:lvl w:ilvl="0" w:tplc="91865B30">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05F4E03"/>
    <w:multiLevelType w:val="hybridMultilevel"/>
    <w:tmpl w:val="0598F740"/>
    <w:lvl w:ilvl="0" w:tplc="91865B3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71785287"/>
    <w:multiLevelType w:val="hybridMultilevel"/>
    <w:tmpl w:val="B1768656"/>
    <w:lvl w:ilvl="0" w:tplc="5E988B1E">
      <w:start w:val="1"/>
      <w:numFmt w:val="bullet"/>
      <w:lvlText w:val="-"/>
      <w:lvlJc w:val="left"/>
      <w:pPr>
        <w:ind w:left="720" w:hanging="360"/>
      </w:pPr>
      <w:rPr>
        <w:rFonts w:ascii="Bookman Old Style" w:eastAsia="Times New Roman" w:hAnsi="Bookman Old Styl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1813060"/>
    <w:multiLevelType w:val="hybridMultilevel"/>
    <w:tmpl w:val="0FA0D7DC"/>
    <w:lvl w:ilvl="0" w:tplc="B8702AE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5CA0D7F"/>
    <w:multiLevelType w:val="hybridMultilevel"/>
    <w:tmpl w:val="F0744E78"/>
    <w:lvl w:ilvl="0" w:tplc="5E988B1E">
      <w:start w:val="1"/>
      <w:numFmt w:val="bullet"/>
      <w:lvlText w:val="-"/>
      <w:lvlJc w:val="left"/>
      <w:pPr>
        <w:ind w:left="360" w:hanging="360"/>
      </w:pPr>
      <w:rPr>
        <w:rFonts w:ascii="Bookman Old Style" w:eastAsia="Times New Roman" w:hAnsi="Bookman Old Style"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7888539F"/>
    <w:multiLevelType w:val="hybridMultilevel"/>
    <w:tmpl w:val="8578E6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BD85890"/>
    <w:multiLevelType w:val="hybridMultilevel"/>
    <w:tmpl w:val="CB32D6BC"/>
    <w:lvl w:ilvl="0" w:tplc="91865B30">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475881763">
    <w:abstractNumId w:val="28"/>
  </w:num>
  <w:num w:numId="2" w16cid:durableId="879322475">
    <w:abstractNumId w:val="25"/>
  </w:num>
  <w:num w:numId="3" w16cid:durableId="47657693">
    <w:abstractNumId w:val="31"/>
  </w:num>
  <w:num w:numId="4" w16cid:durableId="23099102">
    <w:abstractNumId w:val="22"/>
  </w:num>
  <w:num w:numId="5" w16cid:durableId="2107577327">
    <w:abstractNumId w:val="37"/>
  </w:num>
  <w:num w:numId="6" w16cid:durableId="875894465">
    <w:abstractNumId w:val="33"/>
  </w:num>
  <w:num w:numId="7" w16cid:durableId="1851599643">
    <w:abstractNumId w:val="41"/>
  </w:num>
  <w:num w:numId="8" w16cid:durableId="1672023971">
    <w:abstractNumId w:val="6"/>
  </w:num>
  <w:num w:numId="9" w16cid:durableId="1766226200">
    <w:abstractNumId w:val="42"/>
  </w:num>
  <w:num w:numId="10" w16cid:durableId="1417508606">
    <w:abstractNumId w:val="27"/>
  </w:num>
  <w:num w:numId="11" w16cid:durableId="1357078128">
    <w:abstractNumId w:val="21"/>
  </w:num>
  <w:num w:numId="12" w16cid:durableId="1525509574">
    <w:abstractNumId w:val="34"/>
  </w:num>
  <w:num w:numId="13" w16cid:durableId="504368205">
    <w:abstractNumId w:val="16"/>
  </w:num>
  <w:num w:numId="14" w16cid:durableId="684593080">
    <w:abstractNumId w:val="39"/>
  </w:num>
  <w:num w:numId="15" w16cid:durableId="1080181284">
    <w:abstractNumId w:val="48"/>
  </w:num>
  <w:num w:numId="16" w16cid:durableId="862327382">
    <w:abstractNumId w:val="32"/>
  </w:num>
  <w:num w:numId="17" w16cid:durableId="1299142467">
    <w:abstractNumId w:val="12"/>
  </w:num>
  <w:num w:numId="18" w16cid:durableId="1564220607">
    <w:abstractNumId w:val="36"/>
  </w:num>
  <w:num w:numId="19" w16cid:durableId="30309194">
    <w:abstractNumId w:val="29"/>
  </w:num>
  <w:num w:numId="20" w16cid:durableId="702707530">
    <w:abstractNumId w:val="10"/>
  </w:num>
  <w:num w:numId="21" w16cid:durableId="715668525">
    <w:abstractNumId w:val="17"/>
  </w:num>
  <w:num w:numId="22" w16cid:durableId="1130708712">
    <w:abstractNumId w:val="30"/>
  </w:num>
  <w:num w:numId="23" w16cid:durableId="468206092">
    <w:abstractNumId w:val="35"/>
  </w:num>
  <w:num w:numId="24" w16cid:durableId="272059362">
    <w:abstractNumId w:val="15"/>
  </w:num>
  <w:num w:numId="25" w16cid:durableId="1774742159">
    <w:abstractNumId w:val="13"/>
  </w:num>
  <w:num w:numId="26" w16cid:durableId="1133403334">
    <w:abstractNumId w:val="46"/>
  </w:num>
  <w:num w:numId="27" w16cid:durableId="1947225937">
    <w:abstractNumId w:val="3"/>
  </w:num>
  <w:num w:numId="28" w16cid:durableId="573513469">
    <w:abstractNumId w:val="26"/>
  </w:num>
  <w:num w:numId="29" w16cid:durableId="427190883">
    <w:abstractNumId w:val="1"/>
  </w:num>
  <w:num w:numId="30" w16cid:durableId="1553031174">
    <w:abstractNumId w:val="11"/>
  </w:num>
  <w:num w:numId="31" w16cid:durableId="1975796915">
    <w:abstractNumId w:val="23"/>
  </w:num>
  <w:num w:numId="32" w16cid:durableId="1010372395">
    <w:abstractNumId w:val="20"/>
  </w:num>
  <w:num w:numId="33" w16cid:durableId="1976906871">
    <w:abstractNumId w:val="43"/>
  </w:num>
  <w:num w:numId="34" w16cid:durableId="829638774">
    <w:abstractNumId w:val="0"/>
  </w:num>
  <w:num w:numId="35" w16cid:durableId="233781188">
    <w:abstractNumId w:val="5"/>
  </w:num>
  <w:num w:numId="36" w16cid:durableId="2117288202">
    <w:abstractNumId w:val="44"/>
  </w:num>
  <w:num w:numId="37" w16cid:durableId="1873766912">
    <w:abstractNumId w:val="18"/>
  </w:num>
  <w:num w:numId="38" w16cid:durableId="782770765">
    <w:abstractNumId w:val="7"/>
  </w:num>
  <w:num w:numId="39" w16cid:durableId="1191382936">
    <w:abstractNumId w:val="49"/>
  </w:num>
  <w:num w:numId="40" w16cid:durableId="1867137134">
    <w:abstractNumId w:val="40"/>
  </w:num>
  <w:num w:numId="41" w16cid:durableId="980571969">
    <w:abstractNumId w:val="14"/>
  </w:num>
  <w:num w:numId="42" w16cid:durableId="1503080331">
    <w:abstractNumId w:val="8"/>
  </w:num>
  <w:num w:numId="43" w16cid:durableId="801461886">
    <w:abstractNumId w:val="47"/>
  </w:num>
  <w:num w:numId="44" w16cid:durableId="2067561026">
    <w:abstractNumId w:val="9"/>
  </w:num>
  <w:num w:numId="45" w16cid:durableId="375660967">
    <w:abstractNumId w:val="24"/>
  </w:num>
  <w:num w:numId="46" w16cid:durableId="1359969935">
    <w:abstractNumId w:val="2"/>
  </w:num>
  <w:num w:numId="47" w16cid:durableId="425469534">
    <w:abstractNumId w:val="19"/>
  </w:num>
  <w:num w:numId="48" w16cid:durableId="1916473913">
    <w:abstractNumId w:val="38"/>
  </w:num>
  <w:num w:numId="49" w16cid:durableId="1188913110">
    <w:abstractNumId w:val="45"/>
  </w:num>
  <w:num w:numId="50" w16cid:durableId="619653982">
    <w:abstractNumId w:val="29"/>
  </w:num>
  <w:num w:numId="51" w16cid:durableId="178090497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07"/>
    <w:rsid w:val="00002273"/>
    <w:rsid w:val="000043FA"/>
    <w:rsid w:val="000069B2"/>
    <w:rsid w:val="000074AE"/>
    <w:rsid w:val="00020027"/>
    <w:rsid w:val="00020CF9"/>
    <w:rsid w:val="000213AE"/>
    <w:rsid w:val="00023E9A"/>
    <w:rsid w:val="00030C4E"/>
    <w:rsid w:val="000353D3"/>
    <w:rsid w:val="000357E4"/>
    <w:rsid w:val="0004306F"/>
    <w:rsid w:val="00046A55"/>
    <w:rsid w:val="0006714F"/>
    <w:rsid w:val="000776E3"/>
    <w:rsid w:val="00087077"/>
    <w:rsid w:val="00096663"/>
    <w:rsid w:val="000A58A9"/>
    <w:rsid w:val="000A5FA0"/>
    <w:rsid w:val="000C0B12"/>
    <w:rsid w:val="000E1EB4"/>
    <w:rsid w:val="000E4537"/>
    <w:rsid w:val="000E642C"/>
    <w:rsid w:val="001043E6"/>
    <w:rsid w:val="001138C3"/>
    <w:rsid w:val="001168EE"/>
    <w:rsid w:val="00116F35"/>
    <w:rsid w:val="00121EEE"/>
    <w:rsid w:val="00123125"/>
    <w:rsid w:val="00125772"/>
    <w:rsid w:val="00125A7B"/>
    <w:rsid w:val="00125F20"/>
    <w:rsid w:val="001331BF"/>
    <w:rsid w:val="00136034"/>
    <w:rsid w:val="00136F4F"/>
    <w:rsid w:val="00137DBF"/>
    <w:rsid w:val="00140001"/>
    <w:rsid w:val="00150501"/>
    <w:rsid w:val="001630ED"/>
    <w:rsid w:val="001913CB"/>
    <w:rsid w:val="001A0A48"/>
    <w:rsid w:val="001B0E6F"/>
    <w:rsid w:val="001B2052"/>
    <w:rsid w:val="001B4D9C"/>
    <w:rsid w:val="001C39EF"/>
    <w:rsid w:val="001C74F3"/>
    <w:rsid w:val="001D45EF"/>
    <w:rsid w:val="001E0C26"/>
    <w:rsid w:val="001E5D93"/>
    <w:rsid w:val="001F2A78"/>
    <w:rsid w:val="00200861"/>
    <w:rsid w:val="002026E1"/>
    <w:rsid w:val="00202895"/>
    <w:rsid w:val="00203942"/>
    <w:rsid w:val="0021686D"/>
    <w:rsid w:val="00217F81"/>
    <w:rsid w:val="00221B88"/>
    <w:rsid w:val="00221DFF"/>
    <w:rsid w:val="00223F9C"/>
    <w:rsid w:val="002278A6"/>
    <w:rsid w:val="0023345E"/>
    <w:rsid w:val="0023375F"/>
    <w:rsid w:val="002346EC"/>
    <w:rsid w:val="00244941"/>
    <w:rsid w:val="00251AD7"/>
    <w:rsid w:val="00253B50"/>
    <w:rsid w:val="00257A85"/>
    <w:rsid w:val="00262F43"/>
    <w:rsid w:val="00263405"/>
    <w:rsid w:val="0026417A"/>
    <w:rsid w:val="002674FA"/>
    <w:rsid w:val="00276DB9"/>
    <w:rsid w:val="00290128"/>
    <w:rsid w:val="00294387"/>
    <w:rsid w:val="002A35BC"/>
    <w:rsid w:val="002B2A16"/>
    <w:rsid w:val="002B5C27"/>
    <w:rsid w:val="002B616C"/>
    <w:rsid w:val="002D0CD0"/>
    <w:rsid w:val="002F1D01"/>
    <w:rsid w:val="002F6C92"/>
    <w:rsid w:val="002F6E4A"/>
    <w:rsid w:val="003002A0"/>
    <w:rsid w:val="00306C09"/>
    <w:rsid w:val="00325289"/>
    <w:rsid w:val="00330081"/>
    <w:rsid w:val="00331915"/>
    <w:rsid w:val="003343DF"/>
    <w:rsid w:val="003613A1"/>
    <w:rsid w:val="00363181"/>
    <w:rsid w:val="00364BC8"/>
    <w:rsid w:val="0037278D"/>
    <w:rsid w:val="003A3989"/>
    <w:rsid w:val="003B104F"/>
    <w:rsid w:val="003C471F"/>
    <w:rsid w:val="003D686D"/>
    <w:rsid w:val="003D7962"/>
    <w:rsid w:val="003E17AD"/>
    <w:rsid w:val="003E407B"/>
    <w:rsid w:val="003F2A8E"/>
    <w:rsid w:val="0040389E"/>
    <w:rsid w:val="004038D5"/>
    <w:rsid w:val="00412F04"/>
    <w:rsid w:val="00414F8F"/>
    <w:rsid w:val="00415DF6"/>
    <w:rsid w:val="00420260"/>
    <w:rsid w:val="00423CB3"/>
    <w:rsid w:val="004312D7"/>
    <w:rsid w:val="00431AED"/>
    <w:rsid w:val="00434FCC"/>
    <w:rsid w:val="00436692"/>
    <w:rsid w:val="00441F8A"/>
    <w:rsid w:val="004439CB"/>
    <w:rsid w:val="004500F9"/>
    <w:rsid w:val="004508D7"/>
    <w:rsid w:val="00450B63"/>
    <w:rsid w:val="00453E61"/>
    <w:rsid w:val="004559CB"/>
    <w:rsid w:val="00460A92"/>
    <w:rsid w:val="0046294C"/>
    <w:rsid w:val="00462E8E"/>
    <w:rsid w:val="00465A08"/>
    <w:rsid w:val="00480038"/>
    <w:rsid w:val="00480B21"/>
    <w:rsid w:val="004823F7"/>
    <w:rsid w:val="00483108"/>
    <w:rsid w:val="0048662F"/>
    <w:rsid w:val="00493F24"/>
    <w:rsid w:val="004B2559"/>
    <w:rsid w:val="004B6925"/>
    <w:rsid w:val="004E0CE4"/>
    <w:rsid w:val="004E646A"/>
    <w:rsid w:val="004F6271"/>
    <w:rsid w:val="005018F1"/>
    <w:rsid w:val="005031A6"/>
    <w:rsid w:val="0050418E"/>
    <w:rsid w:val="00507BC0"/>
    <w:rsid w:val="00513017"/>
    <w:rsid w:val="0051758E"/>
    <w:rsid w:val="005238A2"/>
    <w:rsid w:val="00525782"/>
    <w:rsid w:val="00526737"/>
    <w:rsid w:val="00531E64"/>
    <w:rsid w:val="00534001"/>
    <w:rsid w:val="005362DE"/>
    <w:rsid w:val="00537DAD"/>
    <w:rsid w:val="00542B53"/>
    <w:rsid w:val="005775C4"/>
    <w:rsid w:val="0058049C"/>
    <w:rsid w:val="00580F42"/>
    <w:rsid w:val="00587471"/>
    <w:rsid w:val="0059395F"/>
    <w:rsid w:val="005A4CF6"/>
    <w:rsid w:val="005A6FC9"/>
    <w:rsid w:val="005C2511"/>
    <w:rsid w:val="005E0792"/>
    <w:rsid w:val="005F28A3"/>
    <w:rsid w:val="00612BD6"/>
    <w:rsid w:val="006246D1"/>
    <w:rsid w:val="0063119C"/>
    <w:rsid w:val="00631519"/>
    <w:rsid w:val="00634AEF"/>
    <w:rsid w:val="006353A9"/>
    <w:rsid w:val="006418EF"/>
    <w:rsid w:val="006459A9"/>
    <w:rsid w:val="00650321"/>
    <w:rsid w:val="00651E13"/>
    <w:rsid w:val="00653E56"/>
    <w:rsid w:val="00662AC3"/>
    <w:rsid w:val="00662CF7"/>
    <w:rsid w:val="006639E4"/>
    <w:rsid w:val="00667CFC"/>
    <w:rsid w:val="006773B5"/>
    <w:rsid w:val="00683059"/>
    <w:rsid w:val="00690DAC"/>
    <w:rsid w:val="00691C58"/>
    <w:rsid w:val="006942BE"/>
    <w:rsid w:val="006A3CE7"/>
    <w:rsid w:val="006A4268"/>
    <w:rsid w:val="006B18CE"/>
    <w:rsid w:val="006B447C"/>
    <w:rsid w:val="006B531F"/>
    <w:rsid w:val="006C69BC"/>
    <w:rsid w:val="006C7EF8"/>
    <w:rsid w:val="006D7537"/>
    <w:rsid w:val="006F5EB2"/>
    <w:rsid w:val="007011C1"/>
    <w:rsid w:val="00705A86"/>
    <w:rsid w:val="00707F93"/>
    <w:rsid w:val="007157ED"/>
    <w:rsid w:val="007231B6"/>
    <w:rsid w:val="00724984"/>
    <w:rsid w:val="00725227"/>
    <w:rsid w:val="0072553B"/>
    <w:rsid w:val="007279F9"/>
    <w:rsid w:val="007302BE"/>
    <w:rsid w:val="007332DE"/>
    <w:rsid w:val="00737729"/>
    <w:rsid w:val="00740420"/>
    <w:rsid w:val="00745F74"/>
    <w:rsid w:val="007503D5"/>
    <w:rsid w:val="007722E0"/>
    <w:rsid w:val="0077263A"/>
    <w:rsid w:val="0077528B"/>
    <w:rsid w:val="00780E77"/>
    <w:rsid w:val="0078365B"/>
    <w:rsid w:val="00787DEB"/>
    <w:rsid w:val="00795C00"/>
    <w:rsid w:val="0079630B"/>
    <w:rsid w:val="007A05D7"/>
    <w:rsid w:val="007B010A"/>
    <w:rsid w:val="007C645C"/>
    <w:rsid w:val="007D2C7A"/>
    <w:rsid w:val="007E6C1C"/>
    <w:rsid w:val="007F099C"/>
    <w:rsid w:val="007F29D8"/>
    <w:rsid w:val="007F3DFE"/>
    <w:rsid w:val="007F3F6D"/>
    <w:rsid w:val="00801166"/>
    <w:rsid w:val="0080189B"/>
    <w:rsid w:val="00804E12"/>
    <w:rsid w:val="008105B2"/>
    <w:rsid w:val="00811342"/>
    <w:rsid w:val="00811A5E"/>
    <w:rsid w:val="008273A6"/>
    <w:rsid w:val="0083186F"/>
    <w:rsid w:val="008322D6"/>
    <w:rsid w:val="0083313B"/>
    <w:rsid w:val="00835AC8"/>
    <w:rsid w:val="0083775C"/>
    <w:rsid w:val="00845A14"/>
    <w:rsid w:val="00847E79"/>
    <w:rsid w:val="00850C74"/>
    <w:rsid w:val="00850FE3"/>
    <w:rsid w:val="00852965"/>
    <w:rsid w:val="00854FCD"/>
    <w:rsid w:val="008640A2"/>
    <w:rsid w:val="00885FEC"/>
    <w:rsid w:val="008A001C"/>
    <w:rsid w:val="008B2F30"/>
    <w:rsid w:val="008B399B"/>
    <w:rsid w:val="008B4B0A"/>
    <w:rsid w:val="008C32E2"/>
    <w:rsid w:val="008C5D81"/>
    <w:rsid w:val="008C7A0A"/>
    <w:rsid w:val="008C7F07"/>
    <w:rsid w:val="008D3BE3"/>
    <w:rsid w:val="008D4C81"/>
    <w:rsid w:val="008D5F32"/>
    <w:rsid w:val="008D6415"/>
    <w:rsid w:val="008E1944"/>
    <w:rsid w:val="008F22A7"/>
    <w:rsid w:val="008F67FD"/>
    <w:rsid w:val="00902D2D"/>
    <w:rsid w:val="00903E5C"/>
    <w:rsid w:val="00906292"/>
    <w:rsid w:val="0090669E"/>
    <w:rsid w:val="0091365D"/>
    <w:rsid w:val="00915204"/>
    <w:rsid w:val="00922C23"/>
    <w:rsid w:val="00924BCC"/>
    <w:rsid w:val="00930A10"/>
    <w:rsid w:val="0093482D"/>
    <w:rsid w:val="00936F66"/>
    <w:rsid w:val="00941BFA"/>
    <w:rsid w:val="009543EF"/>
    <w:rsid w:val="00956251"/>
    <w:rsid w:val="00966801"/>
    <w:rsid w:val="00967191"/>
    <w:rsid w:val="00972682"/>
    <w:rsid w:val="009871A5"/>
    <w:rsid w:val="0099569A"/>
    <w:rsid w:val="009A3B79"/>
    <w:rsid w:val="009B4B39"/>
    <w:rsid w:val="009C048C"/>
    <w:rsid w:val="009C1437"/>
    <w:rsid w:val="009D00E5"/>
    <w:rsid w:val="009D02BF"/>
    <w:rsid w:val="009D035C"/>
    <w:rsid w:val="009D332E"/>
    <w:rsid w:val="009D4776"/>
    <w:rsid w:val="009D4E4E"/>
    <w:rsid w:val="009E60BF"/>
    <w:rsid w:val="009F08FF"/>
    <w:rsid w:val="009F11E7"/>
    <w:rsid w:val="009F2DC7"/>
    <w:rsid w:val="00A01FDD"/>
    <w:rsid w:val="00A05FBD"/>
    <w:rsid w:val="00A12066"/>
    <w:rsid w:val="00A20025"/>
    <w:rsid w:val="00A31109"/>
    <w:rsid w:val="00A36218"/>
    <w:rsid w:val="00A572B6"/>
    <w:rsid w:val="00A60188"/>
    <w:rsid w:val="00A75072"/>
    <w:rsid w:val="00A77D30"/>
    <w:rsid w:val="00A83A08"/>
    <w:rsid w:val="00A84770"/>
    <w:rsid w:val="00A90855"/>
    <w:rsid w:val="00A92FBD"/>
    <w:rsid w:val="00A95D1C"/>
    <w:rsid w:val="00AA1DC7"/>
    <w:rsid w:val="00AA698E"/>
    <w:rsid w:val="00AB1067"/>
    <w:rsid w:val="00AB3E78"/>
    <w:rsid w:val="00AB7B92"/>
    <w:rsid w:val="00AB7E90"/>
    <w:rsid w:val="00AC2C58"/>
    <w:rsid w:val="00AC2DDC"/>
    <w:rsid w:val="00AC7746"/>
    <w:rsid w:val="00AC7F00"/>
    <w:rsid w:val="00AD3145"/>
    <w:rsid w:val="00AD3919"/>
    <w:rsid w:val="00AD543A"/>
    <w:rsid w:val="00AE1876"/>
    <w:rsid w:val="00AE58CD"/>
    <w:rsid w:val="00AE6716"/>
    <w:rsid w:val="00AF11F4"/>
    <w:rsid w:val="00AF2158"/>
    <w:rsid w:val="00B000AF"/>
    <w:rsid w:val="00B02FF6"/>
    <w:rsid w:val="00B04430"/>
    <w:rsid w:val="00B045CB"/>
    <w:rsid w:val="00B07BA1"/>
    <w:rsid w:val="00B07E3F"/>
    <w:rsid w:val="00B14C85"/>
    <w:rsid w:val="00B23D89"/>
    <w:rsid w:val="00B35906"/>
    <w:rsid w:val="00B35D52"/>
    <w:rsid w:val="00B52831"/>
    <w:rsid w:val="00B54036"/>
    <w:rsid w:val="00B5470A"/>
    <w:rsid w:val="00B638D9"/>
    <w:rsid w:val="00B6539B"/>
    <w:rsid w:val="00B667D9"/>
    <w:rsid w:val="00B72AF4"/>
    <w:rsid w:val="00B77022"/>
    <w:rsid w:val="00B87B11"/>
    <w:rsid w:val="00B95940"/>
    <w:rsid w:val="00BB0368"/>
    <w:rsid w:val="00BB7E08"/>
    <w:rsid w:val="00BC36F5"/>
    <w:rsid w:val="00BC5793"/>
    <w:rsid w:val="00BD111E"/>
    <w:rsid w:val="00BE0BD9"/>
    <w:rsid w:val="00BE29BD"/>
    <w:rsid w:val="00BF05F1"/>
    <w:rsid w:val="00C040EC"/>
    <w:rsid w:val="00C06D93"/>
    <w:rsid w:val="00C22724"/>
    <w:rsid w:val="00C24DC0"/>
    <w:rsid w:val="00C41719"/>
    <w:rsid w:val="00C4619E"/>
    <w:rsid w:val="00C504D2"/>
    <w:rsid w:val="00C51ED0"/>
    <w:rsid w:val="00C525DC"/>
    <w:rsid w:val="00C527A6"/>
    <w:rsid w:val="00C55EB8"/>
    <w:rsid w:val="00C60447"/>
    <w:rsid w:val="00C63373"/>
    <w:rsid w:val="00C63BB9"/>
    <w:rsid w:val="00C81FEB"/>
    <w:rsid w:val="00C937BF"/>
    <w:rsid w:val="00C973DB"/>
    <w:rsid w:val="00CB0DD3"/>
    <w:rsid w:val="00CB1B86"/>
    <w:rsid w:val="00CB3BA9"/>
    <w:rsid w:val="00CC48E2"/>
    <w:rsid w:val="00CC53F8"/>
    <w:rsid w:val="00CC5EDD"/>
    <w:rsid w:val="00CD4EDC"/>
    <w:rsid w:val="00CD5C09"/>
    <w:rsid w:val="00CE653B"/>
    <w:rsid w:val="00CF761F"/>
    <w:rsid w:val="00D01B60"/>
    <w:rsid w:val="00D113A5"/>
    <w:rsid w:val="00D34039"/>
    <w:rsid w:val="00D34C0C"/>
    <w:rsid w:val="00D36119"/>
    <w:rsid w:val="00D468C9"/>
    <w:rsid w:val="00D50B15"/>
    <w:rsid w:val="00D51259"/>
    <w:rsid w:val="00D5148C"/>
    <w:rsid w:val="00D53174"/>
    <w:rsid w:val="00D56DB3"/>
    <w:rsid w:val="00D6056D"/>
    <w:rsid w:val="00D74008"/>
    <w:rsid w:val="00D875DD"/>
    <w:rsid w:val="00D93BCB"/>
    <w:rsid w:val="00D959D8"/>
    <w:rsid w:val="00DA03B2"/>
    <w:rsid w:val="00DA391C"/>
    <w:rsid w:val="00DB0254"/>
    <w:rsid w:val="00DC2B5E"/>
    <w:rsid w:val="00DC3EC6"/>
    <w:rsid w:val="00DC671C"/>
    <w:rsid w:val="00DD4927"/>
    <w:rsid w:val="00DE133E"/>
    <w:rsid w:val="00E020DA"/>
    <w:rsid w:val="00E0327E"/>
    <w:rsid w:val="00E05819"/>
    <w:rsid w:val="00E06673"/>
    <w:rsid w:val="00E1472D"/>
    <w:rsid w:val="00E16B25"/>
    <w:rsid w:val="00E25D3D"/>
    <w:rsid w:val="00E26571"/>
    <w:rsid w:val="00E269A7"/>
    <w:rsid w:val="00E3535A"/>
    <w:rsid w:val="00E42F5C"/>
    <w:rsid w:val="00E504E1"/>
    <w:rsid w:val="00E60EB5"/>
    <w:rsid w:val="00E612D3"/>
    <w:rsid w:val="00E67DDA"/>
    <w:rsid w:val="00E711E5"/>
    <w:rsid w:val="00E776A7"/>
    <w:rsid w:val="00E856DF"/>
    <w:rsid w:val="00E86346"/>
    <w:rsid w:val="00E93E5A"/>
    <w:rsid w:val="00E955AD"/>
    <w:rsid w:val="00EA2269"/>
    <w:rsid w:val="00EB0AF3"/>
    <w:rsid w:val="00EB45B3"/>
    <w:rsid w:val="00EB599D"/>
    <w:rsid w:val="00EC0E45"/>
    <w:rsid w:val="00EC1A51"/>
    <w:rsid w:val="00EC6088"/>
    <w:rsid w:val="00ED0CEF"/>
    <w:rsid w:val="00ED4954"/>
    <w:rsid w:val="00EE0F37"/>
    <w:rsid w:val="00EF37F3"/>
    <w:rsid w:val="00F014E8"/>
    <w:rsid w:val="00F0334A"/>
    <w:rsid w:val="00F03497"/>
    <w:rsid w:val="00F10F35"/>
    <w:rsid w:val="00F12607"/>
    <w:rsid w:val="00F12AB8"/>
    <w:rsid w:val="00F16AED"/>
    <w:rsid w:val="00F20515"/>
    <w:rsid w:val="00F23CDC"/>
    <w:rsid w:val="00F25262"/>
    <w:rsid w:val="00F31BEC"/>
    <w:rsid w:val="00F449DD"/>
    <w:rsid w:val="00F63A5D"/>
    <w:rsid w:val="00F77A4D"/>
    <w:rsid w:val="00F9052E"/>
    <w:rsid w:val="00F90D82"/>
    <w:rsid w:val="00F93C41"/>
    <w:rsid w:val="00FA076C"/>
    <w:rsid w:val="00FB0BFC"/>
    <w:rsid w:val="00FC5F33"/>
    <w:rsid w:val="00FC5FC2"/>
    <w:rsid w:val="00FE3366"/>
    <w:rsid w:val="00FE3B78"/>
    <w:rsid w:val="00FE7D8D"/>
    <w:rsid w:val="00FF0E72"/>
    <w:rsid w:val="00FF6944"/>
    <w:rsid w:val="00FF7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2711"/>
  <w15:chartTrackingRefBased/>
  <w15:docId w15:val="{9F3714CD-D929-4EE0-BD43-AA828D0E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8C7F07"/>
    <w:pPr>
      <w:keepNext/>
      <w:spacing w:after="0" w:line="240" w:lineRule="auto"/>
      <w:outlineLvl w:val="0"/>
    </w:pPr>
    <w:rPr>
      <w:rFonts w:ascii="Times New Roman" w:eastAsia="Times New Roman" w:hAnsi="Times New Roman" w:cs="Times New Roman"/>
      <w:kern w:val="0"/>
      <w:sz w:val="36"/>
      <w:szCs w:val="20"/>
      <w:lang w:eastAsia="es-ES"/>
      <w14:ligatures w14:val="none"/>
    </w:rPr>
  </w:style>
  <w:style w:type="paragraph" w:styleId="Ttol2">
    <w:name w:val="heading 2"/>
    <w:basedOn w:val="Normal"/>
    <w:next w:val="Normal"/>
    <w:link w:val="Ttol2Car"/>
    <w:uiPriority w:val="9"/>
    <w:qFormat/>
    <w:rsid w:val="008C7F07"/>
    <w:pPr>
      <w:keepNext/>
      <w:spacing w:before="240" w:after="60" w:line="240" w:lineRule="auto"/>
      <w:outlineLvl w:val="1"/>
    </w:pPr>
    <w:rPr>
      <w:rFonts w:ascii="Arial" w:eastAsia="Times New Roman" w:hAnsi="Arial" w:cs="Arial"/>
      <w:b/>
      <w:bCs/>
      <w:i/>
      <w:iCs/>
      <w:kern w:val="0"/>
      <w:sz w:val="28"/>
      <w:szCs w:val="28"/>
      <w:lang w:eastAsia="ca-ES"/>
      <w14:ligatures w14:val="none"/>
    </w:rPr>
  </w:style>
  <w:style w:type="paragraph" w:styleId="Ttol3">
    <w:name w:val="heading 3"/>
    <w:basedOn w:val="Normal"/>
    <w:next w:val="Normal"/>
    <w:link w:val="Ttol3Car"/>
    <w:uiPriority w:val="9"/>
    <w:qFormat/>
    <w:rsid w:val="008C7F07"/>
    <w:pPr>
      <w:keepNext/>
      <w:spacing w:before="240" w:after="60" w:line="240" w:lineRule="auto"/>
      <w:outlineLvl w:val="2"/>
    </w:pPr>
    <w:rPr>
      <w:rFonts w:ascii="Arial" w:eastAsia="Times New Roman" w:hAnsi="Arial" w:cs="Arial"/>
      <w:b/>
      <w:bCs/>
      <w:kern w:val="0"/>
      <w:sz w:val="26"/>
      <w:szCs w:val="26"/>
      <w:lang w:eastAsia="ca-ES"/>
      <w14:ligatures w14:val="none"/>
    </w:rPr>
  </w:style>
  <w:style w:type="paragraph" w:styleId="Ttol4">
    <w:name w:val="heading 4"/>
    <w:basedOn w:val="Normal"/>
    <w:next w:val="Normal"/>
    <w:link w:val="Ttol4Car"/>
    <w:uiPriority w:val="9"/>
    <w:qFormat/>
    <w:rsid w:val="008C7F07"/>
    <w:pPr>
      <w:keepNext/>
      <w:spacing w:after="0" w:line="240" w:lineRule="auto"/>
      <w:outlineLvl w:val="3"/>
    </w:pPr>
    <w:rPr>
      <w:rFonts w:ascii="Arial Narrow" w:eastAsia="Times New Roman" w:hAnsi="Arial Narrow" w:cs="Arial Narrow"/>
      <w:kern w:val="0"/>
      <w:sz w:val="28"/>
      <w:szCs w:val="28"/>
      <w:lang w:val="es-ES" w:eastAsia="es-ES"/>
      <w14:ligatures w14:val="none"/>
    </w:rPr>
  </w:style>
  <w:style w:type="paragraph" w:styleId="Ttol5">
    <w:name w:val="heading 5"/>
    <w:basedOn w:val="Normal"/>
    <w:next w:val="Normal"/>
    <w:link w:val="Ttol5Car"/>
    <w:uiPriority w:val="9"/>
    <w:qFormat/>
    <w:rsid w:val="008C7F07"/>
    <w:pPr>
      <w:spacing w:before="240" w:after="60" w:line="240" w:lineRule="auto"/>
      <w:outlineLvl w:val="4"/>
    </w:pPr>
    <w:rPr>
      <w:rFonts w:ascii="Arial" w:eastAsia="Times New Roman" w:hAnsi="Arial" w:cs="Arial"/>
      <w:b/>
      <w:bCs/>
      <w:i/>
      <w:iCs/>
      <w:kern w:val="0"/>
      <w:sz w:val="26"/>
      <w:szCs w:val="26"/>
      <w:lang w:eastAsia="es-ES"/>
      <w14:ligatures w14:val="none"/>
    </w:rPr>
  </w:style>
  <w:style w:type="paragraph" w:styleId="Ttol6">
    <w:name w:val="heading 6"/>
    <w:basedOn w:val="Normal"/>
    <w:next w:val="Normal"/>
    <w:link w:val="Ttol6Car"/>
    <w:uiPriority w:val="9"/>
    <w:qFormat/>
    <w:rsid w:val="008C7F07"/>
    <w:pPr>
      <w:tabs>
        <w:tab w:val="num" w:pos="1152"/>
      </w:tabs>
      <w:spacing w:before="240" w:after="60" w:line="240" w:lineRule="auto"/>
      <w:ind w:left="1152" w:hanging="1152"/>
      <w:outlineLvl w:val="5"/>
    </w:pPr>
    <w:rPr>
      <w:rFonts w:ascii="Times New Roman" w:eastAsia="Times New Roman" w:hAnsi="Times New Roman" w:cs="Times New Roman"/>
      <w:b/>
      <w:bCs/>
      <w:kern w:val="0"/>
      <w:lang w:eastAsia="es-ES"/>
      <w14:ligatures w14:val="none"/>
    </w:rPr>
  </w:style>
  <w:style w:type="paragraph" w:styleId="Ttol7">
    <w:name w:val="heading 7"/>
    <w:basedOn w:val="Normal"/>
    <w:next w:val="Normal"/>
    <w:link w:val="Ttol7Car"/>
    <w:qFormat/>
    <w:rsid w:val="008C7F07"/>
    <w:pPr>
      <w:tabs>
        <w:tab w:val="num" w:pos="1296"/>
      </w:tabs>
      <w:spacing w:before="240" w:after="60" w:line="240" w:lineRule="auto"/>
      <w:ind w:left="1296" w:hanging="1296"/>
      <w:outlineLvl w:val="6"/>
    </w:pPr>
    <w:rPr>
      <w:rFonts w:ascii="Times New Roman" w:eastAsia="Times New Roman" w:hAnsi="Times New Roman" w:cs="Times New Roman"/>
      <w:kern w:val="0"/>
      <w:sz w:val="24"/>
      <w:szCs w:val="24"/>
      <w:lang w:eastAsia="es-ES"/>
      <w14:ligatures w14:val="none"/>
    </w:rPr>
  </w:style>
  <w:style w:type="paragraph" w:styleId="Ttol8">
    <w:name w:val="heading 8"/>
    <w:basedOn w:val="Normal"/>
    <w:next w:val="Normal"/>
    <w:link w:val="Ttol8Car"/>
    <w:qFormat/>
    <w:rsid w:val="008C7F07"/>
    <w:pPr>
      <w:keepNext/>
      <w:spacing w:after="0" w:line="240" w:lineRule="auto"/>
      <w:jc w:val="both"/>
      <w:outlineLvl w:val="7"/>
    </w:pPr>
    <w:rPr>
      <w:rFonts w:ascii="Arial" w:eastAsia="Times New Roman" w:hAnsi="Arial" w:cs="Times New Roman"/>
      <w:b/>
      <w:kern w:val="0"/>
      <w:sz w:val="24"/>
      <w:szCs w:val="20"/>
      <w:u w:val="single"/>
      <w:lang w:eastAsia="ca-ES"/>
      <w14:ligatures w14:val="none"/>
    </w:rPr>
  </w:style>
  <w:style w:type="paragraph" w:styleId="Ttol9">
    <w:name w:val="heading 9"/>
    <w:basedOn w:val="Normal"/>
    <w:next w:val="Normal"/>
    <w:link w:val="Ttol9Car"/>
    <w:qFormat/>
    <w:rsid w:val="008C7F07"/>
    <w:pPr>
      <w:tabs>
        <w:tab w:val="num" w:pos="1584"/>
      </w:tabs>
      <w:spacing w:before="240" w:after="60" w:line="240" w:lineRule="auto"/>
      <w:ind w:left="1584" w:hanging="1584"/>
      <w:outlineLvl w:val="8"/>
    </w:pPr>
    <w:rPr>
      <w:rFonts w:ascii="Arial" w:eastAsia="Times New Roman" w:hAnsi="Arial" w:cs="Arial"/>
      <w:kern w:val="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C7F07"/>
    <w:rPr>
      <w:rFonts w:ascii="Times New Roman" w:eastAsia="Times New Roman" w:hAnsi="Times New Roman" w:cs="Times New Roman"/>
      <w:kern w:val="0"/>
      <w:sz w:val="36"/>
      <w:szCs w:val="20"/>
      <w:lang w:val="ca-ES" w:eastAsia="es-ES"/>
      <w14:ligatures w14:val="none"/>
    </w:rPr>
  </w:style>
  <w:style w:type="character" w:customStyle="1" w:styleId="Ttol2Car">
    <w:name w:val="Títol 2 Car"/>
    <w:basedOn w:val="Lletraperdefectedelpargraf"/>
    <w:link w:val="Ttol2"/>
    <w:uiPriority w:val="9"/>
    <w:rsid w:val="008C7F07"/>
    <w:rPr>
      <w:rFonts w:ascii="Arial" w:eastAsia="Times New Roman" w:hAnsi="Arial" w:cs="Arial"/>
      <w:b/>
      <w:bCs/>
      <w:i/>
      <w:iCs/>
      <w:kern w:val="0"/>
      <w:sz w:val="28"/>
      <w:szCs w:val="28"/>
      <w:lang w:val="ca-ES" w:eastAsia="ca-ES"/>
      <w14:ligatures w14:val="none"/>
    </w:rPr>
  </w:style>
  <w:style w:type="character" w:customStyle="1" w:styleId="Ttol3Car">
    <w:name w:val="Títol 3 Car"/>
    <w:basedOn w:val="Lletraperdefectedelpargraf"/>
    <w:link w:val="Ttol3"/>
    <w:uiPriority w:val="9"/>
    <w:rsid w:val="008C7F07"/>
    <w:rPr>
      <w:rFonts w:ascii="Arial" w:eastAsia="Times New Roman" w:hAnsi="Arial" w:cs="Arial"/>
      <w:b/>
      <w:bCs/>
      <w:kern w:val="0"/>
      <w:sz w:val="26"/>
      <w:szCs w:val="26"/>
      <w:lang w:val="ca-ES" w:eastAsia="ca-ES"/>
      <w14:ligatures w14:val="none"/>
    </w:rPr>
  </w:style>
  <w:style w:type="character" w:customStyle="1" w:styleId="Ttol4Car">
    <w:name w:val="Títol 4 Car"/>
    <w:basedOn w:val="Lletraperdefectedelpargraf"/>
    <w:link w:val="Ttol4"/>
    <w:rsid w:val="008C7F07"/>
    <w:rPr>
      <w:rFonts w:ascii="Arial Narrow" w:eastAsia="Times New Roman" w:hAnsi="Arial Narrow" w:cs="Arial Narrow"/>
      <w:kern w:val="0"/>
      <w:sz w:val="28"/>
      <w:szCs w:val="28"/>
      <w:lang w:eastAsia="es-ES"/>
      <w14:ligatures w14:val="none"/>
    </w:rPr>
  </w:style>
  <w:style w:type="character" w:customStyle="1" w:styleId="Ttol5Car">
    <w:name w:val="Títol 5 Car"/>
    <w:basedOn w:val="Lletraperdefectedelpargraf"/>
    <w:link w:val="Ttol5"/>
    <w:rsid w:val="008C7F07"/>
    <w:rPr>
      <w:rFonts w:ascii="Arial" w:eastAsia="Times New Roman" w:hAnsi="Arial" w:cs="Arial"/>
      <w:b/>
      <w:bCs/>
      <w:i/>
      <w:iCs/>
      <w:kern w:val="0"/>
      <w:sz w:val="26"/>
      <w:szCs w:val="26"/>
      <w:lang w:val="ca-ES" w:eastAsia="es-ES"/>
      <w14:ligatures w14:val="none"/>
    </w:rPr>
  </w:style>
  <w:style w:type="character" w:customStyle="1" w:styleId="Ttol6Car">
    <w:name w:val="Títol 6 Car"/>
    <w:basedOn w:val="Lletraperdefectedelpargraf"/>
    <w:link w:val="Ttol6"/>
    <w:rsid w:val="008C7F07"/>
    <w:rPr>
      <w:rFonts w:ascii="Times New Roman" w:eastAsia="Times New Roman" w:hAnsi="Times New Roman" w:cs="Times New Roman"/>
      <w:b/>
      <w:bCs/>
      <w:kern w:val="0"/>
      <w:lang w:val="ca-ES" w:eastAsia="es-ES"/>
      <w14:ligatures w14:val="none"/>
    </w:rPr>
  </w:style>
  <w:style w:type="character" w:customStyle="1" w:styleId="Ttol7Car">
    <w:name w:val="Títol 7 Car"/>
    <w:basedOn w:val="Lletraperdefectedelpargraf"/>
    <w:link w:val="Ttol7"/>
    <w:rsid w:val="008C7F07"/>
    <w:rPr>
      <w:rFonts w:ascii="Times New Roman" w:eastAsia="Times New Roman" w:hAnsi="Times New Roman" w:cs="Times New Roman"/>
      <w:kern w:val="0"/>
      <w:sz w:val="24"/>
      <w:szCs w:val="24"/>
      <w:lang w:val="ca-ES" w:eastAsia="es-ES"/>
      <w14:ligatures w14:val="none"/>
    </w:rPr>
  </w:style>
  <w:style w:type="character" w:customStyle="1" w:styleId="Ttol8Car">
    <w:name w:val="Títol 8 Car"/>
    <w:basedOn w:val="Lletraperdefectedelpargraf"/>
    <w:link w:val="Ttol8"/>
    <w:rsid w:val="008C7F07"/>
    <w:rPr>
      <w:rFonts w:ascii="Arial" w:eastAsia="Times New Roman" w:hAnsi="Arial" w:cs="Times New Roman"/>
      <w:b/>
      <w:kern w:val="0"/>
      <w:sz w:val="24"/>
      <w:szCs w:val="20"/>
      <w:u w:val="single"/>
      <w:lang w:val="ca-ES" w:eastAsia="ca-ES"/>
      <w14:ligatures w14:val="none"/>
    </w:rPr>
  </w:style>
  <w:style w:type="character" w:customStyle="1" w:styleId="Ttol9Car">
    <w:name w:val="Títol 9 Car"/>
    <w:basedOn w:val="Lletraperdefectedelpargraf"/>
    <w:link w:val="Ttol9"/>
    <w:rsid w:val="008C7F07"/>
    <w:rPr>
      <w:rFonts w:ascii="Arial" w:eastAsia="Times New Roman" w:hAnsi="Arial" w:cs="Arial"/>
      <w:kern w:val="0"/>
      <w:lang w:val="ca-ES" w:eastAsia="es-ES"/>
      <w14:ligatures w14:val="none"/>
    </w:rPr>
  </w:style>
  <w:style w:type="numbering" w:customStyle="1" w:styleId="Sensellista1">
    <w:name w:val="Sense llista1"/>
    <w:next w:val="Sensellista"/>
    <w:semiHidden/>
    <w:rsid w:val="008C7F07"/>
  </w:style>
  <w:style w:type="paragraph" w:customStyle="1" w:styleId="CarCar">
    <w:name w:val="Car Car"/>
    <w:basedOn w:val="Normal"/>
    <w:rsid w:val="008C7F07"/>
    <w:pPr>
      <w:spacing w:line="240" w:lineRule="exact"/>
    </w:pPr>
    <w:rPr>
      <w:rFonts w:ascii="Verdana" w:eastAsia="Times New Roman" w:hAnsi="Verdana" w:cs="Times New Roman"/>
      <w:kern w:val="0"/>
      <w:sz w:val="20"/>
      <w:szCs w:val="20"/>
      <w:lang w:val="en-US"/>
      <w14:ligatures w14:val="none"/>
    </w:rPr>
  </w:style>
  <w:style w:type="table" w:styleId="Taulaweb2">
    <w:name w:val="Table Web 2"/>
    <w:basedOn w:val="Taulanormal"/>
    <w:rsid w:val="008C7F07"/>
    <w:pPr>
      <w:spacing w:after="0" w:line="240" w:lineRule="auto"/>
      <w:jc w:val="both"/>
    </w:pPr>
    <w:rPr>
      <w:rFonts w:ascii="Times New Roman" w:eastAsia="Times New Roman" w:hAnsi="Times New Roman" w:cs="Times New Roman"/>
      <w:kern w:val="0"/>
      <w:sz w:val="20"/>
      <w:szCs w:val="20"/>
      <w:lang w:eastAsia="es-E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alera">
    <w:name w:val="header"/>
    <w:basedOn w:val="Normal"/>
    <w:link w:val="CapaleraCar"/>
    <w:uiPriority w:val="99"/>
    <w:rsid w:val="008C7F07"/>
    <w:pPr>
      <w:tabs>
        <w:tab w:val="center" w:pos="4252"/>
        <w:tab w:val="right" w:pos="8504"/>
      </w:tabs>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CapaleraCar">
    <w:name w:val="Capçalera Car"/>
    <w:basedOn w:val="Lletraperdefectedelpargraf"/>
    <w:link w:val="Capalera"/>
    <w:uiPriority w:val="99"/>
    <w:rsid w:val="008C7F07"/>
    <w:rPr>
      <w:rFonts w:ascii="Times New Roman" w:eastAsia="Times New Roman" w:hAnsi="Times New Roman" w:cs="Times New Roman"/>
      <w:kern w:val="0"/>
      <w:sz w:val="20"/>
      <w:szCs w:val="20"/>
      <w:lang w:val="ca-ES" w:eastAsia="ca-ES"/>
      <w14:ligatures w14:val="none"/>
    </w:rPr>
  </w:style>
  <w:style w:type="paragraph" w:styleId="Peu">
    <w:name w:val="footer"/>
    <w:basedOn w:val="Normal"/>
    <w:link w:val="PeuCar"/>
    <w:uiPriority w:val="99"/>
    <w:rsid w:val="008C7F07"/>
    <w:pPr>
      <w:tabs>
        <w:tab w:val="center" w:pos="4252"/>
        <w:tab w:val="right" w:pos="8504"/>
      </w:tabs>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PeuCar">
    <w:name w:val="Peu Car"/>
    <w:basedOn w:val="Lletraperdefectedelpargraf"/>
    <w:link w:val="Peu"/>
    <w:uiPriority w:val="99"/>
    <w:rsid w:val="008C7F07"/>
    <w:rPr>
      <w:rFonts w:ascii="Times New Roman" w:eastAsia="Times New Roman" w:hAnsi="Times New Roman" w:cs="Times New Roman"/>
      <w:kern w:val="0"/>
      <w:sz w:val="20"/>
      <w:szCs w:val="20"/>
      <w:lang w:val="ca-ES" w:eastAsia="ca-ES"/>
      <w14:ligatures w14:val="none"/>
    </w:rPr>
  </w:style>
  <w:style w:type="paragraph" w:customStyle="1" w:styleId="Cuerpo">
    <w:name w:val="Cuerpo"/>
    <w:basedOn w:val="Normal"/>
    <w:rsid w:val="008C7F07"/>
    <w:pPr>
      <w:spacing w:after="0" w:line="240" w:lineRule="auto"/>
    </w:pPr>
    <w:rPr>
      <w:rFonts w:ascii="Helvetica" w:eastAsia="Times New Roman" w:hAnsi="Helvetica" w:cs="Times New Roman"/>
      <w:kern w:val="0"/>
      <w:sz w:val="24"/>
      <w:szCs w:val="20"/>
      <w:lang w:val="en-GB" w:eastAsia="ca-ES"/>
      <w14:ligatures w14:val="none"/>
    </w:rPr>
  </w:style>
  <w:style w:type="character" w:styleId="Refernciadenotaapeudepgina">
    <w:name w:val="footnote reference"/>
    <w:semiHidden/>
    <w:rsid w:val="008C7F07"/>
    <w:rPr>
      <w:vertAlign w:val="superscript"/>
    </w:rPr>
  </w:style>
  <w:style w:type="paragraph" w:styleId="Textdenotaapeudepgina">
    <w:name w:val="footnote text"/>
    <w:basedOn w:val="Normal"/>
    <w:link w:val="TextdenotaapeudepginaCar"/>
    <w:semiHidden/>
    <w:rsid w:val="008C7F07"/>
    <w:pPr>
      <w:spacing w:after="0" w:line="240" w:lineRule="auto"/>
    </w:pPr>
    <w:rPr>
      <w:rFonts w:ascii="Arial" w:eastAsia="Times New Roman" w:hAnsi="Arial" w:cs="Times New Roman"/>
      <w:kern w:val="0"/>
      <w:sz w:val="20"/>
      <w:szCs w:val="20"/>
      <w:lang w:eastAsia="ca-ES"/>
      <w14:ligatures w14:val="none"/>
    </w:rPr>
  </w:style>
  <w:style w:type="character" w:customStyle="1" w:styleId="TextdenotaapeudepginaCar">
    <w:name w:val="Text de nota a peu de pàgina Car"/>
    <w:basedOn w:val="Lletraperdefectedelpargraf"/>
    <w:link w:val="Textdenotaapeudepgina"/>
    <w:semiHidden/>
    <w:rsid w:val="008C7F07"/>
    <w:rPr>
      <w:rFonts w:ascii="Arial" w:eastAsia="Times New Roman" w:hAnsi="Arial" w:cs="Times New Roman"/>
      <w:kern w:val="0"/>
      <w:sz w:val="20"/>
      <w:szCs w:val="20"/>
      <w:lang w:val="ca-ES" w:eastAsia="ca-ES"/>
      <w14:ligatures w14:val="none"/>
    </w:rPr>
  </w:style>
  <w:style w:type="character" w:styleId="Nmerodepgina">
    <w:name w:val="page number"/>
    <w:basedOn w:val="Lletraperdefectedelpargraf"/>
    <w:rsid w:val="008C7F07"/>
  </w:style>
  <w:style w:type="paragraph" w:styleId="Textindependent2">
    <w:name w:val="Body Text 2"/>
    <w:basedOn w:val="Normal"/>
    <w:link w:val="Textindependent2Car"/>
    <w:rsid w:val="008C7F07"/>
    <w:pPr>
      <w:spacing w:before="120" w:after="0" w:line="240" w:lineRule="auto"/>
      <w:jc w:val="both"/>
    </w:pPr>
    <w:rPr>
      <w:rFonts w:ascii="Arial" w:eastAsia="Times New Roman" w:hAnsi="Arial" w:cs="Times New Roman"/>
      <w:kern w:val="0"/>
      <w:sz w:val="24"/>
      <w:szCs w:val="20"/>
      <w:lang w:eastAsia="ca-ES"/>
      <w14:ligatures w14:val="none"/>
    </w:rPr>
  </w:style>
  <w:style w:type="character" w:customStyle="1" w:styleId="Textindependent2Car">
    <w:name w:val="Text independent 2 Car"/>
    <w:basedOn w:val="Lletraperdefectedelpargraf"/>
    <w:link w:val="Textindependent2"/>
    <w:rsid w:val="008C7F07"/>
    <w:rPr>
      <w:rFonts w:ascii="Arial" w:eastAsia="Times New Roman" w:hAnsi="Arial" w:cs="Times New Roman"/>
      <w:kern w:val="0"/>
      <w:sz w:val="24"/>
      <w:szCs w:val="20"/>
      <w:lang w:val="ca-ES" w:eastAsia="ca-ES"/>
      <w14:ligatures w14:val="none"/>
    </w:rPr>
  </w:style>
  <w:style w:type="character" w:customStyle="1" w:styleId="EstiloArial">
    <w:name w:val="Estilo Arial"/>
    <w:rsid w:val="008C7F07"/>
    <w:rPr>
      <w:rFonts w:ascii="Arial" w:hAnsi="Arial"/>
    </w:rPr>
  </w:style>
  <w:style w:type="paragraph" w:styleId="NormalWeb">
    <w:name w:val="Normal (Web)"/>
    <w:basedOn w:val="Normal"/>
    <w:uiPriority w:val="99"/>
    <w:rsid w:val="008C7F07"/>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character" w:styleId="Enlla">
    <w:name w:val="Hyperlink"/>
    <w:uiPriority w:val="99"/>
    <w:rsid w:val="008C7F07"/>
    <w:rPr>
      <w:color w:val="0000FF"/>
      <w:u w:val="single"/>
    </w:rPr>
  </w:style>
  <w:style w:type="character" w:styleId="Textennegreta">
    <w:name w:val="Strong"/>
    <w:uiPriority w:val="22"/>
    <w:qFormat/>
    <w:rsid w:val="008C7F07"/>
    <w:rPr>
      <w:b/>
      <w:bCs/>
    </w:rPr>
  </w:style>
  <w:style w:type="table" w:styleId="Taulaambquadrcula">
    <w:name w:val="Table Grid"/>
    <w:basedOn w:val="Taulanormal"/>
    <w:uiPriority w:val="59"/>
    <w:rsid w:val="008C7F07"/>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message">
    <w:name w:val="hmmessage"/>
    <w:basedOn w:val="Lletraperdefectedelpargraf"/>
    <w:rsid w:val="008C7F07"/>
  </w:style>
  <w:style w:type="paragraph" w:styleId="Textdeglobus">
    <w:name w:val="Balloon Text"/>
    <w:basedOn w:val="Normal"/>
    <w:link w:val="TextdeglobusCar"/>
    <w:semiHidden/>
    <w:rsid w:val="008C7F07"/>
    <w:pPr>
      <w:spacing w:after="0" w:line="240" w:lineRule="auto"/>
    </w:pPr>
    <w:rPr>
      <w:rFonts w:ascii="Tahoma" w:eastAsia="Times New Roman" w:hAnsi="Tahoma" w:cs="Tahoma"/>
      <w:kern w:val="0"/>
      <w:sz w:val="16"/>
      <w:szCs w:val="16"/>
      <w:lang w:eastAsia="ca-ES"/>
      <w14:ligatures w14:val="none"/>
    </w:rPr>
  </w:style>
  <w:style w:type="character" w:customStyle="1" w:styleId="TextdeglobusCar">
    <w:name w:val="Text de globus Car"/>
    <w:basedOn w:val="Lletraperdefectedelpargraf"/>
    <w:link w:val="Textdeglobus"/>
    <w:semiHidden/>
    <w:rsid w:val="008C7F07"/>
    <w:rPr>
      <w:rFonts w:ascii="Tahoma" w:eastAsia="Times New Roman" w:hAnsi="Tahoma" w:cs="Tahoma"/>
      <w:kern w:val="0"/>
      <w:sz w:val="16"/>
      <w:szCs w:val="16"/>
      <w:lang w:val="ca-ES" w:eastAsia="ca-ES"/>
      <w14:ligatures w14:val="none"/>
    </w:rPr>
  </w:style>
  <w:style w:type="paragraph" w:customStyle="1" w:styleId="hora1">
    <w:name w:val="hora1"/>
    <w:basedOn w:val="Normal"/>
    <w:rsid w:val="008C7F07"/>
    <w:pPr>
      <w:spacing w:after="100" w:afterAutospacing="1" w:line="270" w:lineRule="atLeast"/>
    </w:pPr>
    <w:rPr>
      <w:rFonts w:ascii="Times New Roman" w:eastAsia="Times New Roman" w:hAnsi="Times New Roman" w:cs="Times New Roman"/>
      <w:color w:val="000000"/>
      <w:kern w:val="0"/>
      <w:sz w:val="29"/>
      <w:szCs w:val="29"/>
      <w:lang w:eastAsia="ca-ES"/>
      <w14:ligatures w14:val="none"/>
    </w:rPr>
  </w:style>
  <w:style w:type="character" w:customStyle="1" w:styleId="st1">
    <w:name w:val="st1"/>
    <w:basedOn w:val="Lletraperdefectedelpargraf"/>
    <w:rsid w:val="008C7F07"/>
  </w:style>
  <w:style w:type="character" w:customStyle="1" w:styleId="aubachgj">
    <w:name w:val="aubachgj"/>
    <w:semiHidden/>
    <w:rsid w:val="008C7F07"/>
    <w:rPr>
      <w:rFonts w:ascii="Arial" w:hAnsi="Arial" w:cs="Arial"/>
      <w:color w:val="000080"/>
      <w:sz w:val="20"/>
      <w:szCs w:val="20"/>
    </w:rPr>
  </w:style>
  <w:style w:type="paragraph" w:styleId="Textindependent">
    <w:name w:val="Body Text"/>
    <w:basedOn w:val="Normal"/>
    <w:link w:val="TextindependentCar"/>
    <w:rsid w:val="008C7F07"/>
    <w:pPr>
      <w:spacing w:after="120" w:line="240" w:lineRule="auto"/>
    </w:pPr>
    <w:rPr>
      <w:rFonts w:ascii="Arial" w:eastAsia="Times New Roman" w:hAnsi="Arial" w:cs="Times New Roman"/>
      <w:kern w:val="0"/>
      <w:sz w:val="24"/>
      <w:szCs w:val="20"/>
      <w:lang w:eastAsia="ca-ES"/>
      <w14:ligatures w14:val="none"/>
    </w:rPr>
  </w:style>
  <w:style w:type="character" w:customStyle="1" w:styleId="TextindependentCar">
    <w:name w:val="Text independent Car"/>
    <w:basedOn w:val="Lletraperdefectedelpargraf"/>
    <w:link w:val="Textindependent"/>
    <w:rsid w:val="008C7F07"/>
    <w:rPr>
      <w:rFonts w:ascii="Arial" w:eastAsia="Times New Roman" w:hAnsi="Arial" w:cs="Times New Roman"/>
      <w:kern w:val="0"/>
      <w:sz w:val="24"/>
      <w:szCs w:val="20"/>
      <w:lang w:val="ca-ES" w:eastAsia="ca-ES"/>
      <w14:ligatures w14:val="none"/>
    </w:rPr>
  </w:style>
  <w:style w:type="paragraph" w:customStyle="1" w:styleId="CarCarCarCarCarCarCarCarCarCarCarCarCar">
    <w:name w:val="Car Car Car Car Car Car Car Car Car Car Car Car Car"/>
    <w:basedOn w:val="Normal"/>
    <w:rsid w:val="008C7F07"/>
    <w:pPr>
      <w:spacing w:line="240" w:lineRule="exact"/>
    </w:pPr>
    <w:rPr>
      <w:rFonts w:ascii="Verdana" w:eastAsia="Times New Roman" w:hAnsi="Verdana" w:cs="Times New Roman"/>
      <w:kern w:val="0"/>
      <w:sz w:val="20"/>
      <w:szCs w:val="20"/>
      <w:lang w:val="en-US"/>
      <w14:ligatures w14:val="none"/>
    </w:rPr>
  </w:style>
  <w:style w:type="paragraph" w:customStyle="1" w:styleId="1">
    <w:name w:val="1"/>
    <w:basedOn w:val="Normal"/>
    <w:rsid w:val="008C7F07"/>
    <w:pPr>
      <w:spacing w:line="240" w:lineRule="exact"/>
    </w:pPr>
    <w:rPr>
      <w:rFonts w:ascii="Verdana" w:eastAsia="Times New Roman" w:hAnsi="Verdana" w:cs="Times New Roman"/>
      <w:kern w:val="0"/>
      <w:sz w:val="20"/>
      <w:szCs w:val="20"/>
      <w:lang w:val="en-US"/>
      <w14:ligatures w14:val="none"/>
    </w:rPr>
  </w:style>
  <w:style w:type="character" w:styleId="mfasi">
    <w:name w:val="Emphasis"/>
    <w:uiPriority w:val="20"/>
    <w:qFormat/>
    <w:rsid w:val="008C7F07"/>
    <w:rPr>
      <w:rFonts w:cs="Times New Roman"/>
      <w:i/>
      <w:iCs/>
    </w:rPr>
  </w:style>
  <w:style w:type="paragraph" w:customStyle="1" w:styleId="capdata">
    <w:name w:val="capdata"/>
    <w:basedOn w:val="Normal"/>
    <w:rsid w:val="008C7F0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Contenidodelatabla">
    <w:name w:val="Contenido de la tabla"/>
    <w:basedOn w:val="Normal"/>
    <w:qFormat/>
    <w:rsid w:val="008C7F07"/>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extsenseformat">
    <w:name w:val="Plain Text"/>
    <w:basedOn w:val="Normal"/>
    <w:link w:val="TextsenseformatCar"/>
    <w:rsid w:val="008C7F07"/>
    <w:pPr>
      <w:spacing w:after="0" w:line="240" w:lineRule="auto"/>
    </w:pPr>
    <w:rPr>
      <w:rFonts w:ascii="Trebuchet MS" w:eastAsia="MS Mincho" w:hAnsi="Trebuchet MS" w:cs="Times New Roman"/>
      <w:color w:val="000080"/>
      <w:kern w:val="0"/>
      <w:sz w:val="24"/>
      <w:szCs w:val="28"/>
      <w:lang w:eastAsia="ja-JP"/>
      <w14:ligatures w14:val="none"/>
    </w:rPr>
  </w:style>
  <w:style w:type="character" w:customStyle="1" w:styleId="TextsenseformatCar">
    <w:name w:val="Text sense format Car"/>
    <w:basedOn w:val="Lletraperdefectedelpargraf"/>
    <w:link w:val="Textsenseformat"/>
    <w:rsid w:val="008C7F07"/>
    <w:rPr>
      <w:rFonts w:ascii="Trebuchet MS" w:eastAsia="MS Mincho" w:hAnsi="Trebuchet MS" w:cs="Times New Roman"/>
      <w:color w:val="000080"/>
      <w:kern w:val="0"/>
      <w:sz w:val="24"/>
      <w:szCs w:val="28"/>
      <w:lang w:val="ca-ES" w:eastAsia="ja-JP"/>
      <w14:ligatures w14:val="none"/>
    </w:rPr>
  </w:style>
  <w:style w:type="character" w:styleId="Enllavisitat">
    <w:name w:val="FollowedHyperlink"/>
    <w:uiPriority w:val="99"/>
    <w:rsid w:val="008C7F07"/>
    <w:rPr>
      <w:color w:val="800080"/>
      <w:u w:val="single"/>
    </w:rPr>
  </w:style>
  <w:style w:type="character" w:customStyle="1" w:styleId="apple-tab-span">
    <w:name w:val="apple-tab-span"/>
    <w:basedOn w:val="Lletraperdefectedelpargraf"/>
    <w:rsid w:val="008C7F07"/>
  </w:style>
  <w:style w:type="paragraph" w:styleId="Llistaambpics">
    <w:name w:val="List Bullet"/>
    <w:basedOn w:val="Normal"/>
    <w:rsid w:val="008C7F07"/>
    <w:pPr>
      <w:tabs>
        <w:tab w:val="num" w:pos="360"/>
      </w:tabs>
      <w:spacing w:after="0" w:line="240" w:lineRule="auto"/>
      <w:ind w:left="360" w:hanging="360"/>
    </w:pPr>
    <w:rPr>
      <w:rFonts w:ascii="Arial" w:eastAsia="Times New Roman" w:hAnsi="Arial" w:cs="Times New Roman"/>
      <w:kern w:val="0"/>
      <w:sz w:val="24"/>
      <w:szCs w:val="20"/>
      <w:lang w:eastAsia="ca-ES"/>
      <w14:ligatures w14:val="none"/>
    </w:rPr>
  </w:style>
  <w:style w:type="character" w:customStyle="1" w:styleId="apple-style-span">
    <w:name w:val="apple-style-span"/>
    <w:basedOn w:val="Lletraperdefectedelpargraf"/>
    <w:rsid w:val="008C7F07"/>
  </w:style>
  <w:style w:type="paragraph" w:customStyle="1" w:styleId="EstiloSubrayadoDespus5pto">
    <w:name w:val="Estilo Subrayado Después:  5 pto"/>
    <w:basedOn w:val="Normal"/>
    <w:link w:val="EstiloSubrayadoDespus5ptoCar"/>
    <w:autoRedefine/>
    <w:rsid w:val="008C7F07"/>
    <w:pPr>
      <w:tabs>
        <w:tab w:val="num" w:pos="720"/>
      </w:tabs>
      <w:spacing w:line="240" w:lineRule="auto"/>
      <w:ind w:left="714" w:hanging="357"/>
    </w:pPr>
    <w:rPr>
      <w:rFonts w:ascii="Arial" w:eastAsia="Times New Roman" w:hAnsi="Arial" w:cs="Times New Roman"/>
      <w:kern w:val="0"/>
      <w:sz w:val="24"/>
      <w:szCs w:val="20"/>
      <w:u w:val="single"/>
      <w:lang w:eastAsia="es-ES"/>
      <w14:ligatures w14:val="none"/>
    </w:rPr>
  </w:style>
  <w:style w:type="character" w:customStyle="1" w:styleId="EstiloSubrayadoDespus5ptoCar">
    <w:name w:val="Estilo Subrayado Después:  5 pto Car"/>
    <w:link w:val="EstiloSubrayadoDespus5pto"/>
    <w:rsid w:val="008C7F07"/>
    <w:rPr>
      <w:rFonts w:ascii="Arial" w:eastAsia="Times New Roman" w:hAnsi="Arial" w:cs="Times New Roman"/>
      <w:kern w:val="0"/>
      <w:sz w:val="24"/>
      <w:szCs w:val="20"/>
      <w:u w:val="single"/>
      <w:lang w:val="ca-ES" w:eastAsia="es-ES"/>
      <w14:ligatures w14:val="none"/>
    </w:rPr>
  </w:style>
  <w:style w:type="character" w:customStyle="1" w:styleId="apple-converted-space">
    <w:name w:val="apple-converted-space"/>
    <w:basedOn w:val="Lletraperdefectedelpargraf"/>
    <w:rsid w:val="008C7F07"/>
  </w:style>
  <w:style w:type="paragraph" w:customStyle="1" w:styleId="Body1">
    <w:name w:val="Body 1"/>
    <w:rsid w:val="008C7F07"/>
    <w:pPr>
      <w:spacing w:after="0" w:line="240" w:lineRule="auto"/>
      <w:outlineLvl w:val="0"/>
    </w:pPr>
    <w:rPr>
      <w:rFonts w:ascii="Times New Roman" w:eastAsia="Arial Unicode MS" w:hAnsi="Times New Roman" w:cs="Times New Roman"/>
      <w:color w:val="000000"/>
      <w:kern w:val="0"/>
      <w:sz w:val="24"/>
      <w:szCs w:val="20"/>
      <w:u w:color="000000"/>
      <w:lang w:val="es-ES_tradnl" w:eastAsia="es-ES"/>
      <w14:ligatures w14:val="none"/>
    </w:rPr>
  </w:style>
  <w:style w:type="character" w:customStyle="1" w:styleId="A3">
    <w:name w:val="A3"/>
    <w:rsid w:val="008C7F07"/>
    <w:rPr>
      <w:rFonts w:cs="Calibri"/>
      <w:color w:val="000000"/>
      <w:sz w:val="22"/>
      <w:szCs w:val="22"/>
    </w:rPr>
  </w:style>
  <w:style w:type="paragraph" w:customStyle="1" w:styleId="Pa3">
    <w:name w:val="Pa3"/>
    <w:basedOn w:val="Normal"/>
    <w:next w:val="Normal"/>
    <w:rsid w:val="008C7F07"/>
    <w:pPr>
      <w:autoSpaceDE w:val="0"/>
      <w:autoSpaceDN w:val="0"/>
      <w:adjustRightInd w:val="0"/>
      <w:spacing w:after="0" w:line="241" w:lineRule="atLeast"/>
    </w:pPr>
    <w:rPr>
      <w:rFonts w:ascii="Calibri" w:eastAsia="Times New Roman" w:hAnsi="Calibri" w:cs="Times New Roman"/>
      <w:kern w:val="0"/>
      <w:sz w:val="24"/>
      <w:szCs w:val="24"/>
      <w:lang w:val="es-ES" w:eastAsia="es-ES"/>
      <w14:ligatures w14:val="none"/>
    </w:rPr>
  </w:style>
  <w:style w:type="character" w:customStyle="1" w:styleId="A4">
    <w:name w:val="A4"/>
    <w:rsid w:val="008C7F07"/>
    <w:rPr>
      <w:rFonts w:cs="Calibri"/>
      <w:color w:val="000000"/>
      <w:sz w:val="26"/>
      <w:szCs w:val="26"/>
    </w:rPr>
  </w:style>
  <w:style w:type="character" w:customStyle="1" w:styleId="CarCar22">
    <w:name w:val="Car Car22"/>
    <w:locked/>
    <w:rsid w:val="008C7F07"/>
    <w:rPr>
      <w:rFonts w:ascii="Arial" w:hAnsi="Arial" w:cs="Arial"/>
      <w:b/>
      <w:bCs/>
      <w:kern w:val="32"/>
      <w:sz w:val="32"/>
      <w:szCs w:val="32"/>
      <w:lang w:val="ca-ES" w:eastAsia="es-ES" w:bidi="ar-SA"/>
    </w:rPr>
  </w:style>
  <w:style w:type="paragraph" w:styleId="Ttol">
    <w:name w:val="Title"/>
    <w:basedOn w:val="Normal"/>
    <w:link w:val="TtolCar"/>
    <w:qFormat/>
    <w:rsid w:val="008C7F07"/>
    <w:pPr>
      <w:spacing w:after="0" w:line="240" w:lineRule="auto"/>
      <w:jc w:val="center"/>
    </w:pPr>
    <w:rPr>
      <w:rFonts w:ascii="Arial" w:eastAsia="Times New Roman" w:hAnsi="Arial" w:cs="Arial"/>
      <w:b/>
      <w:bCs/>
      <w:kern w:val="0"/>
      <w:sz w:val="20"/>
      <w:szCs w:val="20"/>
      <w:lang w:val="es-ES_tradnl" w:eastAsia="ca-ES"/>
      <w14:ligatures w14:val="none"/>
    </w:rPr>
  </w:style>
  <w:style w:type="character" w:customStyle="1" w:styleId="TtolCar">
    <w:name w:val="Títol Car"/>
    <w:basedOn w:val="Lletraperdefectedelpargraf"/>
    <w:link w:val="Ttol"/>
    <w:rsid w:val="008C7F07"/>
    <w:rPr>
      <w:rFonts w:ascii="Arial" w:eastAsia="Times New Roman" w:hAnsi="Arial" w:cs="Arial"/>
      <w:b/>
      <w:bCs/>
      <w:kern w:val="0"/>
      <w:sz w:val="20"/>
      <w:szCs w:val="20"/>
      <w:lang w:val="es-ES_tradnl" w:eastAsia="ca-ES"/>
      <w14:ligatures w14:val="none"/>
    </w:rPr>
  </w:style>
  <w:style w:type="paragraph" w:styleId="Textdecomentari">
    <w:name w:val="annotation text"/>
    <w:basedOn w:val="Normal"/>
    <w:link w:val="TextdecomentariCar"/>
    <w:uiPriority w:val="99"/>
    <w:semiHidden/>
    <w:rsid w:val="008C7F07"/>
    <w:pPr>
      <w:spacing w:after="0" w:line="240" w:lineRule="auto"/>
    </w:pPr>
    <w:rPr>
      <w:rFonts w:ascii="Arial" w:eastAsia="Times New Roman" w:hAnsi="Arial" w:cs="Arial"/>
      <w:kern w:val="0"/>
      <w:sz w:val="20"/>
      <w:szCs w:val="20"/>
      <w:lang w:eastAsia="es-ES"/>
      <w14:ligatures w14:val="none"/>
    </w:rPr>
  </w:style>
  <w:style w:type="character" w:customStyle="1" w:styleId="TextdecomentariCar">
    <w:name w:val="Text de comentari Car"/>
    <w:basedOn w:val="Lletraperdefectedelpargraf"/>
    <w:link w:val="Textdecomentari"/>
    <w:uiPriority w:val="99"/>
    <w:semiHidden/>
    <w:rsid w:val="008C7F07"/>
    <w:rPr>
      <w:rFonts w:ascii="Arial" w:eastAsia="Times New Roman" w:hAnsi="Arial" w:cs="Arial"/>
      <w:kern w:val="0"/>
      <w:sz w:val="20"/>
      <w:szCs w:val="20"/>
      <w:lang w:val="ca-ES" w:eastAsia="es-ES"/>
      <w14:ligatures w14:val="none"/>
    </w:rPr>
  </w:style>
  <w:style w:type="paragraph" w:styleId="Temadelcomentari">
    <w:name w:val="annotation subject"/>
    <w:basedOn w:val="Textdecomentari"/>
    <w:next w:val="Textdecomentari"/>
    <w:link w:val="TemadelcomentariCar"/>
    <w:uiPriority w:val="99"/>
    <w:semiHidden/>
    <w:rsid w:val="008C7F07"/>
    <w:rPr>
      <w:b/>
      <w:bCs/>
    </w:rPr>
  </w:style>
  <w:style w:type="character" w:customStyle="1" w:styleId="TemadelcomentariCar">
    <w:name w:val="Tema del comentari Car"/>
    <w:basedOn w:val="TextdecomentariCar"/>
    <w:link w:val="Temadelcomentari"/>
    <w:uiPriority w:val="99"/>
    <w:semiHidden/>
    <w:rsid w:val="008C7F07"/>
    <w:rPr>
      <w:rFonts w:ascii="Arial" w:eastAsia="Times New Roman" w:hAnsi="Arial" w:cs="Arial"/>
      <w:b/>
      <w:bCs/>
      <w:kern w:val="0"/>
      <w:sz w:val="20"/>
      <w:szCs w:val="20"/>
      <w:lang w:val="ca-ES" w:eastAsia="es-ES"/>
      <w14:ligatures w14:val="none"/>
    </w:rPr>
  </w:style>
  <w:style w:type="paragraph" w:styleId="Llista">
    <w:name w:val="List"/>
    <w:basedOn w:val="Normal"/>
    <w:rsid w:val="008C7F07"/>
    <w:pPr>
      <w:spacing w:after="0" w:line="240" w:lineRule="auto"/>
      <w:ind w:left="283" w:hanging="283"/>
    </w:pPr>
    <w:rPr>
      <w:rFonts w:ascii="Arial" w:eastAsia="Times New Roman" w:hAnsi="Arial" w:cs="Times New Roman"/>
      <w:kern w:val="0"/>
      <w:sz w:val="20"/>
      <w:szCs w:val="20"/>
      <w:lang w:eastAsia="es-ES"/>
      <w14:ligatures w14:val="none"/>
    </w:rPr>
  </w:style>
  <w:style w:type="paragraph" w:styleId="Llistaambpics2">
    <w:name w:val="List Bullet 2"/>
    <w:basedOn w:val="Normal"/>
    <w:rsid w:val="008C7F07"/>
    <w:pPr>
      <w:tabs>
        <w:tab w:val="num" w:pos="643"/>
      </w:tabs>
      <w:spacing w:after="0" w:line="240" w:lineRule="auto"/>
      <w:ind w:left="643" w:hanging="360"/>
    </w:pPr>
    <w:rPr>
      <w:rFonts w:ascii="Arial" w:eastAsia="Times New Roman" w:hAnsi="Arial" w:cs="Times New Roman"/>
      <w:kern w:val="0"/>
      <w:sz w:val="20"/>
      <w:szCs w:val="20"/>
      <w:lang w:eastAsia="es-ES"/>
      <w14:ligatures w14:val="none"/>
    </w:rPr>
  </w:style>
  <w:style w:type="paragraph" w:styleId="Sagniadetextindependent">
    <w:name w:val="Body Text Indent"/>
    <w:basedOn w:val="Normal"/>
    <w:link w:val="SagniadetextindependentCar"/>
    <w:rsid w:val="008C7F07"/>
    <w:pPr>
      <w:spacing w:after="120" w:line="240" w:lineRule="auto"/>
      <w:ind w:left="283"/>
    </w:pPr>
    <w:rPr>
      <w:rFonts w:ascii="Arial" w:eastAsia="Times New Roman" w:hAnsi="Arial" w:cs="Arial"/>
      <w:kern w:val="0"/>
      <w:lang w:eastAsia="es-ES"/>
      <w14:ligatures w14:val="none"/>
    </w:rPr>
  </w:style>
  <w:style w:type="character" w:customStyle="1" w:styleId="SagniadetextindependentCar">
    <w:name w:val="Sagnia de text independent Car"/>
    <w:basedOn w:val="Lletraperdefectedelpargraf"/>
    <w:link w:val="Sagniadetextindependent"/>
    <w:rsid w:val="008C7F07"/>
    <w:rPr>
      <w:rFonts w:ascii="Arial" w:eastAsia="Times New Roman" w:hAnsi="Arial" w:cs="Arial"/>
      <w:kern w:val="0"/>
      <w:lang w:val="ca-ES" w:eastAsia="es-ES"/>
      <w14:ligatures w14:val="none"/>
    </w:rPr>
  </w:style>
  <w:style w:type="paragraph" w:styleId="Primerasagniadetextindependent2">
    <w:name w:val="Body Text First Indent 2"/>
    <w:basedOn w:val="Sagniadetextindependent"/>
    <w:link w:val="Primerasagniadetextindependent2Car"/>
    <w:rsid w:val="008C7F07"/>
    <w:pPr>
      <w:ind w:firstLine="210"/>
    </w:pPr>
    <w:rPr>
      <w:rFonts w:cs="Times New Roman"/>
      <w:sz w:val="20"/>
      <w:szCs w:val="20"/>
    </w:rPr>
  </w:style>
  <w:style w:type="character" w:customStyle="1" w:styleId="Primerasagniadetextindependent2Car">
    <w:name w:val="Primera sagnia de text independent 2 Car"/>
    <w:basedOn w:val="SagniadetextindependentCar"/>
    <w:link w:val="Primerasagniadetextindependent2"/>
    <w:rsid w:val="008C7F07"/>
    <w:rPr>
      <w:rFonts w:ascii="Arial" w:eastAsia="Times New Roman" w:hAnsi="Arial" w:cs="Times New Roman"/>
      <w:kern w:val="0"/>
      <w:sz w:val="20"/>
      <w:szCs w:val="20"/>
      <w:lang w:val="ca-ES" w:eastAsia="es-ES"/>
      <w14:ligatures w14:val="none"/>
    </w:rPr>
  </w:style>
  <w:style w:type="paragraph" w:styleId="Primerasagniadetextindependent">
    <w:name w:val="Body Text First Indent"/>
    <w:basedOn w:val="Textindependent"/>
    <w:link w:val="PrimerasagniadetextindependentCar"/>
    <w:rsid w:val="008C7F07"/>
    <w:pPr>
      <w:ind w:firstLine="210"/>
    </w:pPr>
    <w:rPr>
      <w:sz w:val="20"/>
      <w:lang w:eastAsia="es-ES"/>
    </w:rPr>
  </w:style>
  <w:style w:type="character" w:customStyle="1" w:styleId="PrimerasagniadetextindependentCar">
    <w:name w:val="Primera sagnia de text independent Car"/>
    <w:basedOn w:val="TextindependentCar"/>
    <w:link w:val="Primerasagniadetextindependent"/>
    <w:rsid w:val="008C7F07"/>
    <w:rPr>
      <w:rFonts w:ascii="Arial" w:eastAsia="Times New Roman" w:hAnsi="Arial" w:cs="Times New Roman"/>
      <w:kern w:val="0"/>
      <w:sz w:val="20"/>
      <w:szCs w:val="20"/>
      <w:lang w:val="ca-ES" w:eastAsia="es-ES"/>
      <w14:ligatures w14:val="none"/>
    </w:rPr>
  </w:style>
  <w:style w:type="paragraph" w:customStyle="1" w:styleId="bodycopy">
    <w:name w:val="bodycopy"/>
    <w:basedOn w:val="Normal"/>
    <w:rsid w:val="008C7F07"/>
    <w:pPr>
      <w:spacing w:before="100" w:beforeAutospacing="1" w:after="100" w:afterAutospacing="1" w:line="240" w:lineRule="auto"/>
    </w:pPr>
    <w:rPr>
      <w:rFonts w:ascii="Verdana" w:eastAsia="Times New Roman" w:hAnsi="Verdana" w:cs="Verdana"/>
      <w:color w:val="000000"/>
      <w:kern w:val="0"/>
      <w:sz w:val="18"/>
      <w:szCs w:val="18"/>
      <w:lang w:val="es-ES" w:eastAsia="es-ES"/>
      <w14:ligatures w14:val="none"/>
    </w:rPr>
  </w:style>
  <w:style w:type="character" w:customStyle="1" w:styleId="bodycopybold1">
    <w:name w:val="bodycopybold1"/>
    <w:rsid w:val="008C7F07"/>
    <w:rPr>
      <w:rFonts w:ascii="Verdana" w:hAnsi="Verdana" w:cs="Verdana"/>
      <w:b/>
      <w:bCs/>
      <w:color w:val="000000"/>
    </w:rPr>
  </w:style>
  <w:style w:type="paragraph" w:customStyle="1" w:styleId="bodycopy0">
    <w:name w:val="body_copy"/>
    <w:basedOn w:val="Normal"/>
    <w:rsid w:val="008C7F07"/>
    <w:pPr>
      <w:spacing w:before="100" w:beforeAutospacing="1" w:after="100" w:afterAutospacing="1" w:line="240" w:lineRule="auto"/>
    </w:pPr>
    <w:rPr>
      <w:rFonts w:ascii="Verdana" w:eastAsia="Times New Roman" w:hAnsi="Verdana" w:cs="Verdana"/>
      <w:color w:val="000000"/>
      <w:kern w:val="0"/>
      <w:sz w:val="18"/>
      <w:szCs w:val="18"/>
      <w:lang w:val="es-ES" w:eastAsia="es-ES"/>
      <w14:ligatures w14:val="none"/>
    </w:rPr>
  </w:style>
  <w:style w:type="paragraph" w:customStyle="1" w:styleId="bodycopybold">
    <w:name w:val="body_copy_bold"/>
    <w:basedOn w:val="Normal"/>
    <w:rsid w:val="008C7F07"/>
    <w:pPr>
      <w:spacing w:before="100" w:beforeAutospacing="1" w:after="100" w:afterAutospacing="1" w:line="240" w:lineRule="auto"/>
    </w:pPr>
    <w:rPr>
      <w:rFonts w:ascii="Verdana" w:eastAsia="Times New Roman" w:hAnsi="Verdana" w:cs="Verdana"/>
      <w:b/>
      <w:bCs/>
      <w:color w:val="000000"/>
      <w:kern w:val="0"/>
      <w:sz w:val="20"/>
      <w:szCs w:val="20"/>
      <w:lang w:val="es-ES" w:eastAsia="es-ES"/>
      <w14:ligatures w14:val="none"/>
    </w:rPr>
  </w:style>
  <w:style w:type="character" w:customStyle="1" w:styleId="video1">
    <w:name w:val="video1"/>
    <w:rsid w:val="008C7F07"/>
    <w:rPr>
      <w:rFonts w:ascii="Verdana" w:hAnsi="Verdana" w:cs="Verdana"/>
      <w:color w:val="auto"/>
      <w:sz w:val="16"/>
      <w:szCs w:val="16"/>
      <w:u w:val="none"/>
      <w:effect w:val="none"/>
    </w:rPr>
  </w:style>
  <w:style w:type="paragraph" w:styleId="z-Principidelformulari">
    <w:name w:val="HTML Top of Form"/>
    <w:basedOn w:val="Normal"/>
    <w:next w:val="Normal"/>
    <w:link w:val="z-PrincipidelformulariCar"/>
    <w:hidden/>
    <w:rsid w:val="008C7F07"/>
    <w:pPr>
      <w:pBdr>
        <w:bottom w:val="single" w:sz="6" w:space="1" w:color="auto"/>
      </w:pBdr>
      <w:spacing w:after="0" w:line="240" w:lineRule="auto"/>
      <w:jc w:val="center"/>
    </w:pPr>
    <w:rPr>
      <w:rFonts w:ascii="Arial" w:eastAsia="Times New Roman" w:hAnsi="Arial" w:cs="Arial"/>
      <w:vanish/>
      <w:kern w:val="0"/>
      <w:sz w:val="16"/>
      <w:szCs w:val="16"/>
      <w:lang w:val="es-ES" w:eastAsia="es-ES"/>
      <w14:ligatures w14:val="none"/>
    </w:rPr>
  </w:style>
  <w:style w:type="character" w:customStyle="1" w:styleId="z-PrincipidelformulariCar">
    <w:name w:val="z-Principi del formulari Car"/>
    <w:basedOn w:val="Lletraperdefectedelpargraf"/>
    <w:link w:val="z-Principidelformulari"/>
    <w:rsid w:val="008C7F07"/>
    <w:rPr>
      <w:rFonts w:ascii="Arial" w:eastAsia="Times New Roman" w:hAnsi="Arial" w:cs="Arial"/>
      <w:vanish/>
      <w:kern w:val="0"/>
      <w:sz w:val="16"/>
      <w:szCs w:val="16"/>
      <w:lang w:eastAsia="es-ES"/>
      <w14:ligatures w14:val="none"/>
    </w:rPr>
  </w:style>
  <w:style w:type="paragraph" w:styleId="z-Finaldelformulari">
    <w:name w:val="HTML Bottom of Form"/>
    <w:basedOn w:val="Normal"/>
    <w:next w:val="Normal"/>
    <w:link w:val="z-FinaldelformulariCar"/>
    <w:hidden/>
    <w:rsid w:val="008C7F07"/>
    <w:pPr>
      <w:pBdr>
        <w:top w:val="single" w:sz="6" w:space="1" w:color="auto"/>
      </w:pBdr>
      <w:spacing w:after="0" w:line="240" w:lineRule="auto"/>
      <w:jc w:val="center"/>
    </w:pPr>
    <w:rPr>
      <w:rFonts w:ascii="Arial" w:eastAsia="Times New Roman" w:hAnsi="Arial" w:cs="Arial"/>
      <w:vanish/>
      <w:kern w:val="0"/>
      <w:sz w:val="16"/>
      <w:szCs w:val="16"/>
      <w:lang w:val="es-ES" w:eastAsia="es-ES"/>
      <w14:ligatures w14:val="none"/>
    </w:rPr>
  </w:style>
  <w:style w:type="character" w:customStyle="1" w:styleId="z-FinaldelformulariCar">
    <w:name w:val="z-Final del formulari Car"/>
    <w:basedOn w:val="Lletraperdefectedelpargraf"/>
    <w:link w:val="z-Finaldelformulari"/>
    <w:rsid w:val="008C7F07"/>
    <w:rPr>
      <w:rFonts w:ascii="Arial" w:eastAsia="Times New Roman" w:hAnsi="Arial" w:cs="Arial"/>
      <w:vanish/>
      <w:kern w:val="0"/>
      <w:sz w:val="16"/>
      <w:szCs w:val="16"/>
      <w:lang w:eastAsia="es-ES"/>
      <w14:ligatures w14:val="none"/>
    </w:rPr>
  </w:style>
  <w:style w:type="character" w:customStyle="1" w:styleId="bodycopy1">
    <w:name w:val="body_copy1"/>
    <w:rsid w:val="008C7F07"/>
    <w:rPr>
      <w:rFonts w:ascii="Verdana" w:hAnsi="Verdana" w:cs="Verdana"/>
      <w:color w:val="000000"/>
      <w:sz w:val="18"/>
      <w:szCs w:val="18"/>
    </w:rPr>
  </w:style>
  <w:style w:type="character" w:customStyle="1" w:styleId="bodycopybold10">
    <w:name w:val="body_copy_bold1"/>
    <w:rsid w:val="008C7F07"/>
    <w:rPr>
      <w:rFonts w:ascii="Verdana" w:hAnsi="Verdana" w:cs="Verdana"/>
      <w:b/>
      <w:bCs/>
      <w:color w:val="000000"/>
      <w:sz w:val="20"/>
      <w:szCs w:val="20"/>
    </w:rPr>
  </w:style>
  <w:style w:type="character" w:customStyle="1" w:styleId="estilo21">
    <w:name w:val="estilo21"/>
    <w:rsid w:val="008C7F07"/>
    <w:rPr>
      <w:rFonts w:ascii="Verdana" w:hAnsi="Verdana" w:cs="Verdana"/>
      <w:color w:val="000000"/>
      <w:sz w:val="18"/>
      <w:szCs w:val="18"/>
    </w:rPr>
  </w:style>
  <w:style w:type="paragraph" w:styleId="Salutaci">
    <w:name w:val="Salutation"/>
    <w:basedOn w:val="Normal"/>
    <w:next w:val="Normal"/>
    <w:link w:val="SalutaciCar"/>
    <w:rsid w:val="008C7F07"/>
    <w:pPr>
      <w:spacing w:after="0" w:line="240" w:lineRule="auto"/>
    </w:pPr>
    <w:rPr>
      <w:rFonts w:ascii="Arial" w:eastAsia="Times New Roman" w:hAnsi="Arial" w:cs="Times New Roman"/>
      <w:kern w:val="0"/>
      <w:sz w:val="20"/>
      <w:szCs w:val="20"/>
      <w:lang w:eastAsia="es-ES"/>
      <w14:ligatures w14:val="none"/>
    </w:rPr>
  </w:style>
  <w:style w:type="character" w:customStyle="1" w:styleId="SalutaciCar">
    <w:name w:val="Salutació Car"/>
    <w:basedOn w:val="Lletraperdefectedelpargraf"/>
    <w:link w:val="Salutaci"/>
    <w:rsid w:val="008C7F07"/>
    <w:rPr>
      <w:rFonts w:ascii="Arial" w:eastAsia="Times New Roman" w:hAnsi="Arial" w:cs="Times New Roman"/>
      <w:kern w:val="0"/>
      <w:sz w:val="20"/>
      <w:szCs w:val="20"/>
      <w:lang w:val="ca-ES" w:eastAsia="es-ES"/>
      <w14:ligatures w14:val="none"/>
    </w:rPr>
  </w:style>
  <w:style w:type="paragraph" w:customStyle="1" w:styleId="Prrafodelista1">
    <w:name w:val="Párrafo de lista1"/>
    <w:basedOn w:val="Normal"/>
    <w:rsid w:val="008C7F07"/>
    <w:pPr>
      <w:spacing w:before="100" w:beforeAutospacing="1" w:after="100" w:afterAutospacing="1" w:line="360" w:lineRule="auto"/>
      <w:ind w:left="720"/>
      <w:jc w:val="both"/>
    </w:pPr>
    <w:rPr>
      <w:rFonts w:ascii="Calibri" w:eastAsia="Times New Roman" w:hAnsi="Calibri" w:cs="Calibri"/>
      <w:kern w:val="0"/>
      <w:lang w:val="es-ES"/>
      <w14:ligatures w14:val="none"/>
    </w:rPr>
  </w:style>
  <w:style w:type="paragraph" w:customStyle="1" w:styleId="tabular">
    <w:name w:val="tabular"/>
    <w:basedOn w:val="Normal"/>
    <w:rsid w:val="008C7F07"/>
    <w:pPr>
      <w:spacing w:before="100" w:beforeAutospacing="1" w:after="100" w:afterAutospacing="1" w:line="240" w:lineRule="auto"/>
    </w:pPr>
    <w:rPr>
      <w:rFonts w:ascii="Arial" w:eastAsia="Times New Roman" w:hAnsi="Arial" w:cs="Times New Roman"/>
      <w:kern w:val="0"/>
      <w:sz w:val="24"/>
      <w:szCs w:val="24"/>
      <w:lang w:val="es-ES" w:eastAsia="es-ES"/>
      <w14:ligatures w14:val="none"/>
    </w:rPr>
  </w:style>
  <w:style w:type="paragraph" w:styleId="Textdenotaalfinal">
    <w:name w:val="endnote text"/>
    <w:basedOn w:val="Normal"/>
    <w:link w:val="TextdenotaalfinalCar"/>
    <w:uiPriority w:val="99"/>
    <w:semiHidden/>
    <w:rsid w:val="008C7F07"/>
    <w:pPr>
      <w:spacing w:after="0" w:line="240" w:lineRule="auto"/>
    </w:pPr>
    <w:rPr>
      <w:rFonts w:ascii="Arial" w:eastAsia="Times New Roman" w:hAnsi="Arial" w:cs="Arial"/>
      <w:kern w:val="0"/>
      <w:sz w:val="20"/>
      <w:szCs w:val="20"/>
      <w:lang w:eastAsia="es-ES"/>
      <w14:ligatures w14:val="none"/>
    </w:rPr>
  </w:style>
  <w:style w:type="character" w:customStyle="1" w:styleId="TextdenotaalfinalCar">
    <w:name w:val="Text de nota al final Car"/>
    <w:basedOn w:val="Lletraperdefectedelpargraf"/>
    <w:link w:val="Textdenotaalfinal"/>
    <w:uiPriority w:val="99"/>
    <w:semiHidden/>
    <w:rsid w:val="008C7F07"/>
    <w:rPr>
      <w:rFonts w:ascii="Arial" w:eastAsia="Times New Roman" w:hAnsi="Arial" w:cs="Arial"/>
      <w:kern w:val="0"/>
      <w:sz w:val="20"/>
      <w:szCs w:val="20"/>
      <w:lang w:val="ca-ES" w:eastAsia="es-ES"/>
      <w14:ligatures w14:val="none"/>
    </w:rPr>
  </w:style>
  <w:style w:type="table" w:styleId="Taulamoderna">
    <w:name w:val="Table Contemporary"/>
    <w:basedOn w:val="Taulanormal"/>
    <w:rsid w:val="008C7F07"/>
    <w:pPr>
      <w:spacing w:after="0" w:line="240" w:lineRule="auto"/>
    </w:pPr>
    <w:rPr>
      <w:rFonts w:ascii="Arial" w:eastAsia="Times New Roman" w:hAnsi="Arial" w:cs="Times New Roman"/>
      <w:kern w:val="0"/>
      <w:sz w:val="20"/>
      <w:szCs w:val="20"/>
      <w:lang w:eastAsia="es-ES"/>
      <w14:ligatures w14:val="none"/>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subtitulo">
    <w:name w:val="subtitulo"/>
    <w:rsid w:val="008C7F07"/>
    <w:rPr>
      <w:rFonts w:cs="Times New Roman"/>
    </w:rPr>
  </w:style>
  <w:style w:type="character" w:styleId="AcrnimHTML">
    <w:name w:val="HTML Acronym"/>
    <w:rsid w:val="008C7F07"/>
    <w:rPr>
      <w:rFonts w:cs="Times New Roman"/>
    </w:rPr>
  </w:style>
  <w:style w:type="paragraph" w:styleId="Mapadeldocument">
    <w:name w:val="Document Map"/>
    <w:basedOn w:val="Normal"/>
    <w:semiHidden/>
    <w:rsid w:val="008C7F07"/>
    <w:pPr>
      <w:spacing w:after="0" w:line="240" w:lineRule="auto"/>
    </w:pPr>
    <w:rPr>
      <w:rFonts w:ascii="Tahoma" w:eastAsia="Times New Roman" w:hAnsi="Tahoma" w:cs="Tahoma"/>
      <w:kern w:val="0"/>
      <w:sz w:val="16"/>
      <w:szCs w:val="16"/>
      <w:lang w:eastAsia="es-ES"/>
      <w14:ligatures w14:val="none"/>
    </w:rPr>
  </w:style>
  <w:style w:type="character" w:customStyle="1" w:styleId="MapadeldocumentCar">
    <w:name w:val="Mapa del document Car"/>
    <w:basedOn w:val="Lletraperdefectedelpargraf"/>
    <w:uiPriority w:val="99"/>
    <w:semiHidden/>
    <w:rsid w:val="008C7F07"/>
    <w:rPr>
      <w:rFonts w:ascii="Segoe UI" w:hAnsi="Segoe UI" w:cs="Segoe UI"/>
      <w:sz w:val="16"/>
      <w:szCs w:val="16"/>
      <w:lang w:val="ca-ES"/>
    </w:rPr>
  </w:style>
  <w:style w:type="character" w:customStyle="1" w:styleId="catarch">
    <w:name w:val="catarch"/>
    <w:rsid w:val="008C7F07"/>
    <w:rPr>
      <w:rFonts w:cs="Times New Roman"/>
    </w:rPr>
  </w:style>
  <w:style w:type="paragraph" w:customStyle="1" w:styleId="posted">
    <w:name w:val="posted"/>
    <w:basedOn w:val="Normal"/>
    <w:rsid w:val="008C7F07"/>
    <w:pPr>
      <w:spacing w:before="100" w:beforeAutospacing="1" w:after="100" w:afterAutospacing="1" w:line="240" w:lineRule="auto"/>
    </w:pPr>
    <w:rPr>
      <w:rFonts w:ascii="Arial" w:eastAsia="Times New Roman" w:hAnsi="Arial" w:cs="Times New Roman"/>
      <w:kern w:val="0"/>
      <w:sz w:val="24"/>
      <w:szCs w:val="24"/>
      <w:lang w:val="es-ES" w:eastAsia="es-ES"/>
      <w14:ligatures w14:val="none"/>
    </w:rPr>
  </w:style>
  <w:style w:type="character" w:customStyle="1" w:styleId="st">
    <w:name w:val="st"/>
    <w:basedOn w:val="Lletraperdefectedelpargraf"/>
    <w:rsid w:val="008C7F07"/>
  </w:style>
  <w:style w:type="paragraph" w:customStyle="1" w:styleId="pa5">
    <w:name w:val="pa5"/>
    <w:basedOn w:val="Normal"/>
    <w:rsid w:val="008C7F07"/>
    <w:pPr>
      <w:autoSpaceDE w:val="0"/>
      <w:autoSpaceDN w:val="0"/>
      <w:spacing w:after="0" w:line="240" w:lineRule="auto"/>
    </w:pPr>
    <w:rPr>
      <w:rFonts w:ascii="Helvetica 55 Roman" w:eastAsia="Times New Roman" w:hAnsi="Helvetica 55 Roman" w:cs="Times New Roman"/>
      <w:kern w:val="0"/>
      <w:sz w:val="24"/>
      <w:szCs w:val="24"/>
      <w:lang w:val="es-ES" w:eastAsia="es-ES"/>
      <w14:ligatures w14:val="none"/>
    </w:rPr>
  </w:style>
  <w:style w:type="character" w:customStyle="1" w:styleId="a01">
    <w:name w:val="a01"/>
    <w:rsid w:val="008C7F07"/>
    <w:rPr>
      <w:rFonts w:ascii="Helvetica 55 Roman" w:hAnsi="Helvetica 55 Roman" w:hint="default"/>
      <w:color w:val="97192B"/>
    </w:rPr>
  </w:style>
  <w:style w:type="character" w:customStyle="1" w:styleId="titolagenda">
    <w:name w:val="titolagenda"/>
    <w:basedOn w:val="Lletraperdefectedelpargraf"/>
    <w:rsid w:val="008C7F07"/>
  </w:style>
  <w:style w:type="character" w:customStyle="1" w:styleId="Normal1">
    <w:name w:val="Normal1"/>
    <w:basedOn w:val="Lletraperdefectedelpargraf"/>
    <w:rsid w:val="008C7F07"/>
  </w:style>
  <w:style w:type="paragraph" w:customStyle="1" w:styleId="Titulo4">
    <w:name w:val="Titulo 4"/>
    <w:rsid w:val="008C7F07"/>
    <w:pPr>
      <w:spacing w:before="480" w:after="240" w:line="240" w:lineRule="exact"/>
    </w:pPr>
    <w:rPr>
      <w:rFonts w:ascii="Palatino" w:eastAsia="Times New Roman" w:hAnsi="Palatino" w:cs="Times New Roman"/>
      <w:b/>
      <w:caps/>
      <w:noProof/>
      <w:kern w:val="0"/>
      <w:sz w:val="20"/>
      <w:szCs w:val="20"/>
      <w:lang w:eastAsia="es-ES"/>
      <w14:ligatures w14:val="none"/>
    </w:rPr>
  </w:style>
  <w:style w:type="paragraph" w:styleId="Signaturadecorreuelectrnic">
    <w:name w:val="E-mail Signature"/>
    <w:basedOn w:val="Normal"/>
    <w:link w:val="SignaturadecorreuelectrnicCar"/>
    <w:unhideWhenUsed/>
    <w:rsid w:val="008C7F07"/>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SignaturadecorreuelectrnicCar">
    <w:name w:val="Signatura de correu electrònic Car"/>
    <w:basedOn w:val="Lletraperdefectedelpargraf"/>
    <w:link w:val="Signaturadecorreuelectrnic"/>
    <w:rsid w:val="008C7F07"/>
    <w:rPr>
      <w:rFonts w:ascii="Times New Roman" w:eastAsia="Times New Roman" w:hAnsi="Times New Roman" w:cs="Times New Roman"/>
      <w:kern w:val="0"/>
      <w:sz w:val="24"/>
      <w:szCs w:val="24"/>
      <w:lang w:eastAsia="es-ES"/>
      <w14:ligatures w14:val="none"/>
    </w:rPr>
  </w:style>
  <w:style w:type="paragraph" w:customStyle="1" w:styleId="Default">
    <w:name w:val="Default"/>
    <w:rsid w:val="008C7F0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table" w:styleId="Taulaambllista5">
    <w:name w:val="Table List 5"/>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columnes5">
    <w:name w:val="Table Columns 5"/>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exte14em">
    <w:name w:val="texte_14_em"/>
    <w:rsid w:val="008C7F07"/>
  </w:style>
  <w:style w:type="paragraph" w:customStyle="1" w:styleId="normal10">
    <w:name w:val="normal1"/>
    <w:basedOn w:val="Normal"/>
    <w:rsid w:val="008C7F0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Car1">
    <w:name w:val="Car1"/>
    <w:basedOn w:val="Normal"/>
    <w:rsid w:val="008C7F07"/>
    <w:pPr>
      <w:keepNext/>
      <w:keepLines/>
      <w:spacing w:line="240" w:lineRule="exact"/>
      <w:ind w:left="34"/>
      <w:jc w:val="both"/>
    </w:pPr>
    <w:rPr>
      <w:rFonts w:ascii="Tahoma" w:eastAsia="Times New Roman" w:hAnsi="Tahoma" w:cs="Tahoma"/>
      <w:kern w:val="0"/>
      <w:sz w:val="16"/>
      <w:szCs w:val="16"/>
      <w:lang w:val="en-US"/>
      <w14:ligatures w14:val="none"/>
    </w:rPr>
  </w:style>
  <w:style w:type="table" w:styleId="Taulaclssica1">
    <w:name w:val="Table Classic 1"/>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bsica1">
    <w:name w:val="Table Simple 1"/>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ar1CarCarCarCarCarCarCarCarCar">
    <w:name w:val="Car1 Car Car Car Car Car Car Car Car Car"/>
    <w:basedOn w:val="Normal"/>
    <w:rsid w:val="008C7F07"/>
    <w:pPr>
      <w:spacing w:line="240" w:lineRule="exact"/>
    </w:pPr>
    <w:rPr>
      <w:rFonts w:ascii="Verdana" w:eastAsia="Times New Roman" w:hAnsi="Verdana" w:cs="Times New Roman"/>
      <w:kern w:val="0"/>
      <w:sz w:val="20"/>
      <w:szCs w:val="20"/>
      <w:lang w:val="en-US"/>
      <w14:ligatures w14:val="none"/>
    </w:rPr>
  </w:style>
  <w:style w:type="paragraph" w:customStyle="1" w:styleId="CarCarCarCarCarCar">
    <w:name w:val="Car Car Car Car Car Car"/>
    <w:basedOn w:val="Normal"/>
    <w:rsid w:val="008C7F07"/>
    <w:pPr>
      <w:spacing w:line="240" w:lineRule="exact"/>
    </w:pPr>
    <w:rPr>
      <w:rFonts w:ascii="Verdana" w:eastAsia="Times New Roman" w:hAnsi="Verdana" w:cs="Times New Roman"/>
      <w:kern w:val="0"/>
      <w:sz w:val="20"/>
      <w:szCs w:val="20"/>
      <w:lang w:val="en-US"/>
      <w14:ligatures w14:val="none"/>
    </w:rPr>
  </w:style>
  <w:style w:type="paragraph" w:styleId="Textindependent3">
    <w:name w:val="Body Text 3"/>
    <w:basedOn w:val="Normal"/>
    <w:link w:val="Textindependent3Car"/>
    <w:rsid w:val="008C7F07"/>
    <w:pPr>
      <w:spacing w:after="120" w:line="240" w:lineRule="auto"/>
    </w:pPr>
    <w:rPr>
      <w:rFonts w:ascii="Arial" w:eastAsia="Times New Roman" w:hAnsi="Arial" w:cs="Times New Roman"/>
      <w:kern w:val="0"/>
      <w:sz w:val="16"/>
      <w:szCs w:val="16"/>
      <w:lang w:eastAsia="ca-ES"/>
      <w14:ligatures w14:val="none"/>
    </w:rPr>
  </w:style>
  <w:style w:type="character" w:customStyle="1" w:styleId="Textindependent3Car">
    <w:name w:val="Text independent 3 Car"/>
    <w:basedOn w:val="Lletraperdefectedelpargraf"/>
    <w:link w:val="Textindependent3"/>
    <w:rsid w:val="008C7F07"/>
    <w:rPr>
      <w:rFonts w:ascii="Arial" w:eastAsia="Times New Roman" w:hAnsi="Arial" w:cs="Times New Roman"/>
      <w:kern w:val="0"/>
      <w:sz w:val="16"/>
      <w:szCs w:val="16"/>
      <w:lang w:val="ca-ES" w:eastAsia="ca-ES"/>
      <w14:ligatures w14:val="none"/>
    </w:rPr>
  </w:style>
  <w:style w:type="paragraph" w:customStyle="1" w:styleId="Epgrafe2">
    <w:name w:val="Epígrafe2"/>
    <w:basedOn w:val="Normal"/>
    <w:rsid w:val="008C7F07"/>
    <w:pPr>
      <w:suppressLineNumbers/>
      <w:suppressAutoHyphens/>
      <w:spacing w:before="120" w:after="120" w:line="240" w:lineRule="auto"/>
    </w:pPr>
    <w:rPr>
      <w:rFonts w:ascii="Times New Roman" w:eastAsia="Times New Roman" w:hAnsi="Times New Roman" w:cs="Times New Roman"/>
      <w:i/>
      <w:iCs/>
      <w:kern w:val="0"/>
      <w:sz w:val="24"/>
      <w:szCs w:val="24"/>
      <w:lang w:eastAsia="zh-CN"/>
      <w14:ligatures w14:val="none"/>
    </w:rPr>
  </w:style>
  <w:style w:type="paragraph" w:customStyle="1" w:styleId="transresult1">
    <w:name w:val="transresult1"/>
    <w:basedOn w:val="Normal"/>
    <w:rsid w:val="008C7F07"/>
    <w:pPr>
      <w:shd w:val="clear" w:color="auto" w:fill="FFFFF0"/>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ulabsica2">
    <w:name w:val="Table Simple 2"/>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usercontent">
    <w:name w:val="usercontent"/>
    <w:rsid w:val="008C7F07"/>
  </w:style>
  <w:style w:type="numbering" w:customStyle="1" w:styleId="Sinlista1">
    <w:name w:val="Sin lista1"/>
    <w:next w:val="Sensellista"/>
    <w:semiHidden/>
    <w:rsid w:val="008C7F07"/>
  </w:style>
  <w:style w:type="character" w:customStyle="1" w:styleId="IT">
    <w:name w:val="IT"/>
    <w:semiHidden/>
    <w:rsid w:val="008C7F07"/>
    <w:rPr>
      <w:rFonts w:ascii="Arial" w:hAnsi="Arial" w:cs="Arial"/>
      <w:color w:val="000080"/>
      <w:sz w:val="20"/>
      <w:szCs w:val="20"/>
    </w:rPr>
  </w:style>
  <w:style w:type="character" w:customStyle="1" w:styleId="estilocorreo17">
    <w:name w:val="estilocorreo17"/>
    <w:semiHidden/>
    <w:rsid w:val="008C7F07"/>
    <w:rPr>
      <w:rFonts w:ascii="Arial" w:hAnsi="Arial" w:cs="Arial" w:hint="default"/>
      <w:color w:val="auto"/>
      <w:sz w:val="20"/>
      <w:szCs w:val="20"/>
    </w:rPr>
  </w:style>
  <w:style w:type="character" w:customStyle="1" w:styleId="BodyText2Char">
    <w:name w:val="Body Text 2 Char"/>
    <w:semiHidden/>
    <w:locked/>
    <w:rsid w:val="008C7F07"/>
    <w:rPr>
      <w:rFonts w:ascii="Arial" w:hAnsi="Arial" w:cs="Times New Roman"/>
      <w:sz w:val="24"/>
      <w:lang w:val="ca-ES" w:eastAsia="ca-ES"/>
    </w:rPr>
  </w:style>
  <w:style w:type="paragraph" w:customStyle="1" w:styleId="Pordefecto">
    <w:name w:val="Por defecto"/>
    <w:rsid w:val="008C7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Helvetica" w:eastAsia="Times New Roman" w:hAnsi="Helvetica" w:cs="Times New Roman"/>
      <w:kern w:val="0"/>
      <w:sz w:val="20"/>
      <w:szCs w:val="20"/>
      <w:lang w:val="ca-ES" w:eastAsia="es-ES"/>
      <w14:ligatures w14:val="none"/>
    </w:rPr>
  </w:style>
  <w:style w:type="paragraph" w:customStyle="1" w:styleId="Pargrafdellista1">
    <w:name w:val="Paràgraf de llista1"/>
    <w:basedOn w:val="Normal"/>
    <w:rsid w:val="008C7F07"/>
    <w:pPr>
      <w:spacing w:after="200" w:line="276" w:lineRule="auto"/>
      <w:ind w:left="720"/>
      <w:contextualSpacing/>
    </w:pPr>
    <w:rPr>
      <w:rFonts w:ascii="Calibri" w:eastAsia="Times New Roman" w:hAnsi="Calibri" w:cs="Times New Roman"/>
      <w:kern w:val="0"/>
      <w14:ligatures w14:val="none"/>
    </w:rPr>
  </w:style>
  <w:style w:type="character" w:customStyle="1" w:styleId="Heading2Char">
    <w:name w:val="Heading 2 Char"/>
    <w:semiHidden/>
    <w:locked/>
    <w:rsid w:val="008C7F07"/>
    <w:rPr>
      <w:rFonts w:ascii="Arial" w:hAnsi="Arial" w:cs="Arial"/>
      <w:b/>
      <w:bCs/>
      <w:i/>
      <w:iCs/>
      <w:sz w:val="28"/>
      <w:szCs w:val="28"/>
      <w:lang w:val="ca-ES" w:eastAsia="ca-ES" w:bidi="ar-SA"/>
    </w:rPr>
  </w:style>
  <w:style w:type="character" w:customStyle="1" w:styleId="FootnoteTextChar">
    <w:name w:val="Footnote Text Char"/>
    <w:semiHidden/>
    <w:locked/>
    <w:rsid w:val="008C7F07"/>
    <w:rPr>
      <w:rFonts w:ascii="Arial" w:hAnsi="Arial"/>
      <w:lang w:val="ca-ES" w:eastAsia="ca-ES" w:bidi="ar-SA"/>
    </w:rPr>
  </w:style>
  <w:style w:type="character" w:styleId="Refernciadecomentari">
    <w:name w:val="annotation reference"/>
    <w:uiPriority w:val="99"/>
    <w:rsid w:val="008C7F07"/>
    <w:rPr>
      <w:sz w:val="16"/>
      <w:szCs w:val="16"/>
    </w:rPr>
  </w:style>
  <w:style w:type="numbering" w:styleId="111111">
    <w:name w:val="Outline List 2"/>
    <w:basedOn w:val="Sensellista"/>
    <w:rsid w:val="008C7F07"/>
    <w:pPr>
      <w:numPr>
        <w:numId w:val="1"/>
      </w:numPr>
    </w:pPr>
  </w:style>
  <w:style w:type="paragraph" w:customStyle="1" w:styleId="Sinespaciado1">
    <w:name w:val="Sin espaciado1"/>
    <w:rsid w:val="008C7F07"/>
    <w:pPr>
      <w:spacing w:after="0" w:line="240" w:lineRule="auto"/>
    </w:pPr>
    <w:rPr>
      <w:rFonts w:ascii="Calibri" w:eastAsia="Calibri" w:hAnsi="Calibri" w:cs="Times New Roman"/>
      <w:kern w:val="0"/>
      <w14:ligatures w14:val="none"/>
    </w:rPr>
  </w:style>
  <w:style w:type="character" w:customStyle="1" w:styleId="normalchar">
    <w:name w:val="normal__char"/>
    <w:rsid w:val="008C7F07"/>
  </w:style>
  <w:style w:type="paragraph" w:customStyle="1" w:styleId="msolistparagraph0">
    <w:name w:val="msolistparagraph"/>
    <w:basedOn w:val="Normal"/>
    <w:rsid w:val="008C7F07"/>
    <w:pPr>
      <w:spacing w:after="0" w:line="240" w:lineRule="auto"/>
      <w:ind w:left="720"/>
    </w:pPr>
    <w:rPr>
      <w:rFonts w:ascii="Calibri" w:eastAsia="Times New Roman" w:hAnsi="Calibri" w:cs="Times New Roman"/>
      <w:kern w:val="0"/>
      <w:lang w:val="es-ES"/>
      <w14:ligatures w14:val="none"/>
    </w:rPr>
  </w:style>
  <w:style w:type="character" w:customStyle="1" w:styleId="Muydestacado">
    <w:name w:val="Muy destacado"/>
    <w:rsid w:val="008C7F07"/>
    <w:rPr>
      <w:b/>
    </w:rPr>
  </w:style>
  <w:style w:type="paragraph" w:customStyle="1" w:styleId="Cuerpodetexto">
    <w:name w:val="Cuerpo de texto"/>
    <w:basedOn w:val="Normal"/>
    <w:rsid w:val="008C7F07"/>
    <w:pPr>
      <w:widowControl w:val="0"/>
      <w:spacing w:after="140" w:line="288" w:lineRule="auto"/>
    </w:pPr>
    <w:rPr>
      <w:rFonts w:ascii="Liberation Serif" w:eastAsia="SimSun" w:hAnsi="Liberation Serif" w:cs="Arial"/>
      <w:color w:val="00000A"/>
      <w:kern w:val="0"/>
      <w:sz w:val="24"/>
      <w:szCs w:val="24"/>
      <w:lang w:eastAsia="zh-CN" w:bidi="hi-IN"/>
      <w14:ligatures w14:val="none"/>
    </w:rPr>
  </w:style>
  <w:style w:type="character" w:customStyle="1" w:styleId="h7g595gzav">
    <w:name w:val="h7g595gzav"/>
    <w:basedOn w:val="Lletraperdefectedelpargraf"/>
    <w:uiPriority w:val="99"/>
    <w:rsid w:val="008C7F07"/>
  </w:style>
  <w:style w:type="paragraph" w:customStyle="1" w:styleId="Pa4">
    <w:name w:val="Pa4"/>
    <w:basedOn w:val="Normal"/>
    <w:next w:val="Normal"/>
    <w:rsid w:val="008C7F07"/>
    <w:pPr>
      <w:autoSpaceDE w:val="0"/>
      <w:autoSpaceDN w:val="0"/>
      <w:adjustRightInd w:val="0"/>
      <w:spacing w:after="0" w:line="253" w:lineRule="atLeast"/>
    </w:pPr>
    <w:rPr>
      <w:rFonts w:ascii="Simoncini Garamond" w:eastAsia="Times New Roman" w:hAnsi="Simoncini Garamond" w:cs="Times New Roman"/>
      <w:kern w:val="0"/>
      <w:sz w:val="24"/>
      <w:szCs w:val="24"/>
      <w:lang w:eastAsia="ca-ES"/>
      <w14:ligatures w14:val="none"/>
    </w:rPr>
  </w:style>
  <w:style w:type="paragraph" w:customStyle="1" w:styleId="CarCarCarCar">
    <w:name w:val="Car Car Car Car"/>
    <w:basedOn w:val="Normal"/>
    <w:rsid w:val="008C7F07"/>
    <w:pPr>
      <w:spacing w:line="240" w:lineRule="exact"/>
    </w:pPr>
    <w:rPr>
      <w:rFonts w:ascii="Verdana" w:eastAsia="Times New Roman" w:hAnsi="Verdana" w:cs="Times New Roman"/>
      <w:kern w:val="0"/>
      <w:sz w:val="20"/>
      <w:szCs w:val="20"/>
      <w:lang w:val="en-US"/>
      <w14:ligatures w14:val="none"/>
    </w:rPr>
  </w:style>
  <w:style w:type="character" w:customStyle="1" w:styleId="hiddengrammarerror">
    <w:name w:val="hiddengrammarerror"/>
    <w:rsid w:val="008C7F07"/>
  </w:style>
  <w:style w:type="character" w:customStyle="1" w:styleId="hiddenspellerror">
    <w:name w:val="hiddenspellerror"/>
    <w:rsid w:val="008C7F07"/>
  </w:style>
  <w:style w:type="paragraph" w:styleId="Pargrafdellista">
    <w:name w:val="List Paragraph"/>
    <w:basedOn w:val="Normal"/>
    <w:link w:val="PargrafdellistaCar"/>
    <w:uiPriority w:val="34"/>
    <w:qFormat/>
    <w:rsid w:val="008C7F07"/>
    <w:pPr>
      <w:spacing w:after="0" w:line="240" w:lineRule="auto"/>
      <w:ind w:left="720"/>
      <w:contextualSpacing/>
    </w:pPr>
    <w:rPr>
      <w:rFonts w:ascii="Arial" w:eastAsia="Times New Roman" w:hAnsi="Arial" w:cs="Times New Roman"/>
      <w:kern w:val="0"/>
      <w:sz w:val="24"/>
      <w:szCs w:val="20"/>
      <w:lang w:eastAsia="ca-ES"/>
      <w14:ligatures w14:val="none"/>
    </w:rPr>
  </w:style>
  <w:style w:type="table" w:styleId="Llistamitjana2mfasi3">
    <w:name w:val="Medium List 2 Accent 3"/>
    <w:basedOn w:val="Taulanormal"/>
    <w:uiPriority w:val="66"/>
    <w:rsid w:val="008C7F07"/>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listamitjana2mfasi1">
    <w:name w:val="Medium List 2 Accent 1"/>
    <w:basedOn w:val="Taulanormal"/>
    <w:uiPriority w:val="66"/>
    <w:rsid w:val="008C7F07"/>
    <w:pPr>
      <w:spacing w:after="0" w:line="240" w:lineRule="auto"/>
    </w:pPr>
    <w:rPr>
      <w:rFonts w:ascii="Cambria" w:eastAsia="Times New Roman" w:hAnsi="Cambria"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mfasiintens">
    <w:name w:val="Intense Emphasis"/>
    <w:uiPriority w:val="21"/>
    <w:qFormat/>
    <w:rsid w:val="008C7F07"/>
    <w:rPr>
      <w:i/>
      <w:iCs/>
      <w:color w:val="4472C4"/>
    </w:rPr>
  </w:style>
  <w:style w:type="character" w:styleId="Refernciadenotaalfinal">
    <w:name w:val="endnote reference"/>
    <w:uiPriority w:val="99"/>
    <w:unhideWhenUsed/>
    <w:rsid w:val="008C7F07"/>
    <w:rPr>
      <w:vertAlign w:val="superscript"/>
    </w:rPr>
  </w:style>
  <w:style w:type="table" w:customStyle="1" w:styleId="Taulaambquadrcula1">
    <w:name w:val="Taula amb quadrícula1"/>
    <w:basedOn w:val="Taulanormal"/>
    <w:next w:val="Taulaambquadrcula"/>
    <w:uiPriority w:val="59"/>
    <w:rsid w:val="008C7F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8C7F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8C7F07"/>
    <w:pPr>
      <w:spacing w:after="0" w:line="240" w:lineRule="auto"/>
    </w:pPr>
    <w:rPr>
      <w:rFonts w:ascii="Verdana" w:eastAsia="Calibri" w:hAnsi="Verdan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
    <w:name w:val="Table Grid 4"/>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senzilla5">
    <w:name w:val="Plain Table 5"/>
    <w:basedOn w:val="Taulanormal"/>
    <w:uiPriority w:val="45"/>
    <w:rsid w:val="008C7F07"/>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bsica3">
    <w:name w:val="Table Simple 3"/>
    <w:basedOn w:val="Taulanormal"/>
    <w:rsid w:val="008C7F07"/>
    <w:pPr>
      <w:spacing w:after="0" w:line="240" w:lineRule="auto"/>
    </w:pPr>
    <w:rPr>
      <w:rFonts w:ascii="Times New Roman" w:eastAsia="Times New Roman" w:hAnsi="Times New Roman" w:cs="Times New Roman"/>
      <w:kern w:val="0"/>
      <w:sz w:val="20"/>
      <w:szCs w:val="20"/>
      <w:lang w:eastAsia="es-E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rsid w:val="008C7F07"/>
    <w:pPr>
      <w:spacing w:after="0" w:line="240" w:lineRule="auto"/>
    </w:pPr>
    <w:rPr>
      <w:rFonts w:ascii="Times New Roman" w:eastAsia="Times New Roman" w:hAnsi="Times New Roman" w:cs="Times New Roman"/>
      <w:kern w:val="0"/>
      <w:sz w:val="20"/>
      <w:szCs w:val="20"/>
      <w:lang w:val="ca-ES" w:eastAsia="ca-ES"/>
      <w14:ligatures w14:val="none"/>
    </w:rPr>
    <w:tblPr>
      <w:tblCellMar>
        <w:top w:w="0" w:type="dxa"/>
        <w:left w:w="0" w:type="dxa"/>
        <w:bottom w:w="0" w:type="dxa"/>
        <w:right w:w="0" w:type="dxa"/>
      </w:tblCellMar>
    </w:tblPr>
  </w:style>
  <w:style w:type="table" w:styleId="Quadrculadelataulaclara">
    <w:name w:val="Grid Table Light"/>
    <w:basedOn w:val="Taulanormal"/>
    <w:uiPriority w:val="40"/>
    <w:rsid w:val="008C7F07"/>
    <w:pPr>
      <w:spacing w:after="0" w:line="240" w:lineRule="auto"/>
    </w:pPr>
    <w:rPr>
      <w:rFonts w:ascii="Calibri" w:eastAsia="Calibri" w:hAnsi="Calibri" w:cs="Times New Roman"/>
      <w:kern w:val="0"/>
      <w:lang w:val="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
    <w:name w:val="Standard"/>
    <w:rsid w:val="008C7F0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table" w:customStyle="1" w:styleId="Tablaconcuadrculaclara1">
    <w:name w:val="Tabla con cuadrícula clara1"/>
    <w:basedOn w:val="Taulanormal"/>
    <w:next w:val="Quadrculadelataulaclara"/>
    <w:uiPriority w:val="40"/>
    <w:rsid w:val="008C7F07"/>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rgrafdellistaCar">
    <w:name w:val="Paràgraf de llista Car"/>
    <w:link w:val="Pargrafdellista"/>
    <w:uiPriority w:val="34"/>
    <w:rsid w:val="008C7F07"/>
    <w:rPr>
      <w:rFonts w:ascii="Arial" w:eastAsia="Times New Roman" w:hAnsi="Arial" w:cs="Times New Roman"/>
      <w:kern w:val="0"/>
      <w:sz w:val="24"/>
      <w:szCs w:val="20"/>
      <w:lang w:val="ca-ES" w:eastAsia="ca-ES"/>
      <w14:ligatures w14:val="none"/>
    </w:rPr>
  </w:style>
  <w:style w:type="paragraph" w:customStyle="1" w:styleId="Cos">
    <w:name w:val="Cos"/>
    <w:rsid w:val="008C7F0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it-IT" w:eastAsia="ca-ES"/>
      <w14:ligatures w14:val="none"/>
    </w:rPr>
  </w:style>
  <w:style w:type="numbering" w:customStyle="1" w:styleId="Importacidelestil1">
    <w:name w:val="Importació de l’estil 1"/>
    <w:rsid w:val="008C7F07"/>
    <w:pPr>
      <w:numPr>
        <w:numId w:val="7"/>
      </w:numPr>
    </w:pPr>
  </w:style>
  <w:style w:type="numbering" w:customStyle="1" w:styleId="Importacidelestil11">
    <w:name w:val="Importació de l’estil 11"/>
    <w:rsid w:val="008C7F07"/>
    <w:pPr>
      <w:numPr>
        <w:numId w:val="2"/>
      </w:numPr>
    </w:pPr>
  </w:style>
  <w:style w:type="paragraph" w:customStyle="1" w:styleId="paragraph">
    <w:name w:val="paragraph"/>
    <w:basedOn w:val="Normal"/>
    <w:rsid w:val="008C7F0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textrun">
    <w:name w:val="normaltextrun"/>
    <w:basedOn w:val="Lletraperdefectedelpargraf"/>
    <w:rsid w:val="008C7F07"/>
  </w:style>
  <w:style w:type="character" w:customStyle="1" w:styleId="eop">
    <w:name w:val="eop"/>
    <w:basedOn w:val="Lletraperdefectedelpargraf"/>
    <w:rsid w:val="008C7F07"/>
  </w:style>
  <w:style w:type="paragraph" w:styleId="Senseespaiat">
    <w:name w:val="No Spacing"/>
    <w:uiPriority w:val="1"/>
    <w:qFormat/>
    <w:rsid w:val="008C7F07"/>
    <w:pPr>
      <w:spacing w:after="0" w:line="240" w:lineRule="auto"/>
    </w:pPr>
    <w:rPr>
      <w:rFonts w:ascii="Calibri" w:eastAsia="Calibri" w:hAnsi="Calibri" w:cs="Arial"/>
      <w:lang w:val="ca-ES"/>
      <w14:ligatures w14:val="none"/>
    </w:rPr>
  </w:style>
  <w:style w:type="table" w:customStyle="1" w:styleId="Taulaambquadrcula40">
    <w:name w:val="Taula amb quadrícula4"/>
    <w:basedOn w:val="Taulanormal"/>
    <w:next w:val="Taulaambquadrcula"/>
    <w:uiPriority w:val="39"/>
    <w:rsid w:val="008C7F07"/>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1758E"/>
    <w:pPr>
      <w:spacing w:after="0" w:line="276" w:lineRule="auto"/>
    </w:pPr>
    <w:rPr>
      <w:rFonts w:ascii="Arial" w:eastAsia="Arial" w:hAnsi="Arial" w:cs="Arial"/>
      <w:kern w:val="0"/>
      <w:lang w:val="ca" w:eastAsia="ca-ES"/>
      <w14:ligatures w14:val="none"/>
    </w:rPr>
    <w:tblPr>
      <w:tblCellMar>
        <w:top w:w="0" w:type="dxa"/>
        <w:left w:w="0" w:type="dxa"/>
        <w:bottom w:w="0" w:type="dxa"/>
        <w:right w:w="0" w:type="dxa"/>
      </w:tblCellMar>
    </w:tblPr>
  </w:style>
  <w:style w:type="paragraph" w:styleId="Subttol">
    <w:name w:val="Subtitle"/>
    <w:basedOn w:val="Normal"/>
    <w:next w:val="Normal"/>
    <w:link w:val="SubttolCar"/>
    <w:uiPriority w:val="11"/>
    <w:qFormat/>
    <w:rsid w:val="0051758E"/>
    <w:pPr>
      <w:keepNext/>
      <w:keepLines/>
      <w:spacing w:after="320" w:line="276" w:lineRule="auto"/>
    </w:pPr>
    <w:rPr>
      <w:rFonts w:ascii="Arial" w:eastAsia="Arial" w:hAnsi="Arial" w:cs="Arial"/>
      <w:color w:val="666666"/>
      <w:kern w:val="0"/>
      <w:sz w:val="30"/>
      <w:szCs w:val="30"/>
      <w:lang w:val="ca" w:eastAsia="ca-ES"/>
      <w14:ligatures w14:val="none"/>
    </w:rPr>
  </w:style>
  <w:style w:type="character" w:customStyle="1" w:styleId="SubttolCar">
    <w:name w:val="Subtítol Car"/>
    <w:basedOn w:val="Lletraperdefectedelpargraf"/>
    <w:link w:val="Subttol"/>
    <w:uiPriority w:val="11"/>
    <w:rsid w:val="0051758E"/>
    <w:rPr>
      <w:rFonts w:ascii="Arial" w:eastAsia="Arial" w:hAnsi="Arial" w:cs="Arial"/>
      <w:color w:val="666666"/>
      <w:kern w:val="0"/>
      <w:sz w:val="30"/>
      <w:szCs w:val="30"/>
      <w:lang w:val="ca" w:eastAsia="ca-ES"/>
      <w14:ligatures w14:val="none"/>
    </w:rPr>
  </w:style>
  <w:style w:type="character" w:styleId="Mencisenseresoldre">
    <w:name w:val="Unresolved Mention"/>
    <w:basedOn w:val="Lletraperdefectedelpargraf"/>
    <w:uiPriority w:val="99"/>
    <w:semiHidden/>
    <w:unhideWhenUsed/>
    <w:rsid w:val="0051758E"/>
    <w:rPr>
      <w:color w:val="605E5C"/>
      <w:shd w:val="clear" w:color="auto" w:fill="E1DFDD"/>
    </w:rPr>
  </w:style>
  <w:style w:type="paragraph" w:customStyle="1" w:styleId="xcontentpasted2">
    <w:name w:val="x_contentpasted2"/>
    <w:basedOn w:val="Normal"/>
    <w:rsid w:val="0051758E"/>
    <w:pPr>
      <w:spacing w:before="100" w:beforeAutospacing="1" w:after="100" w:afterAutospacing="1" w:line="240" w:lineRule="auto"/>
    </w:pPr>
    <w:rPr>
      <w:rFonts w:ascii="Times New Roman" w:eastAsia="Times New Roman" w:hAnsi="Times New Roman" w:cs="Times New Roman"/>
      <w:kern w:val="0"/>
      <w:sz w:val="24"/>
      <w:szCs w:val="24"/>
      <w:lang w:val="ca" w:eastAsia="en-GB"/>
      <w14:ligatures w14:val="none"/>
    </w:rPr>
  </w:style>
  <w:style w:type="paragraph" w:customStyle="1" w:styleId="xelementtoproof">
    <w:name w:val="x_elementtoproof"/>
    <w:basedOn w:val="Normal"/>
    <w:rsid w:val="0051758E"/>
    <w:pPr>
      <w:spacing w:before="100" w:beforeAutospacing="1" w:after="100" w:afterAutospacing="1" w:line="240" w:lineRule="auto"/>
    </w:pPr>
    <w:rPr>
      <w:rFonts w:ascii="Times New Roman" w:eastAsia="Times New Roman" w:hAnsi="Times New Roman" w:cs="Times New Roman"/>
      <w:kern w:val="0"/>
      <w:sz w:val="24"/>
      <w:szCs w:val="24"/>
      <w:lang w:val="ca" w:eastAsia="en-GB"/>
      <w14:ligatures w14:val="none"/>
    </w:rPr>
  </w:style>
  <w:style w:type="character" w:customStyle="1" w:styleId="xcontentpasted21">
    <w:name w:val="x_contentpasted21"/>
    <w:basedOn w:val="Lletraperdefectedelpargraf"/>
    <w:rsid w:val="0051758E"/>
  </w:style>
  <w:style w:type="character" w:customStyle="1" w:styleId="Fuentedeprrafopredeter1">
    <w:name w:val="Fuente de párrafo predeter.1"/>
    <w:rsid w:val="0051758E"/>
  </w:style>
  <w:style w:type="character" w:customStyle="1" w:styleId="Hipervnculo1">
    <w:name w:val="Hipervínculo1"/>
    <w:basedOn w:val="Fuentedeprrafopredeter1"/>
    <w:rsid w:val="0051758E"/>
    <w:rPr>
      <w:color w:val="0563C1"/>
      <w:u w:val="single"/>
    </w:rPr>
  </w:style>
  <w:style w:type="character" w:customStyle="1" w:styleId="xcontentpasted0">
    <w:name w:val="x_contentpasted0"/>
    <w:basedOn w:val="Lletraperdefectedelpargraf"/>
    <w:rsid w:val="0051758E"/>
  </w:style>
  <w:style w:type="paragraph" w:styleId="Revisi">
    <w:name w:val="Revision"/>
    <w:hidden/>
    <w:uiPriority w:val="99"/>
    <w:semiHidden/>
    <w:rsid w:val="0051758E"/>
    <w:pPr>
      <w:spacing w:after="0" w:line="240" w:lineRule="auto"/>
    </w:pPr>
    <w:rPr>
      <w:rFonts w:ascii="Arial" w:eastAsia="Arial" w:hAnsi="Arial" w:cs="Arial"/>
      <w:kern w:val="0"/>
      <w:lang w:val="ca" w:eastAsia="ja-JP"/>
      <w14:ligatures w14:val="none"/>
    </w:rPr>
  </w:style>
  <w:style w:type="paragraph" w:styleId="TtoldelIDC">
    <w:name w:val="TOC Heading"/>
    <w:basedOn w:val="Ttol1"/>
    <w:next w:val="Normal"/>
    <w:uiPriority w:val="39"/>
    <w:unhideWhenUsed/>
    <w:qFormat/>
    <w:rsid w:val="0051758E"/>
    <w:pPr>
      <w:keepLines/>
      <w:spacing w:before="240" w:after="240" w:line="259" w:lineRule="auto"/>
      <w:outlineLvl w:val="9"/>
    </w:pPr>
    <w:rPr>
      <w:rFonts w:asciiTheme="majorHAnsi" w:eastAsiaTheme="majorEastAsia" w:hAnsiTheme="majorHAnsi" w:cstheme="majorBidi"/>
      <w:color w:val="2F5496" w:themeColor="accent1" w:themeShade="BF"/>
      <w:sz w:val="32"/>
      <w:szCs w:val="32"/>
      <w:lang w:eastAsia="ca-ES"/>
    </w:rPr>
  </w:style>
  <w:style w:type="paragraph" w:styleId="IDC1">
    <w:name w:val="toc 1"/>
    <w:basedOn w:val="Normal"/>
    <w:next w:val="Normal"/>
    <w:autoRedefine/>
    <w:uiPriority w:val="39"/>
    <w:unhideWhenUsed/>
    <w:rsid w:val="0051758E"/>
    <w:pPr>
      <w:spacing w:after="100" w:line="276" w:lineRule="auto"/>
    </w:pPr>
    <w:rPr>
      <w:rFonts w:ascii="Arial" w:eastAsia="Arial" w:hAnsi="Arial" w:cs="Arial"/>
      <w:kern w:val="0"/>
      <w:lang w:val="ca" w:eastAsia="ca-ES"/>
      <w14:ligatures w14:val="none"/>
    </w:rPr>
  </w:style>
  <w:style w:type="paragraph" w:styleId="IDC2">
    <w:name w:val="toc 2"/>
    <w:basedOn w:val="Normal"/>
    <w:next w:val="Normal"/>
    <w:autoRedefine/>
    <w:uiPriority w:val="39"/>
    <w:unhideWhenUsed/>
    <w:rsid w:val="0051758E"/>
    <w:pPr>
      <w:spacing w:after="100" w:line="276" w:lineRule="auto"/>
      <w:ind w:left="220"/>
    </w:pPr>
    <w:rPr>
      <w:rFonts w:ascii="Arial" w:eastAsia="Arial" w:hAnsi="Arial" w:cs="Arial"/>
      <w:kern w:val="0"/>
      <w:lang w:val="ca" w:eastAsia="ca-ES"/>
      <w14:ligatures w14:val="none"/>
    </w:rPr>
  </w:style>
  <w:style w:type="paragraph" w:customStyle="1" w:styleId="elementtoproof">
    <w:name w:val="elementtoproof"/>
    <w:basedOn w:val="Normal"/>
    <w:rsid w:val="0051758E"/>
    <w:pPr>
      <w:spacing w:after="0" w:line="240" w:lineRule="auto"/>
    </w:pPr>
    <w:rPr>
      <w:rFonts w:ascii="Calibri" w:hAnsi="Calibri" w:cs="Calibri"/>
      <w:kern w:val="0"/>
      <w:lang w:eastAsia="ca-ES"/>
      <w14:ligatures w14:val="none"/>
    </w:rPr>
  </w:style>
  <w:style w:type="character" w:customStyle="1" w:styleId="cf01">
    <w:name w:val="cf01"/>
    <w:basedOn w:val="Lletraperdefectedelpargraf"/>
    <w:rsid w:val="0051758E"/>
    <w:rPr>
      <w:rFonts w:ascii="Segoe UI" w:hAnsi="Segoe UI" w:cs="Segoe UI" w:hint="default"/>
      <w:color w:val="FFFF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itutdelteatre.cat/estudis/oferta/masterspostgraus.htm" TargetMode="External"/><Relationship Id="rId18" Type="http://schemas.openxmlformats.org/officeDocument/2006/relationships/hyperlink" Target="https://www.institutdelteatre.cat/mae.htm" TargetMode="External"/><Relationship Id="rId26" Type="http://schemas.openxmlformats.org/officeDocument/2006/relationships/hyperlink" Target="https://www.institutdelteatre.cat/pl597/noticies/id1566/cos-canibal-d-esther-planas-guanya-el-premi-it-accio-social-i-comunitaria.htm" TargetMode="External"/><Relationship Id="rId39" Type="http://schemas.openxmlformats.org/officeDocument/2006/relationships/theme" Target="theme/theme1.xml"/><Relationship Id="rId21" Type="http://schemas.openxmlformats.org/officeDocument/2006/relationships/hyperlink" Target="https://www.institutdelteatre.cat/pl66/institucio/seus/seucentralbcn/equipaments/salaexposicions/id242/sala-d-exposicions-de-l-institut-del-teatre.htm" TargetMode="External"/><Relationship Id="rId34" Type="http://schemas.openxmlformats.org/officeDocument/2006/relationships/hyperlink" Target="http://dcc.institutdelteatre.cat/" TargetMode="External"/><Relationship Id="rId7" Type="http://schemas.openxmlformats.org/officeDocument/2006/relationships/image" Target="media/image1.png"/><Relationship Id="rId12" Type="http://schemas.openxmlformats.org/officeDocument/2006/relationships/hyperlink" Target="https://www.institutdelteatre.cat/escoles/estae.htm" TargetMode="External"/><Relationship Id="rId17" Type="http://schemas.openxmlformats.org/officeDocument/2006/relationships/hyperlink" Target="https://www.institutdelteatre.cat/itimpulsa/graduatsigraduades/inserciolaboral/ittecnica.htm" TargetMode="External"/><Relationship Id="rId25" Type="http://schemas.openxmlformats.org/officeDocument/2006/relationships/hyperlink" Target="https://www.institutdelteatre.cat/pl597/noticies/id1470/l-institut-del-teatre-present-al-grec-amb-it-dansa-el-premi-adria-gual-i-el-premi-de-dansa.htm" TargetMode="External"/><Relationship Id="rId33" Type="http://schemas.openxmlformats.org/officeDocument/2006/relationships/hyperlink" Target="http://hemeroteca.cdmae.ca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itutdelteatre.cat/itimpulsa/graduatsigraduades/inserciolaboral/itdansa.htm" TargetMode="External"/><Relationship Id="rId20" Type="http://schemas.openxmlformats.org/officeDocument/2006/relationships/hyperlink" Target="https://www.institutdelteatre.cat/arees/serveisculturals/publicacions.htm" TargetMode="External"/><Relationship Id="rId29" Type="http://schemas.openxmlformats.org/officeDocument/2006/relationships/hyperlink" Target="http://colleccions.cdmae.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itutdelteatre.cat/escoles/cpd.htm" TargetMode="External"/><Relationship Id="rId24" Type="http://schemas.openxmlformats.org/officeDocument/2006/relationships/hyperlink" Target="https://www.institutdelteatre.cat/pl597/noticies/id1470/l-institut-del-teatre-present-al-grec-amb-it-dansa-el-premi-adria-gual-i-el-premi-de-dansa.htm" TargetMode="External"/><Relationship Id="rId32" Type="http://schemas.openxmlformats.org/officeDocument/2006/relationships/hyperlink" Target="http://aaaec.institutdelteatre.cat/"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nstitutdelteatre.cat/itimpulsa/graduatsigraduades/inserciolaboral/itteatre.htm" TargetMode="External"/><Relationship Id="rId23" Type="http://schemas.openxmlformats.org/officeDocument/2006/relationships/hyperlink" Target="https://institutdelteatre.cat/pl605/itimpulsa/graduatsigraduades/ajuts/id4/bequesformacioperfeccionament.htm" TargetMode="External"/><Relationship Id="rId28" Type="http://schemas.openxmlformats.org/officeDocument/2006/relationships/hyperlink" Target="https://entrades.tnc.cat/ca/de-nao-albet-i-marcel-borras" TargetMode="External"/><Relationship Id="rId36" Type="http://schemas.openxmlformats.org/officeDocument/2006/relationships/footer" Target="footer1.xml"/><Relationship Id="rId10" Type="http://schemas.openxmlformats.org/officeDocument/2006/relationships/hyperlink" Target="https://www.institutdelteatre.cat/escoles/csd.htm" TargetMode="External"/><Relationship Id="rId19" Type="http://schemas.openxmlformats.org/officeDocument/2006/relationships/hyperlink" Target="http://www.institutdelteatre.cat/oaea" TargetMode="External"/><Relationship Id="rId31" Type="http://schemas.openxmlformats.org/officeDocument/2006/relationships/hyperlink" Target="http://cataleg.cdmae.cat" TargetMode="External"/><Relationship Id="rId4" Type="http://schemas.openxmlformats.org/officeDocument/2006/relationships/webSettings" Target="webSettings.xml"/><Relationship Id="rId9" Type="http://schemas.openxmlformats.org/officeDocument/2006/relationships/hyperlink" Target="https://www.institutdelteatre.cat/escoles/esad.htm" TargetMode="External"/><Relationship Id="rId14" Type="http://schemas.openxmlformats.org/officeDocument/2006/relationships/hyperlink" Target="https://www.institutdelteatre.cat/estudis/oferta/masterspostgraus/estudisteatrals/master-universitari-en-estudis-teatrals-muet.htm" TargetMode="External"/><Relationship Id="rId22" Type="http://schemas.openxmlformats.org/officeDocument/2006/relationships/hyperlink" Target="https://www.institutdelteatre.cat/pl597/noticies/id1578/nova-convocatoria-de-beca-de-collaboracio-a-la-base-de-dades-de-la-dramaturgia-catalana-contemporania.htm" TargetMode="External"/><Relationship Id="rId27" Type="http://schemas.openxmlformats.org/officeDocument/2006/relationships/hyperlink" Target="https://www.institutdelteatre.cat/pl597/noticies/id1513/nova-edicio-dels-premis-de-recerca-creacio-i-pensament-de-l-institut-del-teatre.htm" TargetMode="External"/><Relationship Id="rId30" Type="http://schemas.openxmlformats.org/officeDocument/2006/relationships/hyperlink" Target="http://bdec.cdmae.cat" TargetMode="External"/><Relationship Id="rId35" Type="http://schemas.openxmlformats.org/officeDocument/2006/relationships/hyperlink" Target="mailto:rgpd@institutdelteatre.cat"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63</Pages>
  <Words>22344</Words>
  <Characters>122892</Characters>
  <Application>Microsoft Office Word</Application>
  <DocSecurity>0</DocSecurity>
  <Lines>1024</Lines>
  <Paragraphs>289</Paragraphs>
  <ScaleCrop>false</ScaleCrop>
  <Company/>
  <LinksUpToDate>false</LinksUpToDate>
  <CharactersWithSpaces>144947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Fernández Jurjo</dc:creator>
  <cp:keywords/>
  <dc:description/>
  <cp:lastModifiedBy>Marta Fernández Jurjo</cp:lastModifiedBy>
  <cp:revision>55</cp:revision>
  <cp:lastPrinted>2024-02-08T12:44:00Z</cp:lastPrinted>
  <dcterms:created xsi:type="dcterms:W3CDTF">2024-01-31T17:45:00Z</dcterms:created>
  <dcterms:modified xsi:type="dcterms:W3CDTF">2024-02-08T12:59:00Z</dcterms:modified>
</cp:coreProperties>
</file>