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2ED13" w14:textId="77777777" w:rsidR="00821143" w:rsidRPr="00DE7942" w:rsidRDefault="00821143" w:rsidP="00DE7942">
      <w:pPr>
        <w:rPr>
          <w:rFonts w:cs="Arial"/>
          <w:b/>
          <w:lang w:val="ca-ES"/>
        </w:rPr>
      </w:pPr>
    </w:p>
    <w:p w14:paraId="789B66A9" w14:textId="77777777" w:rsidR="00417462" w:rsidRPr="00DE7942" w:rsidRDefault="00856865" w:rsidP="003959F5">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DE7942">
        <w:rPr>
          <w:rFonts w:eastAsia="Times New Roman" w:cs="Arial"/>
          <w:b/>
          <w:color w:val="800000"/>
          <w:lang w:val="ca-ES" w:eastAsia="es-ES"/>
        </w:rPr>
        <w:t>ACTA DE LA SESSIÓ DE LA JUNTA DE GOVERN LOCAL</w:t>
      </w:r>
    </w:p>
    <w:p w14:paraId="425D9C3D" w14:textId="5A84C63D" w:rsidR="00856865" w:rsidRPr="00DE7942" w:rsidRDefault="00DE4A86" w:rsidP="003959F5">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DE7942">
        <w:rPr>
          <w:rFonts w:eastAsia="Times New Roman" w:cs="Arial"/>
          <w:b/>
          <w:noProof/>
          <w:color w:val="800000"/>
          <w:lang w:val="ca-ES" w:eastAsia="es-ES"/>
        </w:rPr>
        <w:t>10 DE MARÇ DE 2020</w:t>
      </w:r>
    </w:p>
    <w:p w14:paraId="1C3F9BB1" w14:textId="77777777" w:rsidR="00821143" w:rsidRPr="00DE7942" w:rsidRDefault="00821143" w:rsidP="00DE7942">
      <w:pPr>
        <w:rPr>
          <w:rFonts w:cs="Arial"/>
          <w:lang w:val="ca-ES"/>
        </w:rPr>
      </w:pPr>
    </w:p>
    <w:p w14:paraId="4F44A360" w14:textId="77777777" w:rsidR="00821143" w:rsidRPr="00DE7942" w:rsidRDefault="00856865" w:rsidP="00DE7942">
      <w:pPr>
        <w:rPr>
          <w:rFonts w:cs="Arial"/>
          <w:lang w:val="ca-ES"/>
        </w:rPr>
      </w:pPr>
      <w:proofErr w:type="spellStart"/>
      <w:r w:rsidRPr="00DE7942">
        <w:rPr>
          <w:rFonts w:cs="Arial"/>
          <w:b/>
          <w:lang w:val="ca-ES"/>
        </w:rPr>
        <w:t>Núm</w:t>
      </w:r>
      <w:proofErr w:type="spellEnd"/>
      <w:r w:rsidRPr="00DE7942">
        <w:rPr>
          <w:rFonts w:cs="Arial"/>
          <w:b/>
          <w:lang w:val="ca-ES"/>
        </w:rPr>
        <w:t>:</w:t>
      </w:r>
      <w:r w:rsidR="00821143" w:rsidRPr="00DE7942">
        <w:rPr>
          <w:rFonts w:cs="Arial"/>
          <w:lang w:val="ca-ES"/>
        </w:rPr>
        <w:t xml:space="preserve"> </w:t>
      </w:r>
      <w:r w:rsidR="00DE4A86" w:rsidRPr="00DE7942">
        <w:rPr>
          <w:rFonts w:cs="Arial"/>
          <w:lang w:val="ca-ES"/>
        </w:rPr>
        <w:t xml:space="preserve">JGL2020000009 </w:t>
      </w:r>
    </w:p>
    <w:p w14:paraId="173C7E0F" w14:textId="77777777" w:rsidR="00856865" w:rsidRPr="00DE7942" w:rsidRDefault="00856865" w:rsidP="00DE7942">
      <w:pPr>
        <w:rPr>
          <w:rFonts w:cs="Arial"/>
          <w:lang w:val="ca-ES"/>
        </w:rPr>
      </w:pPr>
      <w:r w:rsidRPr="00DE7942">
        <w:rPr>
          <w:rFonts w:cs="Arial"/>
          <w:b/>
          <w:lang w:val="ca-ES"/>
        </w:rPr>
        <w:t>Lloc:</w:t>
      </w:r>
      <w:r w:rsidRPr="00DE7942">
        <w:rPr>
          <w:rFonts w:cs="Arial"/>
          <w:lang w:val="ca-ES"/>
        </w:rPr>
        <w:t xml:space="preserve"> Vilassar de Mar, Sala de sessions de la Casa Consistorial</w:t>
      </w:r>
    </w:p>
    <w:p w14:paraId="06BCB34F" w14:textId="77777777" w:rsidR="00821143" w:rsidRPr="00DE7942" w:rsidRDefault="00821143" w:rsidP="00DE7942">
      <w:pPr>
        <w:rPr>
          <w:rFonts w:cs="Arial"/>
          <w:lang w:val="ca-ES"/>
        </w:rPr>
      </w:pPr>
      <w:r w:rsidRPr="00DE7942">
        <w:rPr>
          <w:rFonts w:eastAsia="Times New Roman" w:cs="Arial"/>
          <w:b/>
          <w:color w:val="000000"/>
          <w:kern w:val="2"/>
          <w:lang w:val="ca-ES" w:eastAsia="zh-CN"/>
        </w:rPr>
        <w:t>Data:</w:t>
      </w:r>
      <w:r w:rsidRPr="00DE7942">
        <w:rPr>
          <w:rFonts w:cs="Arial"/>
          <w:lang w:val="ca-ES"/>
        </w:rPr>
        <w:t xml:space="preserve"> </w:t>
      </w:r>
      <w:r w:rsidR="00DE4A86" w:rsidRPr="00DE7942">
        <w:rPr>
          <w:rFonts w:cs="Arial"/>
          <w:noProof/>
          <w:lang w:val="ca-ES"/>
        </w:rPr>
        <w:t>10 de març de 2020</w:t>
      </w:r>
    </w:p>
    <w:p w14:paraId="10379779" w14:textId="77777777" w:rsidR="00821143" w:rsidRPr="00DE7942" w:rsidRDefault="00821143" w:rsidP="00DE7942">
      <w:pPr>
        <w:rPr>
          <w:rFonts w:cs="Arial"/>
          <w:lang w:val="ca-ES"/>
        </w:rPr>
      </w:pPr>
      <w:r w:rsidRPr="00DE7942">
        <w:rPr>
          <w:rFonts w:eastAsia="Times New Roman" w:cs="Arial"/>
          <w:b/>
          <w:color w:val="000000"/>
          <w:kern w:val="2"/>
          <w:lang w:val="ca-ES" w:eastAsia="zh-CN"/>
        </w:rPr>
        <w:t>Hora</w:t>
      </w:r>
      <w:r w:rsidR="00856865" w:rsidRPr="00DE7942">
        <w:rPr>
          <w:rFonts w:eastAsia="Times New Roman" w:cs="Arial"/>
          <w:b/>
          <w:color w:val="000000"/>
          <w:kern w:val="2"/>
          <w:lang w:val="ca-ES" w:eastAsia="zh-CN"/>
        </w:rPr>
        <w:t>r</w:t>
      </w:r>
      <w:r w:rsidRPr="00DE7942">
        <w:rPr>
          <w:rFonts w:eastAsia="Times New Roman" w:cs="Arial"/>
          <w:b/>
          <w:color w:val="000000"/>
          <w:kern w:val="2"/>
          <w:lang w:val="ca-ES" w:eastAsia="zh-CN"/>
        </w:rPr>
        <w:t>i:</w:t>
      </w:r>
      <w:r w:rsidRPr="00DE7942">
        <w:rPr>
          <w:rFonts w:eastAsia="Times New Roman" w:cs="Arial"/>
          <w:color w:val="000000"/>
          <w:kern w:val="2"/>
          <w:lang w:val="ca-ES" w:eastAsia="zh-CN"/>
        </w:rPr>
        <w:t xml:space="preserve"> </w:t>
      </w:r>
      <w:r w:rsidR="00856865" w:rsidRPr="00DE7942">
        <w:rPr>
          <w:rFonts w:eastAsia="Times New Roman" w:cs="Arial"/>
          <w:color w:val="000000"/>
          <w:kern w:val="2"/>
          <w:lang w:val="ca-ES" w:eastAsia="zh-CN"/>
        </w:rPr>
        <w:t>de</w:t>
      </w:r>
      <w:r w:rsidRPr="00DE7942">
        <w:rPr>
          <w:rFonts w:cs="Arial"/>
          <w:lang w:val="ca-ES"/>
        </w:rPr>
        <w:t xml:space="preserve"> </w:t>
      </w:r>
      <w:r w:rsidR="00DE4A86" w:rsidRPr="00DE7942">
        <w:rPr>
          <w:rFonts w:cs="Arial"/>
          <w:lang w:val="ca-ES"/>
        </w:rPr>
        <w:t>09:20</w:t>
      </w:r>
      <w:r w:rsidRPr="00DE7942">
        <w:rPr>
          <w:rFonts w:cs="Arial"/>
          <w:lang w:val="ca-ES"/>
        </w:rPr>
        <w:t xml:space="preserve"> h</w:t>
      </w:r>
      <w:r w:rsidR="00856865" w:rsidRPr="00DE7942">
        <w:rPr>
          <w:rFonts w:cs="Arial"/>
          <w:lang w:val="ca-ES"/>
        </w:rPr>
        <w:t xml:space="preserve"> a </w:t>
      </w:r>
      <w:r w:rsidR="00DE4A86" w:rsidRPr="00DE7942">
        <w:rPr>
          <w:rFonts w:cs="Arial"/>
          <w:lang w:val="ca-ES"/>
        </w:rPr>
        <w:t>09:40</w:t>
      </w:r>
      <w:r w:rsidRPr="00DE7942">
        <w:rPr>
          <w:rFonts w:cs="Arial"/>
          <w:lang w:val="ca-ES"/>
        </w:rPr>
        <w:t xml:space="preserve"> h</w:t>
      </w:r>
    </w:p>
    <w:p w14:paraId="3FBAB228" w14:textId="77777777" w:rsidR="00856865" w:rsidRPr="00DE7942" w:rsidRDefault="00856865" w:rsidP="00DE7942">
      <w:pPr>
        <w:widowControl w:val="0"/>
        <w:suppressAutoHyphens/>
        <w:autoSpaceDE w:val="0"/>
        <w:spacing w:line="200" w:lineRule="atLeast"/>
        <w:rPr>
          <w:rFonts w:cs="Arial"/>
          <w:lang w:val="ca-ES"/>
        </w:rPr>
      </w:pPr>
      <w:r w:rsidRPr="00DE7942">
        <w:rPr>
          <w:rFonts w:eastAsia="Times New Roman" w:cs="Arial"/>
          <w:b/>
          <w:color w:val="000000"/>
          <w:kern w:val="2"/>
          <w:lang w:val="ca-ES" w:eastAsia="zh-CN"/>
        </w:rPr>
        <w:t>Sessió:</w:t>
      </w:r>
      <w:r w:rsidRPr="00DE7942">
        <w:rPr>
          <w:rFonts w:eastAsia="Times New Roman" w:cs="Arial"/>
          <w:color w:val="000000"/>
          <w:kern w:val="2"/>
          <w:lang w:val="ca-ES" w:eastAsia="zh-CN"/>
        </w:rPr>
        <w:t xml:space="preserve"> </w:t>
      </w:r>
      <w:r w:rsidR="00DE4A86" w:rsidRPr="00DE7942">
        <w:rPr>
          <w:rFonts w:cs="Arial"/>
          <w:lang w:val="ca-ES"/>
        </w:rPr>
        <w:t>Sessió Ordinària</w:t>
      </w:r>
    </w:p>
    <w:p w14:paraId="78518105" w14:textId="77777777" w:rsidR="00821143" w:rsidRPr="00DE7942" w:rsidRDefault="00821143" w:rsidP="00DE7942">
      <w:pPr>
        <w:widowControl w:val="0"/>
        <w:suppressAutoHyphens/>
        <w:autoSpaceDE w:val="0"/>
        <w:spacing w:line="200" w:lineRule="atLeast"/>
        <w:rPr>
          <w:rFonts w:cs="Arial"/>
          <w:b/>
          <w:lang w:val="ca-ES"/>
        </w:rPr>
      </w:pPr>
    </w:p>
    <w:p w14:paraId="69CF8A82" w14:textId="77777777" w:rsidR="00821143" w:rsidRPr="00DE7942" w:rsidRDefault="00856865" w:rsidP="00DE7942">
      <w:pPr>
        <w:widowControl w:val="0"/>
        <w:suppressAutoHyphens/>
        <w:autoSpaceDE w:val="0"/>
        <w:spacing w:line="200" w:lineRule="atLeast"/>
        <w:rPr>
          <w:rFonts w:eastAsia="Times New Roman" w:cs="Arial"/>
          <w:b/>
          <w:bCs/>
          <w:color w:val="000000"/>
          <w:kern w:val="2"/>
          <w:lang w:val="ca-ES" w:eastAsia="zh-CN"/>
        </w:rPr>
      </w:pPr>
      <w:r w:rsidRPr="00DE7942">
        <w:rPr>
          <w:rFonts w:eastAsia="Times New Roman" w:cs="Arial"/>
          <w:b/>
          <w:bCs/>
          <w:color w:val="000000"/>
          <w:kern w:val="2"/>
          <w:lang w:val="ca-ES" w:eastAsia="zh-CN"/>
        </w:rPr>
        <w:t>A</w:t>
      </w:r>
      <w:r w:rsidR="00821143" w:rsidRPr="00DE7942">
        <w:rPr>
          <w:rFonts w:eastAsia="Times New Roman" w:cs="Arial"/>
          <w:b/>
          <w:bCs/>
          <w:color w:val="000000"/>
          <w:kern w:val="2"/>
          <w:lang w:val="ca-ES" w:eastAsia="zh-CN"/>
        </w:rPr>
        <w:t>ssisten</w:t>
      </w:r>
      <w:r w:rsidRPr="00DE7942">
        <w:rPr>
          <w:rFonts w:eastAsia="Times New Roman" w:cs="Arial"/>
          <w:b/>
          <w:bCs/>
          <w:color w:val="000000"/>
          <w:kern w:val="2"/>
          <w:lang w:val="ca-ES" w:eastAsia="zh-CN"/>
        </w:rPr>
        <w:t>ts</w:t>
      </w:r>
      <w:r w:rsidR="00821143" w:rsidRPr="00DE7942">
        <w:rPr>
          <w:rFonts w:eastAsia="Times New Roman" w:cs="Arial"/>
          <w:b/>
          <w:bCs/>
          <w:color w:val="000000"/>
          <w:kern w:val="2"/>
          <w:lang w:val="ca-ES" w:eastAsia="zh-CN"/>
        </w:rPr>
        <w:t xml:space="preserve">: </w:t>
      </w:r>
    </w:p>
    <w:p w14:paraId="5A019A6E" w14:textId="77777777" w:rsidR="00821143" w:rsidRPr="00DE7942" w:rsidRDefault="00821143" w:rsidP="00DE7942">
      <w:pPr>
        <w:widowControl w:val="0"/>
        <w:suppressAutoHyphens/>
        <w:autoSpaceDE w:val="0"/>
        <w:spacing w:line="200" w:lineRule="atLeast"/>
        <w:rPr>
          <w:rFonts w:eastAsia="Arial" w:cs="Arial"/>
          <w:color w:val="000000"/>
          <w:kern w:val="2"/>
          <w:lang w:val="ca-ES" w:eastAsia="zh-CN"/>
        </w:rPr>
      </w:pPr>
    </w:p>
    <w:p w14:paraId="0A8E5BCF" w14:textId="77777777" w:rsidR="00821143" w:rsidRPr="00DE7942" w:rsidRDefault="00DE4A86" w:rsidP="00DE7942">
      <w:pPr>
        <w:widowControl w:val="0"/>
        <w:suppressAutoHyphens/>
        <w:autoSpaceDE w:val="0"/>
        <w:spacing w:line="200" w:lineRule="atLeast"/>
        <w:rPr>
          <w:rFonts w:cs="Arial"/>
          <w:lang w:val="ca-ES"/>
        </w:rPr>
      </w:pPr>
      <w:r w:rsidRPr="00DE7942">
        <w:rPr>
          <w:rFonts w:cs="Arial"/>
          <w:lang w:val="ca-ES"/>
        </w:rPr>
        <w:t>Damia Clot Trias, Alcalde</w:t>
      </w:r>
      <w:r w:rsidRPr="00DE7942">
        <w:rPr>
          <w:rFonts w:cs="Arial"/>
          <w:lang w:val="ca-ES"/>
        </w:rPr>
        <w:cr/>
        <w:t>Angel Font Catalan, 2n Tinent D'alcalde</w:t>
      </w:r>
      <w:r w:rsidRPr="00DE7942">
        <w:rPr>
          <w:rFonts w:cs="Arial"/>
          <w:lang w:val="ca-ES"/>
        </w:rPr>
        <w:cr/>
        <w:t xml:space="preserve">Josep </w:t>
      </w:r>
      <w:proofErr w:type="spellStart"/>
      <w:r w:rsidRPr="00DE7942">
        <w:rPr>
          <w:rFonts w:cs="Arial"/>
          <w:lang w:val="ca-ES"/>
        </w:rPr>
        <w:t>Sole</w:t>
      </w:r>
      <w:proofErr w:type="spellEnd"/>
      <w:r w:rsidRPr="00DE7942">
        <w:rPr>
          <w:rFonts w:cs="Arial"/>
          <w:lang w:val="ca-ES"/>
        </w:rPr>
        <w:t xml:space="preserve"> Clotet, 3r Tinent D'alcalde</w:t>
      </w:r>
      <w:r w:rsidRPr="00DE7942">
        <w:rPr>
          <w:rFonts w:cs="Arial"/>
          <w:lang w:val="ca-ES"/>
        </w:rPr>
        <w:cr/>
        <w:t xml:space="preserve">Montserrat Gual </w:t>
      </w:r>
      <w:proofErr w:type="spellStart"/>
      <w:r w:rsidRPr="00DE7942">
        <w:rPr>
          <w:rFonts w:cs="Arial"/>
          <w:lang w:val="ca-ES"/>
        </w:rPr>
        <w:t>Gibert</w:t>
      </w:r>
      <w:proofErr w:type="spellEnd"/>
      <w:r w:rsidRPr="00DE7942">
        <w:rPr>
          <w:rFonts w:cs="Arial"/>
          <w:lang w:val="ca-ES"/>
        </w:rPr>
        <w:t>, 4t  Tinent D'alcalde</w:t>
      </w:r>
      <w:r w:rsidRPr="00DE7942">
        <w:rPr>
          <w:rFonts w:cs="Arial"/>
          <w:lang w:val="ca-ES"/>
        </w:rPr>
        <w:cr/>
        <w:t xml:space="preserve">Joan Roca </w:t>
      </w:r>
      <w:proofErr w:type="spellStart"/>
      <w:r w:rsidRPr="00DE7942">
        <w:rPr>
          <w:rFonts w:cs="Arial"/>
          <w:lang w:val="ca-ES"/>
        </w:rPr>
        <w:t>Lleonart</w:t>
      </w:r>
      <w:proofErr w:type="spellEnd"/>
      <w:r w:rsidRPr="00DE7942">
        <w:rPr>
          <w:rFonts w:cs="Arial"/>
          <w:lang w:val="ca-ES"/>
        </w:rPr>
        <w:t>, 5è Tinent D'alcalde</w:t>
      </w:r>
      <w:r w:rsidRPr="00DE7942">
        <w:rPr>
          <w:rFonts w:cs="Arial"/>
          <w:lang w:val="ca-ES"/>
        </w:rPr>
        <w:cr/>
        <w:t>Maria Josep Lozano Pino, Interventora</w:t>
      </w:r>
      <w:r w:rsidRPr="00DE7942">
        <w:rPr>
          <w:rFonts w:cs="Arial"/>
          <w:lang w:val="ca-ES"/>
        </w:rPr>
        <w:cr/>
      </w:r>
      <w:proofErr w:type="spellStart"/>
      <w:r w:rsidRPr="00DE7942">
        <w:rPr>
          <w:rFonts w:cs="Arial"/>
          <w:lang w:val="ca-ES"/>
        </w:rPr>
        <w:t>Yabel</w:t>
      </w:r>
      <w:proofErr w:type="spellEnd"/>
      <w:r w:rsidRPr="00DE7942">
        <w:rPr>
          <w:rFonts w:cs="Arial"/>
          <w:lang w:val="ca-ES"/>
        </w:rPr>
        <w:t xml:space="preserve"> </w:t>
      </w:r>
      <w:proofErr w:type="spellStart"/>
      <w:r w:rsidRPr="00DE7942">
        <w:rPr>
          <w:rFonts w:cs="Arial"/>
          <w:lang w:val="ca-ES"/>
        </w:rPr>
        <w:t>Perez</w:t>
      </w:r>
      <w:proofErr w:type="spellEnd"/>
      <w:r w:rsidRPr="00DE7942">
        <w:rPr>
          <w:rFonts w:cs="Arial"/>
          <w:lang w:val="ca-ES"/>
        </w:rPr>
        <w:t xml:space="preserve"> Moreno, Autoritzat</w:t>
      </w:r>
      <w:r w:rsidRPr="00DE7942">
        <w:rPr>
          <w:rFonts w:cs="Arial"/>
          <w:lang w:val="ca-ES"/>
        </w:rPr>
        <w:cr/>
        <w:t xml:space="preserve">M. De Las Mercedes </w:t>
      </w:r>
      <w:proofErr w:type="spellStart"/>
      <w:r w:rsidRPr="00DE7942">
        <w:rPr>
          <w:rFonts w:cs="Arial"/>
          <w:lang w:val="ca-ES"/>
        </w:rPr>
        <w:t>Gobartt</w:t>
      </w:r>
      <w:proofErr w:type="spellEnd"/>
      <w:r w:rsidRPr="00DE7942">
        <w:rPr>
          <w:rFonts w:cs="Arial"/>
          <w:lang w:val="ca-ES"/>
        </w:rPr>
        <w:t xml:space="preserve"> </w:t>
      </w:r>
      <w:proofErr w:type="spellStart"/>
      <w:r w:rsidRPr="00DE7942">
        <w:rPr>
          <w:rFonts w:cs="Arial"/>
          <w:lang w:val="ca-ES"/>
        </w:rPr>
        <w:t>Vazquez</w:t>
      </w:r>
      <w:proofErr w:type="spellEnd"/>
      <w:r w:rsidRPr="00DE7942">
        <w:rPr>
          <w:rFonts w:cs="Arial"/>
          <w:lang w:val="ca-ES"/>
        </w:rPr>
        <w:t>, Secretària</w:t>
      </w:r>
    </w:p>
    <w:p w14:paraId="1264D29E" w14:textId="77777777" w:rsidR="00821143" w:rsidRPr="00DE7942" w:rsidRDefault="00821143" w:rsidP="00DE7942">
      <w:pPr>
        <w:rPr>
          <w:rFonts w:cs="Arial"/>
          <w:lang w:val="ca-ES"/>
        </w:rPr>
      </w:pPr>
    </w:p>
    <w:p w14:paraId="5639C452" w14:textId="77777777" w:rsidR="00821143" w:rsidRPr="00DE7942" w:rsidRDefault="00821143" w:rsidP="00DE7942">
      <w:pPr>
        <w:widowControl w:val="0"/>
        <w:suppressAutoHyphens/>
        <w:autoSpaceDE w:val="0"/>
        <w:spacing w:line="200" w:lineRule="atLeast"/>
        <w:rPr>
          <w:rFonts w:eastAsia="Times New Roman" w:cs="Arial"/>
          <w:b/>
          <w:bCs/>
          <w:color w:val="000000"/>
          <w:kern w:val="2"/>
          <w:lang w:val="ca-ES" w:eastAsia="zh-CN"/>
        </w:rPr>
      </w:pPr>
      <w:r w:rsidRPr="00DE7942">
        <w:rPr>
          <w:rFonts w:eastAsia="Times New Roman" w:cs="Arial"/>
          <w:b/>
          <w:bCs/>
          <w:color w:val="000000"/>
          <w:kern w:val="2"/>
          <w:lang w:val="ca-ES" w:eastAsia="zh-CN"/>
        </w:rPr>
        <w:t>Han Excusat la seva absència:</w:t>
      </w:r>
    </w:p>
    <w:p w14:paraId="012D626C" w14:textId="77777777" w:rsidR="00821143" w:rsidRPr="00DE7942" w:rsidRDefault="00821143" w:rsidP="00DE7942">
      <w:pPr>
        <w:widowControl w:val="0"/>
        <w:suppressAutoHyphens/>
        <w:autoSpaceDE w:val="0"/>
        <w:spacing w:line="200" w:lineRule="atLeast"/>
        <w:rPr>
          <w:rFonts w:eastAsia="Times New Roman" w:cs="Arial"/>
          <w:b/>
          <w:bCs/>
          <w:color w:val="000000"/>
          <w:kern w:val="2"/>
          <w:lang w:val="ca-ES" w:eastAsia="zh-CN"/>
        </w:rPr>
      </w:pPr>
    </w:p>
    <w:p w14:paraId="45257A8A" w14:textId="77777777" w:rsidR="00821143" w:rsidRPr="00DE7942" w:rsidRDefault="00DE4A86" w:rsidP="00DE7942">
      <w:pPr>
        <w:rPr>
          <w:rFonts w:cs="Arial"/>
          <w:lang w:val="ca-ES"/>
        </w:rPr>
      </w:pPr>
      <w:r w:rsidRPr="00DE7942">
        <w:rPr>
          <w:rFonts w:cs="Arial"/>
          <w:lang w:val="ca-ES"/>
        </w:rPr>
        <w:t>Núria Arasa Rovira, 1r Tinent D'alcalde</w:t>
      </w:r>
      <w:r w:rsidRPr="00DE7942">
        <w:rPr>
          <w:rFonts w:cs="Arial"/>
          <w:lang w:val="ca-ES"/>
        </w:rPr>
        <w:cr/>
        <w:t xml:space="preserve">Laura </w:t>
      </w:r>
      <w:proofErr w:type="spellStart"/>
      <w:r w:rsidRPr="00DE7942">
        <w:rPr>
          <w:rFonts w:cs="Arial"/>
          <w:lang w:val="ca-ES"/>
        </w:rPr>
        <w:t>Martinez</w:t>
      </w:r>
      <w:proofErr w:type="spellEnd"/>
      <w:r w:rsidRPr="00DE7942">
        <w:rPr>
          <w:rFonts w:cs="Arial"/>
          <w:lang w:val="ca-ES"/>
        </w:rPr>
        <w:t xml:space="preserve"> Portell, Autoritzat</w:t>
      </w:r>
      <w:r w:rsidRPr="00DE7942">
        <w:rPr>
          <w:rFonts w:cs="Arial"/>
          <w:lang w:val="ca-ES"/>
        </w:rPr>
        <w:cr/>
        <w:t xml:space="preserve">Francisco Zamora </w:t>
      </w:r>
      <w:proofErr w:type="spellStart"/>
      <w:r w:rsidRPr="00DE7942">
        <w:rPr>
          <w:rFonts w:cs="Arial"/>
          <w:lang w:val="ca-ES"/>
        </w:rPr>
        <w:t>Villafaina</w:t>
      </w:r>
      <w:proofErr w:type="spellEnd"/>
      <w:r w:rsidRPr="00DE7942">
        <w:rPr>
          <w:rFonts w:cs="Arial"/>
          <w:lang w:val="ca-ES"/>
        </w:rPr>
        <w:t>, Autoritzat</w:t>
      </w:r>
      <w:r w:rsidRPr="00DE7942">
        <w:rPr>
          <w:rFonts w:cs="Arial"/>
          <w:lang w:val="ca-ES"/>
        </w:rPr>
        <w:cr/>
        <w:t>Juan Diaz Delgado, Autoritzat</w:t>
      </w:r>
    </w:p>
    <w:p w14:paraId="49DAC78A" w14:textId="77777777" w:rsidR="00821143" w:rsidRPr="00DE7942" w:rsidRDefault="00821143" w:rsidP="00DE7942">
      <w:pPr>
        <w:rPr>
          <w:rFonts w:cs="Arial"/>
          <w:lang w:val="ca-ES"/>
        </w:rPr>
      </w:pPr>
    </w:p>
    <w:p w14:paraId="3927E8DE" w14:textId="77777777" w:rsidR="00856865" w:rsidRPr="00DE7942" w:rsidRDefault="00856865" w:rsidP="00DE7942">
      <w:pPr>
        <w:keepLines/>
        <w:spacing w:before="240" w:after="240"/>
        <w:rPr>
          <w:rFonts w:eastAsia="Times New Roman" w:cs="Arial"/>
          <w:lang w:val="ca-ES" w:eastAsia="es-ES"/>
        </w:rPr>
      </w:pPr>
      <w:r w:rsidRPr="00DE7942">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4B1D6224" w14:textId="77777777" w:rsidR="00856865" w:rsidRPr="00DE7942" w:rsidRDefault="00856865" w:rsidP="00DE7942">
      <w:pPr>
        <w:widowControl w:val="0"/>
        <w:suppressAutoHyphens/>
        <w:autoSpaceDE w:val="0"/>
        <w:spacing w:line="200" w:lineRule="atLeast"/>
        <w:rPr>
          <w:rFonts w:cs="Arial"/>
          <w:b/>
          <w:lang w:val="ca-ES"/>
        </w:rPr>
      </w:pPr>
      <w:r w:rsidRPr="00DE7942">
        <w:rPr>
          <w:rFonts w:cs="Arial"/>
          <w:b/>
          <w:lang w:val="ca-ES"/>
        </w:rPr>
        <w:t>ORDRE DEL DIA:</w:t>
      </w:r>
    </w:p>
    <w:p w14:paraId="414AE295" w14:textId="77777777" w:rsidR="00856865" w:rsidRPr="00DE7942" w:rsidRDefault="00856865" w:rsidP="00DE7942">
      <w:pPr>
        <w:widowControl w:val="0"/>
        <w:suppressAutoHyphens/>
        <w:autoSpaceDE w:val="0"/>
        <w:spacing w:line="200" w:lineRule="atLeast"/>
        <w:rPr>
          <w:rFonts w:cs="Arial"/>
          <w:b/>
          <w:lang w:val="ca-ES"/>
        </w:rPr>
      </w:pPr>
    </w:p>
    <w:tbl>
      <w:tblPr>
        <w:tblW w:w="9000" w:type="dxa"/>
        <w:tblLayout w:type="fixed"/>
        <w:tblCellMar>
          <w:left w:w="70" w:type="dxa"/>
          <w:right w:w="70" w:type="dxa"/>
        </w:tblCellMar>
        <w:tblLook w:val="0000" w:firstRow="0" w:lastRow="0" w:firstColumn="0" w:lastColumn="0" w:noHBand="0" w:noVBand="0"/>
      </w:tblPr>
      <w:tblGrid>
        <w:gridCol w:w="9000"/>
      </w:tblGrid>
      <w:tr w:rsidR="00B07663" w:rsidRPr="00DE7942" w14:paraId="5B8EB848" w14:textId="77777777" w:rsidTr="00B07663">
        <w:tc>
          <w:tcPr>
            <w:tcW w:w="9000" w:type="dxa"/>
          </w:tcPr>
          <w:p w14:paraId="70E3505B" w14:textId="77777777" w:rsidR="00B07663" w:rsidRPr="00DE7942" w:rsidRDefault="00B07663" w:rsidP="00DE7942">
            <w:pPr>
              <w:rPr>
                <w:rFonts w:cs="Arial"/>
              </w:rPr>
            </w:pPr>
            <w:r w:rsidRPr="00DE7942">
              <w:rPr>
                <w:rFonts w:cs="Arial"/>
              </w:rPr>
              <w:t>1.- APROVACIÓ DE L'ACTA ANTERIOR DE LA SESSIÓ DEL DIA 3 DE MARÇ DE 2020</w:t>
            </w:r>
          </w:p>
        </w:tc>
      </w:tr>
      <w:tr w:rsidR="00B07663" w:rsidRPr="00DE7942" w14:paraId="7DA839E4" w14:textId="77777777" w:rsidTr="00B07663">
        <w:tc>
          <w:tcPr>
            <w:tcW w:w="9000" w:type="dxa"/>
          </w:tcPr>
          <w:p w14:paraId="0D407A80" w14:textId="77777777" w:rsidR="00B07663" w:rsidRPr="00DE7942" w:rsidRDefault="00B07663" w:rsidP="00DE7942">
            <w:pPr>
              <w:rPr>
                <w:rFonts w:cs="Arial"/>
              </w:rPr>
            </w:pPr>
            <w:r w:rsidRPr="00DE7942">
              <w:rPr>
                <w:rFonts w:cs="Arial"/>
              </w:rPr>
              <w:t>2.- AUTORITZACIÓ DE LLICÈNCIA DE TINENÇA I CONDUCCIÓ DE GOSSOS POTENCIALMENT PERILLOSOS A M.V.A. PEL GOS HOMER AMB NUMERO DE XIP 985141001442428, EXP. X2019005757</w:t>
            </w:r>
          </w:p>
        </w:tc>
      </w:tr>
      <w:tr w:rsidR="00B07663" w:rsidRPr="00DE7942" w14:paraId="5E859B99" w14:textId="77777777" w:rsidTr="00B07663">
        <w:tc>
          <w:tcPr>
            <w:tcW w:w="9000" w:type="dxa"/>
          </w:tcPr>
          <w:p w14:paraId="39C1E547" w14:textId="77777777" w:rsidR="00B07663" w:rsidRPr="00DE7942" w:rsidRDefault="00B07663" w:rsidP="00DE7942">
            <w:pPr>
              <w:rPr>
                <w:rFonts w:cs="Arial"/>
              </w:rPr>
            </w:pPr>
            <w:r w:rsidRPr="00DE7942">
              <w:rPr>
                <w:rFonts w:cs="Arial"/>
              </w:rPr>
              <w:t>3.- CONCESSIÓ TITULARITAT D’ÚS DEL COLUMBARI PER CENDRES 58, VALL DE SANTA LLUCIA, DEL CEMENTIRI MUNICIPAL DE VILASSAR DE MAR, PER UN PERÍODE DE 50 ANYS, EXP. X2020000274</w:t>
            </w:r>
          </w:p>
        </w:tc>
      </w:tr>
      <w:tr w:rsidR="00B07663" w:rsidRPr="00DE7942" w14:paraId="49B933D7" w14:textId="77777777" w:rsidTr="00B07663">
        <w:tc>
          <w:tcPr>
            <w:tcW w:w="9000" w:type="dxa"/>
          </w:tcPr>
          <w:p w14:paraId="46AF2F5F" w14:textId="77777777" w:rsidR="00B07663" w:rsidRPr="00DE7942" w:rsidRDefault="00B07663" w:rsidP="00DE7942">
            <w:pPr>
              <w:rPr>
                <w:rFonts w:cs="Arial"/>
              </w:rPr>
            </w:pPr>
            <w:r w:rsidRPr="00DE7942">
              <w:rPr>
                <w:rFonts w:cs="Arial"/>
              </w:rPr>
              <w:t>4.- AUTORITZACIÓ DE LES TARIFES URBANES DEL SERVEI DE TAXI A VILASSAR DE MAR PER A L'ANY 2020, EXP. X2020000429</w:t>
            </w:r>
          </w:p>
        </w:tc>
      </w:tr>
      <w:tr w:rsidR="00B07663" w:rsidRPr="00DE7942" w14:paraId="56655F3B" w14:textId="77777777" w:rsidTr="00B07663">
        <w:tc>
          <w:tcPr>
            <w:tcW w:w="9000" w:type="dxa"/>
          </w:tcPr>
          <w:p w14:paraId="6106A143" w14:textId="77777777" w:rsidR="00B07663" w:rsidRPr="00DE7942" w:rsidRDefault="00B07663" w:rsidP="00DE7942">
            <w:pPr>
              <w:rPr>
                <w:rFonts w:cs="Arial"/>
              </w:rPr>
            </w:pPr>
            <w:r w:rsidRPr="00DE7942">
              <w:rPr>
                <w:rFonts w:cs="Arial"/>
              </w:rPr>
              <w:t xml:space="preserve">5.- TARGETA NÚM 27/20 D’ESTACIONAMENT INDIVIDUAL PER A PERSONES AMB DISMINUCIÓ DE LA MOBILITAT PER A </w:t>
            </w:r>
            <w:proofErr w:type="spellStart"/>
            <w:r w:rsidRPr="00DE7942">
              <w:rPr>
                <w:rFonts w:cs="Arial"/>
              </w:rPr>
              <w:t>AdP.C.R</w:t>
            </w:r>
            <w:proofErr w:type="spellEnd"/>
            <w:r w:rsidRPr="00DE7942">
              <w:rPr>
                <w:rFonts w:cs="Arial"/>
              </w:rPr>
              <w:t>., EXP. X2020001212</w:t>
            </w:r>
          </w:p>
        </w:tc>
      </w:tr>
      <w:tr w:rsidR="00B07663" w:rsidRPr="00DE7942" w14:paraId="38580ED6" w14:textId="77777777" w:rsidTr="00B07663">
        <w:tc>
          <w:tcPr>
            <w:tcW w:w="9000" w:type="dxa"/>
          </w:tcPr>
          <w:p w14:paraId="0A0336C0" w14:textId="77777777" w:rsidR="00B07663" w:rsidRPr="00DE7942" w:rsidRDefault="00B07663" w:rsidP="00DE7942">
            <w:pPr>
              <w:rPr>
                <w:rFonts w:cs="Arial"/>
              </w:rPr>
            </w:pPr>
            <w:r w:rsidRPr="00DE7942">
              <w:rPr>
                <w:rFonts w:cs="Arial"/>
              </w:rPr>
              <w:t>6.- DENEGACIÓ DE CONCESSIÓ DE LA TARGETA D’APARCAMENT INDIVIDUAL PER A PERSONES AMB DISMINUCIÓ DE MOBILITAT A F.L.F., EXP. X2020001211</w:t>
            </w:r>
          </w:p>
        </w:tc>
      </w:tr>
      <w:tr w:rsidR="00B07663" w:rsidRPr="00DE7942" w14:paraId="539C47A8" w14:textId="77777777" w:rsidTr="00B07663">
        <w:tc>
          <w:tcPr>
            <w:tcW w:w="9000" w:type="dxa"/>
          </w:tcPr>
          <w:p w14:paraId="253DEC3B" w14:textId="77777777" w:rsidR="00B07663" w:rsidRPr="00DE7942" w:rsidRDefault="00B07663" w:rsidP="00DE7942">
            <w:pPr>
              <w:rPr>
                <w:rFonts w:cs="Arial"/>
              </w:rPr>
            </w:pPr>
            <w:r w:rsidRPr="00DE7942">
              <w:rPr>
                <w:rFonts w:cs="Arial"/>
              </w:rPr>
              <w:t>7.- CONCESSIÓ DE LLICÈNCIA PER ÚS D'ARMA D'AIRE COMPRIMIT NÚM. 47.20, EXP. X2020000970</w:t>
            </w:r>
          </w:p>
        </w:tc>
      </w:tr>
      <w:tr w:rsidR="00B07663" w:rsidRPr="00DE7942" w14:paraId="1F7961B9" w14:textId="77777777" w:rsidTr="00B07663">
        <w:tc>
          <w:tcPr>
            <w:tcW w:w="9000" w:type="dxa"/>
          </w:tcPr>
          <w:p w14:paraId="2D75E906" w14:textId="5055BB91" w:rsidR="00B07663" w:rsidRPr="00DE7942" w:rsidRDefault="00B07663" w:rsidP="00DE7942">
            <w:pPr>
              <w:rPr>
                <w:rFonts w:cs="Arial"/>
              </w:rPr>
            </w:pPr>
            <w:r w:rsidRPr="00DE7942">
              <w:rPr>
                <w:rFonts w:cs="Arial"/>
              </w:rPr>
              <w:lastRenderedPageBreak/>
              <w:t>8.- ALTA GUAL PERMANENT C. TORRENT DE LA SANTA</w:t>
            </w:r>
            <w:r w:rsidR="008B195C">
              <w:rPr>
                <w:rFonts w:cs="Arial"/>
              </w:rPr>
              <w:t>…</w:t>
            </w:r>
            <w:r w:rsidRPr="00DE7942">
              <w:rPr>
                <w:rFonts w:cs="Arial"/>
              </w:rPr>
              <w:t>, EXP. X2018000416</w:t>
            </w:r>
          </w:p>
        </w:tc>
      </w:tr>
      <w:tr w:rsidR="00B07663" w:rsidRPr="00DE7942" w14:paraId="2F5A5B9D" w14:textId="77777777" w:rsidTr="00B07663">
        <w:tc>
          <w:tcPr>
            <w:tcW w:w="9000" w:type="dxa"/>
          </w:tcPr>
          <w:p w14:paraId="0EA6C82F" w14:textId="4976A3D5" w:rsidR="00B07663" w:rsidRPr="00DE7942" w:rsidRDefault="00B07663" w:rsidP="00DE7942">
            <w:pPr>
              <w:rPr>
                <w:rFonts w:cs="Arial"/>
              </w:rPr>
            </w:pPr>
            <w:r w:rsidRPr="00DE7942">
              <w:rPr>
                <w:rFonts w:cs="Arial"/>
              </w:rPr>
              <w:t>9.- ALTA GUAL PERMANENT C. CRISTÒFOR COLOM</w:t>
            </w:r>
            <w:r w:rsidR="008B195C">
              <w:rPr>
                <w:rFonts w:cs="Arial"/>
              </w:rPr>
              <w:t>…,</w:t>
            </w:r>
            <w:r w:rsidRPr="00DE7942">
              <w:rPr>
                <w:rFonts w:cs="Arial"/>
              </w:rPr>
              <w:t xml:space="preserve"> EXP. X2018004038</w:t>
            </w:r>
          </w:p>
        </w:tc>
      </w:tr>
      <w:tr w:rsidR="00B07663" w:rsidRPr="00DE7942" w14:paraId="218FC68C" w14:textId="77777777" w:rsidTr="00B07663">
        <w:tc>
          <w:tcPr>
            <w:tcW w:w="9000" w:type="dxa"/>
          </w:tcPr>
          <w:p w14:paraId="387953C7" w14:textId="2EF6B47B" w:rsidR="00B07663" w:rsidRPr="00DE7942" w:rsidRDefault="00B07663" w:rsidP="00DE7942">
            <w:pPr>
              <w:rPr>
                <w:rFonts w:cs="Arial"/>
              </w:rPr>
            </w:pPr>
            <w:r w:rsidRPr="00DE7942">
              <w:rPr>
                <w:rFonts w:cs="Arial"/>
              </w:rPr>
              <w:t>10.- ALTA GUAL PERMANENT C. JERONI MARSAL</w:t>
            </w:r>
            <w:r w:rsidR="008B195C">
              <w:rPr>
                <w:rFonts w:cs="Arial"/>
              </w:rPr>
              <w:t>…,</w:t>
            </w:r>
            <w:r w:rsidRPr="00DE7942">
              <w:rPr>
                <w:rFonts w:cs="Arial"/>
              </w:rPr>
              <w:t xml:space="preserve"> EXP. X2019004288</w:t>
            </w:r>
          </w:p>
        </w:tc>
      </w:tr>
      <w:tr w:rsidR="00B07663" w:rsidRPr="00DE7942" w14:paraId="30C9EEF0" w14:textId="77777777" w:rsidTr="00B07663">
        <w:tc>
          <w:tcPr>
            <w:tcW w:w="9000" w:type="dxa"/>
          </w:tcPr>
          <w:p w14:paraId="23C0A6C1" w14:textId="2415BD36" w:rsidR="00B07663" w:rsidRPr="00DE7942" w:rsidRDefault="00B07663" w:rsidP="00DE7942">
            <w:pPr>
              <w:rPr>
                <w:rFonts w:cs="Arial"/>
              </w:rPr>
            </w:pPr>
            <w:r w:rsidRPr="00DE7942">
              <w:rPr>
                <w:rFonts w:cs="Arial"/>
              </w:rPr>
              <w:t>11.- LLICÈNCIA D’OBRES PER A LA REFORMA INTERIOR D’UN HABITATGE, CARRER SANTA MARTA, NÚM</w:t>
            </w:r>
            <w:r w:rsidR="008B195C">
              <w:rPr>
                <w:rFonts w:cs="Arial"/>
              </w:rPr>
              <w:t>…</w:t>
            </w:r>
            <w:r w:rsidRPr="00DE7942">
              <w:rPr>
                <w:rFonts w:cs="Arial"/>
              </w:rPr>
              <w:t>, EXP. X2019001014</w:t>
            </w:r>
          </w:p>
        </w:tc>
      </w:tr>
      <w:tr w:rsidR="00B07663" w:rsidRPr="00DE7942" w14:paraId="30650577" w14:textId="77777777" w:rsidTr="00B07663">
        <w:tc>
          <w:tcPr>
            <w:tcW w:w="9000" w:type="dxa"/>
          </w:tcPr>
          <w:p w14:paraId="4DE04933" w14:textId="77777777" w:rsidR="00B07663" w:rsidRPr="00DE7942" w:rsidRDefault="00B07663" w:rsidP="00DE7942">
            <w:pPr>
              <w:rPr>
                <w:rFonts w:cs="Arial"/>
              </w:rPr>
            </w:pPr>
            <w:r w:rsidRPr="00DE7942">
              <w:rPr>
                <w:rFonts w:cs="Arial"/>
              </w:rPr>
              <w:t>12.- LLICÈNCIA D’OBRES PER A LA REFORMA INTERIOR I AMPLIACIÓ DE LOCAL COMERCIAL, CARRER SANT JOSEP, NÚMERO 62, EXP. X2019005093</w:t>
            </w:r>
          </w:p>
        </w:tc>
      </w:tr>
      <w:tr w:rsidR="00B07663" w:rsidRPr="00DE7942" w14:paraId="51762C9E" w14:textId="77777777" w:rsidTr="00B07663">
        <w:tc>
          <w:tcPr>
            <w:tcW w:w="9000" w:type="dxa"/>
          </w:tcPr>
          <w:p w14:paraId="2E8F7B33" w14:textId="77777777" w:rsidR="00B07663" w:rsidRPr="00DE7942" w:rsidRDefault="00B07663" w:rsidP="00DE7942">
            <w:pPr>
              <w:rPr>
                <w:rFonts w:cs="Arial"/>
              </w:rPr>
            </w:pPr>
            <w:r w:rsidRPr="00DE7942">
              <w:rPr>
                <w:rFonts w:cs="Arial"/>
              </w:rPr>
              <w:t>13.- LLICÈNCIA D’OBRES REPARACIÓ FAÇANA, CARRER SANTA MARIA, NÚM. 93, EXP. X2019005523</w:t>
            </w:r>
          </w:p>
        </w:tc>
      </w:tr>
      <w:tr w:rsidR="00B07663" w:rsidRPr="00DE7942" w14:paraId="6B7E6EC5" w14:textId="77777777" w:rsidTr="00B07663">
        <w:tc>
          <w:tcPr>
            <w:tcW w:w="9000" w:type="dxa"/>
          </w:tcPr>
          <w:p w14:paraId="3D9A821D" w14:textId="77777777" w:rsidR="00B07663" w:rsidRPr="00DE7942" w:rsidRDefault="00B07663" w:rsidP="00DE7942">
            <w:pPr>
              <w:rPr>
                <w:rFonts w:cs="Arial"/>
              </w:rPr>
            </w:pPr>
            <w:r w:rsidRPr="00DE7942">
              <w:rPr>
                <w:rFonts w:cs="Arial"/>
              </w:rPr>
              <w:t>14.- OBERTURA D’UNA RASA PER A CONNEXIÓ D’UNA NOVA ESCOMESA A LA XARXA DE DISTRIBUCIÓ DE BAIXA TENSIÓ AL CARRER PICASSO, 2-4. EXP. X2019003427</w:t>
            </w:r>
          </w:p>
        </w:tc>
      </w:tr>
      <w:tr w:rsidR="00B07663" w:rsidRPr="00DE7942" w14:paraId="1687C0E7" w14:textId="77777777" w:rsidTr="00B07663">
        <w:tc>
          <w:tcPr>
            <w:tcW w:w="9000" w:type="dxa"/>
          </w:tcPr>
          <w:p w14:paraId="6C6C6C68" w14:textId="77777777" w:rsidR="00B07663" w:rsidRPr="00DE7942" w:rsidRDefault="00B07663" w:rsidP="00DE7942">
            <w:pPr>
              <w:rPr>
                <w:rFonts w:cs="Arial"/>
              </w:rPr>
            </w:pPr>
            <w:r w:rsidRPr="00DE7942">
              <w:rPr>
                <w:rFonts w:cs="Arial"/>
              </w:rPr>
              <w:t>15.- OBERTURA D’UNA RASA PER A CONNEXIÓ D’UNA NOVA ESCOMESA A LA XARXA DE DISTRIBUCIÓ DE BAIXA TENSIÓ A L’AV. ARQUITECTE EDUARD FERRÉS, 2 (AV. MONTEVIDEO, 88). EXP. X2020000992</w:t>
            </w:r>
          </w:p>
        </w:tc>
      </w:tr>
      <w:tr w:rsidR="00B07663" w:rsidRPr="00DE7942" w14:paraId="2CD00889" w14:textId="77777777" w:rsidTr="00B07663">
        <w:tc>
          <w:tcPr>
            <w:tcW w:w="9000" w:type="dxa"/>
          </w:tcPr>
          <w:p w14:paraId="71001FC7" w14:textId="77777777" w:rsidR="00B07663" w:rsidRPr="00DE7942" w:rsidRDefault="00B07663" w:rsidP="00DE7942">
            <w:pPr>
              <w:rPr>
                <w:rFonts w:cs="Arial"/>
              </w:rPr>
            </w:pPr>
            <w:r w:rsidRPr="00DE7942">
              <w:rPr>
                <w:rFonts w:cs="Arial"/>
              </w:rPr>
              <w:t>16.- OBERTURA D’UNA RASA PER A CONNEXIÓ D’UNA NOVA ESCOMESA A LA XARXA DE DISTRIBUCIÓ DE BAIXA TENSIÓ AL CARRER DEL ROSARI, 55. EXP. X2020001014</w:t>
            </w:r>
          </w:p>
        </w:tc>
      </w:tr>
      <w:tr w:rsidR="00B07663" w:rsidRPr="00DE7942" w14:paraId="2445613F" w14:textId="77777777" w:rsidTr="00B07663">
        <w:tc>
          <w:tcPr>
            <w:tcW w:w="9000" w:type="dxa"/>
          </w:tcPr>
          <w:p w14:paraId="43E43155" w14:textId="77777777" w:rsidR="00B07663" w:rsidRPr="00DE7942" w:rsidRDefault="00B07663" w:rsidP="00DE7942">
            <w:pPr>
              <w:rPr>
                <w:rFonts w:cs="Arial"/>
              </w:rPr>
            </w:pPr>
            <w:r w:rsidRPr="00DE7942">
              <w:rPr>
                <w:rFonts w:cs="Arial"/>
              </w:rPr>
              <w:t>17.- FORA DE L'ORDRE DEL DIA</w:t>
            </w:r>
          </w:p>
        </w:tc>
      </w:tr>
      <w:tr w:rsidR="00B07663" w:rsidRPr="00DE7942" w14:paraId="522309F3" w14:textId="77777777" w:rsidTr="00B07663">
        <w:tc>
          <w:tcPr>
            <w:tcW w:w="9000" w:type="dxa"/>
          </w:tcPr>
          <w:p w14:paraId="14B07FC9" w14:textId="77777777" w:rsidR="00B07663" w:rsidRPr="00DE7942" w:rsidRDefault="00B07663" w:rsidP="00DE7942">
            <w:pPr>
              <w:rPr>
                <w:rFonts w:cs="Arial"/>
              </w:rPr>
            </w:pPr>
            <w:r w:rsidRPr="00DE7942">
              <w:rPr>
                <w:rFonts w:cs="Arial"/>
              </w:rPr>
              <w:t>18.- DONAR COMPTE DELS DECRETS D'ALCALDIA DES DEL NÚMERO 661/2020 FINS AL 758/2020</w:t>
            </w:r>
          </w:p>
        </w:tc>
      </w:tr>
    </w:tbl>
    <w:p w14:paraId="6461D909" w14:textId="77777777" w:rsidR="00501C82" w:rsidRPr="00DE7942" w:rsidRDefault="00501C82" w:rsidP="00DE7942">
      <w:pPr>
        <w:rPr>
          <w:rFonts w:cs="Arial"/>
        </w:rPr>
      </w:pPr>
    </w:p>
    <w:p w14:paraId="18D01BD1" w14:textId="77777777" w:rsidR="007B3E03" w:rsidRPr="00DE7942" w:rsidRDefault="007B3E03" w:rsidP="00DE7942">
      <w:pPr>
        <w:rPr>
          <w:rFonts w:cs="Arial"/>
          <w:lang w:val="ca-ES"/>
        </w:rPr>
      </w:pPr>
    </w:p>
    <w:p w14:paraId="02C7E9D6" w14:textId="09FBBDA6" w:rsidR="00B07663" w:rsidRPr="00DE7942" w:rsidRDefault="00B07663" w:rsidP="00DE7942">
      <w:pPr>
        <w:rPr>
          <w:rFonts w:cs="Arial"/>
          <w:b/>
          <w:lang w:val="ca-ES"/>
        </w:rPr>
      </w:pPr>
      <w:r w:rsidRPr="00DE7942">
        <w:rPr>
          <w:rFonts w:cs="Arial"/>
          <w:b/>
          <w:lang w:val="ca-ES"/>
        </w:rPr>
        <w:t>1.0.- APROVACIÓ DE L'ACTA ANTERIOR DE LA SESSIÓ DEL DIA 3 DE MARÇ DE 2020</w:t>
      </w:r>
    </w:p>
    <w:p w14:paraId="19A7489F" w14:textId="77777777" w:rsidR="00E17689" w:rsidRPr="00DE7942" w:rsidRDefault="00E17689" w:rsidP="00DE7942">
      <w:pPr>
        <w:rPr>
          <w:rFonts w:cs="Arial"/>
          <w:lang w:val="ca-ES"/>
        </w:rPr>
      </w:pPr>
    </w:p>
    <w:p w14:paraId="42B048A1" w14:textId="3A2572D3" w:rsidR="00E17689" w:rsidRPr="00DE7942" w:rsidRDefault="00E17689" w:rsidP="00DE7942">
      <w:pPr>
        <w:rPr>
          <w:rFonts w:cs="Arial"/>
          <w:lang w:val="ca-ES"/>
        </w:rPr>
      </w:pPr>
      <w:r w:rsidRPr="00DE7942">
        <w:rPr>
          <w:rFonts w:cs="Arial"/>
          <w:lang w:val="ca-ES"/>
        </w:rPr>
        <w:t>El president manifesta que si cap dels presents no té objecció que fer al contingut de l’acta anterior del dia</w:t>
      </w:r>
      <w:r w:rsidR="00DE7942" w:rsidRPr="00DE7942">
        <w:rPr>
          <w:rFonts w:cs="Arial"/>
          <w:lang w:val="ca-ES"/>
        </w:rPr>
        <w:t xml:space="preserve"> 3 de març de 2020</w:t>
      </w:r>
      <w:r w:rsidRPr="00DE7942">
        <w:rPr>
          <w:rFonts w:cs="Arial"/>
          <w:lang w:val="ca-ES"/>
        </w:rPr>
        <w:t xml:space="preserve"> es procedirà a la seva aprovació.</w:t>
      </w:r>
    </w:p>
    <w:p w14:paraId="17D21137" w14:textId="4199C1E5" w:rsidR="00E17689" w:rsidRPr="00DE7942" w:rsidRDefault="00E17689" w:rsidP="00DE7942">
      <w:pPr>
        <w:rPr>
          <w:rFonts w:cs="Arial"/>
          <w:lang w:val="ca-ES"/>
        </w:rPr>
      </w:pPr>
      <w:r w:rsidRPr="00DE7942">
        <w:rPr>
          <w:rFonts w:cs="Arial"/>
          <w:lang w:val="ca-ES"/>
        </w:rPr>
        <w:t xml:space="preserve"> </w:t>
      </w:r>
    </w:p>
    <w:p w14:paraId="70EB3276" w14:textId="77777777" w:rsidR="00E17689" w:rsidRPr="00DE7942" w:rsidRDefault="00E17689" w:rsidP="00DE7942">
      <w:pPr>
        <w:rPr>
          <w:rFonts w:cs="Arial"/>
          <w:lang w:val="ca-ES"/>
        </w:rPr>
      </w:pPr>
      <w:r w:rsidRPr="00DE7942">
        <w:rPr>
          <w:rFonts w:cs="Arial"/>
          <w:lang w:val="ca-ES"/>
        </w:rPr>
        <w:t>S'aprova per unanimitat dels membres presents.</w:t>
      </w:r>
    </w:p>
    <w:p w14:paraId="4A62601A" w14:textId="77777777" w:rsidR="00B07663" w:rsidRPr="00DE7942" w:rsidRDefault="00B07663" w:rsidP="00DE7942">
      <w:pPr>
        <w:rPr>
          <w:rFonts w:cs="Arial"/>
          <w:lang w:val="ca-ES"/>
        </w:rPr>
      </w:pPr>
    </w:p>
    <w:p w14:paraId="3B0DA97A" w14:textId="77777777" w:rsidR="00B07663" w:rsidRPr="00DE7942" w:rsidRDefault="00B07663" w:rsidP="00DE7942">
      <w:pPr>
        <w:rPr>
          <w:rFonts w:cs="Arial"/>
          <w:lang w:val="ca-ES"/>
        </w:rPr>
      </w:pPr>
      <w:r w:rsidRPr="00DE7942">
        <w:rPr>
          <w:rFonts w:cs="Arial"/>
          <w:b/>
          <w:lang w:val="ca-ES"/>
        </w:rPr>
        <w:t>2.0.- AUTORITZACIÓ DE LLICÈNCIA DE TINENÇA I CONDUCCIÓ DE GOSSOS POTENCIALMENT PERILLOSOS A M.V.A. PEL GOS HOMER AMB NUMERO DE XIP 985141001442428, EXP. X2019005757</w:t>
      </w:r>
    </w:p>
    <w:p w14:paraId="312050BB" w14:textId="77777777" w:rsidR="00B07663" w:rsidRPr="00DE7942" w:rsidRDefault="00B07663" w:rsidP="00DE7942">
      <w:pPr>
        <w:rPr>
          <w:rFonts w:cs="Arial"/>
          <w:lang w:val="ca-ES"/>
        </w:rPr>
      </w:pPr>
      <w:bookmarkStart w:id="0" w:name="X2019005757"/>
    </w:p>
    <w:p w14:paraId="7EA34AA9" w14:textId="77777777" w:rsidR="00B07663" w:rsidRPr="00DE7942" w:rsidRDefault="00B07663" w:rsidP="00DE7942">
      <w:pPr>
        <w:spacing w:after="120"/>
        <w:rPr>
          <w:rFonts w:cs="Arial"/>
          <w:b/>
          <w:bCs/>
          <w:kern w:val="22"/>
          <w:lang w:val="ca-ES" w:eastAsia="es-ES"/>
        </w:rPr>
      </w:pPr>
      <w:r w:rsidRPr="00DE7942">
        <w:rPr>
          <w:rFonts w:cs="Arial"/>
          <w:b/>
          <w:bCs/>
          <w:kern w:val="22"/>
          <w:lang w:val="ca-ES" w:eastAsia="es-ES"/>
        </w:rPr>
        <w:t>S’ACORDA:  </w:t>
      </w:r>
    </w:p>
    <w:p w14:paraId="59744136" w14:textId="0224327D" w:rsidR="00B07663" w:rsidRPr="00DE7942" w:rsidRDefault="00B07663" w:rsidP="00DE7942">
      <w:pPr>
        <w:numPr>
          <w:ilvl w:val="0"/>
          <w:numId w:val="2"/>
        </w:numPr>
        <w:spacing w:after="120"/>
        <w:rPr>
          <w:rFonts w:cs="Arial"/>
          <w:lang w:val="ca-ES"/>
        </w:rPr>
      </w:pPr>
      <w:proofErr w:type="spellStart"/>
      <w:r w:rsidRPr="00DE7942">
        <w:rPr>
          <w:rFonts w:cs="Arial"/>
          <w:lang w:eastAsia="ca-ES"/>
        </w:rPr>
        <w:t>Concedir</w:t>
      </w:r>
      <w:proofErr w:type="spellEnd"/>
      <w:r w:rsidRPr="00DE7942">
        <w:rPr>
          <w:rFonts w:cs="Arial"/>
          <w:lang w:eastAsia="ca-ES"/>
        </w:rPr>
        <w:t xml:space="preserve"> </w:t>
      </w:r>
      <w:r w:rsidRPr="00DE7942">
        <w:rPr>
          <w:rFonts w:cs="Arial"/>
        </w:rPr>
        <w:t xml:space="preserve">al </w:t>
      </w:r>
      <w:proofErr w:type="spellStart"/>
      <w:r w:rsidRPr="00DE7942">
        <w:rPr>
          <w:rFonts w:cs="Arial"/>
        </w:rPr>
        <w:t>senyor</w:t>
      </w:r>
      <w:proofErr w:type="spellEnd"/>
      <w:r w:rsidRPr="00DE7942">
        <w:rPr>
          <w:rFonts w:cs="Arial"/>
        </w:rPr>
        <w:t xml:space="preserve"> </w:t>
      </w:r>
      <w:r w:rsidR="00A5388D">
        <w:rPr>
          <w:rFonts w:cs="Arial"/>
        </w:rPr>
        <w:t>A.</w:t>
      </w:r>
      <w:r w:rsidRPr="00DE7942">
        <w:rPr>
          <w:rFonts w:cs="Arial"/>
          <w:noProof/>
        </w:rPr>
        <w:t>M</w:t>
      </w:r>
      <w:r w:rsidR="00A5388D">
        <w:rPr>
          <w:rFonts w:cs="Arial"/>
          <w:noProof/>
        </w:rPr>
        <w:t>.</w:t>
      </w:r>
      <w:r w:rsidRPr="00DE7942">
        <w:rPr>
          <w:rFonts w:cs="Arial"/>
          <w:noProof/>
        </w:rPr>
        <w:t>V</w:t>
      </w:r>
      <w:r w:rsidR="00A5388D">
        <w:rPr>
          <w:rFonts w:cs="Arial"/>
          <w:noProof/>
        </w:rPr>
        <w:t>.</w:t>
      </w:r>
      <w:r w:rsidRPr="00DE7942">
        <w:rPr>
          <w:rFonts w:cs="Arial"/>
          <w:noProof/>
        </w:rPr>
        <w:t>,</w:t>
      </w:r>
      <w:r w:rsidR="00A5388D">
        <w:rPr>
          <w:rFonts w:cs="Arial"/>
          <w:noProof/>
        </w:rPr>
        <w:t xml:space="preserve"> </w:t>
      </w:r>
      <w:proofErr w:type="spellStart"/>
      <w:r w:rsidRPr="00DE7942">
        <w:rPr>
          <w:rFonts w:cs="Arial"/>
        </w:rPr>
        <w:t>amb</w:t>
      </w:r>
      <w:proofErr w:type="spellEnd"/>
      <w:r w:rsidRPr="00DE7942">
        <w:rPr>
          <w:rFonts w:cs="Arial"/>
        </w:rPr>
        <w:t xml:space="preserve"> DNI</w:t>
      </w:r>
      <w:r w:rsidR="00A5388D">
        <w:rPr>
          <w:rFonts w:cs="Arial"/>
        </w:rPr>
        <w:t>…</w:t>
      </w:r>
      <w:r w:rsidRPr="00DE7942">
        <w:rPr>
          <w:rFonts w:cs="Arial"/>
        </w:rPr>
        <w:t xml:space="preserve"> </w:t>
      </w:r>
      <w:r w:rsidRPr="00DE7942">
        <w:rPr>
          <w:rFonts w:cs="Arial"/>
          <w:lang w:val="ca-ES"/>
        </w:rPr>
        <w:t>la llicencia de tinença I conducció de gossos potencialment perillosos per:</w:t>
      </w:r>
    </w:p>
    <w:p w14:paraId="5BF68C5B" w14:textId="77777777" w:rsidR="00B07663" w:rsidRPr="00DE7942" w:rsidRDefault="00B07663" w:rsidP="00DE7942">
      <w:pPr>
        <w:ind w:left="360"/>
        <w:rPr>
          <w:rFonts w:cs="Arial"/>
          <w:bCs/>
          <w:lang w:eastAsia="ca-ES"/>
        </w:rPr>
      </w:pPr>
      <w:proofErr w:type="spellStart"/>
      <w:r w:rsidRPr="00DE7942">
        <w:rPr>
          <w:rFonts w:cs="Arial"/>
          <w:b/>
          <w:bCs/>
          <w:lang w:eastAsia="ca-ES"/>
        </w:rPr>
        <w:t>Raça</w:t>
      </w:r>
      <w:proofErr w:type="spellEnd"/>
      <w:r w:rsidRPr="00DE7942">
        <w:rPr>
          <w:rFonts w:cs="Arial"/>
          <w:b/>
          <w:bCs/>
          <w:lang w:eastAsia="ca-ES"/>
        </w:rPr>
        <w:t>:</w:t>
      </w:r>
      <w:r w:rsidRPr="00DE7942">
        <w:rPr>
          <w:rFonts w:cs="Arial"/>
          <w:bCs/>
          <w:lang w:eastAsia="ca-ES"/>
        </w:rPr>
        <w:t xml:space="preserve"> MESTIS GPP</w:t>
      </w:r>
    </w:p>
    <w:p w14:paraId="1C7373CD" w14:textId="77777777" w:rsidR="00B07663" w:rsidRPr="00DE7942" w:rsidRDefault="00B07663" w:rsidP="00DE7942">
      <w:pPr>
        <w:ind w:left="360"/>
        <w:rPr>
          <w:rFonts w:cs="Arial"/>
          <w:bCs/>
          <w:lang w:eastAsia="ca-ES"/>
        </w:rPr>
      </w:pPr>
      <w:proofErr w:type="spellStart"/>
      <w:r w:rsidRPr="00DE7942">
        <w:rPr>
          <w:rFonts w:cs="Arial"/>
          <w:b/>
          <w:bCs/>
          <w:lang w:eastAsia="ca-ES"/>
        </w:rPr>
        <w:t>Nom</w:t>
      </w:r>
      <w:proofErr w:type="spellEnd"/>
      <w:r w:rsidRPr="00DE7942">
        <w:rPr>
          <w:rFonts w:cs="Arial"/>
          <w:b/>
          <w:bCs/>
          <w:lang w:eastAsia="ca-ES"/>
        </w:rPr>
        <w:t xml:space="preserve"> de </w:t>
      </w:r>
      <w:proofErr w:type="spellStart"/>
      <w:r w:rsidRPr="00DE7942">
        <w:rPr>
          <w:rFonts w:cs="Arial"/>
          <w:b/>
          <w:bCs/>
          <w:lang w:eastAsia="ca-ES"/>
        </w:rPr>
        <w:t>l’animal</w:t>
      </w:r>
      <w:proofErr w:type="spellEnd"/>
      <w:r w:rsidRPr="00DE7942">
        <w:rPr>
          <w:rFonts w:cs="Arial"/>
          <w:b/>
          <w:bCs/>
          <w:lang w:eastAsia="ca-ES"/>
        </w:rPr>
        <w:t>:</w:t>
      </w:r>
      <w:r w:rsidRPr="00DE7942">
        <w:rPr>
          <w:rFonts w:cs="Arial"/>
          <w:bCs/>
          <w:lang w:eastAsia="ca-ES"/>
        </w:rPr>
        <w:t xml:space="preserve"> </w:t>
      </w:r>
      <w:r w:rsidRPr="00DE7942">
        <w:rPr>
          <w:rFonts w:cs="Arial"/>
          <w:bCs/>
          <w:noProof/>
          <w:lang w:eastAsia="ca-ES"/>
        </w:rPr>
        <w:t>HOMER</w:t>
      </w:r>
    </w:p>
    <w:p w14:paraId="142E32CD" w14:textId="77777777" w:rsidR="00B07663" w:rsidRPr="00DE7942" w:rsidRDefault="00B07663" w:rsidP="00DE7942">
      <w:pPr>
        <w:ind w:left="360"/>
        <w:rPr>
          <w:rFonts w:cs="Arial"/>
          <w:bCs/>
          <w:lang w:eastAsia="ca-ES"/>
        </w:rPr>
      </w:pPr>
      <w:proofErr w:type="spellStart"/>
      <w:r w:rsidRPr="00DE7942">
        <w:rPr>
          <w:rFonts w:cs="Arial"/>
          <w:b/>
          <w:bCs/>
          <w:lang w:eastAsia="ca-ES"/>
        </w:rPr>
        <w:t>Identificació</w:t>
      </w:r>
      <w:proofErr w:type="spellEnd"/>
      <w:r w:rsidRPr="00DE7942">
        <w:rPr>
          <w:rFonts w:cs="Arial"/>
          <w:b/>
          <w:bCs/>
          <w:lang w:eastAsia="ca-ES"/>
        </w:rPr>
        <w:t>:</w:t>
      </w:r>
      <w:r w:rsidRPr="00DE7942">
        <w:rPr>
          <w:rFonts w:cs="Arial"/>
          <w:bCs/>
          <w:lang w:eastAsia="ca-ES"/>
        </w:rPr>
        <w:t xml:space="preserve"> </w:t>
      </w:r>
      <w:r w:rsidRPr="00DE7942">
        <w:rPr>
          <w:rFonts w:cs="Arial"/>
          <w:bCs/>
          <w:noProof/>
          <w:lang w:eastAsia="ca-ES"/>
        </w:rPr>
        <w:t>985141001442428</w:t>
      </w:r>
    </w:p>
    <w:p w14:paraId="4B5FA635" w14:textId="77777777" w:rsidR="00B07663" w:rsidRPr="00DE7942" w:rsidRDefault="00B07663" w:rsidP="00DE7942">
      <w:pPr>
        <w:rPr>
          <w:rFonts w:cs="Arial"/>
          <w:lang w:val="ca-ES"/>
        </w:rPr>
      </w:pPr>
      <w:r w:rsidRPr="00DE7942">
        <w:rPr>
          <w:rFonts w:cs="Arial"/>
          <w:lang w:val="ca-ES"/>
        </w:rPr>
        <w:t xml:space="preserve"> </w:t>
      </w:r>
    </w:p>
    <w:p w14:paraId="2F7820E3" w14:textId="77777777" w:rsidR="00B07663" w:rsidRPr="00DE7942" w:rsidRDefault="00B07663" w:rsidP="00DE7942">
      <w:pPr>
        <w:pStyle w:val="Textoindependiente"/>
        <w:ind w:left="360"/>
        <w:jc w:val="both"/>
        <w:rPr>
          <w:rFonts w:ascii="Arial" w:hAnsi="Arial" w:cs="Arial"/>
          <w:sz w:val="22"/>
          <w:szCs w:val="22"/>
        </w:rPr>
      </w:pPr>
      <w:r w:rsidRPr="00DE7942">
        <w:rPr>
          <w:rFonts w:ascii="Arial" w:hAnsi="Arial" w:cs="Arial"/>
          <w:sz w:val="22"/>
          <w:szCs w:val="22"/>
        </w:rPr>
        <w:t>La llicència tindrà un període de validesa de 5 anys. No obstant, es perdrà la seva validesa en el moment que el seu titular incompleixi qualsevol dels requisits establerts a l’article 3 del Decret 170/2002 de la Generalitat de Catalunya.</w:t>
      </w:r>
    </w:p>
    <w:p w14:paraId="2E9271F1" w14:textId="77777777" w:rsidR="00B07663" w:rsidRPr="00DE7942" w:rsidRDefault="00B07663" w:rsidP="00DE7942">
      <w:pPr>
        <w:pStyle w:val="Textoindependiente"/>
        <w:ind w:left="360"/>
        <w:jc w:val="both"/>
        <w:rPr>
          <w:rFonts w:ascii="Arial" w:hAnsi="Arial" w:cs="Arial"/>
          <w:sz w:val="22"/>
          <w:szCs w:val="22"/>
        </w:rPr>
      </w:pPr>
      <w:r w:rsidRPr="00DE7942">
        <w:rPr>
          <w:rFonts w:ascii="Arial" w:hAnsi="Arial" w:cs="Arial"/>
          <w:sz w:val="22"/>
          <w:szCs w:val="22"/>
        </w:rPr>
        <w:t>Anualment, i coincidint amb la renovació de l’assegurança, haurà d’aportar a l’Ajuntament la còpia de la renovació/rebut de la pòlissa d´assegurança per tal que pugui comprovar la seva vigència.</w:t>
      </w:r>
    </w:p>
    <w:p w14:paraId="4329FD59" w14:textId="77777777" w:rsidR="00B07663" w:rsidRPr="00DE7942" w:rsidRDefault="00B07663" w:rsidP="00DE7942">
      <w:pPr>
        <w:pStyle w:val="Textoindependiente"/>
        <w:ind w:left="360"/>
        <w:jc w:val="both"/>
        <w:rPr>
          <w:rFonts w:ascii="Arial" w:hAnsi="Arial" w:cs="Arial"/>
          <w:sz w:val="22"/>
          <w:szCs w:val="22"/>
        </w:rPr>
      </w:pPr>
      <w:r w:rsidRPr="00DE7942">
        <w:rPr>
          <w:rFonts w:ascii="Arial" w:hAnsi="Arial" w:cs="Arial"/>
          <w:sz w:val="22"/>
          <w:szCs w:val="22"/>
        </w:rPr>
        <w:lastRenderedPageBreak/>
        <w:t>En cas de venda, traspàs, donació, robatori, mort o pèrdua, s’ha de comunicar a l’Ajuntament en un termini màxim de 48 hores.</w:t>
      </w:r>
    </w:p>
    <w:p w14:paraId="3CE90E28" w14:textId="77777777" w:rsidR="00B07663" w:rsidRPr="00DE7942" w:rsidRDefault="00B07663" w:rsidP="00DE7942">
      <w:pPr>
        <w:numPr>
          <w:ilvl w:val="0"/>
          <w:numId w:val="2"/>
        </w:numPr>
        <w:rPr>
          <w:rFonts w:cs="Arial"/>
          <w:lang w:val="ca-ES"/>
        </w:rPr>
      </w:pPr>
      <w:r w:rsidRPr="00DE7942">
        <w:rPr>
          <w:rFonts w:cs="Arial"/>
          <w:lang w:val="ca-ES"/>
        </w:rPr>
        <w:t>Facultar la regidora delegada de Promoció de la Salut per a qualsevol gestió que s’hagi d’efectuar, fruit de l’aplicació d’aquests acords.</w:t>
      </w:r>
    </w:p>
    <w:p w14:paraId="53D0F1AB" w14:textId="77777777" w:rsidR="00B07663" w:rsidRPr="00DE7942" w:rsidRDefault="00B07663" w:rsidP="00DE7942">
      <w:pPr>
        <w:rPr>
          <w:rFonts w:cs="Arial"/>
          <w:lang w:val="ca-ES"/>
        </w:rPr>
      </w:pPr>
    </w:p>
    <w:p w14:paraId="11D3FE7F" w14:textId="77777777" w:rsidR="00B07663" w:rsidRPr="00DE7942" w:rsidRDefault="00B07663" w:rsidP="00DE7942">
      <w:pPr>
        <w:rPr>
          <w:rFonts w:cs="Arial"/>
          <w:lang w:val="ca-ES"/>
        </w:rPr>
      </w:pPr>
    </w:p>
    <w:p w14:paraId="4FD38652" w14:textId="77777777" w:rsidR="0033379A" w:rsidRPr="00DE7942" w:rsidRDefault="0033379A" w:rsidP="00DE7942">
      <w:pPr>
        <w:rPr>
          <w:rFonts w:cs="Arial"/>
          <w:lang w:val="ca-ES"/>
        </w:rPr>
      </w:pPr>
      <w:bookmarkStart w:id="1" w:name="DOCUMENTO_6078918"/>
      <w:bookmarkStart w:id="2" w:name="DOCUMENTO_6135078"/>
      <w:bookmarkEnd w:id="0"/>
      <w:bookmarkEnd w:id="1"/>
      <w:bookmarkEnd w:id="2"/>
      <w:r w:rsidRPr="00DE7942">
        <w:rPr>
          <w:rFonts w:cs="Arial"/>
          <w:b/>
          <w:lang w:val="ca-ES"/>
        </w:rPr>
        <w:t>3.0.- CONCESSIÓ TITULARITAT D’ÚS DEL COLUMBARI PER CENDRES 58, VALL DE SANTA LLUCIA, DEL CEMENTIRI MUNICIPAL DE VILASSAR DE MAR, PER UN PERÍODE DE 50 ANYS, EXP. X2020000274</w:t>
      </w:r>
    </w:p>
    <w:p w14:paraId="00D4C4E5" w14:textId="77777777" w:rsidR="0033379A" w:rsidRPr="00DE7942" w:rsidRDefault="0033379A" w:rsidP="00DE7942">
      <w:pPr>
        <w:rPr>
          <w:rFonts w:cs="Arial"/>
          <w:lang w:val="ca-ES"/>
        </w:rPr>
      </w:pPr>
    </w:p>
    <w:p w14:paraId="72728434" w14:textId="77777777" w:rsidR="0033379A" w:rsidRPr="00DE7942" w:rsidRDefault="0033379A" w:rsidP="00DE7942">
      <w:pPr>
        <w:spacing w:before="120" w:after="120"/>
        <w:rPr>
          <w:rFonts w:cs="Arial"/>
          <w:lang w:val="ca-ES"/>
        </w:rPr>
      </w:pPr>
      <w:bookmarkStart w:id="3" w:name="X2020000274"/>
      <w:r w:rsidRPr="00DE7942">
        <w:rPr>
          <w:rFonts w:cs="Arial"/>
          <w:b/>
          <w:bCs/>
          <w:lang w:val="ca-ES"/>
        </w:rPr>
        <w:t>S’ACORDA:</w:t>
      </w:r>
    </w:p>
    <w:p w14:paraId="2E46C144" w14:textId="77777777" w:rsidR="0033379A" w:rsidRPr="00DE7942" w:rsidRDefault="0033379A" w:rsidP="00DE7942">
      <w:pPr>
        <w:spacing w:before="120" w:after="120"/>
        <w:rPr>
          <w:rFonts w:cs="Arial"/>
          <w:lang w:val="ca-ES"/>
        </w:rPr>
      </w:pPr>
      <w:bookmarkStart w:id="4" w:name="_Hlk532471928"/>
      <w:r w:rsidRPr="00DE7942">
        <w:rPr>
          <w:rFonts w:cs="Arial"/>
          <w:b/>
          <w:lang w:val="ca-ES"/>
        </w:rPr>
        <w:t>Primer</w:t>
      </w:r>
      <w:r w:rsidRPr="00DE7942">
        <w:rPr>
          <w:rFonts w:cs="Arial"/>
          <w:lang w:val="ca-ES"/>
        </w:rPr>
        <w:t>.- Autoritzar la concessió de la titularitat d’ús de la següent sepultura:</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598"/>
        <w:gridCol w:w="1237"/>
        <w:gridCol w:w="3969"/>
        <w:gridCol w:w="1701"/>
      </w:tblGrid>
      <w:tr w:rsidR="0033379A" w:rsidRPr="00DE7942" w14:paraId="0346CD1A" w14:textId="77777777" w:rsidTr="00E17689">
        <w:tc>
          <w:tcPr>
            <w:tcW w:w="1598" w:type="dxa"/>
            <w:shd w:val="clear" w:color="auto" w:fill="auto"/>
          </w:tcPr>
          <w:p w14:paraId="6B7129A3" w14:textId="77777777" w:rsidR="0033379A" w:rsidRPr="00DE7942" w:rsidRDefault="0033379A" w:rsidP="00DE7942">
            <w:pPr>
              <w:rPr>
                <w:rFonts w:cs="Arial"/>
                <w:lang w:val="ca-ES"/>
              </w:rPr>
            </w:pPr>
            <w:bookmarkStart w:id="5" w:name="_Hlk532472174"/>
            <w:r w:rsidRPr="00DE7942">
              <w:rPr>
                <w:rFonts w:cs="Arial"/>
                <w:lang w:val="ca-ES"/>
              </w:rPr>
              <w:t>SEPULTURA:</w:t>
            </w:r>
          </w:p>
        </w:tc>
        <w:tc>
          <w:tcPr>
            <w:tcW w:w="6907" w:type="dxa"/>
            <w:gridSpan w:val="3"/>
            <w:shd w:val="clear" w:color="auto" w:fill="auto"/>
          </w:tcPr>
          <w:p w14:paraId="6F574D8B" w14:textId="77777777" w:rsidR="0033379A" w:rsidRPr="00DE7942" w:rsidRDefault="0033379A" w:rsidP="00DE7942">
            <w:pPr>
              <w:rPr>
                <w:rFonts w:cs="Arial"/>
                <w:lang w:val="ca-ES"/>
              </w:rPr>
            </w:pPr>
            <w:r w:rsidRPr="00DE7942">
              <w:rPr>
                <w:rFonts w:cs="Arial"/>
                <w:lang w:val="ca-ES"/>
              </w:rPr>
              <w:t>Columbari per Cendres 58, de la Vall de Santa Llúcia</w:t>
            </w:r>
          </w:p>
        </w:tc>
      </w:tr>
      <w:tr w:rsidR="0033379A" w:rsidRPr="00DE7942" w14:paraId="737D5061" w14:textId="77777777" w:rsidTr="00E17689">
        <w:tc>
          <w:tcPr>
            <w:tcW w:w="1598" w:type="dxa"/>
            <w:shd w:val="clear" w:color="auto" w:fill="auto"/>
          </w:tcPr>
          <w:p w14:paraId="4E371ECF" w14:textId="77777777" w:rsidR="0033379A" w:rsidRPr="00DE7942" w:rsidRDefault="0033379A" w:rsidP="00DE7942">
            <w:pPr>
              <w:rPr>
                <w:rFonts w:cs="Arial"/>
                <w:lang w:val="ca-ES"/>
              </w:rPr>
            </w:pPr>
            <w:r w:rsidRPr="00DE7942">
              <w:rPr>
                <w:rFonts w:cs="Arial"/>
                <w:lang w:val="ca-ES"/>
              </w:rPr>
              <w:t>Titular:</w:t>
            </w:r>
          </w:p>
        </w:tc>
        <w:tc>
          <w:tcPr>
            <w:tcW w:w="5206" w:type="dxa"/>
            <w:gridSpan w:val="2"/>
            <w:shd w:val="clear" w:color="auto" w:fill="auto"/>
          </w:tcPr>
          <w:p w14:paraId="33A5C62A" w14:textId="2DE9D951" w:rsidR="0033379A" w:rsidRPr="00DE7942" w:rsidRDefault="0033379A" w:rsidP="00DE7942">
            <w:pPr>
              <w:rPr>
                <w:rFonts w:cs="Arial"/>
                <w:lang w:val="ca-ES"/>
              </w:rPr>
            </w:pPr>
            <w:r w:rsidRPr="00DE7942">
              <w:rPr>
                <w:rFonts w:cs="Arial"/>
                <w:lang w:val="ca-ES"/>
              </w:rPr>
              <w:t>C</w:t>
            </w:r>
            <w:r w:rsidR="00A5388D">
              <w:rPr>
                <w:rFonts w:cs="Arial"/>
                <w:lang w:val="ca-ES"/>
              </w:rPr>
              <w:t>.</w:t>
            </w:r>
            <w:r w:rsidRPr="00DE7942">
              <w:rPr>
                <w:rFonts w:cs="Arial"/>
                <w:lang w:val="ca-ES"/>
              </w:rPr>
              <w:t>A</w:t>
            </w:r>
            <w:r w:rsidR="00A5388D">
              <w:rPr>
                <w:rFonts w:cs="Arial"/>
                <w:lang w:val="ca-ES"/>
              </w:rPr>
              <w:t>.</w:t>
            </w:r>
            <w:r w:rsidRPr="00DE7942">
              <w:rPr>
                <w:rFonts w:cs="Arial"/>
                <w:lang w:val="ca-ES"/>
              </w:rPr>
              <w:t>Z</w:t>
            </w:r>
            <w:r w:rsidR="00A5388D">
              <w:rPr>
                <w:rFonts w:cs="Arial"/>
                <w:lang w:val="ca-ES"/>
              </w:rPr>
              <w:t>.</w:t>
            </w:r>
          </w:p>
        </w:tc>
        <w:tc>
          <w:tcPr>
            <w:tcW w:w="1701" w:type="dxa"/>
            <w:shd w:val="clear" w:color="auto" w:fill="auto"/>
          </w:tcPr>
          <w:p w14:paraId="79B0175D" w14:textId="038C071E" w:rsidR="0033379A" w:rsidRPr="00DE7942" w:rsidRDefault="00A5388D" w:rsidP="00DE7942">
            <w:pPr>
              <w:rPr>
                <w:rFonts w:cs="Arial"/>
                <w:lang w:val="ca-ES"/>
              </w:rPr>
            </w:pPr>
            <w:r>
              <w:rPr>
                <w:rFonts w:cs="Arial"/>
                <w:lang w:val="ca-ES"/>
              </w:rPr>
              <w:t>...</w:t>
            </w:r>
          </w:p>
        </w:tc>
      </w:tr>
      <w:tr w:rsidR="0033379A" w:rsidRPr="00DE7942" w14:paraId="007C32E8" w14:textId="77777777" w:rsidTr="00E17689">
        <w:tc>
          <w:tcPr>
            <w:tcW w:w="2835" w:type="dxa"/>
            <w:gridSpan w:val="2"/>
            <w:shd w:val="clear" w:color="auto" w:fill="auto"/>
          </w:tcPr>
          <w:p w14:paraId="29819459" w14:textId="77777777" w:rsidR="0033379A" w:rsidRPr="00DE7942" w:rsidRDefault="0033379A" w:rsidP="00DE7942">
            <w:pPr>
              <w:rPr>
                <w:rFonts w:cs="Arial"/>
                <w:lang w:val="ca-ES"/>
              </w:rPr>
            </w:pPr>
            <w:r w:rsidRPr="00DE7942">
              <w:rPr>
                <w:rFonts w:cs="Arial"/>
                <w:lang w:val="ca-ES"/>
              </w:rPr>
              <w:t>Caducitat de la concessió:</w:t>
            </w:r>
          </w:p>
        </w:tc>
        <w:tc>
          <w:tcPr>
            <w:tcW w:w="5670" w:type="dxa"/>
            <w:gridSpan w:val="2"/>
            <w:shd w:val="clear" w:color="auto" w:fill="auto"/>
          </w:tcPr>
          <w:p w14:paraId="6B24DE97" w14:textId="77777777" w:rsidR="0033379A" w:rsidRPr="00DE7942" w:rsidRDefault="0033379A" w:rsidP="00DE7942">
            <w:pPr>
              <w:rPr>
                <w:rFonts w:cs="Arial"/>
                <w:lang w:val="ca-ES"/>
              </w:rPr>
            </w:pPr>
            <w:r w:rsidRPr="00DE7942">
              <w:rPr>
                <w:rFonts w:cs="Arial"/>
                <w:lang w:val="ca-ES"/>
              </w:rPr>
              <w:t>26/12/2069</w:t>
            </w:r>
          </w:p>
        </w:tc>
      </w:tr>
    </w:tbl>
    <w:bookmarkEnd w:id="4"/>
    <w:bookmarkEnd w:id="5"/>
    <w:p w14:paraId="37B99F0F" w14:textId="77777777" w:rsidR="0033379A" w:rsidRPr="00DE7942" w:rsidRDefault="0033379A" w:rsidP="00DE7942">
      <w:pPr>
        <w:spacing w:before="120" w:after="120"/>
        <w:rPr>
          <w:rFonts w:cs="Arial"/>
          <w:lang w:val="ca-ES"/>
        </w:rPr>
      </w:pPr>
      <w:r w:rsidRPr="00DE7942">
        <w:rPr>
          <w:rFonts w:cs="Arial"/>
          <w:b/>
          <w:lang w:val="ca-ES"/>
        </w:rPr>
        <w:t>Segon</w:t>
      </w:r>
      <w:r w:rsidRPr="00DE7942">
        <w:rPr>
          <w:rFonts w:cs="Arial"/>
          <w:lang w:val="ca-ES"/>
        </w:rPr>
        <w:t>.- Aprovar la liquidació de taxes practicada d’acord amb la normativa vigent:</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381"/>
        <w:gridCol w:w="567"/>
        <w:gridCol w:w="5557"/>
      </w:tblGrid>
      <w:tr w:rsidR="0033379A" w:rsidRPr="00DE7942" w14:paraId="690F794D" w14:textId="77777777" w:rsidTr="00E17689">
        <w:tc>
          <w:tcPr>
            <w:tcW w:w="2381" w:type="dxa"/>
            <w:shd w:val="clear" w:color="auto" w:fill="auto"/>
          </w:tcPr>
          <w:p w14:paraId="6717E5CE" w14:textId="77777777" w:rsidR="0033379A" w:rsidRPr="00DE7942" w:rsidRDefault="0033379A" w:rsidP="00DE7942">
            <w:pPr>
              <w:rPr>
                <w:rFonts w:cs="Arial"/>
                <w:lang w:val="ca-ES"/>
              </w:rPr>
            </w:pPr>
            <w:bookmarkStart w:id="6" w:name="_Hlk532541724"/>
            <w:r w:rsidRPr="00DE7942">
              <w:rPr>
                <w:rFonts w:cs="Arial"/>
                <w:lang w:val="ca-ES"/>
              </w:rPr>
              <w:t>CONCEPTE:</w:t>
            </w:r>
          </w:p>
        </w:tc>
        <w:tc>
          <w:tcPr>
            <w:tcW w:w="6124" w:type="dxa"/>
            <w:gridSpan w:val="2"/>
            <w:shd w:val="clear" w:color="auto" w:fill="auto"/>
          </w:tcPr>
          <w:p w14:paraId="1AD7EF99" w14:textId="77777777" w:rsidR="0033379A" w:rsidRPr="00DE7942" w:rsidRDefault="0033379A" w:rsidP="00DE7942">
            <w:pPr>
              <w:rPr>
                <w:rFonts w:cs="Arial"/>
                <w:lang w:val="ca-ES"/>
              </w:rPr>
            </w:pPr>
            <w:r w:rsidRPr="00DE7942">
              <w:rPr>
                <w:rFonts w:cs="Arial"/>
                <w:lang w:val="ca-ES"/>
              </w:rPr>
              <w:t>Concessió titularitat d’ús per 50 anys</w:t>
            </w:r>
          </w:p>
        </w:tc>
      </w:tr>
      <w:tr w:rsidR="0033379A" w:rsidRPr="00DE7942" w14:paraId="39612616" w14:textId="77777777" w:rsidTr="00E17689">
        <w:tc>
          <w:tcPr>
            <w:tcW w:w="2381" w:type="dxa"/>
            <w:shd w:val="clear" w:color="auto" w:fill="auto"/>
          </w:tcPr>
          <w:p w14:paraId="11AD6C12" w14:textId="77777777" w:rsidR="0033379A" w:rsidRPr="00DE7942" w:rsidRDefault="0033379A" w:rsidP="00DE7942">
            <w:pPr>
              <w:rPr>
                <w:rFonts w:cs="Arial"/>
                <w:lang w:val="ca-ES"/>
              </w:rPr>
            </w:pPr>
            <w:r w:rsidRPr="00DE7942">
              <w:rPr>
                <w:rFonts w:cs="Arial"/>
                <w:lang w:val="ca-ES"/>
              </w:rPr>
              <w:t>SEPULTURA:</w:t>
            </w:r>
          </w:p>
        </w:tc>
        <w:tc>
          <w:tcPr>
            <w:tcW w:w="6124" w:type="dxa"/>
            <w:gridSpan w:val="2"/>
            <w:shd w:val="clear" w:color="auto" w:fill="auto"/>
          </w:tcPr>
          <w:p w14:paraId="4517B3FF" w14:textId="77777777" w:rsidR="0033379A" w:rsidRPr="00DE7942" w:rsidRDefault="0033379A" w:rsidP="00DE7942">
            <w:pPr>
              <w:rPr>
                <w:rFonts w:cs="Arial"/>
                <w:lang w:val="ca-ES"/>
              </w:rPr>
            </w:pPr>
            <w:r w:rsidRPr="00DE7942">
              <w:rPr>
                <w:rFonts w:cs="Arial"/>
                <w:lang w:val="ca-ES"/>
              </w:rPr>
              <w:t>Columbari per Cendres 58, de la Vall de Santa Llúcia</w:t>
            </w:r>
          </w:p>
        </w:tc>
      </w:tr>
      <w:tr w:rsidR="0033379A" w:rsidRPr="00DE7942" w14:paraId="64191885" w14:textId="77777777" w:rsidTr="00E17689">
        <w:tc>
          <w:tcPr>
            <w:tcW w:w="2948" w:type="dxa"/>
            <w:gridSpan w:val="2"/>
            <w:shd w:val="clear" w:color="auto" w:fill="auto"/>
          </w:tcPr>
          <w:p w14:paraId="5EFEFBC6" w14:textId="77777777" w:rsidR="0033379A" w:rsidRPr="00DE7942" w:rsidRDefault="0033379A" w:rsidP="00DE7942">
            <w:pPr>
              <w:rPr>
                <w:rFonts w:cs="Arial"/>
                <w:lang w:val="ca-ES"/>
              </w:rPr>
            </w:pPr>
            <w:r w:rsidRPr="00DE7942">
              <w:rPr>
                <w:rFonts w:cs="Arial"/>
                <w:lang w:val="ca-ES"/>
              </w:rPr>
              <w:t>Concessió titularitat:</w:t>
            </w:r>
          </w:p>
        </w:tc>
        <w:tc>
          <w:tcPr>
            <w:tcW w:w="5557" w:type="dxa"/>
            <w:shd w:val="clear" w:color="auto" w:fill="auto"/>
          </w:tcPr>
          <w:p w14:paraId="770DB657" w14:textId="77777777" w:rsidR="0033379A" w:rsidRPr="00DE7942" w:rsidRDefault="0033379A" w:rsidP="00DE7942">
            <w:pPr>
              <w:rPr>
                <w:rFonts w:cs="Arial"/>
                <w:lang w:val="ca-ES"/>
              </w:rPr>
            </w:pPr>
            <w:r w:rsidRPr="00DE7942">
              <w:rPr>
                <w:rFonts w:cs="Arial"/>
                <w:lang w:val="ca-ES"/>
              </w:rPr>
              <w:t xml:space="preserve">       547,55 €</w:t>
            </w:r>
          </w:p>
        </w:tc>
      </w:tr>
      <w:tr w:rsidR="0033379A" w:rsidRPr="00DE7942" w14:paraId="42D83B2B" w14:textId="77777777" w:rsidTr="00E17689">
        <w:tc>
          <w:tcPr>
            <w:tcW w:w="2948" w:type="dxa"/>
            <w:gridSpan w:val="2"/>
            <w:shd w:val="clear" w:color="auto" w:fill="auto"/>
          </w:tcPr>
          <w:p w14:paraId="31CE9C54" w14:textId="77777777" w:rsidR="0033379A" w:rsidRPr="00DE7942" w:rsidRDefault="0033379A" w:rsidP="00DE7942">
            <w:pPr>
              <w:rPr>
                <w:rFonts w:cs="Arial"/>
                <w:lang w:val="ca-ES"/>
              </w:rPr>
            </w:pPr>
            <w:r w:rsidRPr="00DE7942">
              <w:rPr>
                <w:rFonts w:cs="Arial"/>
                <w:lang w:val="ca-ES"/>
              </w:rPr>
              <w:t xml:space="preserve">Conservació anual: </w:t>
            </w:r>
          </w:p>
        </w:tc>
        <w:tc>
          <w:tcPr>
            <w:tcW w:w="5557" w:type="dxa"/>
            <w:shd w:val="clear" w:color="auto" w:fill="auto"/>
          </w:tcPr>
          <w:p w14:paraId="5E501F93" w14:textId="77777777" w:rsidR="0033379A" w:rsidRPr="00DE7942" w:rsidRDefault="0033379A" w:rsidP="00DE7942">
            <w:pPr>
              <w:rPr>
                <w:rFonts w:cs="Arial"/>
                <w:lang w:val="ca-ES"/>
              </w:rPr>
            </w:pPr>
            <w:r w:rsidRPr="00DE7942">
              <w:rPr>
                <w:rFonts w:cs="Arial"/>
                <w:lang w:val="ca-ES"/>
              </w:rPr>
              <w:t xml:space="preserve">           3,75 €</w:t>
            </w:r>
          </w:p>
        </w:tc>
      </w:tr>
      <w:tr w:rsidR="0033379A" w:rsidRPr="00DE7942" w14:paraId="39083EEF" w14:textId="77777777" w:rsidTr="00E17689">
        <w:tc>
          <w:tcPr>
            <w:tcW w:w="2948" w:type="dxa"/>
            <w:gridSpan w:val="2"/>
            <w:shd w:val="clear" w:color="auto" w:fill="auto"/>
          </w:tcPr>
          <w:p w14:paraId="7C62C89E" w14:textId="77777777" w:rsidR="0033379A" w:rsidRPr="00DE7942" w:rsidRDefault="0033379A" w:rsidP="00DE7942">
            <w:pPr>
              <w:rPr>
                <w:rFonts w:cs="Arial"/>
                <w:lang w:val="ca-ES"/>
              </w:rPr>
            </w:pPr>
            <w:r w:rsidRPr="00DE7942">
              <w:rPr>
                <w:rFonts w:cs="Arial"/>
                <w:lang w:val="ca-ES"/>
              </w:rPr>
              <w:t>Expedició títol:</w:t>
            </w:r>
          </w:p>
        </w:tc>
        <w:tc>
          <w:tcPr>
            <w:tcW w:w="5557" w:type="dxa"/>
            <w:shd w:val="clear" w:color="auto" w:fill="auto"/>
          </w:tcPr>
          <w:p w14:paraId="74B75A18" w14:textId="77777777" w:rsidR="0033379A" w:rsidRPr="00DE7942" w:rsidRDefault="0033379A" w:rsidP="00DE7942">
            <w:pPr>
              <w:rPr>
                <w:rFonts w:cs="Arial"/>
                <w:lang w:val="ca-ES"/>
              </w:rPr>
            </w:pPr>
            <w:r w:rsidRPr="00DE7942">
              <w:rPr>
                <w:rFonts w:cs="Arial"/>
                <w:lang w:val="ca-ES"/>
              </w:rPr>
              <w:t xml:space="preserve">         12,70 €</w:t>
            </w:r>
          </w:p>
        </w:tc>
      </w:tr>
      <w:tr w:rsidR="0033379A" w:rsidRPr="00DE7942" w14:paraId="1CF75BA9" w14:textId="77777777" w:rsidTr="00E17689">
        <w:tc>
          <w:tcPr>
            <w:tcW w:w="2948" w:type="dxa"/>
            <w:gridSpan w:val="2"/>
            <w:shd w:val="clear" w:color="auto" w:fill="auto"/>
          </w:tcPr>
          <w:p w14:paraId="0C63262D" w14:textId="77777777" w:rsidR="0033379A" w:rsidRPr="00DE7942" w:rsidRDefault="0033379A" w:rsidP="00DE7942">
            <w:pPr>
              <w:rPr>
                <w:rFonts w:cs="Arial"/>
                <w:b/>
                <w:lang w:val="ca-ES"/>
              </w:rPr>
            </w:pPr>
            <w:r w:rsidRPr="00DE7942">
              <w:rPr>
                <w:rFonts w:cs="Arial"/>
                <w:b/>
                <w:lang w:val="ca-ES"/>
              </w:rPr>
              <w:t>TOTAL:</w:t>
            </w:r>
          </w:p>
        </w:tc>
        <w:tc>
          <w:tcPr>
            <w:tcW w:w="5557" w:type="dxa"/>
            <w:shd w:val="clear" w:color="auto" w:fill="auto"/>
          </w:tcPr>
          <w:p w14:paraId="52BC4D89" w14:textId="77777777" w:rsidR="0033379A" w:rsidRPr="00DE7942" w:rsidRDefault="0033379A" w:rsidP="00DE7942">
            <w:pPr>
              <w:rPr>
                <w:rFonts w:cs="Arial"/>
                <w:b/>
                <w:lang w:val="ca-ES"/>
              </w:rPr>
            </w:pPr>
            <w:r w:rsidRPr="00DE7942">
              <w:rPr>
                <w:rFonts w:cs="Arial"/>
                <w:b/>
                <w:lang w:val="ca-ES"/>
              </w:rPr>
              <w:t xml:space="preserve">       564,00 €</w:t>
            </w:r>
          </w:p>
        </w:tc>
      </w:tr>
    </w:tbl>
    <w:bookmarkEnd w:id="6"/>
    <w:p w14:paraId="58842288" w14:textId="77777777" w:rsidR="0033379A" w:rsidRPr="00DE7942" w:rsidRDefault="0033379A" w:rsidP="00DE7942">
      <w:pPr>
        <w:spacing w:before="120" w:after="120"/>
        <w:rPr>
          <w:rFonts w:cs="Arial"/>
          <w:lang w:val="ca-ES"/>
        </w:rPr>
      </w:pPr>
      <w:r w:rsidRPr="00DE7942">
        <w:rPr>
          <w:rFonts w:cs="Arial"/>
          <w:b/>
          <w:lang w:val="ca-ES"/>
        </w:rPr>
        <w:t>Tercer</w:t>
      </w:r>
      <w:r w:rsidRPr="00DE7942">
        <w:rPr>
          <w:rFonts w:cs="Arial"/>
          <w:lang w:val="ca-ES"/>
        </w:rPr>
        <w:t>.- Notificar aquest acord als interessats, amb expressió dels recursos que es poden interposar, al departament d’Intervenció i a l’Organisme de Gestió Tributària.</w:t>
      </w:r>
    </w:p>
    <w:p w14:paraId="602DA7D3" w14:textId="77777777" w:rsidR="0033379A" w:rsidRPr="00DE7942" w:rsidRDefault="0033379A" w:rsidP="00DE7942">
      <w:pPr>
        <w:rPr>
          <w:rFonts w:cs="Arial"/>
          <w:lang w:val="ca-ES"/>
        </w:rPr>
      </w:pPr>
    </w:p>
    <w:p w14:paraId="740C3533" w14:textId="77777777" w:rsidR="00477F25" w:rsidRPr="00DE7942" w:rsidRDefault="00477F25" w:rsidP="00DE7942">
      <w:pPr>
        <w:rPr>
          <w:rFonts w:cs="Arial"/>
          <w:lang w:val="ca-ES"/>
        </w:rPr>
      </w:pPr>
      <w:bookmarkStart w:id="7" w:name="DOCUMENTO_5676013"/>
      <w:bookmarkStart w:id="8" w:name="DOCUMENTO_6135084"/>
      <w:bookmarkEnd w:id="3"/>
      <w:bookmarkEnd w:id="7"/>
      <w:bookmarkEnd w:id="8"/>
      <w:r w:rsidRPr="00DE7942">
        <w:rPr>
          <w:rFonts w:cs="Arial"/>
          <w:b/>
          <w:lang w:val="ca-ES"/>
        </w:rPr>
        <w:t>4.0.- AUTORITZACIÓ DE LES TARIFES URBANES DEL SERVEI DE TAXI A VILASSAR DE MAR PER A L'ANY 2020, EXP. X2020000429</w:t>
      </w:r>
    </w:p>
    <w:p w14:paraId="1361D194" w14:textId="77777777" w:rsidR="00477F25" w:rsidRPr="00DE7942" w:rsidRDefault="00477F25" w:rsidP="00DE7942">
      <w:pPr>
        <w:rPr>
          <w:rFonts w:cs="Arial"/>
          <w:lang w:val="ca-ES"/>
        </w:rPr>
      </w:pPr>
    </w:p>
    <w:p w14:paraId="2ECC825D" w14:textId="77777777" w:rsidR="00477F25" w:rsidRPr="00DE7942" w:rsidRDefault="00477F25" w:rsidP="00DE7942">
      <w:pPr>
        <w:rPr>
          <w:rFonts w:cs="Arial"/>
          <w:b/>
          <w:bCs/>
          <w:kern w:val="22"/>
          <w:lang w:val="ca-ES" w:eastAsia="es-ES"/>
        </w:rPr>
      </w:pPr>
      <w:bookmarkStart w:id="9" w:name="X2020000429"/>
      <w:r w:rsidRPr="00DE7942">
        <w:rPr>
          <w:rFonts w:cs="Arial"/>
          <w:b/>
          <w:bCs/>
          <w:kern w:val="22"/>
          <w:lang w:val="ca-ES" w:eastAsia="es-ES"/>
        </w:rPr>
        <w:t>S’ACORDA:  </w:t>
      </w:r>
    </w:p>
    <w:p w14:paraId="76B1EDBE" w14:textId="77777777" w:rsidR="00477F25" w:rsidRPr="00DE7942" w:rsidRDefault="00477F25" w:rsidP="00DE7942">
      <w:pPr>
        <w:rPr>
          <w:rFonts w:cs="Arial"/>
          <w:highlight w:val="yellow"/>
          <w:lang w:val="ca-ES" w:eastAsia="es-ES"/>
        </w:rPr>
      </w:pPr>
    </w:p>
    <w:p w14:paraId="22FA8890" w14:textId="77777777" w:rsidR="00477F25" w:rsidRPr="00DE7942" w:rsidRDefault="00477F25" w:rsidP="00DE7942">
      <w:pPr>
        <w:pStyle w:val="Default"/>
        <w:jc w:val="both"/>
        <w:rPr>
          <w:sz w:val="22"/>
          <w:szCs w:val="22"/>
        </w:rPr>
      </w:pPr>
      <w:r w:rsidRPr="00DE7942">
        <w:rPr>
          <w:sz w:val="22"/>
          <w:szCs w:val="22"/>
        </w:rPr>
        <w:t>Primer.-Autoritzar l’increment de les tarifes urbanes del servei de taxi a Vilassar de Mar per l’any 2020, segons el següent detall:</w:t>
      </w:r>
    </w:p>
    <w:p w14:paraId="0055BD94" w14:textId="77777777" w:rsidR="00477F25" w:rsidRPr="00DE7942" w:rsidRDefault="00477F25" w:rsidP="00DE7942">
      <w:pPr>
        <w:pStyle w:val="Default"/>
        <w:jc w:val="both"/>
        <w:rPr>
          <w:sz w:val="22"/>
          <w:szCs w:val="22"/>
        </w:rPr>
      </w:pPr>
    </w:p>
    <w:p w14:paraId="74569241" w14:textId="77777777" w:rsidR="00477F25" w:rsidRPr="00DE7942" w:rsidRDefault="00477F25" w:rsidP="00DE7942">
      <w:pPr>
        <w:pStyle w:val="Default"/>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1560"/>
        <w:gridCol w:w="1275"/>
        <w:gridCol w:w="1520"/>
      </w:tblGrid>
      <w:tr w:rsidR="00477F25" w:rsidRPr="00DE7942" w14:paraId="1269E69B" w14:textId="77777777" w:rsidTr="00E17689">
        <w:tc>
          <w:tcPr>
            <w:tcW w:w="4077" w:type="dxa"/>
            <w:tcBorders>
              <w:top w:val="single" w:sz="4" w:space="0" w:color="auto"/>
              <w:left w:val="single" w:sz="4" w:space="0" w:color="auto"/>
              <w:bottom w:val="single" w:sz="4" w:space="0" w:color="auto"/>
              <w:right w:val="nil"/>
            </w:tcBorders>
            <w:shd w:val="clear" w:color="auto" w:fill="auto"/>
          </w:tcPr>
          <w:p w14:paraId="3835D05C" w14:textId="77777777" w:rsidR="00477F25" w:rsidRPr="00DE7942" w:rsidRDefault="00477F25" w:rsidP="00DE7942">
            <w:pPr>
              <w:pStyle w:val="Default"/>
              <w:jc w:val="both"/>
              <w:rPr>
                <w:sz w:val="22"/>
                <w:szCs w:val="22"/>
              </w:rPr>
            </w:pPr>
            <w:r w:rsidRPr="00DE7942">
              <w:rPr>
                <w:b/>
                <w:bCs/>
                <w:sz w:val="22"/>
                <w:szCs w:val="22"/>
              </w:rPr>
              <w:t>Tarifes 2020 (IVA inclòs)</w:t>
            </w:r>
          </w:p>
        </w:tc>
        <w:tc>
          <w:tcPr>
            <w:tcW w:w="1560" w:type="dxa"/>
            <w:tcBorders>
              <w:top w:val="single" w:sz="4" w:space="0" w:color="auto"/>
              <w:left w:val="nil"/>
              <w:bottom w:val="single" w:sz="4" w:space="0" w:color="auto"/>
              <w:right w:val="nil"/>
            </w:tcBorders>
            <w:shd w:val="clear" w:color="auto" w:fill="auto"/>
          </w:tcPr>
          <w:p w14:paraId="03872E52" w14:textId="77777777" w:rsidR="00477F25" w:rsidRPr="00DE7942" w:rsidRDefault="00477F25" w:rsidP="00DE7942">
            <w:pPr>
              <w:pStyle w:val="Default"/>
              <w:jc w:val="both"/>
              <w:rPr>
                <w:sz w:val="22"/>
                <w:szCs w:val="22"/>
              </w:rPr>
            </w:pPr>
          </w:p>
        </w:tc>
        <w:tc>
          <w:tcPr>
            <w:tcW w:w="1275" w:type="dxa"/>
            <w:tcBorders>
              <w:top w:val="single" w:sz="4" w:space="0" w:color="auto"/>
              <w:left w:val="nil"/>
              <w:bottom w:val="single" w:sz="4" w:space="0" w:color="auto"/>
              <w:right w:val="nil"/>
            </w:tcBorders>
            <w:shd w:val="clear" w:color="auto" w:fill="auto"/>
          </w:tcPr>
          <w:p w14:paraId="7408AB8B" w14:textId="77777777" w:rsidR="00477F25" w:rsidRPr="00DE7942" w:rsidRDefault="00477F25" w:rsidP="00DE7942">
            <w:pPr>
              <w:pStyle w:val="Default"/>
              <w:jc w:val="both"/>
              <w:rPr>
                <w:sz w:val="22"/>
                <w:szCs w:val="22"/>
              </w:rPr>
            </w:pPr>
          </w:p>
        </w:tc>
        <w:tc>
          <w:tcPr>
            <w:tcW w:w="1520" w:type="dxa"/>
            <w:tcBorders>
              <w:top w:val="single" w:sz="4" w:space="0" w:color="auto"/>
              <w:left w:val="nil"/>
              <w:bottom w:val="single" w:sz="4" w:space="0" w:color="auto"/>
              <w:right w:val="single" w:sz="4" w:space="0" w:color="auto"/>
            </w:tcBorders>
          </w:tcPr>
          <w:p w14:paraId="0BA9F6B3" w14:textId="77777777" w:rsidR="00477F25" w:rsidRPr="00DE7942" w:rsidRDefault="00477F25" w:rsidP="00DE7942">
            <w:pPr>
              <w:pStyle w:val="Default"/>
              <w:jc w:val="both"/>
              <w:rPr>
                <w:sz w:val="22"/>
                <w:szCs w:val="22"/>
              </w:rPr>
            </w:pPr>
          </w:p>
        </w:tc>
      </w:tr>
      <w:tr w:rsidR="00477F25" w:rsidRPr="00DE7942" w14:paraId="29108DD0" w14:textId="77777777" w:rsidTr="00E17689">
        <w:tc>
          <w:tcPr>
            <w:tcW w:w="4077" w:type="dxa"/>
            <w:tcBorders>
              <w:top w:val="single" w:sz="4" w:space="0" w:color="auto"/>
              <w:left w:val="single" w:sz="4" w:space="0" w:color="auto"/>
              <w:bottom w:val="nil"/>
              <w:right w:val="nil"/>
            </w:tcBorders>
            <w:shd w:val="clear" w:color="auto" w:fill="auto"/>
          </w:tcPr>
          <w:p w14:paraId="03C076EB" w14:textId="77777777" w:rsidR="00477F25" w:rsidRPr="00DE7942" w:rsidRDefault="00477F25" w:rsidP="00DE7942">
            <w:pPr>
              <w:pStyle w:val="Default"/>
              <w:jc w:val="both"/>
              <w:rPr>
                <w:sz w:val="22"/>
                <w:szCs w:val="22"/>
              </w:rPr>
            </w:pPr>
          </w:p>
        </w:tc>
        <w:tc>
          <w:tcPr>
            <w:tcW w:w="1560" w:type="dxa"/>
            <w:tcBorders>
              <w:top w:val="single" w:sz="4" w:space="0" w:color="auto"/>
              <w:left w:val="nil"/>
              <w:bottom w:val="nil"/>
              <w:right w:val="nil"/>
            </w:tcBorders>
            <w:shd w:val="clear" w:color="auto" w:fill="auto"/>
          </w:tcPr>
          <w:p w14:paraId="099EC81A" w14:textId="77777777" w:rsidR="00477F25" w:rsidRPr="00DE7942" w:rsidRDefault="00477F25" w:rsidP="00DE7942">
            <w:pPr>
              <w:pStyle w:val="Default"/>
              <w:jc w:val="both"/>
              <w:rPr>
                <w:b/>
                <w:bCs/>
                <w:sz w:val="22"/>
                <w:szCs w:val="22"/>
                <w:u w:val="single"/>
              </w:rPr>
            </w:pPr>
            <w:r w:rsidRPr="00DE7942">
              <w:rPr>
                <w:b/>
                <w:bCs/>
                <w:sz w:val="22"/>
                <w:szCs w:val="22"/>
                <w:u w:val="single"/>
              </w:rPr>
              <w:t>Tarifa 2</w:t>
            </w:r>
          </w:p>
        </w:tc>
        <w:tc>
          <w:tcPr>
            <w:tcW w:w="1275" w:type="dxa"/>
            <w:tcBorders>
              <w:top w:val="single" w:sz="4" w:space="0" w:color="auto"/>
              <w:left w:val="nil"/>
              <w:bottom w:val="nil"/>
              <w:right w:val="nil"/>
            </w:tcBorders>
            <w:shd w:val="clear" w:color="auto" w:fill="auto"/>
          </w:tcPr>
          <w:p w14:paraId="2B6F3FCC" w14:textId="77777777" w:rsidR="00477F25" w:rsidRPr="00DE7942" w:rsidRDefault="00477F25" w:rsidP="00DE7942">
            <w:pPr>
              <w:pStyle w:val="Default"/>
              <w:jc w:val="both"/>
              <w:rPr>
                <w:b/>
                <w:bCs/>
                <w:sz w:val="22"/>
                <w:szCs w:val="22"/>
                <w:u w:val="single"/>
              </w:rPr>
            </w:pPr>
            <w:r w:rsidRPr="00DE7942">
              <w:rPr>
                <w:b/>
                <w:bCs/>
                <w:sz w:val="22"/>
                <w:szCs w:val="22"/>
                <w:u w:val="single"/>
              </w:rPr>
              <w:t>Tarifa 1</w:t>
            </w:r>
          </w:p>
        </w:tc>
        <w:tc>
          <w:tcPr>
            <w:tcW w:w="1520" w:type="dxa"/>
            <w:tcBorders>
              <w:top w:val="single" w:sz="4" w:space="0" w:color="auto"/>
              <w:left w:val="nil"/>
              <w:bottom w:val="nil"/>
              <w:right w:val="single" w:sz="4" w:space="0" w:color="auto"/>
            </w:tcBorders>
          </w:tcPr>
          <w:p w14:paraId="65EF5158" w14:textId="77777777" w:rsidR="00477F25" w:rsidRPr="00DE7942" w:rsidRDefault="00477F25" w:rsidP="00DE7942">
            <w:pPr>
              <w:pStyle w:val="Default"/>
              <w:jc w:val="both"/>
              <w:rPr>
                <w:b/>
                <w:bCs/>
                <w:sz w:val="22"/>
                <w:szCs w:val="22"/>
                <w:u w:val="single"/>
              </w:rPr>
            </w:pPr>
          </w:p>
        </w:tc>
      </w:tr>
      <w:tr w:rsidR="00477F25" w:rsidRPr="00DE7942" w14:paraId="5F402CC7" w14:textId="77777777" w:rsidTr="00E17689">
        <w:tc>
          <w:tcPr>
            <w:tcW w:w="4077" w:type="dxa"/>
            <w:tcBorders>
              <w:top w:val="nil"/>
              <w:left w:val="single" w:sz="4" w:space="0" w:color="auto"/>
              <w:bottom w:val="nil"/>
              <w:right w:val="nil"/>
            </w:tcBorders>
            <w:shd w:val="clear" w:color="auto" w:fill="auto"/>
          </w:tcPr>
          <w:tbl>
            <w:tblPr>
              <w:tblW w:w="0" w:type="auto"/>
              <w:tblBorders>
                <w:top w:val="nil"/>
                <w:left w:val="nil"/>
                <w:bottom w:val="nil"/>
                <w:right w:val="nil"/>
              </w:tblBorders>
              <w:tblLook w:val="0000" w:firstRow="0" w:lastRow="0" w:firstColumn="0" w:lastColumn="0" w:noHBand="0" w:noVBand="0"/>
            </w:tblPr>
            <w:tblGrid>
              <w:gridCol w:w="2186"/>
            </w:tblGrid>
            <w:tr w:rsidR="00477F25" w:rsidRPr="00DE7942" w14:paraId="295AA4D6" w14:textId="77777777">
              <w:trPr>
                <w:trHeight w:val="112"/>
              </w:trPr>
              <w:tc>
                <w:tcPr>
                  <w:tcW w:w="0" w:type="auto"/>
                </w:tcPr>
                <w:p w14:paraId="7B1D2D2A" w14:textId="77777777" w:rsidR="00477F25" w:rsidRPr="00DE7942" w:rsidRDefault="00477F25" w:rsidP="00DE7942">
                  <w:pPr>
                    <w:autoSpaceDE w:val="0"/>
                    <w:autoSpaceDN w:val="0"/>
                    <w:adjustRightInd w:val="0"/>
                    <w:rPr>
                      <w:rFonts w:cs="Arial"/>
                      <w:color w:val="000000"/>
                      <w:lang w:val="ca-ES" w:eastAsia="ca-ES"/>
                    </w:rPr>
                  </w:pPr>
                  <w:r w:rsidRPr="00DE7942">
                    <w:rPr>
                      <w:rFonts w:cs="Arial"/>
                      <w:color w:val="000000"/>
                      <w:lang w:val="ca-ES" w:eastAsia="ca-ES"/>
                    </w:rPr>
                    <w:t xml:space="preserve">Baixada de bandera </w:t>
                  </w:r>
                </w:p>
              </w:tc>
            </w:tr>
          </w:tbl>
          <w:p w14:paraId="157273E5" w14:textId="77777777" w:rsidR="00477F25" w:rsidRPr="00DE7942" w:rsidRDefault="00477F25" w:rsidP="00DE7942">
            <w:pPr>
              <w:pStyle w:val="Default"/>
              <w:jc w:val="both"/>
              <w:rPr>
                <w:sz w:val="22"/>
                <w:szCs w:val="22"/>
              </w:rPr>
            </w:pPr>
          </w:p>
        </w:tc>
        <w:tc>
          <w:tcPr>
            <w:tcW w:w="1560" w:type="dxa"/>
            <w:tcBorders>
              <w:top w:val="nil"/>
              <w:left w:val="nil"/>
              <w:bottom w:val="nil"/>
              <w:right w:val="nil"/>
            </w:tcBorders>
            <w:shd w:val="clear" w:color="auto" w:fill="auto"/>
          </w:tcPr>
          <w:p w14:paraId="62D4DCF9" w14:textId="77777777" w:rsidR="00477F25" w:rsidRPr="00DE7942" w:rsidRDefault="00477F25" w:rsidP="00DE7942">
            <w:pPr>
              <w:pStyle w:val="Default"/>
              <w:jc w:val="both"/>
              <w:rPr>
                <w:sz w:val="22"/>
                <w:szCs w:val="22"/>
              </w:rPr>
            </w:pPr>
            <w:r w:rsidRPr="00DE7942">
              <w:rPr>
                <w:sz w:val="22"/>
                <w:szCs w:val="22"/>
              </w:rPr>
              <w:t>3,60 €</w:t>
            </w:r>
          </w:p>
        </w:tc>
        <w:tc>
          <w:tcPr>
            <w:tcW w:w="1275" w:type="dxa"/>
            <w:tcBorders>
              <w:top w:val="nil"/>
              <w:left w:val="nil"/>
              <w:bottom w:val="nil"/>
              <w:right w:val="nil"/>
            </w:tcBorders>
            <w:shd w:val="clear" w:color="auto" w:fill="auto"/>
          </w:tcPr>
          <w:p w14:paraId="1B2E32EC" w14:textId="77777777" w:rsidR="00477F25" w:rsidRPr="00DE7942" w:rsidRDefault="00477F25" w:rsidP="00DE7942">
            <w:pPr>
              <w:pStyle w:val="Default"/>
              <w:jc w:val="both"/>
              <w:rPr>
                <w:sz w:val="22"/>
                <w:szCs w:val="22"/>
              </w:rPr>
            </w:pPr>
            <w:r w:rsidRPr="00DE7942">
              <w:rPr>
                <w:sz w:val="22"/>
                <w:szCs w:val="22"/>
              </w:rPr>
              <w:t>3,95 €</w:t>
            </w:r>
          </w:p>
        </w:tc>
        <w:tc>
          <w:tcPr>
            <w:tcW w:w="1520" w:type="dxa"/>
            <w:tcBorders>
              <w:top w:val="nil"/>
              <w:left w:val="nil"/>
              <w:bottom w:val="nil"/>
              <w:right w:val="single" w:sz="4" w:space="0" w:color="auto"/>
            </w:tcBorders>
          </w:tcPr>
          <w:p w14:paraId="566441E1" w14:textId="77777777" w:rsidR="00477F25" w:rsidRPr="00DE7942" w:rsidRDefault="00477F25" w:rsidP="00DE7942">
            <w:pPr>
              <w:pStyle w:val="Default"/>
              <w:jc w:val="both"/>
              <w:rPr>
                <w:sz w:val="22"/>
                <w:szCs w:val="22"/>
              </w:rPr>
            </w:pPr>
          </w:p>
        </w:tc>
      </w:tr>
      <w:tr w:rsidR="00477F25" w:rsidRPr="00DE7942" w14:paraId="6D1B7564" w14:textId="77777777" w:rsidTr="00E17689">
        <w:tc>
          <w:tcPr>
            <w:tcW w:w="4077" w:type="dxa"/>
            <w:tcBorders>
              <w:top w:val="nil"/>
              <w:left w:val="single" w:sz="4" w:space="0" w:color="auto"/>
              <w:bottom w:val="nil"/>
              <w:right w:val="nil"/>
            </w:tcBorders>
            <w:shd w:val="clear" w:color="auto" w:fill="auto"/>
          </w:tcPr>
          <w:tbl>
            <w:tblPr>
              <w:tblW w:w="0" w:type="auto"/>
              <w:tblBorders>
                <w:top w:val="nil"/>
                <w:left w:val="nil"/>
                <w:bottom w:val="nil"/>
                <w:right w:val="nil"/>
              </w:tblBorders>
              <w:tblLook w:val="0000" w:firstRow="0" w:lastRow="0" w:firstColumn="0" w:lastColumn="0" w:noHBand="0" w:noVBand="0"/>
            </w:tblPr>
            <w:tblGrid>
              <w:gridCol w:w="1977"/>
            </w:tblGrid>
            <w:tr w:rsidR="00477F25" w:rsidRPr="00DE7942" w14:paraId="4F6E75B3" w14:textId="77777777">
              <w:trPr>
                <w:trHeight w:val="112"/>
              </w:trPr>
              <w:tc>
                <w:tcPr>
                  <w:tcW w:w="0" w:type="auto"/>
                </w:tcPr>
                <w:p w14:paraId="3C02B88B" w14:textId="77777777" w:rsidR="00477F25" w:rsidRPr="00DE7942" w:rsidRDefault="00477F25" w:rsidP="00DE7942">
                  <w:pPr>
                    <w:autoSpaceDE w:val="0"/>
                    <w:autoSpaceDN w:val="0"/>
                    <w:adjustRightInd w:val="0"/>
                    <w:rPr>
                      <w:rFonts w:cs="Arial"/>
                      <w:color w:val="000000"/>
                      <w:lang w:val="ca-ES" w:eastAsia="ca-ES"/>
                    </w:rPr>
                  </w:pPr>
                  <w:r w:rsidRPr="00DE7942">
                    <w:rPr>
                      <w:rFonts w:cs="Arial"/>
                      <w:color w:val="000000"/>
                      <w:lang w:val="ca-ES" w:eastAsia="ca-ES"/>
                    </w:rPr>
                    <w:t xml:space="preserve">Km. de recorregut </w:t>
                  </w:r>
                </w:p>
              </w:tc>
            </w:tr>
          </w:tbl>
          <w:p w14:paraId="5BA63F9F" w14:textId="77777777" w:rsidR="00477F25" w:rsidRPr="00DE7942" w:rsidRDefault="00477F25" w:rsidP="00DE7942">
            <w:pPr>
              <w:autoSpaceDE w:val="0"/>
              <w:autoSpaceDN w:val="0"/>
              <w:adjustRightInd w:val="0"/>
              <w:rPr>
                <w:rFonts w:cs="Arial"/>
                <w:color w:val="000000"/>
                <w:lang w:val="ca-ES" w:eastAsia="ca-ES"/>
              </w:rPr>
            </w:pPr>
          </w:p>
        </w:tc>
        <w:tc>
          <w:tcPr>
            <w:tcW w:w="1560" w:type="dxa"/>
            <w:tcBorders>
              <w:top w:val="nil"/>
              <w:left w:val="nil"/>
              <w:bottom w:val="nil"/>
              <w:right w:val="nil"/>
            </w:tcBorders>
            <w:shd w:val="clear" w:color="auto" w:fill="auto"/>
          </w:tcPr>
          <w:p w14:paraId="13E3B0AC" w14:textId="77777777" w:rsidR="00477F25" w:rsidRPr="00DE7942" w:rsidRDefault="00477F25" w:rsidP="00DE7942">
            <w:pPr>
              <w:pStyle w:val="Default"/>
              <w:jc w:val="both"/>
              <w:rPr>
                <w:sz w:val="22"/>
                <w:szCs w:val="22"/>
              </w:rPr>
            </w:pPr>
            <w:r w:rsidRPr="00DE7942">
              <w:rPr>
                <w:sz w:val="22"/>
                <w:szCs w:val="22"/>
              </w:rPr>
              <w:t>1,20 €</w:t>
            </w:r>
          </w:p>
        </w:tc>
        <w:tc>
          <w:tcPr>
            <w:tcW w:w="1275" w:type="dxa"/>
            <w:tcBorders>
              <w:top w:val="nil"/>
              <w:left w:val="nil"/>
              <w:bottom w:val="nil"/>
              <w:right w:val="nil"/>
            </w:tcBorders>
            <w:shd w:val="clear" w:color="auto" w:fill="auto"/>
          </w:tcPr>
          <w:p w14:paraId="20FD7E45" w14:textId="77777777" w:rsidR="00477F25" w:rsidRPr="00DE7942" w:rsidRDefault="00477F25" w:rsidP="00DE7942">
            <w:pPr>
              <w:pStyle w:val="Default"/>
              <w:jc w:val="both"/>
              <w:rPr>
                <w:sz w:val="22"/>
                <w:szCs w:val="22"/>
              </w:rPr>
            </w:pPr>
            <w:r w:rsidRPr="00DE7942">
              <w:rPr>
                <w:sz w:val="22"/>
                <w:szCs w:val="22"/>
              </w:rPr>
              <w:t>1,31 €</w:t>
            </w:r>
          </w:p>
        </w:tc>
        <w:tc>
          <w:tcPr>
            <w:tcW w:w="1520" w:type="dxa"/>
            <w:tcBorders>
              <w:top w:val="nil"/>
              <w:left w:val="nil"/>
              <w:bottom w:val="nil"/>
              <w:right w:val="single" w:sz="4" w:space="0" w:color="auto"/>
            </w:tcBorders>
          </w:tcPr>
          <w:p w14:paraId="37E1D0FE" w14:textId="77777777" w:rsidR="00477F25" w:rsidRPr="00DE7942" w:rsidRDefault="00477F25" w:rsidP="00DE7942">
            <w:pPr>
              <w:pStyle w:val="Default"/>
              <w:jc w:val="both"/>
              <w:rPr>
                <w:sz w:val="22"/>
                <w:szCs w:val="22"/>
              </w:rPr>
            </w:pPr>
          </w:p>
        </w:tc>
      </w:tr>
      <w:tr w:rsidR="00477F25" w:rsidRPr="00DE7942" w14:paraId="1C5126F4" w14:textId="77777777" w:rsidTr="00E17689">
        <w:tc>
          <w:tcPr>
            <w:tcW w:w="4077" w:type="dxa"/>
            <w:tcBorders>
              <w:top w:val="nil"/>
              <w:left w:val="single" w:sz="4" w:space="0" w:color="auto"/>
              <w:bottom w:val="nil"/>
              <w:right w:val="nil"/>
            </w:tcBorders>
            <w:shd w:val="clear" w:color="auto" w:fill="auto"/>
          </w:tcPr>
          <w:p w14:paraId="5173645B" w14:textId="77777777" w:rsidR="00477F25" w:rsidRPr="00DE7942" w:rsidRDefault="00477F25" w:rsidP="00DE7942">
            <w:pPr>
              <w:autoSpaceDE w:val="0"/>
              <w:autoSpaceDN w:val="0"/>
              <w:adjustRightInd w:val="0"/>
              <w:rPr>
                <w:rFonts w:cs="Arial"/>
                <w:color w:val="000000"/>
                <w:lang w:val="ca-ES" w:eastAsia="ca-ES"/>
              </w:rPr>
            </w:pPr>
            <w:r w:rsidRPr="00DE7942">
              <w:rPr>
                <w:rFonts w:cs="Arial"/>
                <w:color w:val="000000"/>
                <w:lang w:val="ca-ES" w:eastAsia="ca-ES"/>
              </w:rPr>
              <w:t xml:space="preserve">  Hora d’espera</w:t>
            </w:r>
          </w:p>
        </w:tc>
        <w:tc>
          <w:tcPr>
            <w:tcW w:w="1560" w:type="dxa"/>
            <w:tcBorders>
              <w:top w:val="nil"/>
              <w:left w:val="nil"/>
              <w:bottom w:val="nil"/>
              <w:right w:val="nil"/>
            </w:tcBorders>
            <w:shd w:val="clear" w:color="auto" w:fill="auto"/>
          </w:tcPr>
          <w:p w14:paraId="52DDC79B" w14:textId="77777777" w:rsidR="00477F25" w:rsidRPr="00DE7942" w:rsidRDefault="00477F25" w:rsidP="00DE7942">
            <w:pPr>
              <w:pStyle w:val="Default"/>
              <w:jc w:val="both"/>
              <w:rPr>
                <w:sz w:val="22"/>
                <w:szCs w:val="22"/>
              </w:rPr>
            </w:pPr>
            <w:r w:rsidRPr="00DE7942">
              <w:rPr>
                <w:sz w:val="22"/>
                <w:szCs w:val="22"/>
              </w:rPr>
              <w:t>18,94 €</w:t>
            </w:r>
          </w:p>
        </w:tc>
        <w:tc>
          <w:tcPr>
            <w:tcW w:w="1275" w:type="dxa"/>
            <w:tcBorders>
              <w:top w:val="nil"/>
              <w:left w:val="nil"/>
              <w:bottom w:val="nil"/>
              <w:right w:val="nil"/>
            </w:tcBorders>
            <w:shd w:val="clear" w:color="auto" w:fill="auto"/>
          </w:tcPr>
          <w:p w14:paraId="213F6944" w14:textId="77777777" w:rsidR="00477F25" w:rsidRPr="00DE7942" w:rsidRDefault="00477F25" w:rsidP="00DE7942">
            <w:pPr>
              <w:pStyle w:val="Default"/>
              <w:jc w:val="both"/>
              <w:rPr>
                <w:sz w:val="22"/>
                <w:szCs w:val="22"/>
              </w:rPr>
            </w:pPr>
            <w:r w:rsidRPr="00DE7942">
              <w:rPr>
                <w:sz w:val="22"/>
                <w:szCs w:val="22"/>
              </w:rPr>
              <w:t>20,90 €</w:t>
            </w:r>
          </w:p>
        </w:tc>
        <w:tc>
          <w:tcPr>
            <w:tcW w:w="1520" w:type="dxa"/>
            <w:tcBorders>
              <w:top w:val="nil"/>
              <w:left w:val="nil"/>
              <w:bottom w:val="nil"/>
              <w:right w:val="single" w:sz="4" w:space="0" w:color="auto"/>
            </w:tcBorders>
          </w:tcPr>
          <w:p w14:paraId="18B61505" w14:textId="77777777" w:rsidR="00477F25" w:rsidRPr="00DE7942" w:rsidRDefault="00477F25" w:rsidP="00DE7942">
            <w:pPr>
              <w:pStyle w:val="Default"/>
              <w:jc w:val="both"/>
              <w:rPr>
                <w:sz w:val="22"/>
                <w:szCs w:val="22"/>
              </w:rPr>
            </w:pPr>
          </w:p>
        </w:tc>
      </w:tr>
      <w:tr w:rsidR="00477F25" w:rsidRPr="00DE7942" w14:paraId="3D50B9EC" w14:textId="77777777" w:rsidTr="00E17689">
        <w:tc>
          <w:tcPr>
            <w:tcW w:w="4077" w:type="dxa"/>
            <w:tcBorders>
              <w:top w:val="nil"/>
              <w:left w:val="single" w:sz="4" w:space="0" w:color="auto"/>
              <w:bottom w:val="nil"/>
              <w:right w:val="nil"/>
            </w:tcBorders>
            <w:shd w:val="clear" w:color="auto" w:fill="auto"/>
          </w:tcPr>
          <w:p w14:paraId="705012B7" w14:textId="77777777" w:rsidR="00477F25" w:rsidRPr="00DE7942" w:rsidRDefault="00477F25" w:rsidP="00DE7942">
            <w:pPr>
              <w:autoSpaceDE w:val="0"/>
              <w:autoSpaceDN w:val="0"/>
              <w:adjustRightInd w:val="0"/>
              <w:rPr>
                <w:rFonts w:cs="Arial"/>
                <w:color w:val="000000"/>
                <w:lang w:val="ca-ES" w:eastAsia="ca-ES"/>
              </w:rPr>
            </w:pPr>
          </w:p>
        </w:tc>
        <w:tc>
          <w:tcPr>
            <w:tcW w:w="1560" w:type="dxa"/>
            <w:tcBorders>
              <w:top w:val="nil"/>
              <w:left w:val="nil"/>
              <w:bottom w:val="nil"/>
              <w:right w:val="nil"/>
            </w:tcBorders>
            <w:shd w:val="clear" w:color="auto" w:fill="auto"/>
          </w:tcPr>
          <w:p w14:paraId="4AEAD989" w14:textId="77777777" w:rsidR="00477F25" w:rsidRPr="00DE7942" w:rsidRDefault="00477F25" w:rsidP="00DE7942">
            <w:pPr>
              <w:pStyle w:val="Default"/>
              <w:jc w:val="both"/>
              <w:rPr>
                <w:b/>
                <w:bCs/>
                <w:sz w:val="22"/>
                <w:szCs w:val="22"/>
                <w:u w:val="single"/>
              </w:rPr>
            </w:pPr>
          </w:p>
        </w:tc>
        <w:tc>
          <w:tcPr>
            <w:tcW w:w="1275" w:type="dxa"/>
            <w:tcBorders>
              <w:top w:val="nil"/>
              <w:left w:val="nil"/>
              <w:bottom w:val="nil"/>
              <w:right w:val="nil"/>
            </w:tcBorders>
            <w:shd w:val="clear" w:color="auto" w:fill="auto"/>
          </w:tcPr>
          <w:p w14:paraId="2EA83BB4" w14:textId="77777777" w:rsidR="00477F25" w:rsidRPr="00DE7942" w:rsidRDefault="00477F25" w:rsidP="00DE7942">
            <w:pPr>
              <w:pStyle w:val="Default"/>
              <w:jc w:val="both"/>
              <w:rPr>
                <w:sz w:val="22"/>
                <w:szCs w:val="22"/>
              </w:rPr>
            </w:pPr>
          </w:p>
        </w:tc>
        <w:tc>
          <w:tcPr>
            <w:tcW w:w="1520" w:type="dxa"/>
            <w:tcBorders>
              <w:top w:val="nil"/>
              <w:left w:val="nil"/>
              <w:bottom w:val="nil"/>
              <w:right w:val="single" w:sz="4" w:space="0" w:color="auto"/>
            </w:tcBorders>
          </w:tcPr>
          <w:p w14:paraId="0707478E" w14:textId="77777777" w:rsidR="00477F25" w:rsidRPr="00DE7942" w:rsidRDefault="00477F25" w:rsidP="00DE7942">
            <w:pPr>
              <w:pStyle w:val="Default"/>
              <w:jc w:val="both"/>
              <w:rPr>
                <w:b/>
                <w:bCs/>
                <w:sz w:val="22"/>
                <w:szCs w:val="22"/>
                <w:u w:val="single"/>
              </w:rPr>
            </w:pPr>
            <w:r w:rsidRPr="00DE7942">
              <w:rPr>
                <w:b/>
                <w:bCs/>
                <w:sz w:val="22"/>
                <w:szCs w:val="22"/>
                <w:u w:val="single"/>
              </w:rPr>
              <w:t>Suplements</w:t>
            </w:r>
          </w:p>
        </w:tc>
      </w:tr>
      <w:tr w:rsidR="00477F25" w:rsidRPr="00DE7942" w14:paraId="50C0BAF9" w14:textId="77777777" w:rsidTr="00E17689">
        <w:tc>
          <w:tcPr>
            <w:tcW w:w="4077" w:type="dxa"/>
            <w:tcBorders>
              <w:top w:val="nil"/>
              <w:left w:val="single" w:sz="4" w:space="0" w:color="auto"/>
              <w:bottom w:val="nil"/>
              <w:right w:val="nil"/>
            </w:tcBorders>
            <w:shd w:val="clear" w:color="auto" w:fill="auto"/>
          </w:tcPr>
          <w:p w14:paraId="5CF97A6F" w14:textId="77777777" w:rsidR="00477F25" w:rsidRPr="00DE7942" w:rsidRDefault="00477F25" w:rsidP="00DE7942">
            <w:pPr>
              <w:autoSpaceDE w:val="0"/>
              <w:autoSpaceDN w:val="0"/>
              <w:adjustRightInd w:val="0"/>
              <w:rPr>
                <w:rFonts w:cs="Arial"/>
                <w:color w:val="000000"/>
                <w:lang w:val="ca-ES" w:eastAsia="ca-ES"/>
              </w:rPr>
            </w:pPr>
            <w:r w:rsidRPr="00DE7942">
              <w:rPr>
                <w:rFonts w:cs="Arial"/>
                <w:color w:val="000000"/>
                <w:lang w:val="ca-ES" w:eastAsia="ca-ES"/>
              </w:rPr>
              <w:t xml:space="preserve">  Avís telefònic</w:t>
            </w:r>
          </w:p>
        </w:tc>
        <w:tc>
          <w:tcPr>
            <w:tcW w:w="1560" w:type="dxa"/>
            <w:tcBorders>
              <w:top w:val="nil"/>
              <w:left w:val="nil"/>
              <w:bottom w:val="nil"/>
              <w:right w:val="nil"/>
            </w:tcBorders>
            <w:shd w:val="clear" w:color="auto" w:fill="auto"/>
          </w:tcPr>
          <w:p w14:paraId="69DADD26" w14:textId="77777777" w:rsidR="00477F25" w:rsidRPr="00DE7942" w:rsidRDefault="00477F25" w:rsidP="00DE7942">
            <w:pPr>
              <w:pStyle w:val="Default"/>
              <w:jc w:val="both"/>
              <w:rPr>
                <w:sz w:val="22"/>
                <w:szCs w:val="22"/>
              </w:rPr>
            </w:pPr>
          </w:p>
        </w:tc>
        <w:tc>
          <w:tcPr>
            <w:tcW w:w="1275" w:type="dxa"/>
            <w:tcBorders>
              <w:top w:val="nil"/>
              <w:left w:val="nil"/>
              <w:bottom w:val="nil"/>
              <w:right w:val="nil"/>
            </w:tcBorders>
            <w:shd w:val="clear" w:color="auto" w:fill="auto"/>
          </w:tcPr>
          <w:p w14:paraId="0C62D911" w14:textId="77777777" w:rsidR="00477F25" w:rsidRPr="00DE7942" w:rsidRDefault="00477F25" w:rsidP="00DE7942">
            <w:pPr>
              <w:pStyle w:val="Default"/>
              <w:jc w:val="both"/>
              <w:rPr>
                <w:sz w:val="22"/>
                <w:szCs w:val="22"/>
              </w:rPr>
            </w:pPr>
          </w:p>
        </w:tc>
        <w:tc>
          <w:tcPr>
            <w:tcW w:w="1520" w:type="dxa"/>
            <w:tcBorders>
              <w:top w:val="nil"/>
              <w:left w:val="nil"/>
              <w:bottom w:val="nil"/>
              <w:right w:val="single" w:sz="4" w:space="0" w:color="auto"/>
            </w:tcBorders>
          </w:tcPr>
          <w:p w14:paraId="472E27FC" w14:textId="77777777" w:rsidR="00477F25" w:rsidRPr="00DE7942" w:rsidRDefault="00477F25" w:rsidP="00DE7942">
            <w:pPr>
              <w:pStyle w:val="Default"/>
              <w:jc w:val="both"/>
              <w:rPr>
                <w:sz w:val="22"/>
                <w:szCs w:val="22"/>
              </w:rPr>
            </w:pPr>
            <w:r w:rsidRPr="00DE7942">
              <w:rPr>
                <w:sz w:val="22"/>
                <w:szCs w:val="22"/>
              </w:rPr>
              <w:t>1,50 €</w:t>
            </w:r>
          </w:p>
        </w:tc>
      </w:tr>
      <w:tr w:rsidR="00477F25" w:rsidRPr="00DE7942" w14:paraId="69C76467" w14:textId="77777777" w:rsidTr="00E17689">
        <w:tc>
          <w:tcPr>
            <w:tcW w:w="4077" w:type="dxa"/>
            <w:tcBorders>
              <w:top w:val="nil"/>
              <w:left w:val="single" w:sz="4" w:space="0" w:color="auto"/>
              <w:bottom w:val="nil"/>
              <w:right w:val="nil"/>
            </w:tcBorders>
            <w:shd w:val="clear" w:color="auto" w:fill="auto"/>
          </w:tcPr>
          <w:p w14:paraId="0CD1C6CA" w14:textId="77777777" w:rsidR="00477F25" w:rsidRPr="00DE7942" w:rsidRDefault="00477F25" w:rsidP="00DE7942">
            <w:pPr>
              <w:autoSpaceDE w:val="0"/>
              <w:autoSpaceDN w:val="0"/>
              <w:adjustRightInd w:val="0"/>
              <w:rPr>
                <w:rFonts w:cs="Arial"/>
                <w:color w:val="000000"/>
                <w:lang w:val="ca-ES" w:eastAsia="ca-ES"/>
              </w:rPr>
            </w:pPr>
            <w:r w:rsidRPr="00DE7942">
              <w:rPr>
                <w:rFonts w:cs="Arial"/>
                <w:color w:val="000000"/>
                <w:lang w:val="ca-ES" w:eastAsia="ca-ES"/>
              </w:rPr>
              <w:t xml:space="preserve">  Animals domèstics</w:t>
            </w:r>
          </w:p>
        </w:tc>
        <w:tc>
          <w:tcPr>
            <w:tcW w:w="1560" w:type="dxa"/>
            <w:tcBorders>
              <w:top w:val="nil"/>
              <w:left w:val="nil"/>
              <w:bottom w:val="nil"/>
              <w:right w:val="nil"/>
            </w:tcBorders>
            <w:shd w:val="clear" w:color="auto" w:fill="auto"/>
          </w:tcPr>
          <w:p w14:paraId="66C3EF2C" w14:textId="77777777" w:rsidR="00477F25" w:rsidRPr="00DE7942" w:rsidRDefault="00477F25" w:rsidP="00DE7942">
            <w:pPr>
              <w:pStyle w:val="Default"/>
              <w:jc w:val="both"/>
              <w:rPr>
                <w:sz w:val="22"/>
                <w:szCs w:val="22"/>
              </w:rPr>
            </w:pPr>
          </w:p>
        </w:tc>
        <w:tc>
          <w:tcPr>
            <w:tcW w:w="1275" w:type="dxa"/>
            <w:tcBorders>
              <w:top w:val="nil"/>
              <w:left w:val="nil"/>
              <w:bottom w:val="nil"/>
              <w:right w:val="nil"/>
            </w:tcBorders>
            <w:shd w:val="clear" w:color="auto" w:fill="auto"/>
          </w:tcPr>
          <w:p w14:paraId="05BB693E" w14:textId="77777777" w:rsidR="00477F25" w:rsidRPr="00DE7942" w:rsidRDefault="00477F25" w:rsidP="00DE7942">
            <w:pPr>
              <w:pStyle w:val="Default"/>
              <w:jc w:val="both"/>
              <w:rPr>
                <w:sz w:val="22"/>
                <w:szCs w:val="22"/>
              </w:rPr>
            </w:pPr>
          </w:p>
        </w:tc>
        <w:tc>
          <w:tcPr>
            <w:tcW w:w="1520" w:type="dxa"/>
            <w:tcBorders>
              <w:top w:val="nil"/>
              <w:left w:val="nil"/>
              <w:bottom w:val="nil"/>
              <w:right w:val="single" w:sz="4" w:space="0" w:color="auto"/>
            </w:tcBorders>
          </w:tcPr>
          <w:p w14:paraId="01C1257A" w14:textId="77777777" w:rsidR="00477F25" w:rsidRPr="00DE7942" w:rsidRDefault="00477F25" w:rsidP="00DE7942">
            <w:pPr>
              <w:pStyle w:val="Default"/>
              <w:jc w:val="both"/>
              <w:rPr>
                <w:sz w:val="22"/>
                <w:szCs w:val="22"/>
              </w:rPr>
            </w:pPr>
            <w:r w:rsidRPr="00DE7942">
              <w:rPr>
                <w:sz w:val="22"/>
                <w:szCs w:val="22"/>
              </w:rPr>
              <w:t>1,50 €</w:t>
            </w:r>
          </w:p>
        </w:tc>
      </w:tr>
      <w:tr w:rsidR="00477F25" w:rsidRPr="00DE7942" w14:paraId="23181B54" w14:textId="77777777" w:rsidTr="00E17689">
        <w:tc>
          <w:tcPr>
            <w:tcW w:w="4077" w:type="dxa"/>
            <w:tcBorders>
              <w:top w:val="nil"/>
              <w:left w:val="single" w:sz="4" w:space="0" w:color="auto"/>
              <w:bottom w:val="nil"/>
              <w:right w:val="nil"/>
            </w:tcBorders>
            <w:shd w:val="clear" w:color="auto" w:fill="auto"/>
          </w:tcPr>
          <w:tbl>
            <w:tblPr>
              <w:tblW w:w="0" w:type="auto"/>
              <w:tblBorders>
                <w:top w:val="nil"/>
                <w:left w:val="nil"/>
                <w:bottom w:val="nil"/>
                <w:right w:val="nil"/>
              </w:tblBorders>
              <w:tblLook w:val="0000" w:firstRow="0" w:lastRow="0" w:firstColumn="0" w:lastColumn="0" w:noHBand="0" w:noVBand="0"/>
            </w:tblPr>
            <w:tblGrid>
              <w:gridCol w:w="3861"/>
            </w:tblGrid>
            <w:tr w:rsidR="00477F25" w:rsidRPr="00DE7942" w14:paraId="0821584C" w14:textId="77777777">
              <w:trPr>
                <w:trHeight w:val="250"/>
              </w:trPr>
              <w:tc>
                <w:tcPr>
                  <w:tcW w:w="0" w:type="auto"/>
                </w:tcPr>
                <w:p w14:paraId="2163AE45" w14:textId="77777777" w:rsidR="00477F25" w:rsidRPr="00DE7942" w:rsidRDefault="00477F25" w:rsidP="00DE7942">
                  <w:pPr>
                    <w:autoSpaceDE w:val="0"/>
                    <w:autoSpaceDN w:val="0"/>
                    <w:adjustRightInd w:val="0"/>
                    <w:rPr>
                      <w:rFonts w:cs="Arial"/>
                      <w:color w:val="000000"/>
                      <w:lang w:val="ca-ES" w:eastAsia="ca-ES"/>
                    </w:rPr>
                  </w:pPr>
                  <w:r w:rsidRPr="00DE7942">
                    <w:rPr>
                      <w:rFonts w:cs="Arial"/>
                      <w:color w:val="000000"/>
                      <w:lang w:val="ca-ES" w:eastAsia="ca-ES"/>
                    </w:rPr>
                    <w:t xml:space="preserve">Maletes o paquets superiors a 55x35x35 </w:t>
                  </w:r>
                </w:p>
              </w:tc>
            </w:tr>
          </w:tbl>
          <w:p w14:paraId="02451D2D" w14:textId="77777777" w:rsidR="00477F25" w:rsidRPr="00DE7942" w:rsidRDefault="00477F25" w:rsidP="00DE7942">
            <w:pPr>
              <w:autoSpaceDE w:val="0"/>
              <w:autoSpaceDN w:val="0"/>
              <w:adjustRightInd w:val="0"/>
              <w:rPr>
                <w:rFonts w:cs="Arial"/>
                <w:color w:val="000000"/>
                <w:lang w:eastAsia="ca-ES"/>
              </w:rPr>
            </w:pPr>
          </w:p>
        </w:tc>
        <w:tc>
          <w:tcPr>
            <w:tcW w:w="1560" w:type="dxa"/>
            <w:tcBorders>
              <w:top w:val="nil"/>
              <w:left w:val="nil"/>
              <w:bottom w:val="nil"/>
              <w:right w:val="nil"/>
            </w:tcBorders>
            <w:shd w:val="clear" w:color="auto" w:fill="auto"/>
          </w:tcPr>
          <w:p w14:paraId="307CF85A" w14:textId="77777777" w:rsidR="00477F25" w:rsidRPr="00DE7942" w:rsidRDefault="00477F25" w:rsidP="00DE7942">
            <w:pPr>
              <w:pStyle w:val="Default"/>
              <w:jc w:val="both"/>
              <w:rPr>
                <w:sz w:val="22"/>
                <w:szCs w:val="22"/>
              </w:rPr>
            </w:pPr>
          </w:p>
        </w:tc>
        <w:tc>
          <w:tcPr>
            <w:tcW w:w="1275" w:type="dxa"/>
            <w:tcBorders>
              <w:top w:val="nil"/>
              <w:left w:val="nil"/>
              <w:bottom w:val="nil"/>
              <w:right w:val="nil"/>
            </w:tcBorders>
            <w:shd w:val="clear" w:color="auto" w:fill="auto"/>
          </w:tcPr>
          <w:p w14:paraId="45506698" w14:textId="77777777" w:rsidR="00477F25" w:rsidRPr="00DE7942" w:rsidRDefault="00477F25" w:rsidP="00DE7942">
            <w:pPr>
              <w:pStyle w:val="Default"/>
              <w:jc w:val="both"/>
              <w:rPr>
                <w:sz w:val="22"/>
                <w:szCs w:val="22"/>
              </w:rPr>
            </w:pPr>
          </w:p>
        </w:tc>
        <w:tc>
          <w:tcPr>
            <w:tcW w:w="1520" w:type="dxa"/>
            <w:tcBorders>
              <w:top w:val="nil"/>
              <w:left w:val="nil"/>
              <w:bottom w:val="nil"/>
              <w:right w:val="single" w:sz="4" w:space="0" w:color="auto"/>
            </w:tcBorders>
          </w:tcPr>
          <w:p w14:paraId="387CB427" w14:textId="77777777" w:rsidR="00477F25" w:rsidRPr="00DE7942" w:rsidRDefault="00477F25" w:rsidP="00DE7942">
            <w:pPr>
              <w:pStyle w:val="Default"/>
              <w:jc w:val="both"/>
              <w:rPr>
                <w:sz w:val="22"/>
                <w:szCs w:val="22"/>
              </w:rPr>
            </w:pPr>
            <w:r w:rsidRPr="00DE7942">
              <w:rPr>
                <w:sz w:val="22"/>
                <w:szCs w:val="22"/>
              </w:rPr>
              <w:t>1,50 €</w:t>
            </w:r>
          </w:p>
        </w:tc>
      </w:tr>
      <w:tr w:rsidR="00477F25" w:rsidRPr="00DE7942" w14:paraId="2A9A62E5" w14:textId="77777777" w:rsidTr="00E17689">
        <w:tc>
          <w:tcPr>
            <w:tcW w:w="4077" w:type="dxa"/>
            <w:tcBorders>
              <w:top w:val="nil"/>
              <w:left w:val="single" w:sz="4" w:space="0" w:color="auto"/>
              <w:bottom w:val="nil"/>
              <w:right w:val="nil"/>
            </w:tcBorders>
            <w:shd w:val="clear" w:color="auto" w:fill="auto"/>
          </w:tcPr>
          <w:tbl>
            <w:tblPr>
              <w:tblW w:w="0" w:type="auto"/>
              <w:tblBorders>
                <w:top w:val="nil"/>
                <w:left w:val="nil"/>
                <w:bottom w:val="nil"/>
                <w:right w:val="nil"/>
              </w:tblBorders>
              <w:tblLook w:val="0000" w:firstRow="0" w:lastRow="0" w:firstColumn="0" w:lastColumn="0" w:noHBand="0" w:noVBand="0"/>
            </w:tblPr>
            <w:tblGrid>
              <w:gridCol w:w="3861"/>
            </w:tblGrid>
            <w:tr w:rsidR="00477F25" w:rsidRPr="00DE7942" w14:paraId="3702ACAF" w14:textId="77777777">
              <w:trPr>
                <w:trHeight w:val="250"/>
              </w:trPr>
              <w:tc>
                <w:tcPr>
                  <w:tcW w:w="0" w:type="auto"/>
                </w:tcPr>
                <w:p w14:paraId="6EDD3337" w14:textId="77777777" w:rsidR="00477F25" w:rsidRPr="00DE7942" w:rsidRDefault="00477F25" w:rsidP="00DE7942">
                  <w:pPr>
                    <w:autoSpaceDE w:val="0"/>
                    <w:autoSpaceDN w:val="0"/>
                    <w:adjustRightInd w:val="0"/>
                    <w:rPr>
                      <w:rFonts w:cs="Arial"/>
                      <w:color w:val="000000"/>
                      <w:lang w:val="ca-ES" w:eastAsia="ca-ES"/>
                    </w:rPr>
                  </w:pPr>
                  <w:r w:rsidRPr="00DE7942">
                    <w:rPr>
                      <w:rFonts w:cs="Arial"/>
                      <w:color w:val="000000"/>
                      <w:lang w:val="ca-ES" w:eastAsia="ca-ES"/>
                    </w:rPr>
                    <w:t xml:space="preserve">Nits especials (revetlles, Nit de Nadal, Cap d’Any) </w:t>
                  </w:r>
                </w:p>
              </w:tc>
            </w:tr>
          </w:tbl>
          <w:p w14:paraId="7CA77808" w14:textId="77777777" w:rsidR="00477F25" w:rsidRPr="00DE7942" w:rsidRDefault="00477F25" w:rsidP="00DE7942">
            <w:pPr>
              <w:autoSpaceDE w:val="0"/>
              <w:autoSpaceDN w:val="0"/>
              <w:adjustRightInd w:val="0"/>
              <w:rPr>
                <w:rFonts w:cs="Arial"/>
                <w:color w:val="000000"/>
                <w:lang w:val="ca-ES" w:eastAsia="ca-ES"/>
              </w:rPr>
            </w:pPr>
          </w:p>
        </w:tc>
        <w:tc>
          <w:tcPr>
            <w:tcW w:w="1560" w:type="dxa"/>
            <w:tcBorders>
              <w:top w:val="nil"/>
              <w:left w:val="nil"/>
              <w:bottom w:val="nil"/>
              <w:right w:val="nil"/>
            </w:tcBorders>
            <w:shd w:val="clear" w:color="auto" w:fill="auto"/>
          </w:tcPr>
          <w:p w14:paraId="3FB4CF88" w14:textId="77777777" w:rsidR="00477F25" w:rsidRPr="00DE7942" w:rsidRDefault="00477F25" w:rsidP="00DE7942">
            <w:pPr>
              <w:pStyle w:val="Default"/>
              <w:jc w:val="both"/>
              <w:rPr>
                <w:sz w:val="22"/>
                <w:szCs w:val="22"/>
              </w:rPr>
            </w:pPr>
          </w:p>
        </w:tc>
        <w:tc>
          <w:tcPr>
            <w:tcW w:w="1275" w:type="dxa"/>
            <w:tcBorders>
              <w:top w:val="nil"/>
              <w:left w:val="nil"/>
              <w:bottom w:val="nil"/>
              <w:right w:val="nil"/>
            </w:tcBorders>
            <w:shd w:val="clear" w:color="auto" w:fill="auto"/>
          </w:tcPr>
          <w:p w14:paraId="168A5B5E" w14:textId="77777777" w:rsidR="00477F25" w:rsidRPr="00DE7942" w:rsidRDefault="00477F25" w:rsidP="00DE7942">
            <w:pPr>
              <w:pStyle w:val="Default"/>
              <w:jc w:val="both"/>
              <w:rPr>
                <w:sz w:val="22"/>
                <w:szCs w:val="22"/>
              </w:rPr>
            </w:pPr>
          </w:p>
        </w:tc>
        <w:tc>
          <w:tcPr>
            <w:tcW w:w="1520" w:type="dxa"/>
            <w:tcBorders>
              <w:top w:val="nil"/>
              <w:left w:val="nil"/>
              <w:bottom w:val="nil"/>
              <w:right w:val="single" w:sz="4" w:space="0" w:color="auto"/>
            </w:tcBorders>
          </w:tcPr>
          <w:p w14:paraId="54DFD926" w14:textId="77777777" w:rsidR="00477F25" w:rsidRPr="00DE7942" w:rsidRDefault="00477F25" w:rsidP="00DE7942">
            <w:pPr>
              <w:pStyle w:val="Default"/>
              <w:jc w:val="both"/>
              <w:rPr>
                <w:sz w:val="22"/>
                <w:szCs w:val="22"/>
              </w:rPr>
            </w:pPr>
            <w:r w:rsidRPr="00DE7942">
              <w:rPr>
                <w:sz w:val="22"/>
                <w:szCs w:val="22"/>
              </w:rPr>
              <w:t>3,15 €</w:t>
            </w:r>
          </w:p>
        </w:tc>
      </w:tr>
      <w:tr w:rsidR="00477F25" w:rsidRPr="00DE7942" w14:paraId="2CA8F1D9" w14:textId="77777777" w:rsidTr="00E17689">
        <w:tc>
          <w:tcPr>
            <w:tcW w:w="4077" w:type="dxa"/>
            <w:tcBorders>
              <w:top w:val="nil"/>
              <w:left w:val="single" w:sz="4" w:space="0" w:color="auto"/>
              <w:bottom w:val="single" w:sz="4" w:space="0" w:color="auto"/>
              <w:right w:val="nil"/>
            </w:tcBorders>
            <w:shd w:val="clear" w:color="auto" w:fill="auto"/>
          </w:tcPr>
          <w:p w14:paraId="7FD0A7BB" w14:textId="77777777" w:rsidR="00477F25" w:rsidRPr="00DE7942" w:rsidRDefault="00477F25" w:rsidP="00DE7942">
            <w:pPr>
              <w:autoSpaceDE w:val="0"/>
              <w:autoSpaceDN w:val="0"/>
              <w:adjustRightInd w:val="0"/>
              <w:rPr>
                <w:rFonts w:cs="Arial"/>
                <w:color w:val="000000"/>
                <w:lang w:val="ca-ES" w:eastAsia="ca-ES"/>
              </w:rPr>
            </w:pPr>
          </w:p>
        </w:tc>
        <w:tc>
          <w:tcPr>
            <w:tcW w:w="1560" w:type="dxa"/>
            <w:tcBorders>
              <w:top w:val="nil"/>
              <w:left w:val="nil"/>
              <w:bottom w:val="single" w:sz="4" w:space="0" w:color="auto"/>
              <w:right w:val="nil"/>
            </w:tcBorders>
            <w:shd w:val="clear" w:color="auto" w:fill="auto"/>
          </w:tcPr>
          <w:p w14:paraId="02BFA826" w14:textId="77777777" w:rsidR="00477F25" w:rsidRPr="00DE7942" w:rsidRDefault="00477F25" w:rsidP="00DE7942">
            <w:pPr>
              <w:pStyle w:val="Default"/>
              <w:jc w:val="both"/>
              <w:rPr>
                <w:sz w:val="22"/>
                <w:szCs w:val="22"/>
              </w:rPr>
            </w:pPr>
          </w:p>
        </w:tc>
        <w:tc>
          <w:tcPr>
            <w:tcW w:w="1275" w:type="dxa"/>
            <w:tcBorders>
              <w:top w:val="nil"/>
              <w:left w:val="nil"/>
              <w:bottom w:val="single" w:sz="4" w:space="0" w:color="auto"/>
              <w:right w:val="nil"/>
            </w:tcBorders>
            <w:shd w:val="clear" w:color="auto" w:fill="auto"/>
          </w:tcPr>
          <w:p w14:paraId="0DA26CFC" w14:textId="77777777" w:rsidR="00477F25" w:rsidRPr="00DE7942" w:rsidRDefault="00477F25" w:rsidP="00DE7942">
            <w:pPr>
              <w:pStyle w:val="Default"/>
              <w:jc w:val="both"/>
              <w:rPr>
                <w:sz w:val="22"/>
                <w:szCs w:val="22"/>
              </w:rPr>
            </w:pPr>
          </w:p>
        </w:tc>
        <w:tc>
          <w:tcPr>
            <w:tcW w:w="1520" w:type="dxa"/>
            <w:tcBorders>
              <w:top w:val="nil"/>
              <w:left w:val="nil"/>
              <w:bottom w:val="single" w:sz="4" w:space="0" w:color="auto"/>
              <w:right w:val="single" w:sz="4" w:space="0" w:color="auto"/>
            </w:tcBorders>
          </w:tcPr>
          <w:p w14:paraId="2B3BB559" w14:textId="77777777" w:rsidR="00477F25" w:rsidRPr="00DE7942" w:rsidRDefault="00477F25" w:rsidP="00DE7942">
            <w:pPr>
              <w:pStyle w:val="Default"/>
              <w:jc w:val="both"/>
              <w:rPr>
                <w:sz w:val="22"/>
                <w:szCs w:val="22"/>
              </w:rPr>
            </w:pPr>
          </w:p>
        </w:tc>
      </w:tr>
    </w:tbl>
    <w:p w14:paraId="6852D57D" w14:textId="77777777" w:rsidR="00477F25" w:rsidRPr="00DE7942" w:rsidRDefault="00477F25" w:rsidP="00DE7942">
      <w:pPr>
        <w:pStyle w:val="Default"/>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477F25" w:rsidRPr="00DE7942" w14:paraId="59543371" w14:textId="77777777" w:rsidTr="00E17689">
        <w:tc>
          <w:tcPr>
            <w:tcW w:w="8644" w:type="dxa"/>
            <w:shd w:val="clear" w:color="auto" w:fill="auto"/>
          </w:tcPr>
          <w:p w14:paraId="7BDD16EE" w14:textId="77777777" w:rsidR="00477F25" w:rsidRPr="00DE7942" w:rsidRDefault="00477F25" w:rsidP="00DE7942">
            <w:pPr>
              <w:autoSpaceDE w:val="0"/>
              <w:autoSpaceDN w:val="0"/>
              <w:adjustRightInd w:val="0"/>
              <w:rPr>
                <w:rFonts w:cs="Arial"/>
                <w:color w:val="000000"/>
                <w:lang w:val="ca-ES" w:eastAsia="ca-ES"/>
              </w:rPr>
            </w:pPr>
          </w:p>
          <w:tbl>
            <w:tblPr>
              <w:tblW w:w="0" w:type="auto"/>
              <w:tblBorders>
                <w:top w:val="nil"/>
                <w:left w:val="nil"/>
                <w:bottom w:val="nil"/>
                <w:right w:val="nil"/>
              </w:tblBorders>
              <w:tblLook w:val="0000" w:firstRow="0" w:lastRow="0" w:firstColumn="0" w:lastColumn="0" w:noHBand="0" w:noVBand="0"/>
            </w:tblPr>
            <w:tblGrid>
              <w:gridCol w:w="8222"/>
            </w:tblGrid>
            <w:tr w:rsidR="00477F25" w:rsidRPr="00DE7942" w14:paraId="5CAE08A8" w14:textId="77777777" w:rsidTr="00E17689">
              <w:trPr>
                <w:trHeight w:val="103"/>
              </w:trPr>
              <w:tc>
                <w:tcPr>
                  <w:tcW w:w="8222" w:type="dxa"/>
                </w:tcPr>
                <w:p w14:paraId="6BC59E52" w14:textId="77777777" w:rsidR="00477F25" w:rsidRPr="00DE7942" w:rsidRDefault="00477F25" w:rsidP="00DE7942">
                  <w:pPr>
                    <w:autoSpaceDE w:val="0"/>
                    <w:autoSpaceDN w:val="0"/>
                    <w:adjustRightInd w:val="0"/>
                    <w:rPr>
                      <w:rFonts w:cs="Arial"/>
                      <w:color w:val="000000"/>
                      <w:lang w:val="ca-ES" w:eastAsia="ca-ES"/>
                    </w:rPr>
                  </w:pPr>
                  <w:r w:rsidRPr="00DE7942">
                    <w:rPr>
                      <w:rFonts w:cs="Arial"/>
                      <w:color w:val="000000"/>
                      <w:lang w:val="ca-ES" w:eastAsia="ca-ES"/>
                    </w:rPr>
                    <w:t xml:space="preserve">Tarifa 2: S’aplicarà de 08:00 a 20:00 hores els dies laborables. </w:t>
                  </w:r>
                </w:p>
                <w:p w14:paraId="1757A55B" w14:textId="77777777" w:rsidR="00477F25" w:rsidRPr="00DE7942" w:rsidRDefault="00477F25" w:rsidP="00DE7942">
                  <w:pPr>
                    <w:autoSpaceDE w:val="0"/>
                    <w:autoSpaceDN w:val="0"/>
                    <w:adjustRightInd w:val="0"/>
                    <w:rPr>
                      <w:rFonts w:cs="Arial"/>
                      <w:color w:val="000000"/>
                      <w:lang w:val="ca-ES" w:eastAsia="ca-ES"/>
                    </w:rPr>
                  </w:pPr>
                </w:p>
                <w:p w14:paraId="186F4763" w14:textId="77777777" w:rsidR="00477F25" w:rsidRPr="00DE7942" w:rsidRDefault="00477F25" w:rsidP="00DE7942">
                  <w:pPr>
                    <w:pStyle w:val="Default"/>
                    <w:jc w:val="both"/>
                    <w:rPr>
                      <w:sz w:val="22"/>
                      <w:szCs w:val="22"/>
                    </w:rPr>
                  </w:pPr>
                  <w:r w:rsidRPr="00DE7942">
                    <w:rPr>
                      <w:sz w:val="22"/>
                      <w:szCs w:val="22"/>
                    </w:rPr>
                    <w:t xml:space="preserve">Tarifa 1: S’aplicarà de 20:00 a 08:00 els dies laborables i de 00:00 a 24:00 hores els caps de setmana, festius i festes locals (01 de juny i 25 de juny). </w:t>
                  </w:r>
                </w:p>
                <w:p w14:paraId="001264B4" w14:textId="77777777" w:rsidR="00477F25" w:rsidRPr="00DE7942" w:rsidRDefault="00477F25" w:rsidP="00DE7942">
                  <w:pPr>
                    <w:autoSpaceDE w:val="0"/>
                    <w:autoSpaceDN w:val="0"/>
                    <w:adjustRightInd w:val="0"/>
                    <w:rPr>
                      <w:rFonts w:cs="Arial"/>
                      <w:color w:val="000000"/>
                      <w:lang w:val="ca-ES" w:eastAsia="ca-ES"/>
                    </w:rPr>
                  </w:pPr>
                </w:p>
              </w:tc>
            </w:tr>
          </w:tbl>
          <w:p w14:paraId="1B8F08E0" w14:textId="77777777" w:rsidR="00477F25" w:rsidRPr="00DE7942" w:rsidRDefault="00477F25" w:rsidP="00DE7942">
            <w:pPr>
              <w:rPr>
                <w:rFonts w:cs="Arial"/>
                <w:color w:val="000000"/>
                <w:lang w:eastAsia="ca-ES"/>
              </w:rPr>
            </w:pPr>
          </w:p>
        </w:tc>
      </w:tr>
    </w:tbl>
    <w:p w14:paraId="3EE31C6B" w14:textId="77777777" w:rsidR="00477F25" w:rsidRPr="00DE7942" w:rsidRDefault="00477F25" w:rsidP="00DE7942">
      <w:pPr>
        <w:pStyle w:val="Default"/>
        <w:jc w:val="both"/>
        <w:rPr>
          <w:sz w:val="22"/>
          <w:szCs w:val="22"/>
        </w:rPr>
      </w:pPr>
    </w:p>
    <w:p w14:paraId="29C5FDB4" w14:textId="77777777" w:rsidR="00477F25" w:rsidRPr="00DE7942" w:rsidRDefault="00477F25" w:rsidP="00DE7942">
      <w:pPr>
        <w:pStyle w:val="Default"/>
        <w:jc w:val="both"/>
        <w:rPr>
          <w:sz w:val="22"/>
          <w:szCs w:val="22"/>
          <w:highlight w:val="yellow"/>
          <w:lang w:eastAsia="es-ES"/>
        </w:rPr>
      </w:pPr>
      <w:r w:rsidRPr="00DE7942">
        <w:rPr>
          <w:sz w:val="22"/>
          <w:szCs w:val="22"/>
        </w:rPr>
        <w:t xml:space="preserve">Segon.-Notificar el present acord a l’interessat i a la Comissió de Preus de la Generalitat. </w:t>
      </w:r>
    </w:p>
    <w:p w14:paraId="2BA2AB26" w14:textId="77777777" w:rsidR="00477F25" w:rsidRPr="00DE7942" w:rsidRDefault="00477F25" w:rsidP="00DE7942">
      <w:pPr>
        <w:pStyle w:val="Default"/>
        <w:jc w:val="both"/>
        <w:rPr>
          <w:sz w:val="22"/>
          <w:szCs w:val="22"/>
          <w:highlight w:val="yellow"/>
          <w:lang w:eastAsia="es-ES"/>
        </w:rPr>
      </w:pPr>
    </w:p>
    <w:p w14:paraId="57D336F1" w14:textId="77777777" w:rsidR="00D4501C" w:rsidRPr="00DE7942" w:rsidRDefault="00D4501C" w:rsidP="00DE7942">
      <w:pPr>
        <w:rPr>
          <w:rFonts w:cs="Arial"/>
          <w:lang w:val="ca-ES"/>
        </w:rPr>
      </w:pPr>
      <w:bookmarkStart w:id="10" w:name="DOCUMENTO_5824988"/>
      <w:bookmarkStart w:id="11" w:name="DOCUMENTO_6135086"/>
      <w:bookmarkEnd w:id="9"/>
      <w:bookmarkEnd w:id="10"/>
      <w:bookmarkEnd w:id="11"/>
      <w:r w:rsidRPr="00DE7942">
        <w:rPr>
          <w:rFonts w:cs="Arial"/>
          <w:b/>
          <w:lang w:val="ca-ES"/>
        </w:rPr>
        <w:t xml:space="preserve">5.0.- TARGETA NÚM 27/20 D’ESTACIONAMENT INDIVIDUAL PER A PERSONES AMB DISMINUCIÓ DE LA MOBILITAT PER A </w:t>
      </w:r>
      <w:proofErr w:type="spellStart"/>
      <w:r w:rsidRPr="00DE7942">
        <w:rPr>
          <w:rFonts w:cs="Arial"/>
          <w:b/>
          <w:lang w:val="ca-ES"/>
        </w:rPr>
        <w:t>AdP.C.R</w:t>
      </w:r>
      <w:proofErr w:type="spellEnd"/>
      <w:r w:rsidRPr="00DE7942">
        <w:rPr>
          <w:rFonts w:cs="Arial"/>
          <w:b/>
          <w:lang w:val="ca-ES"/>
        </w:rPr>
        <w:t>., EXP. X2020001212</w:t>
      </w:r>
    </w:p>
    <w:p w14:paraId="5CEF9085" w14:textId="77777777" w:rsidR="00D4501C" w:rsidRPr="00DE7942" w:rsidRDefault="00D4501C" w:rsidP="00DE7942">
      <w:pPr>
        <w:rPr>
          <w:rFonts w:cs="Arial"/>
          <w:lang w:val="ca-ES"/>
        </w:rPr>
      </w:pPr>
    </w:p>
    <w:p w14:paraId="72970BCD" w14:textId="77777777" w:rsidR="00D4501C" w:rsidRPr="00DE7942" w:rsidRDefault="00D4501C" w:rsidP="00DE7942">
      <w:pPr>
        <w:spacing w:after="120" w:line="259" w:lineRule="auto"/>
        <w:rPr>
          <w:rFonts w:cs="Arial"/>
          <w:lang w:val="ca-ES"/>
        </w:rPr>
      </w:pPr>
      <w:bookmarkStart w:id="12" w:name="_Hlk8821092"/>
      <w:bookmarkStart w:id="13" w:name="_Hlk531691301"/>
      <w:bookmarkStart w:id="14" w:name="_Hlk8818088"/>
      <w:bookmarkStart w:id="15" w:name="X2020001212"/>
      <w:r w:rsidRPr="00DE7942">
        <w:rPr>
          <w:rFonts w:cs="Arial"/>
          <w:b/>
          <w:bCs/>
          <w:lang w:val="ca-ES"/>
        </w:rPr>
        <w:t>S’ACORDA:</w:t>
      </w:r>
    </w:p>
    <w:p w14:paraId="27ACBAD3" w14:textId="77777777" w:rsidR="00D4501C" w:rsidRPr="00DE7942" w:rsidRDefault="00D4501C" w:rsidP="00DE7942">
      <w:pPr>
        <w:keepLines/>
        <w:spacing w:before="120" w:after="120"/>
        <w:rPr>
          <w:rFonts w:eastAsia="Times New Roman" w:cs="Arial"/>
          <w:lang w:val="ca-ES" w:eastAsia="es-ES"/>
        </w:rPr>
      </w:pPr>
      <w:bookmarkStart w:id="16" w:name="_Hlk22540447"/>
      <w:bookmarkStart w:id="17" w:name="_Hlk7685248"/>
      <w:r w:rsidRPr="00DE7942">
        <w:rPr>
          <w:rFonts w:eastAsia="Times New Roman" w:cs="Arial"/>
          <w:lang w:val="ca-ES" w:eastAsia="es-ES"/>
        </w:rPr>
        <w:t>1r.- Concedir la següent targeta d’aparcament individual de persones amb disminució de mobilitat:</w:t>
      </w: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D4501C" w:rsidRPr="00DE7942" w14:paraId="270E6DDC" w14:textId="77777777" w:rsidTr="00E17689">
        <w:tc>
          <w:tcPr>
            <w:tcW w:w="1015" w:type="pct"/>
          </w:tcPr>
          <w:p w14:paraId="2887F42A" w14:textId="77777777" w:rsidR="00D4501C" w:rsidRPr="00DE7942" w:rsidRDefault="00D4501C" w:rsidP="00DE7942">
            <w:pPr>
              <w:keepLines/>
              <w:spacing w:before="120" w:after="120"/>
              <w:rPr>
                <w:rFonts w:eastAsia="Times New Roman" w:cs="Arial"/>
                <w:kern w:val="22"/>
                <w:lang w:val="ca-ES" w:eastAsia="es-ES"/>
              </w:rPr>
            </w:pPr>
            <w:r w:rsidRPr="00DE7942">
              <w:rPr>
                <w:rFonts w:eastAsia="Times New Roman" w:cs="Arial"/>
                <w:kern w:val="22"/>
                <w:lang w:val="ca-ES" w:eastAsia="es-ES"/>
              </w:rPr>
              <w:t>TITULAR</w:t>
            </w:r>
          </w:p>
        </w:tc>
        <w:tc>
          <w:tcPr>
            <w:tcW w:w="856" w:type="pct"/>
          </w:tcPr>
          <w:p w14:paraId="02AEBBFD" w14:textId="77777777" w:rsidR="00D4501C" w:rsidRPr="00DE7942" w:rsidRDefault="00D4501C" w:rsidP="00DE7942">
            <w:pPr>
              <w:keepLines/>
              <w:spacing w:before="120" w:after="120"/>
              <w:rPr>
                <w:rFonts w:eastAsia="Times New Roman" w:cs="Arial"/>
                <w:kern w:val="22"/>
                <w:lang w:val="ca-ES" w:eastAsia="es-ES"/>
              </w:rPr>
            </w:pPr>
            <w:r w:rsidRPr="00DE7942">
              <w:rPr>
                <w:rFonts w:eastAsia="Times New Roman" w:cs="Arial"/>
                <w:kern w:val="22"/>
                <w:lang w:val="ca-ES" w:eastAsia="es-ES"/>
              </w:rPr>
              <w:t>DNI</w:t>
            </w:r>
          </w:p>
        </w:tc>
        <w:tc>
          <w:tcPr>
            <w:tcW w:w="946" w:type="pct"/>
          </w:tcPr>
          <w:p w14:paraId="046E8C64" w14:textId="77777777" w:rsidR="00D4501C" w:rsidRPr="00DE7942" w:rsidRDefault="00D4501C" w:rsidP="00DE7942">
            <w:pPr>
              <w:keepLines/>
              <w:spacing w:before="120" w:after="120"/>
              <w:rPr>
                <w:rFonts w:eastAsia="Times New Roman" w:cs="Arial"/>
                <w:kern w:val="22"/>
                <w:lang w:val="ca-ES" w:eastAsia="es-ES"/>
              </w:rPr>
            </w:pPr>
            <w:r w:rsidRPr="00DE7942">
              <w:rPr>
                <w:rFonts w:eastAsia="Times New Roman" w:cs="Arial"/>
                <w:kern w:val="22"/>
                <w:lang w:val="ca-ES" w:eastAsia="es-ES"/>
              </w:rPr>
              <w:t>CONDUCTOR</w:t>
            </w:r>
          </w:p>
        </w:tc>
        <w:tc>
          <w:tcPr>
            <w:tcW w:w="780" w:type="pct"/>
          </w:tcPr>
          <w:p w14:paraId="200C83A4" w14:textId="77777777" w:rsidR="00D4501C" w:rsidRPr="00DE7942" w:rsidRDefault="00D4501C" w:rsidP="00DE7942">
            <w:pPr>
              <w:keepLines/>
              <w:spacing w:before="120" w:after="120"/>
              <w:rPr>
                <w:rFonts w:eastAsia="Times New Roman" w:cs="Arial"/>
                <w:kern w:val="22"/>
                <w:lang w:val="ca-ES" w:eastAsia="es-ES"/>
              </w:rPr>
            </w:pPr>
            <w:r w:rsidRPr="00DE7942">
              <w:rPr>
                <w:rFonts w:eastAsia="Times New Roman" w:cs="Arial"/>
                <w:kern w:val="22"/>
                <w:lang w:val="ca-ES" w:eastAsia="es-ES"/>
              </w:rPr>
              <w:t>CADUCITAT</w:t>
            </w:r>
          </w:p>
        </w:tc>
        <w:tc>
          <w:tcPr>
            <w:tcW w:w="1403" w:type="pct"/>
          </w:tcPr>
          <w:p w14:paraId="1B22F49A" w14:textId="77777777" w:rsidR="00D4501C" w:rsidRPr="00DE7942" w:rsidRDefault="00D4501C" w:rsidP="00DE7942">
            <w:pPr>
              <w:keepLines/>
              <w:spacing w:before="120" w:after="120"/>
              <w:rPr>
                <w:rFonts w:eastAsia="Times New Roman" w:cs="Arial"/>
                <w:kern w:val="22"/>
                <w:lang w:val="ca-ES" w:eastAsia="es-ES"/>
              </w:rPr>
            </w:pPr>
            <w:r w:rsidRPr="00DE7942">
              <w:rPr>
                <w:rFonts w:eastAsia="Times New Roman" w:cs="Arial"/>
                <w:kern w:val="22"/>
                <w:lang w:val="ca-ES" w:eastAsia="es-ES"/>
              </w:rPr>
              <w:t>NUMERACIÓ</w:t>
            </w:r>
          </w:p>
        </w:tc>
      </w:tr>
      <w:tr w:rsidR="00D4501C" w:rsidRPr="00DE7942" w14:paraId="4E1610E5" w14:textId="77777777" w:rsidTr="00E17689">
        <w:tc>
          <w:tcPr>
            <w:tcW w:w="1015" w:type="pct"/>
            <w:vAlign w:val="center"/>
          </w:tcPr>
          <w:p w14:paraId="6F994BB3" w14:textId="63BC4916" w:rsidR="00D4501C" w:rsidRPr="00DE7942" w:rsidRDefault="00A5388D" w:rsidP="00DE7942">
            <w:pPr>
              <w:keepLines/>
              <w:spacing w:before="120" w:after="120"/>
              <w:rPr>
                <w:rFonts w:eastAsia="Times New Roman" w:cs="Arial"/>
                <w:kern w:val="22"/>
                <w:lang w:val="ca-ES" w:eastAsia="es-ES"/>
              </w:rPr>
            </w:pPr>
            <w:r>
              <w:rPr>
                <w:rFonts w:eastAsia="Times New Roman" w:cs="Arial"/>
                <w:kern w:val="22"/>
                <w:lang w:val="ca-ES" w:eastAsia="es-ES"/>
              </w:rPr>
              <w:t>ADP.</w:t>
            </w:r>
            <w:r w:rsidR="00D4501C" w:rsidRPr="00DE7942">
              <w:rPr>
                <w:rFonts w:eastAsia="Times New Roman" w:cs="Arial"/>
                <w:kern w:val="22"/>
                <w:lang w:val="ca-ES" w:eastAsia="es-ES"/>
              </w:rPr>
              <w:t>C</w:t>
            </w:r>
            <w:r>
              <w:rPr>
                <w:rFonts w:eastAsia="Times New Roman" w:cs="Arial"/>
                <w:kern w:val="22"/>
                <w:lang w:val="ca-ES" w:eastAsia="es-ES"/>
              </w:rPr>
              <w:t>.</w:t>
            </w:r>
            <w:r w:rsidR="00D4501C" w:rsidRPr="00DE7942">
              <w:rPr>
                <w:rFonts w:eastAsia="Times New Roman" w:cs="Arial"/>
                <w:kern w:val="22"/>
                <w:lang w:val="ca-ES" w:eastAsia="es-ES"/>
              </w:rPr>
              <w:t>R</w:t>
            </w:r>
            <w:r>
              <w:rPr>
                <w:rFonts w:eastAsia="Times New Roman" w:cs="Arial"/>
                <w:kern w:val="22"/>
                <w:lang w:val="ca-ES" w:eastAsia="es-ES"/>
              </w:rPr>
              <w:t>.</w:t>
            </w:r>
          </w:p>
        </w:tc>
        <w:tc>
          <w:tcPr>
            <w:tcW w:w="856" w:type="pct"/>
            <w:vAlign w:val="center"/>
          </w:tcPr>
          <w:p w14:paraId="66FA121D" w14:textId="045A75C9" w:rsidR="00D4501C" w:rsidRPr="00DE7942" w:rsidRDefault="00A5388D" w:rsidP="00DE7942">
            <w:pPr>
              <w:spacing w:after="160" w:line="259" w:lineRule="auto"/>
              <w:rPr>
                <w:rFonts w:cs="Arial"/>
              </w:rPr>
            </w:pPr>
            <w:r>
              <w:rPr>
                <w:rFonts w:cs="Arial"/>
              </w:rPr>
              <w:t>…</w:t>
            </w:r>
          </w:p>
        </w:tc>
        <w:tc>
          <w:tcPr>
            <w:tcW w:w="946" w:type="pct"/>
            <w:vAlign w:val="center"/>
          </w:tcPr>
          <w:p w14:paraId="2295E357" w14:textId="77777777" w:rsidR="00D4501C" w:rsidRPr="00DE7942" w:rsidRDefault="00D4501C" w:rsidP="00DE7942">
            <w:pPr>
              <w:keepLines/>
              <w:spacing w:before="120" w:after="120"/>
              <w:rPr>
                <w:rFonts w:eastAsia="Times New Roman" w:cs="Arial"/>
                <w:kern w:val="22"/>
                <w:lang w:val="ca-ES" w:eastAsia="es-ES"/>
              </w:rPr>
            </w:pPr>
            <w:r w:rsidRPr="00DE7942">
              <w:rPr>
                <w:rFonts w:eastAsia="Times New Roman" w:cs="Arial"/>
                <w:kern w:val="22"/>
                <w:lang w:val="ca-ES" w:eastAsia="es-ES"/>
              </w:rPr>
              <w:t>TITULAR CONDUCTOR</w:t>
            </w:r>
          </w:p>
        </w:tc>
        <w:tc>
          <w:tcPr>
            <w:tcW w:w="780" w:type="pct"/>
          </w:tcPr>
          <w:p w14:paraId="6B3F3D4C" w14:textId="77777777" w:rsidR="00D4501C" w:rsidRPr="00DE7942" w:rsidRDefault="00D4501C" w:rsidP="00DE7942">
            <w:pPr>
              <w:keepLines/>
              <w:spacing w:before="120" w:after="120"/>
              <w:rPr>
                <w:rFonts w:eastAsia="Times New Roman" w:cs="Arial"/>
                <w:kern w:val="22"/>
                <w:lang w:val="ca-ES" w:eastAsia="es-ES"/>
              </w:rPr>
            </w:pPr>
            <w:r w:rsidRPr="00DE7942">
              <w:rPr>
                <w:rFonts w:eastAsia="Times New Roman" w:cs="Arial"/>
                <w:kern w:val="22"/>
                <w:lang w:val="ca-ES" w:eastAsia="es-ES"/>
              </w:rPr>
              <w:t>FEBRER</w:t>
            </w:r>
          </w:p>
          <w:p w14:paraId="741F6B64" w14:textId="77777777" w:rsidR="00D4501C" w:rsidRPr="00DE7942" w:rsidRDefault="00D4501C" w:rsidP="00DE7942">
            <w:pPr>
              <w:keepLines/>
              <w:spacing w:before="120" w:after="120"/>
              <w:rPr>
                <w:rFonts w:eastAsia="Times New Roman" w:cs="Arial"/>
                <w:kern w:val="22"/>
                <w:lang w:val="ca-ES" w:eastAsia="es-ES"/>
              </w:rPr>
            </w:pPr>
            <w:r w:rsidRPr="00DE7942">
              <w:rPr>
                <w:rFonts w:eastAsia="Times New Roman" w:cs="Arial"/>
                <w:kern w:val="22"/>
                <w:lang w:val="ca-ES" w:eastAsia="es-ES"/>
              </w:rPr>
              <w:t>2023</w:t>
            </w:r>
          </w:p>
        </w:tc>
        <w:tc>
          <w:tcPr>
            <w:tcW w:w="1403" w:type="pct"/>
          </w:tcPr>
          <w:p w14:paraId="7467D2FC" w14:textId="77777777" w:rsidR="00D4501C" w:rsidRPr="00DE7942" w:rsidRDefault="00D4501C" w:rsidP="00DE7942">
            <w:pPr>
              <w:keepLines/>
              <w:spacing w:before="120" w:after="120"/>
              <w:rPr>
                <w:rFonts w:eastAsia="Times New Roman" w:cs="Arial"/>
                <w:kern w:val="22"/>
                <w:lang w:val="ca-ES" w:eastAsia="es-ES"/>
              </w:rPr>
            </w:pPr>
            <w:r w:rsidRPr="00DE7942">
              <w:rPr>
                <w:rFonts w:eastAsia="Times New Roman" w:cs="Arial"/>
                <w:kern w:val="22"/>
                <w:lang w:val="ca-ES" w:eastAsia="es-ES"/>
              </w:rPr>
              <w:t>082192020000274034J</w:t>
            </w:r>
          </w:p>
        </w:tc>
      </w:tr>
    </w:tbl>
    <w:p w14:paraId="3F930B11" w14:textId="77777777" w:rsidR="00D4501C" w:rsidRPr="00DE7942" w:rsidRDefault="00D4501C" w:rsidP="00DE7942">
      <w:pPr>
        <w:keepLines/>
        <w:spacing w:before="120" w:after="120"/>
        <w:rPr>
          <w:rFonts w:eastAsia="Times New Roman" w:cs="Arial"/>
          <w:lang w:val="ca-ES" w:eastAsia="es-ES"/>
        </w:rPr>
      </w:pPr>
    </w:p>
    <w:p w14:paraId="071C57E8" w14:textId="77777777" w:rsidR="00D4501C" w:rsidRPr="00DE7942" w:rsidRDefault="00D4501C" w:rsidP="00DE7942">
      <w:pPr>
        <w:keepLines/>
        <w:spacing w:before="120" w:after="120"/>
        <w:rPr>
          <w:rFonts w:eastAsia="Times New Roman" w:cs="Arial"/>
          <w:lang w:val="ca-ES" w:eastAsia="es-ES"/>
        </w:rPr>
      </w:pPr>
      <w:r w:rsidRPr="00DE7942">
        <w:rPr>
          <w:rFonts w:eastAsia="Times New Roman" w:cs="Arial"/>
          <w:lang w:val="ca-ES" w:eastAsia="es-ES"/>
        </w:rPr>
        <w:t xml:space="preserve">2n.- Notificar aquest acord a l’interessat. En el cas de les concessions l’interessat podrà recollir la corresponent targeta en les dependències de la Policia local. </w:t>
      </w:r>
    </w:p>
    <w:bookmarkEnd w:id="12"/>
    <w:bookmarkEnd w:id="13"/>
    <w:bookmarkEnd w:id="16"/>
    <w:p w14:paraId="656512C1" w14:textId="77777777" w:rsidR="00D4501C" w:rsidRPr="00DE7942" w:rsidRDefault="00D4501C" w:rsidP="00DE7942">
      <w:pPr>
        <w:tabs>
          <w:tab w:val="right" w:leader="dot" w:pos="8505"/>
        </w:tabs>
        <w:spacing w:after="160" w:line="259" w:lineRule="auto"/>
        <w:rPr>
          <w:rFonts w:cs="Arial"/>
        </w:rPr>
      </w:pPr>
    </w:p>
    <w:p w14:paraId="0C05CD79" w14:textId="77777777" w:rsidR="000B0736" w:rsidRPr="00DE7942" w:rsidRDefault="000B0736" w:rsidP="00DE7942">
      <w:pPr>
        <w:rPr>
          <w:rFonts w:cs="Arial"/>
          <w:lang w:val="ca-ES"/>
        </w:rPr>
      </w:pPr>
      <w:bookmarkStart w:id="18" w:name="DOCUMENTO_6067321"/>
      <w:bookmarkStart w:id="19" w:name="DOCUMENTO_6135093"/>
      <w:bookmarkEnd w:id="14"/>
      <w:bookmarkEnd w:id="15"/>
      <w:bookmarkEnd w:id="17"/>
      <w:bookmarkEnd w:id="18"/>
      <w:bookmarkEnd w:id="19"/>
      <w:r w:rsidRPr="00DE7942">
        <w:rPr>
          <w:rFonts w:cs="Arial"/>
          <w:b/>
          <w:lang w:val="ca-ES"/>
        </w:rPr>
        <w:t>6.0.- DENEGACIÓ DE CONCESSIÓ DE LA TARGETA D’APARCAMENT INDIVIDUAL PER A PERSONES AMB DISMINUCIÓ DE MOBILITAT A F.L.F., EXP. X2020001211</w:t>
      </w:r>
    </w:p>
    <w:p w14:paraId="06C6A6B4" w14:textId="77777777" w:rsidR="000B0736" w:rsidRPr="00DE7942" w:rsidRDefault="000B0736" w:rsidP="00DE7942">
      <w:pPr>
        <w:rPr>
          <w:rFonts w:cs="Arial"/>
          <w:lang w:val="ca-ES"/>
        </w:rPr>
      </w:pPr>
      <w:bookmarkStart w:id="20" w:name="X2020001211"/>
    </w:p>
    <w:p w14:paraId="5F16CB18" w14:textId="77777777" w:rsidR="000B0736" w:rsidRPr="00DE7942" w:rsidRDefault="000B0736" w:rsidP="00DE7942">
      <w:pPr>
        <w:rPr>
          <w:rFonts w:cs="Arial"/>
          <w:b/>
          <w:kern w:val="22"/>
          <w:lang w:val="ca-ES" w:eastAsia="es-ES"/>
        </w:rPr>
      </w:pPr>
      <w:r w:rsidRPr="00DE7942">
        <w:rPr>
          <w:rFonts w:cs="Arial"/>
          <w:kern w:val="22"/>
          <w:lang w:val="ca-ES" w:eastAsia="es-ES"/>
        </w:rPr>
        <w:t>S’ACORDA</w:t>
      </w:r>
      <w:r w:rsidRPr="00DE7942">
        <w:rPr>
          <w:rFonts w:cs="Arial"/>
          <w:b/>
          <w:kern w:val="22"/>
          <w:lang w:val="ca-ES" w:eastAsia="es-ES"/>
        </w:rPr>
        <w:t>:  </w:t>
      </w:r>
    </w:p>
    <w:p w14:paraId="087A2FC3" w14:textId="77777777" w:rsidR="000B0736" w:rsidRPr="00DE7942" w:rsidRDefault="000B0736" w:rsidP="00DE7942">
      <w:pPr>
        <w:rPr>
          <w:rFonts w:cs="Arial"/>
          <w:highlight w:val="yellow"/>
          <w:lang w:val="ca-ES" w:eastAsia="es-ES"/>
        </w:rPr>
      </w:pPr>
    </w:p>
    <w:p w14:paraId="52870FB9" w14:textId="77777777" w:rsidR="000B0736" w:rsidRPr="00DE7942" w:rsidRDefault="000B0736" w:rsidP="00DE7942">
      <w:pPr>
        <w:pStyle w:val="Normal10"/>
        <w:rPr>
          <w:rFonts w:cs="Arial"/>
          <w:szCs w:val="22"/>
        </w:rPr>
      </w:pPr>
      <w:r w:rsidRPr="00DE7942">
        <w:rPr>
          <w:rFonts w:cs="Arial"/>
          <w:szCs w:val="22"/>
        </w:rPr>
        <w:t xml:space="preserve">1r.- Denegar la concessió de la targeta, donat que no supera el barem de mobilitat segons la targeta acreditativa de la discapacitat del Departament de Treball, Afers Socials i Famílies. </w:t>
      </w:r>
    </w:p>
    <w:p w14:paraId="22731BC7" w14:textId="77777777" w:rsidR="000B0736" w:rsidRPr="00DE7942" w:rsidRDefault="000B0736" w:rsidP="00DE7942">
      <w:pPr>
        <w:pStyle w:val="Normal10"/>
        <w:rPr>
          <w:rFonts w:cs="Arial"/>
          <w:szCs w:val="22"/>
        </w:rPr>
      </w:pPr>
      <w:r w:rsidRPr="00DE7942">
        <w:rPr>
          <w:rFonts w:cs="Arial"/>
          <w:szCs w:val="22"/>
        </w:rPr>
        <w:t xml:space="preserve">2n.- Notificar aquest acord a la persona interessada. </w:t>
      </w:r>
    </w:p>
    <w:p w14:paraId="7C42E023" w14:textId="77777777" w:rsidR="000B0736" w:rsidRPr="00DE7942" w:rsidRDefault="000B0736" w:rsidP="00DE7942">
      <w:pPr>
        <w:rPr>
          <w:rFonts w:cs="Arial"/>
          <w:lang w:val="ca-ES"/>
        </w:rPr>
      </w:pPr>
      <w:bookmarkStart w:id="21" w:name="DOCUMENTO_6067581"/>
      <w:bookmarkStart w:id="22" w:name="DOCUMENTO_6135095"/>
      <w:bookmarkEnd w:id="20"/>
      <w:bookmarkEnd w:id="21"/>
      <w:bookmarkEnd w:id="22"/>
    </w:p>
    <w:p w14:paraId="2C9DA43D" w14:textId="77777777" w:rsidR="00FA4B68" w:rsidRPr="00DE7942" w:rsidRDefault="00FA4B68" w:rsidP="00DE7942">
      <w:pPr>
        <w:rPr>
          <w:rFonts w:cs="Arial"/>
          <w:lang w:val="ca-ES"/>
        </w:rPr>
      </w:pPr>
      <w:r w:rsidRPr="00DE7942">
        <w:rPr>
          <w:rFonts w:cs="Arial"/>
          <w:b/>
          <w:lang w:val="ca-ES"/>
        </w:rPr>
        <w:t>7.0.- CONCESSIÓ DE LLICÈNCIA PER ÚS D'ARMA D'AIRE COMPRIMIT NÚM. 47.20, EXP. X2020000970</w:t>
      </w:r>
    </w:p>
    <w:p w14:paraId="36B28603" w14:textId="77777777" w:rsidR="00FA4B68" w:rsidRPr="00DE7942" w:rsidRDefault="00FA4B68" w:rsidP="00DE7942">
      <w:pPr>
        <w:rPr>
          <w:rFonts w:cs="Arial"/>
          <w:lang w:val="ca-ES"/>
        </w:rPr>
      </w:pPr>
    </w:p>
    <w:p w14:paraId="4FDF39AD" w14:textId="77777777" w:rsidR="00FA4B68" w:rsidRPr="00DE7942" w:rsidRDefault="00FA4B68" w:rsidP="00DE7942">
      <w:pPr>
        <w:rPr>
          <w:rFonts w:cs="Arial"/>
          <w:b/>
          <w:bCs/>
          <w:kern w:val="22"/>
          <w:lang w:val="ca-ES" w:eastAsia="es-ES"/>
        </w:rPr>
      </w:pPr>
      <w:bookmarkStart w:id="23" w:name="X2020000970"/>
      <w:r w:rsidRPr="00DE7942">
        <w:rPr>
          <w:rFonts w:cs="Arial"/>
          <w:b/>
          <w:bCs/>
          <w:kern w:val="22"/>
          <w:lang w:val="ca-ES" w:eastAsia="es-ES"/>
        </w:rPr>
        <w:t>S’ACORDA: </w:t>
      </w:r>
    </w:p>
    <w:p w14:paraId="41B492C4" w14:textId="77777777" w:rsidR="00FA4B68" w:rsidRPr="00DE7942" w:rsidRDefault="00FA4B68" w:rsidP="00DE7942">
      <w:pPr>
        <w:rPr>
          <w:rFonts w:cs="Arial"/>
          <w:b/>
          <w:bCs/>
          <w:kern w:val="22"/>
          <w:lang w:val="ca-ES" w:eastAsia="es-ES"/>
        </w:rPr>
      </w:pPr>
      <w:r w:rsidRPr="00DE7942">
        <w:rPr>
          <w:rFonts w:cs="Arial"/>
          <w:b/>
          <w:bCs/>
          <w:kern w:val="22"/>
          <w:lang w:val="ca-ES" w:eastAsia="es-ES"/>
        </w:rPr>
        <w:t> </w:t>
      </w:r>
    </w:p>
    <w:p w14:paraId="476F38C7" w14:textId="77777777" w:rsidR="00FA4B68" w:rsidRPr="00DE7942" w:rsidRDefault="00FA4B68" w:rsidP="00DE7942">
      <w:pPr>
        <w:pStyle w:val="Normal10"/>
        <w:rPr>
          <w:rFonts w:cs="Arial"/>
          <w:szCs w:val="22"/>
        </w:rPr>
      </w:pPr>
      <w:r w:rsidRPr="00DE7942">
        <w:rPr>
          <w:rFonts w:cs="Arial"/>
          <w:szCs w:val="22"/>
        </w:rPr>
        <w:t>PRIMER.- Concedir la llicència per a l’ús de l’esmentada arma a la persona que seguidament es relaciona:</w:t>
      </w:r>
    </w:p>
    <w:p w14:paraId="10E20064" w14:textId="77777777" w:rsidR="00FA4B68" w:rsidRPr="00DE7942" w:rsidRDefault="00FA4B68" w:rsidP="00DE7942">
      <w:pPr>
        <w:pStyle w:val="Normal10"/>
        <w:rPr>
          <w:rFonts w:cs="Arial"/>
          <w:szCs w:val="22"/>
        </w:rPr>
      </w:pPr>
    </w:p>
    <w:p w14:paraId="6C30184C" w14:textId="77777777" w:rsidR="00A5388D" w:rsidRDefault="00FA4B68" w:rsidP="00DE7942">
      <w:pPr>
        <w:pStyle w:val="Normal10"/>
        <w:rPr>
          <w:rFonts w:cs="Arial"/>
          <w:szCs w:val="22"/>
        </w:rPr>
      </w:pPr>
      <w:r w:rsidRPr="00DE7942">
        <w:rPr>
          <w:rFonts w:cs="Arial"/>
          <w:szCs w:val="22"/>
        </w:rPr>
        <w:t xml:space="preserve">Nom: </w:t>
      </w:r>
      <w:r w:rsidRPr="00DE7942">
        <w:rPr>
          <w:rFonts w:cs="Arial"/>
          <w:szCs w:val="22"/>
        </w:rPr>
        <w:tab/>
      </w:r>
      <w:r w:rsidRPr="00DE7942">
        <w:rPr>
          <w:rFonts w:cs="Arial"/>
          <w:szCs w:val="22"/>
        </w:rPr>
        <w:tab/>
        <w:t>JM</w:t>
      </w:r>
      <w:r w:rsidR="00A5388D">
        <w:rPr>
          <w:rFonts w:cs="Arial"/>
          <w:szCs w:val="22"/>
        </w:rPr>
        <w:t>.</w:t>
      </w:r>
      <w:r w:rsidRPr="00DE7942">
        <w:rPr>
          <w:rFonts w:cs="Arial"/>
          <w:szCs w:val="22"/>
        </w:rPr>
        <w:t>C</w:t>
      </w:r>
      <w:r w:rsidR="00A5388D">
        <w:rPr>
          <w:rFonts w:cs="Arial"/>
          <w:szCs w:val="22"/>
        </w:rPr>
        <w:t>.</w:t>
      </w:r>
      <w:r w:rsidRPr="00DE7942">
        <w:rPr>
          <w:rFonts w:cs="Arial"/>
          <w:szCs w:val="22"/>
        </w:rPr>
        <w:t>J</w:t>
      </w:r>
      <w:r w:rsidR="00A5388D">
        <w:rPr>
          <w:rFonts w:cs="Arial"/>
          <w:szCs w:val="22"/>
        </w:rPr>
        <w:t>.</w:t>
      </w:r>
    </w:p>
    <w:p w14:paraId="29F4370A" w14:textId="73B87FE3" w:rsidR="00FA4B68" w:rsidRPr="00DE7942" w:rsidRDefault="00FA4B68" w:rsidP="00DE7942">
      <w:pPr>
        <w:pStyle w:val="Normal10"/>
        <w:rPr>
          <w:rFonts w:cs="Arial"/>
          <w:szCs w:val="22"/>
        </w:rPr>
      </w:pPr>
      <w:r w:rsidRPr="00DE7942">
        <w:rPr>
          <w:rFonts w:cs="Arial"/>
          <w:szCs w:val="22"/>
        </w:rPr>
        <w:lastRenderedPageBreak/>
        <w:t>DNI:</w:t>
      </w:r>
      <w:r w:rsidRPr="00DE7942">
        <w:rPr>
          <w:rFonts w:cs="Arial"/>
          <w:szCs w:val="22"/>
        </w:rPr>
        <w:tab/>
      </w:r>
      <w:r w:rsidRPr="00DE7942">
        <w:rPr>
          <w:rFonts w:cs="Arial"/>
          <w:szCs w:val="22"/>
        </w:rPr>
        <w:tab/>
      </w:r>
      <w:r w:rsidR="00A5388D">
        <w:rPr>
          <w:rFonts w:cs="Arial"/>
          <w:szCs w:val="22"/>
        </w:rPr>
        <w:t>...</w:t>
      </w:r>
    </w:p>
    <w:p w14:paraId="18F03621" w14:textId="1B099CF1" w:rsidR="00FA4B68" w:rsidRPr="00DE7942" w:rsidRDefault="00FA4B68" w:rsidP="00DE7942">
      <w:pPr>
        <w:pStyle w:val="Normal10"/>
        <w:rPr>
          <w:rFonts w:cs="Arial"/>
          <w:szCs w:val="22"/>
        </w:rPr>
      </w:pPr>
      <w:r w:rsidRPr="00DE7942">
        <w:rPr>
          <w:rFonts w:cs="Arial"/>
          <w:szCs w:val="22"/>
        </w:rPr>
        <w:t>Adreça:</w:t>
      </w:r>
      <w:r w:rsidRPr="00DE7942">
        <w:rPr>
          <w:rFonts w:cs="Arial"/>
          <w:szCs w:val="22"/>
        </w:rPr>
        <w:tab/>
        <w:t>c/ Santa Maria</w:t>
      </w:r>
      <w:r w:rsidR="00A5388D">
        <w:rPr>
          <w:rFonts w:cs="Arial"/>
          <w:szCs w:val="22"/>
        </w:rPr>
        <w:t>...</w:t>
      </w:r>
      <w:r w:rsidRPr="00DE7942">
        <w:rPr>
          <w:rFonts w:cs="Arial"/>
          <w:szCs w:val="22"/>
        </w:rPr>
        <w:t>, Vilassar de Mar</w:t>
      </w:r>
    </w:p>
    <w:p w14:paraId="52594C01" w14:textId="4048D7C7" w:rsidR="00FA4B68" w:rsidRPr="00DE7942" w:rsidRDefault="00FA4B68" w:rsidP="00DE7942">
      <w:pPr>
        <w:pStyle w:val="Normal10"/>
        <w:rPr>
          <w:rFonts w:cs="Arial"/>
          <w:szCs w:val="22"/>
        </w:rPr>
      </w:pPr>
      <w:proofErr w:type="spellStart"/>
      <w:r w:rsidRPr="00DE7942">
        <w:rPr>
          <w:rFonts w:cs="Arial"/>
          <w:szCs w:val="22"/>
        </w:rPr>
        <w:t>Telf</w:t>
      </w:r>
      <w:proofErr w:type="spellEnd"/>
      <w:r w:rsidRPr="00DE7942">
        <w:rPr>
          <w:rFonts w:cs="Arial"/>
          <w:szCs w:val="22"/>
        </w:rPr>
        <w:t>:</w:t>
      </w:r>
      <w:r w:rsidRPr="00DE7942">
        <w:rPr>
          <w:rFonts w:cs="Arial"/>
          <w:szCs w:val="22"/>
        </w:rPr>
        <w:tab/>
      </w:r>
      <w:r w:rsidRPr="00DE7942">
        <w:rPr>
          <w:rFonts w:cs="Arial"/>
          <w:szCs w:val="22"/>
        </w:rPr>
        <w:tab/>
      </w:r>
      <w:r w:rsidR="00A5388D">
        <w:rPr>
          <w:rFonts w:cs="Arial"/>
          <w:szCs w:val="22"/>
        </w:rPr>
        <w:t>...</w:t>
      </w:r>
    </w:p>
    <w:p w14:paraId="46C5AF29" w14:textId="77777777" w:rsidR="00FA4B68" w:rsidRPr="00DE7942" w:rsidRDefault="00FA4B68" w:rsidP="00DE7942">
      <w:pPr>
        <w:pStyle w:val="Normal10"/>
        <w:rPr>
          <w:rFonts w:cs="Arial"/>
          <w:szCs w:val="22"/>
        </w:rPr>
      </w:pPr>
      <w:r w:rsidRPr="00DE7942">
        <w:rPr>
          <w:rFonts w:cs="Arial"/>
          <w:szCs w:val="22"/>
        </w:rPr>
        <w:t>Arma:</w:t>
      </w:r>
      <w:r w:rsidRPr="00DE7942">
        <w:rPr>
          <w:rFonts w:cs="Arial"/>
          <w:szCs w:val="22"/>
        </w:rPr>
        <w:tab/>
      </w:r>
      <w:r w:rsidRPr="00DE7942">
        <w:rPr>
          <w:rFonts w:cs="Arial"/>
          <w:szCs w:val="22"/>
        </w:rPr>
        <w:tab/>
        <w:t>Pistola CO</w:t>
      </w:r>
      <w:r w:rsidRPr="00DE7942">
        <w:rPr>
          <w:rFonts w:cs="Arial"/>
          <w:szCs w:val="22"/>
          <w:vertAlign w:val="subscript"/>
        </w:rPr>
        <w:t>2</w:t>
      </w:r>
      <w:r w:rsidRPr="00DE7942">
        <w:rPr>
          <w:rFonts w:cs="Arial"/>
          <w:szCs w:val="22"/>
        </w:rPr>
        <w:t>, accionament per aire comprimit</w:t>
      </w:r>
    </w:p>
    <w:p w14:paraId="28DD87D8" w14:textId="77777777" w:rsidR="00FA4B68" w:rsidRPr="00DE7942" w:rsidRDefault="00FA4B68" w:rsidP="00DE7942">
      <w:pPr>
        <w:pStyle w:val="Normal10"/>
        <w:rPr>
          <w:rFonts w:cs="Arial"/>
          <w:szCs w:val="22"/>
        </w:rPr>
      </w:pPr>
      <w:r w:rsidRPr="00DE7942">
        <w:rPr>
          <w:rFonts w:cs="Arial"/>
          <w:szCs w:val="22"/>
        </w:rPr>
        <w:t>Model:</w:t>
      </w:r>
      <w:r w:rsidRPr="00DE7942">
        <w:rPr>
          <w:rFonts w:cs="Arial"/>
          <w:szCs w:val="22"/>
        </w:rPr>
        <w:tab/>
      </w:r>
      <w:r w:rsidRPr="00DE7942">
        <w:rPr>
          <w:rFonts w:cs="Arial"/>
          <w:szCs w:val="22"/>
        </w:rPr>
        <w:tab/>
        <w:t>PT-80</w:t>
      </w:r>
    </w:p>
    <w:p w14:paraId="55B13C0A" w14:textId="77777777" w:rsidR="00FA4B68" w:rsidRPr="00DE7942" w:rsidRDefault="00FA4B68" w:rsidP="00DE7942">
      <w:pPr>
        <w:pStyle w:val="Normal10"/>
        <w:rPr>
          <w:rFonts w:cs="Arial"/>
          <w:szCs w:val="22"/>
        </w:rPr>
      </w:pPr>
      <w:r w:rsidRPr="00DE7942">
        <w:rPr>
          <w:rFonts w:cs="Arial"/>
          <w:szCs w:val="22"/>
        </w:rPr>
        <w:t>Núm. sèrie:</w:t>
      </w:r>
      <w:r w:rsidRPr="00DE7942">
        <w:rPr>
          <w:rFonts w:cs="Arial"/>
          <w:szCs w:val="22"/>
        </w:rPr>
        <w:tab/>
        <w:t>04-4C-660004-20</w:t>
      </w:r>
    </w:p>
    <w:p w14:paraId="0B592BEB" w14:textId="77777777" w:rsidR="00FA4B68" w:rsidRPr="00DE7942" w:rsidRDefault="00FA4B68" w:rsidP="00DE7942">
      <w:pPr>
        <w:pStyle w:val="Normal10"/>
        <w:rPr>
          <w:rFonts w:cs="Arial"/>
          <w:szCs w:val="22"/>
        </w:rPr>
      </w:pPr>
    </w:p>
    <w:p w14:paraId="76F69981" w14:textId="77777777" w:rsidR="00FA4B68" w:rsidRPr="00DE7942" w:rsidRDefault="00FA4B68" w:rsidP="00DE7942">
      <w:pPr>
        <w:pStyle w:val="Normal10"/>
        <w:rPr>
          <w:rFonts w:cs="Arial"/>
          <w:szCs w:val="22"/>
        </w:rPr>
      </w:pPr>
      <w:r w:rsidRPr="00DE7942">
        <w:rPr>
          <w:rFonts w:cs="Arial"/>
          <w:szCs w:val="22"/>
        </w:rPr>
        <w:t>SEGON.- Notificar aquest acord a l’interessat. En el cas de les concessions, l’interessat podrà recollir la corresponent targeta en les dependències de la Policia local.</w:t>
      </w:r>
    </w:p>
    <w:p w14:paraId="6D6BE079" w14:textId="77777777" w:rsidR="00FA4B68" w:rsidRPr="00DE7942" w:rsidRDefault="00FA4B68" w:rsidP="00DE7942">
      <w:pPr>
        <w:pStyle w:val="Normal10"/>
        <w:rPr>
          <w:rFonts w:cs="Arial"/>
          <w:szCs w:val="22"/>
        </w:rPr>
      </w:pPr>
      <w:r w:rsidRPr="00DE7942">
        <w:rPr>
          <w:rFonts w:cs="Arial"/>
          <w:szCs w:val="22"/>
        </w:rPr>
        <w:t xml:space="preserve">TERCER.- Notificar aquest acord a Intervenció d’armes de la Guàrdia Civil de Premià de Mar. </w:t>
      </w:r>
    </w:p>
    <w:p w14:paraId="64624870" w14:textId="77777777" w:rsidR="00FA4B68" w:rsidRPr="00DE7942" w:rsidRDefault="00FA4B68" w:rsidP="00DE7942">
      <w:pPr>
        <w:rPr>
          <w:rFonts w:cs="Arial"/>
          <w:lang w:val="ca-ES"/>
        </w:rPr>
      </w:pPr>
      <w:bookmarkStart w:id="24" w:name="DOCUMENTO_6074024"/>
      <w:bookmarkStart w:id="25" w:name="DOCUMENTO_6135097"/>
      <w:bookmarkEnd w:id="23"/>
      <w:bookmarkEnd w:id="24"/>
      <w:bookmarkEnd w:id="25"/>
    </w:p>
    <w:p w14:paraId="2981D64B" w14:textId="4DCB7E1F" w:rsidR="00340C7C" w:rsidRPr="00DE7942" w:rsidRDefault="00340C7C" w:rsidP="00DE7942">
      <w:pPr>
        <w:rPr>
          <w:rFonts w:cs="Arial"/>
          <w:lang w:val="ca-ES"/>
        </w:rPr>
      </w:pPr>
      <w:r w:rsidRPr="00DE7942">
        <w:rPr>
          <w:rFonts w:cs="Arial"/>
          <w:b/>
          <w:lang w:val="ca-ES"/>
        </w:rPr>
        <w:t>8.0.- ALTA GUAL PERMANENT C. TORRENT DE LA SANTA</w:t>
      </w:r>
      <w:r w:rsidR="00A5388D">
        <w:rPr>
          <w:rFonts w:cs="Arial"/>
          <w:b/>
          <w:lang w:val="ca-ES"/>
        </w:rPr>
        <w:t>...</w:t>
      </w:r>
      <w:r w:rsidRPr="00DE7942">
        <w:rPr>
          <w:rFonts w:cs="Arial"/>
          <w:b/>
          <w:lang w:val="ca-ES"/>
        </w:rPr>
        <w:t>, EXP. X2018000416</w:t>
      </w:r>
    </w:p>
    <w:p w14:paraId="7506BA68" w14:textId="77777777" w:rsidR="00340C7C" w:rsidRPr="00DE7942" w:rsidRDefault="00340C7C" w:rsidP="00DE7942">
      <w:pPr>
        <w:rPr>
          <w:rFonts w:cs="Arial"/>
          <w:lang w:val="ca-ES"/>
        </w:rPr>
      </w:pPr>
    </w:p>
    <w:p w14:paraId="1B749AF5" w14:textId="77777777" w:rsidR="00340C7C" w:rsidRPr="00DE7942" w:rsidRDefault="00340C7C" w:rsidP="00DE7942">
      <w:pPr>
        <w:pStyle w:val="Default"/>
        <w:jc w:val="both"/>
        <w:rPr>
          <w:sz w:val="22"/>
          <w:szCs w:val="22"/>
        </w:rPr>
      </w:pPr>
      <w:bookmarkStart w:id="26" w:name="X2018000416"/>
      <w:r w:rsidRPr="00DE7942">
        <w:rPr>
          <w:b/>
          <w:bCs/>
          <w:sz w:val="22"/>
          <w:szCs w:val="22"/>
        </w:rPr>
        <w:t xml:space="preserve">S’ACORDA: </w:t>
      </w:r>
    </w:p>
    <w:p w14:paraId="63697AAD" w14:textId="3884EA3C" w:rsidR="00340C7C" w:rsidRPr="00DE7942" w:rsidRDefault="00340C7C" w:rsidP="00DE7942">
      <w:pPr>
        <w:pStyle w:val="Default"/>
        <w:jc w:val="both"/>
        <w:rPr>
          <w:sz w:val="22"/>
          <w:szCs w:val="22"/>
        </w:rPr>
      </w:pPr>
      <w:r w:rsidRPr="00DE7942">
        <w:rPr>
          <w:b/>
          <w:bCs/>
          <w:sz w:val="22"/>
          <w:szCs w:val="22"/>
        </w:rPr>
        <w:t>Primer</w:t>
      </w:r>
      <w:r w:rsidRPr="00DE7942">
        <w:rPr>
          <w:sz w:val="22"/>
          <w:szCs w:val="22"/>
        </w:rPr>
        <w:t>.- Concedir llicència de gual permanent per accés de vehicles a la finca del carrer Torrent de la Santa</w:t>
      </w:r>
      <w:r w:rsidR="00A5388D">
        <w:rPr>
          <w:sz w:val="22"/>
          <w:szCs w:val="22"/>
        </w:rPr>
        <w:t>...</w:t>
      </w:r>
      <w:r w:rsidRPr="00DE7942">
        <w:rPr>
          <w:sz w:val="22"/>
          <w:szCs w:val="22"/>
        </w:rPr>
        <w:t xml:space="preserve">, per un gual de 4 metres, segons l’informe de l’enginyer tècnic de data 13/02/2020. </w:t>
      </w:r>
    </w:p>
    <w:p w14:paraId="6094183C" w14:textId="77777777" w:rsidR="00340C7C" w:rsidRPr="00DE7942" w:rsidRDefault="00340C7C" w:rsidP="00DE7942">
      <w:pPr>
        <w:pStyle w:val="Default"/>
        <w:jc w:val="both"/>
        <w:rPr>
          <w:sz w:val="22"/>
          <w:szCs w:val="22"/>
        </w:rPr>
      </w:pPr>
    </w:p>
    <w:p w14:paraId="2C72AA63" w14:textId="59D63490" w:rsidR="00340C7C" w:rsidRPr="00DE7942" w:rsidRDefault="00340C7C" w:rsidP="00DE7942">
      <w:pPr>
        <w:pStyle w:val="Default"/>
        <w:jc w:val="both"/>
        <w:rPr>
          <w:sz w:val="22"/>
          <w:szCs w:val="22"/>
        </w:rPr>
      </w:pPr>
      <w:r w:rsidRPr="00DE7942">
        <w:rPr>
          <w:b/>
          <w:bCs/>
          <w:sz w:val="22"/>
          <w:szCs w:val="22"/>
        </w:rPr>
        <w:t>Segon</w:t>
      </w:r>
      <w:r w:rsidRPr="00DE7942">
        <w:rPr>
          <w:sz w:val="22"/>
          <w:szCs w:val="22"/>
        </w:rPr>
        <w:t>.- Condicionar la llicència de gual permanent per a l’accés de vehicles a la COMUNITAT DE PROPIETARIS DE TORRENT DE LA SANTA</w:t>
      </w:r>
      <w:r w:rsidR="00A5388D">
        <w:rPr>
          <w:sz w:val="22"/>
          <w:szCs w:val="22"/>
        </w:rPr>
        <w:t>...</w:t>
      </w:r>
      <w:r w:rsidRPr="00DE7942">
        <w:rPr>
          <w:sz w:val="22"/>
          <w:szCs w:val="22"/>
        </w:rPr>
        <w:t xml:space="preserve"> al pagament de 943,80€ per les despeses generades pel desplaçament de l’escocell i replantació de l’arbre (</w:t>
      </w:r>
      <w:proofErr w:type="spellStart"/>
      <w:r w:rsidRPr="00DE7942">
        <w:rPr>
          <w:sz w:val="22"/>
          <w:szCs w:val="22"/>
        </w:rPr>
        <w:t>Prunus</w:t>
      </w:r>
      <w:proofErr w:type="spellEnd"/>
      <w:r w:rsidRPr="00DE7942">
        <w:rPr>
          <w:sz w:val="22"/>
          <w:szCs w:val="22"/>
        </w:rPr>
        <w:t xml:space="preserve"> o similar). </w:t>
      </w:r>
    </w:p>
    <w:p w14:paraId="45FF63B8" w14:textId="77777777" w:rsidR="00340C7C" w:rsidRPr="00DE7942" w:rsidRDefault="00340C7C" w:rsidP="00DE7942">
      <w:pPr>
        <w:pStyle w:val="Default"/>
        <w:jc w:val="both"/>
        <w:rPr>
          <w:sz w:val="22"/>
          <w:szCs w:val="22"/>
        </w:rPr>
      </w:pPr>
    </w:p>
    <w:p w14:paraId="71A155D1" w14:textId="77777777" w:rsidR="00340C7C" w:rsidRPr="00DE7942" w:rsidRDefault="00340C7C" w:rsidP="00DE7942">
      <w:pPr>
        <w:pStyle w:val="Default"/>
        <w:jc w:val="both"/>
        <w:rPr>
          <w:sz w:val="22"/>
          <w:szCs w:val="22"/>
        </w:rPr>
      </w:pPr>
      <w:r w:rsidRPr="00DE7942">
        <w:rPr>
          <w:b/>
          <w:bCs/>
          <w:sz w:val="22"/>
          <w:szCs w:val="22"/>
        </w:rPr>
        <w:t>Tercer</w:t>
      </w:r>
      <w:r w:rsidRPr="00DE7942">
        <w:rPr>
          <w:sz w:val="22"/>
          <w:szCs w:val="22"/>
        </w:rPr>
        <w:t xml:space="preserve">.- Aprovar la liquidació de taxes practicada d’acord amb la normativa vigent: </w:t>
      </w:r>
    </w:p>
    <w:p w14:paraId="55663A2C" w14:textId="77777777" w:rsidR="00340C7C" w:rsidRPr="00DE7942" w:rsidRDefault="00340C7C" w:rsidP="00DE7942">
      <w:pPr>
        <w:pStyle w:val="Default"/>
        <w:ind w:firstLine="708"/>
        <w:jc w:val="both"/>
        <w:rPr>
          <w:sz w:val="22"/>
          <w:szCs w:val="22"/>
        </w:rPr>
      </w:pPr>
      <w:r w:rsidRPr="00DE7942">
        <w:rPr>
          <w:sz w:val="22"/>
          <w:szCs w:val="22"/>
        </w:rPr>
        <w:t xml:space="preserve">CONCEPTE: GUAL PERMANENT DE LONGITUD 4,00 METRES </w:t>
      </w:r>
    </w:p>
    <w:p w14:paraId="4DD27E94" w14:textId="25A3BB9B" w:rsidR="00340C7C" w:rsidRPr="00DE7942" w:rsidRDefault="00340C7C" w:rsidP="00DE7942">
      <w:pPr>
        <w:pStyle w:val="Default"/>
        <w:ind w:firstLine="708"/>
        <w:jc w:val="both"/>
        <w:rPr>
          <w:sz w:val="22"/>
          <w:szCs w:val="22"/>
        </w:rPr>
      </w:pPr>
      <w:r w:rsidRPr="00DE7942">
        <w:rPr>
          <w:sz w:val="22"/>
          <w:szCs w:val="22"/>
        </w:rPr>
        <w:t>CARRER: Torrent de la Santa</w:t>
      </w:r>
      <w:r w:rsidR="00A5388D">
        <w:rPr>
          <w:sz w:val="22"/>
          <w:szCs w:val="22"/>
        </w:rPr>
        <w:t>...</w:t>
      </w:r>
      <w:r w:rsidRPr="00DE7942">
        <w:rPr>
          <w:sz w:val="22"/>
          <w:szCs w:val="22"/>
        </w:rPr>
        <w:t xml:space="preserve"> </w:t>
      </w:r>
    </w:p>
    <w:p w14:paraId="1F4ED061" w14:textId="77777777" w:rsidR="00340C7C" w:rsidRPr="00DE7942" w:rsidRDefault="00340C7C" w:rsidP="00DE7942">
      <w:pPr>
        <w:pStyle w:val="Default"/>
        <w:ind w:firstLine="708"/>
        <w:jc w:val="both"/>
        <w:rPr>
          <w:sz w:val="22"/>
          <w:szCs w:val="22"/>
        </w:rPr>
      </w:pPr>
      <w:r w:rsidRPr="00DE7942">
        <w:rPr>
          <w:sz w:val="22"/>
          <w:szCs w:val="22"/>
        </w:rPr>
        <w:t xml:space="preserve">TIPUS GUAL: Particulars </w:t>
      </w:r>
    </w:p>
    <w:p w14:paraId="2D9CE032" w14:textId="77777777" w:rsidR="00340C7C" w:rsidRPr="00DE7942" w:rsidRDefault="00340C7C" w:rsidP="00DE7942">
      <w:pPr>
        <w:pStyle w:val="Default"/>
        <w:ind w:firstLine="708"/>
        <w:jc w:val="both"/>
        <w:rPr>
          <w:sz w:val="22"/>
          <w:szCs w:val="22"/>
        </w:rPr>
      </w:pPr>
      <w:r w:rsidRPr="00DE7942">
        <w:rPr>
          <w:sz w:val="22"/>
          <w:szCs w:val="22"/>
        </w:rPr>
        <w:t xml:space="preserve">Taxa per tramitació llicència de gual: </w:t>
      </w:r>
      <w:r w:rsidRPr="00DE7942">
        <w:rPr>
          <w:sz w:val="22"/>
          <w:szCs w:val="22"/>
        </w:rPr>
        <w:tab/>
        <w:t xml:space="preserve">108,95 € </w:t>
      </w:r>
    </w:p>
    <w:p w14:paraId="7651B886" w14:textId="77777777" w:rsidR="00340C7C" w:rsidRPr="00DE7942" w:rsidRDefault="00340C7C" w:rsidP="00DE7942">
      <w:pPr>
        <w:pStyle w:val="Default"/>
        <w:ind w:firstLine="708"/>
        <w:jc w:val="both"/>
        <w:rPr>
          <w:sz w:val="22"/>
          <w:szCs w:val="22"/>
        </w:rPr>
      </w:pPr>
      <w:r w:rsidRPr="00DE7942">
        <w:rPr>
          <w:sz w:val="22"/>
          <w:szCs w:val="22"/>
        </w:rPr>
        <w:t xml:space="preserve">Taxa anual (preu per ml. o fracció): </w:t>
      </w:r>
    </w:p>
    <w:p w14:paraId="3820EF21" w14:textId="77777777" w:rsidR="00340C7C" w:rsidRPr="00DE7942" w:rsidRDefault="00340C7C" w:rsidP="00DE7942">
      <w:pPr>
        <w:pStyle w:val="Default"/>
        <w:ind w:left="708" w:firstLine="708"/>
        <w:jc w:val="both"/>
        <w:rPr>
          <w:sz w:val="22"/>
          <w:szCs w:val="22"/>
        </w:rPr>
      </w:pPr>
      <w:r w:rsidRPr="00DE7942">
        <w:rPr>
          <w:i/>
          <w:iCs/>
          <w:sz w:val="22"/>
          <w:szCs w:val="22"/>
        </w:rPr>
        <w:t xml:space="preserve">21,80 € per 4,00 m </w:t>
      </w:r>
      <w:r w:rsidRPr="00DE7942">
        <w:rPr>
          <w:i/>
          <w:iCs/>
          <w:sz w:val="22"/>
          <w:szCs w:val="22"/>
        </w:rPr>
        <w:tab/>
      </w:r>
      <w:r w:rsidRPr="00DE7942">
        <w:rPr>
          <w:i/>
          <w:iCs/>
          <w:sz w:val="22"/>
          <w:szCs w:val="22"/>
        </w:rPr>
        <w:tab/>
      </w:r>
      <w:r w:rsidRPr="00DE7942">
        <w:rPr>
          <w:i/>
          <w:iCs/>
          <w:sz w:val="22"/>
          <w:szCs w:val="22"/>
        </w:rPr>
        <w:tab/>
      </w:r>
      <w:r w:rsidRPr="00DE7942">
        <w:rPr>
          <w:sz w:val="22"/>
          <w:szCs w:val="22"/>
        </w:rPr>
        <w:t xml:space="preserve">203,20 € </w:t>
      </w:r>
    </w:p>
    <w:p w14:paraId="6282A7F7" w14:textId="77777777" w:rsidR="00340C7C" w:rsidRPr="00DE7942" w:rsidRDefault="00340C7C" w:rsidP="00DE7942">
      <w:pPr>
        <w:pStyle w:val="Default"/>
        <w:ind w:firstLine="708"/>
        <w:jc w:val="both"/>
        <w:rPr>
          <w:sz w:val="22"/>
          <w:szCs w:val="22"/>
        </w:rPr>
      </w:pPr>
      <w:r w:rsidRPr="00DE7942">
        <w:rPr>
          <w:sz w:val="22"/>
          <w:szCs w:val="22"/>
        </w:rPr>
        <w:t xml:space="preserve">Placa </w:t>
      </w:r>
      <w:proofErr w:type="spellStart"/>
      <w:r w:rsidRPr="00DE7942">
        <w:rPr>
          <w:sz w:val="22"/>
          <w:szCs w:val="22"/>
        </w:rPr>
        <w:t>senyalitzadora</w:t>
      </w:r>
      <w:proofErr w:type="spellEnd"/>
      <w:r w:rsidRPr="00DE7942">
        <w:rPr>
          <w:sz w:val="22"/>
          <w:szCs w:val="22"/>
        </w:rPr>
        <w:t xml:space="preserve">: </w:t>
      </w:r>
      <w:r w:rsidRPr="00DE7942">
        <w:rPr>
          <w:sz w:val="22"/>
          <w:szCs w:val="22"/>
        </w:rPr>
        <w:tab/>
      </w:r>
      <w:r w:rsidRPr="00DE7942">
        <w:rPr>
          <w:sz w:val="22"/>
          <w:szCs w:val="22"/>
        </w:rPr>
        <w:tab/>
      </w:r>
      <w:r w:rsidRPr="00DE7942">
        <w:rPr>
          <w:sz w:val="22"/>
          <w:szCs w:val="22"/>
        </w:rPr>
        <w:tab/>
        <w:t xml:space="preserve">9,30 € </w:t>
      </w:r>
    </w:p>
    <w:p w14:paraId="4972ACE9" w14:textId="77777777" w:rsidR="00340C7C" w:rsidRPr="00DE7942" w:rsidRDefault="00340C7C" w:rsidP="00DE7942">
      <w:pPr>
        <w:pStyle w:val="Default"/>
        <w:ind w:firstLine="708"/>
        <w:jc w:val="both"/>
        <w:rPr>
          <w:b/>
          <w:bCs/>
          <w:sz w:val="22"/>
          <w:szCs w:val="22"/>
        </w:rPr>
      </w:pPr>
      <w:r w:rsidRPr="00DE7942">
        <w:rPr>
          <w:sz w:val="22"/>
          <w:szCs w:val="22"/>
        </w:rPr>
        <w:t xml:space="preserve">TOTAL </w:t>
      </w:r>
      <w:r w:rsidRPr="00DE7942">
        <w:rPr>
          <w:sz w:val="22"/>
          <w:szCs w:val="22"/>
        </w:rPr>
        <w:tab/>
      </w:r>
      <w:r w:rsidRPr="00DE7942">
        <w:rPr>
          <w:sz w:val="22"/>
          <w:szCs w:val="22"/>
        </w:rPr>
        <w:tab/>
      </w:r>
      <w:r w:rsidRPr="00DE7942">
        <w:rPr>
          <w:sz w:val="22"/>
          <w:szCs w:val="22"/>
        </w:rPr>
        <w:tab/>
      </w:r>
      <w:r w:rsidRPr="00DE7942">
        <w:rPr>
          <w:sz w:val="22"/>
          <w:szCs w:val="22"/>
        </w:rPr>
        <w:tab/>
      </w:r>
      <w:r w:rsidRPr="00DE7942">
        <w:rPr>
          <w:sz w:val="22"/>
          <w:szCs w:val="22"/>
        </w:rPr>
        <w:tab/>
      </w:r>
      <w:r w:rsidRPr="00DE7942">
        <w:rPr>
          <w:b/>
          <w:bCs/>
          <w:sz w:val="22"/>
          <w:szCs w:val="22"/>
        </w:rPr>
        <w:t xml:space="preserve">321,45 € </w:t>
      </w:r>
    </w:p>
    <w:p w14:paraId="4F603BFD" w14:textId="77777777" w:rsidR="00340C7C" w:rsidRPr="00DE7942" w:rsidRDefault="00340C7C" w:rsidP="00DE7942">
      <w:pPr>
        <w:pStyle w:val="Default"/>
        <w:ind w:firstLine="708"/>
        <w:jc w:val="both"/>
        <w:rPr>
          <w:sz w:val="22"/>
          <w:szCs w:val="22"/>
        </w:rPr>
      </w:pPr>
    </w:p>
    <w:p w14:paraId="39EA2E7B" w14:textId="77777777" w:rsidR="00340C7C" w:rsidRPr="00DE7942" w:rsidRDefault="00340C7C" w:rsidP="00DE7942">
      <w:pPr>
        <w:pStyle w:val="Default"/>
        <w:jc w:val="both"/>
        <w:rPr>
          <w:sz w:val="22"/>
          <w:szCs w:val="22"/>
        </w:rPr>
      </w:pPr>
      <w:r w:rsidRPr="00DE7942">
        <w:rPr>
          <w:b/>
          <w:bCs/>
          <w:sz w:val="22"/>
          <w:szCs w:val="22"/>
        </w:rPr>
        <w:t>Quart</w:t>
      </w:r>
      <w:r w:rsidRPr="00DE7942">
        <w:rPr>
          <w:sz w:val="22"/>
          <w:szCs w:val="22"/>
        </w:rPr>
        <w:t xml:space="preserve">.- Notificar aquest acord als interessats, amb expressió dels recursos que es poden interposar, al departament d’Intervenció i a l’Organisme de Gestió Tributària. </w:t>
      </w:r>
    </w:p>
    <w:p w14:paraId="6805E8CB" w14:textId="77777777" w:rsidR="00340C7C" w:rsidRPr="00DE7942" w:rsidRDefault="00340C7C" w:rsidP="00DE7942">
      <w:pPr>
        <w:pStyle w:val="Default"/>
        <w:jc w:val="both"/>
        <w:rPr>
          <w:sz w:val="22"/>
          <w:szCs w:val="22"/>
        </w:rPr>
      </w:pPr>
    </w:p>
    <w:p w14:paraId="4952168A" w14:textId="35B4F542" w:rsidR="00C95750" w:rsidRPr="00DE7942" w:rsidRDefault="00C95750" w:rsidP="00DE7942">
      <w:pPr>
        <w:rPr>
          <w:rFonts w:cs="Arial"/>
          <w:lang w:val="ca-ES"/>
        </w:rPr>
      </w:pPr>
      <w:bookmarkStart w:id="27" w:name="DOCUMENTO_6074554"/>
      <w:bookmarkStart w:id="28" w:name="DOCUMENTO_6135100"/>
      <w:bookmarkEnd w:id="26"/>
      <w:bookmarkEnd w:id="27"/>
      <w:bookmarkEnd w:id="28"/>
      <w:r w:rsidRPr="00DE7942">
        <w:rPr>
          <w:rFonts w:cs="Arial"/>
          <w:b/>
          <w:lang w:val="ca-ES"/>
        </w:rPr>
        <w:t>9.0.- ALTA GUAL PERMANENT C. CRISTÒFOR COLOM</w:t>
      </w:r>
      <w:r w:rsidR="00A5388D">
        <w:rPr>
          <w:rFonts w:cs="Arial"/>
          <w:b/>
          <w:lang w:val="ca-ES"/>
        </w:rPr>
        <w:t>...</w:t>
      </w:r>
      <w:r w:rsidRPr="00DE7942">
        <w:rPr>
          <w:rFonts w:cs="Arial"/>
          <w:b/>
          <w:lang w:val="ca-ES"/>
        </w:rPr>
        <w:t>, EXP. X2018004038</w:t>
      </w:r>
    </w:p>
    <w:p w14:paraId="6D3784B2" w14:textId="77777777" w:rsidR="00C95750" w:rsidRPr="00DE7942" w:rsidRDefault="00C95750" w:rsidP="00DE7942">
      <w:pPr>
        <w:rPr>
          <w:rFonts w:cs="Arial"/>
          <w:lang w:val="ca-ES"/>
        </w:rPr>
      </w:pPr>
    </w:p>
    <w:p w14:paraId="4FC71CDB" w14:textId="77777777" w:rsidR="00C95750" w:rsidRPr="00DE7942" w:rsidRDefault="00C95750" w:rsidP="00DE7942">
      <w:pPr>
        <w:pStyle w:val="Default"/>
        <w:jc w:val="both"/>
        <w:rPr>
          <w:b/>
          <w:bCs/>
          <w:sz w:val="22"/>
          <w:szCs w:val="22"/>
        </w:rPr>
      </w:pPr>
      <w:bookmarkStart w:id="29" w:name="X2018004038"/>
      <w:r w:rsidRPr="00DE7942">
        <w:rPr>
          <w:b/>
          <w:bCs/>
          <w:sz w:val="22"/>
          <w:szCs w:val="22"/>
        </w:rPr>
        <w:t xml:space="preserve">S’ACORDA: </w:t>
      </w:r>
    </w:p>
    <w:p w14:paraId="24AAE44A" w14:textId="77777777" w:rsidR="00C95750" w:rsidRPr="00DE7942" w:rsidRDefault="00C95750" w:rsidP="00DE7942">
      <w:pPr>
        <w:pStyle w:val="Default"/>
        <w:jc w:val="both"/>
        <w:rPr>
          <w:sz w:val="22"/>
          <w:szCs w:val="22"/>
        </w:rPr>
      </w:pPr>
    </w:p>
    <w:p w14:paraId="4B049F7B" w14:textId="23C48F7A" w:rsidR="00C95750" w:rsidRPr="00DE7942" w:rsidRDefault="00C95750" w:rsidP="00DE7942">
      <w:pPr>
        <w:pStyle w:val="Default"/>
        <w:jc w:val="both"/>
        <w:rPr>
          <w:sz w:val="22"/>
          <w:szCs w:val="22"/>
        </w:rPr>
      </w:pPr>
      <w:r w:rsidRPr="00DE7942">
        <w:rPr>
          <w:b/>
          <w:bCs/>
          <w:sz w:val="22"/>
          <w:szCs w:val="22"/>
        </w:rPr>
        <w:t>Primer</w:t>
      </w:r>
      <w:r w:rsidRPr="00DE7942">
        <w:rPr>
          <w:sz w:val="22"/>
          <w:szCs w:val="22"/>
        </w:rPr>
        <w:t>.- Concedir a R</w:t>
      </w:r>
      <w:r w:rsidR="00A5388D">
        <w:rPr>
          <w:sz w:val="22"/>
          <w:szCs w:val="22"/>
        </w:rPr>
        <w:t>.</w:t>
      </w:r>
      <w:r w:rsidRPr="00DE7942">
        <w:rPr>
          <w:sz w:val="22"/>
          <w:szCs w:val="22"/>
        </w:rPr>
        <w:t>L</w:t>
      </w:r>
      <w:r w:rsidR="00A5388D">
        <w:rPr>
          <w:sz w:val="22"/>
          <w:szCs w:val="22"/>
        </w:rPr>
        <w:t>.</w:t>
      </w:r>
      <w:r w:rsidRPr="00DE7942">
        <w:rPr>
          <w:sz w:val="22"/>
          <w:szCs w:val="22"/>
        </w:rPr>
        <w:t>C</w:t>
      </w:r>
      <w:r w:rsidR="00A5388D">
        <w:rPr>
          <w:sz w:val="22"/>
          <w:szCs w:val="22"/>
        </w:rPr>
        <w:t>.</w:t>
      </w:r>
      <w:r w:rsidRPr="00DE7942">
        <w:rPr>
          <w:sz w:val="22"/>
          <w:szCs w:val="22"/>
        </w:rPr>
        <w:t xml:space="preserve"> la llicència d’entrada de vehicles a locals mitjançant gual permanent enfront la finca del Carrer </w:t>
      </w:r>
      <w:proofErr w:type="spellStart"/>
      <w:r w:rsidRPr="00DE7942">
        <w:rPr>
          <w:sz w:val="22"/>
          <w:szCs w:val="22"/>
        </w:rPr>
        <w:t>Cristofor</w:t>
      </w:r>
      <w:proofErr w:type="spellEnd"/>
      <w:r w:rsidRPr="00DE7942">
        <w:rPr>
          <w:sz w:val="22"/>
          <w:szCs w:val="22"/>
        </w:rPr>
        <w:t xml:space="preserve"> Colom</w:t>
      </w:r>
      <w:r w:rsidR="00A5388D">
        <w:rPr>
          <w:sz w:val="22"/>
          <w:szCs w:val="22"/>
        </w:rPr>
        <w:t>...</w:t>
      </w:r>
      <w:r w:rsidRPr="00DE7942">
        <w:rPr>
          <w:sz w:val="22"/>
          <w:szCs w:val="22"/>
        </w:rPr>
        <w:t xml:space="preserve">, segons les condicions consignades en l'informe de l’enginyer municipal de data 13/02/2020 i l'ordenança municipal sobre llicències d'accés de vehicles a locals (guals), aprovada definitivament el 05/09/2002. </w:t>
      </w:r>
    </w:p>
    <w:p w14:paraId="0B671F28" w14:textId="77777777" w:rsidR="00C95750" w:rsidRPr="00DE7942" w:rsidRDefault="00C95750" w:rsidP="00DE7942">
      <w:pPr>
        <w:pStyle w:val="Default"/>
        <w:jc w:val="both"/>
        <w:rPr>
          <w:sz w:val="22"/>
          <w:szCs w:val="22"/>
        </w:rPr>
      </w:pPr>
    </w:p>
    <w:p w14:paraId="0E230379" w14:textId="77777777" w:rsidR="00C95750" w:rsidRPr="00DE7942" w:rsidRDefault="00C95750" w:rsidP="00DE7942">
      <w:pPr>
        <w:pStyle w:val="Default"/>
        <w:jc w:val="both"/>
        <w:rPr>
          <w:sz w:val="22"/>
          <w:szCs w:val="22"/>
        </w:rPr>
      </w:pPr>
      <w:r w:rsidRPr="00DE7942">
        <w:rPr>
          <w:b/>
          <w:bCs/>
          <w:sz w:val="22"/>
          <w:szCs w:val="22"/>
        </w:rPr>
        <w:lastRenderedPageBreak/>
        <w:t>Segon</w:t>
      </w:r>
      <w:r w:rsidRPr="00DE7942">
        <w:rPr>
          <w:sz w:val="22"/>
          <w:szCs w:val="22"/>
        </w:rPr>
        <w:t xml:space="preserve">.- Aprovar la liquidació de taxes practicada d’acord amb la normativa vigent: </w:t>
      </w:r>
    </w:p>
    <w:p w14:paraId="7048E670" w14:textId="77777777" w:rsidR="00C95750" w:rsidRPr="00DE7942" w:rsidRDefault="00C95750" w:rsidP="00DE7942">
      <w:pPr>
        <w:pStyle w:val="Default"/>
        <w:ind w:firstLine="708"/>
        <w:jc w:val="both"/>
        <w:rPr>
          <w:sz w:val="22"/>
          <w:szCs w:val="22"/>
        </w:rPr>
      </w:pPr>
      <w:r w:rsidRPr="00DE7942">
        <w:rPr>
          <w:sz w:val="22"/>
          <w:szCs w:val="22"/>
        </w:rPr>
        <w:t xml:space="preserve">CONCEPTE: GUAL PERMANENT DE LONGITUD 4 METRES </w:t>
      </w:r>
    </w:p>
    <w:p w14:paraId="37BD3A58" w14:textId="106EB9CE" w:rsidR="00C95750" w:rsidRPr="00DE7942" w:rsidRDefault="00C95750" w:rsidP="00DE7942">
      <w:pPr>
        <w:pStyle w:val="Default"/>
        <w:ind w:firstLine="708"/>
        <w:jc w:val="both"/>
        <w:rPr>
          <w:sz w:val="22"/>
          <w:szCs w:val="22"/>
        </w:rPr>
      </w:pPr>
      <w:r w:rsidRPr="00DE7942">
        <w:rPr>
          <w:sz w:val="22"/>
          <w:szCs w:val="22"/>
        </w:rPr>
        <w:t xml:space="preserve">CARRER: Carrer </w:t>
      </w:r>
      <w:proofErr w:type="spellStart"/>
      <w:r w:rsidRPr="00DE7942">
        <w:rPr>
          <w:sz w:val="22"/>
          <w:szCs w:val="22"/>
        </w:rPr>
        <w:t>Cristofor</w:t>
      </w:r>
      <w:proofErr w:type="spellEnd"/>
      <w:r w:rsidRPr="00DE7942">
        <w:rPr>
          <w:sz w:val="22"/>
          <w:szCs w:val="22"/>
        </w:rPr>
        <w:t xml:space="preserve"> Colom</w:t>
      </w:r>
      <w:r w:rsidR="00A5388D">
        <w:rPr>
          <w:sz w:val="22"/>
          <w:szCs w:val="22"/>
        </w:rPr>
        <w:t>...</w:t>
      </w:r>
      <w:r w:rsidRPr="00DE7942">
        <w:rPr>
          <w:sz w:val="22"/>
          <w:szCs w:val="22"/>
        </w:rPr>
        <w:t xml:space="preserve"> </w:t>
      </w:r>
    </w:p>
    <w:p w14:paraId="71740BEC" w14:textId="77777777" w:rsidR="00C95750" w:rsidRPr="00DE7942" w:rsidRDefault="00C95750" w:rsidP="00DE7942">
      <w:pPr>
        <w:pStyle w:val="Default"/>
        <w:ind w:firstLine="708"/>
        <w:jc w:val="both"/>
        <w:rPr>
          <w:sz w:val="22"/>
          <w:szCs w:val="22"/>
        </w:rPr>
      </w:pPr>
      <w:r w:rsidRPr="00DE7942">
        <w:rPr>
          <w:sz w:val="22"/>
          <w:szCs w:val="22"/>
        </w:rPr>
        <w:t xml:space="preserve">TIPUS GUAL: Particular </w:t>
      </w:r>
    </w:p>
    <w:p w14:paraId="0BFA414B" w14:textId="77777777" w:rsidR="00C95750" w:rsidRPr="00DE7942" w:rsidRDefault="00C95750" w:rsidP="00DE7942">
      <w:pPr>
        <w:pStyle w:val="Default"/>
        <w:ind w:firstLine="708"/>
        <w:jc w:val="both"/>
        <w:rPr>
          <w:sz w:val="22"/>
          <w:szCs w:val="22"/>
        </w:rPr>
      </w:pPr>
      <w:r w:rsidRPr="00DE7942">
        <w:rPr>
          <w:sz w:val="22"/>
          <w:szCs w:val="22"/>
        </w:rPr>
        <w:t xml:space="preserve">Taxa per tramitació llicència de gual: </w:t>
      </w:r>
      <w:r w:rsidRPr="00DE7942">
        <w:rPr>
          <w:sz w:val="22"/>
          <w:szCs w:val="22"/>
        </w:rPr>
        <w:tab/>
        <w:t xml:space="preserve">108,95 € </w:t>
      </w:r>
    </w:p>
    <w:p w14:paraId="1AA784BC" w14:textId="77777777" w:rsidR="00C95750" w:rsidRPr="00DE7942" w:rsidRDefault="00C95750" w:rsidP="00DE7942">
      <w:pPr>
        <w:pStyle w:val="Default"/>
        <w:ind w:firstLine="708"/>
        <w:jc w:val="both"/>
        <w:rPr>
          <w:sz w:val="22"/>
          <w:szCs w:val="22"/>
        </w:rPr>
      </w:pPr>
      <w:r w:rsidRPr="00DE7942">
        <w:rPr>
          <w:sz w:val="22"/>
          <w:szCs w:val="22"/>
        </w:rPr>
        <w:t xml:space="preserve">Taxa anual (preu per ml. o fracció): </w:t>
      </w:r>
    </w:p>
    <w:p w14:paraId="279BD366" w14:textId="77777777" w:rsidR="00C95750" w:rsidRPr="00DE7942" w:rsidRDefault="00C95750" w:rsidP="00DE7942">
      <w:pPr>
        <w:pStyle w:val="Default"/>
        <w:ind w:left="2124" w:firstLine="708"/>
        <w:jc w:val="both"/>
        <w:rPr>
          <w:sz w:val="22"/>
          <w:szCs w:val="22"/>
        </w:rPr>
      </w:pPr>
      <w:r w:rsidRPr="00DE7942">
        <w:rPr>
          <w:i/>
          <w:iCs/>
          <w:sz w:val="22"/>
          <w:szCs w:val="22"/>
        </w:rPr>
        <w:t xml:space="preserve">21,80 € per 4,00 m </w:t>
      </w:r>
      <w:r w:rsidRPr="00DE7942">
        <w:rPr>
          <w:i/>
          <w:iCs/>
          <w:sz w:val="22"/>
          <w:szCs w:val="22"/>
        </w:rPr>
        <w:tab/>
      </w:r>
      <w:r w:rsidRPr="00DE7942">
        <w:rPr>
          <w:sz w:val="22"/>
          <w:szCs w:val="22"/>
        </w:rPr>
        <w:t xml:space="preserve">87,20€ </w:t>
      </w:r>
    </w:p>
    <w:p w14:paraId="2009C540" w14:textId="77777777" w:rsidR="00C95750" w:rsidRPr="00DE7942" w:rsidRDefault="00C95750" w:rsidP="00DE7942">
      <w:pPr>
        <w:pStyle w:val="Default"/>
        <w:ind w:left="708"/>
        <w:jc w:val="both"/>
        <w:rPr>
          <w:sz w:val="22"/>
          <w:szCs w:val="22"/>
        </w:rPr>
      </w:pPr>
      <w:r w:rsidRPr="00DE7942">
        <w:rPr>
          <w:sz w:val="22"/>
          <w:szCs w:val="22"/>
        </w:rPr>
        <w:t xml:space="preserve">Placa </w:t>
      </w:r>
      <w:proofErr w:type="spellStart"/>
      <w:r w:rsidRPr="00DE7942">
        <w:rPr>
          <w:sz w:val="22"/>
          <w:szCs w:val="22"/>
        </w:rPr>
        <w:t>senyalitzadora</w:t>
      </w:r>
      <w:proofErr w:type="spellEnd"/>
      <w:r w:rsidRPr="00DE7942">
        <w:rPr>
          <w:sz w:val="22"/>
          <w:szCs w:val="22"/>
        </w:rPr>
        <w:t xml:space="preserve">: </w:t>
      </w:r>
      <w:r w:rsidRPr="00DE7942">
        <w:rPr>
          <w:sz w:val="22"/>
          <w:szCs w:val="22"/>
        </w:rPr>
        <w:tab/>
      </w:r>
      <w:r w:rsidRPr="00DE7942">
        <w:rPr>
          <w:sz w:val="22"/>
          <w:szCs w:val="22"/>
        </w:rPr>
        <w:tab/>
      </w:r>
      <w:r w:rsidRPr="00DE7942">
        <w:rPr>
          <w:sz w:val="22"/>
          <w:szCs w:val="22"/>
        </w:rPr>
        <w:tab/>
        <w:t xml:space="preserve">9,30 € </w:t>
      </w:r>
    </w:p>
    <w:p w14:paraId="31E0EFE2" w14:textId="77777777" w:rsidR="00C95750" w:rsidRPr="00DE7942" w:rsidRDefault="00C95750" w:rsidP="00DE7942">
      <w:pPr>
        <w:pStyle w:val="Default"/>
        <w:ind w:firstLine="708"/>
        <w:jc w:val="both"/>
        <w:rPr>
          <w:b/>
          <w:bCs/>
          <w:sz w:val="22"/>
          <w:szCs w:val="22"/>
        </w:rPr>
      </w:pPr>
      <w:r w:rsidRPr="00DE7942">
        <w:rPr>
          <w:sz w:val="22"/>
          <w:szCs w:val="22"/>
        </w:rPr>
        <w:t>TOTAL</w:t>
      </w:r>
      <w:r w:rsidRPr="00DE7942">
        <w:rPr>
          <w:sz w:val="22"/>
          <w:szCs w:val="22"/>
        </w:rPr>
        <w:tab/>
      </w:r>
      <w:r w:rsidRPr="00DE7942">
        <w:rPr>
          <w:sz w:val="22"/>
          <w:szCs w:val="22"/>
        </w:rPr>
        <w:tab/>
      </w:r>
      <w:r w:rsidRPr="00DE7942">
        <w:rPr>
          <w:sz w:val="22"/>
          <w:szCs w:val="22"/>
        </w:rPr>
        <w:tab/>
      </w:r>
      <w:r w:rsidRPr="00DE7942">
        <w:rPr>
          <w:sz w:val="22"/>
          <w:szCs w:val="22"/>
        </w:rPr>
        <w:tab/>
      </w:r>
      <w:r w:rsidRPr="00DE7942">
        <w:rPr>
          <w:sz w:val="22"/>
          <w:szCs w:val="22"/>
        </w:rPr>
        <w:tab/>
        <w:t xml:space="preserve"> </w:t>
      </w:r>
      <w:r w:rsidRPr="00DE7942">
        <w:rPr>
          <w:b/>
          <w:bCs/>
          <w:sz w:val="22"/>
          <w:szCs w:val="22"/>
        </w:rPr>
        <w:t xml:space="preserve">205,45 € </w:t>
      </w:r>
    </w:p>
    <w:p w14:paraId="1D5F7D75" w14:textId="77777777" w:rsidR="00C95750" w:rsidRPr="00DE7942" w:rsidRDefault="00C95750" w:rsidP="00DE7942">
      <w:pPr>
        <w:pStyle w:val="Default"/>
        <w:ind w:firstLine="708"/>
        <w:jc w:val="both"/>
        <w:rPr>
          <w:sz w:val="22"/>
          <w:szCs w:val="22"/>
        </w:rPr>
      </w:pPr>
    </w:p>
    <w:p w14:paraId="735CA880" w14:textId="77777777" w:rsidR="00C95750" w:rsidRPr="00DE7942" w:rsidRDefault="00C95750" w:rsidP="00DE7942">
      <w:pPr>
        <w:pStyle w:val="Default"/>
        <w:jc w:val="both"/>
        <w:rPr>
          <w:sz w:val="22"/>
          <w:szCs w:val="22"/>
        </w:rPr>
      </w:pPr>
      <w:r w:rsidRPr="00DE7942">
        <w:rPr>
          <w:b/>
          <w:bCs/>
          <w:sz w:val="22"/>
          <w:szCs w:val="22"/>
        </w:rPr>
        <w:t>Tercer</w:t>
      </w:r>
      <w:r w:rsidRPr="00DE7942">
        <w:rPr>
          <w:sz w:val="22"/>
          <w:szCs w:val="22"/>
        </w:rPr>
        <w:t>.- Notificar aquest acord als interessats, amb expressió dels recursos que es poden interposar, al departament d’Intervenció i a l’Organisme de Gestió Tributària. ]</w:t>
      </w:r>
    </w:p>
    <w:p w14:paraId="44B91CC7" w14:textId="77777777" w:rsidR="00C95750" w:rsidRPr="00DE7942" w:rsidRDefault="00C95750" w:rsidP="00DE7942">
      <w:pPr>
        <w:rPr>
          <w:rFonts w:cs="Arial"/>
          <w:b/>
          <w:bCs/>
          <w:i/>
          <w:iCs/>
        </w:rPr>
      </w:pPr>
    </w:p>
    <w:p w14:paraId="283A2D4A" w14:textId="7534FF94" w:rsidR="00FF708B" w:rsidRPr="00DE7942" w:rsidRDefault="00FF708B" w:rsidP="00DE7942">
      <w:pPr>
        <w:rPr>
          <w:rFonts w:cs="Arial"/>
          <w:lang w:val="ca-ES"/>
        </w:rPr>
      </w:pPr>
      <w:bookmarkStart w:id="30" w:name="DOCUMENTO_6074408"/>
      <w:bookmarkStart w:id="31" w:name="DOCUMENTO_6135101"/>
      <w:bookmarkEnd w:id="29"/>
      <w:bookmarkEnd w:id="30"/>
      <w:bookmarkEnd w:id="31"/>
      <w:r w:rsidRPr="00DE7942">
        <w:rPr>
          <w:rFonts w:cs="Arial"/>
          <w:b/>
          <w:lang w:val="ca-ES"/>
        </w:rPr>
        <w:t>10.0.- ALTA GUAL PERMANENT C. JERONI MARSAL</w:t>
      </w:r>
      <w:r w:rsidR="00A5388D">
        <w:rPr>
          <w:rFonts w:cs="Arial"/>
          <w:b/>
          <w:lang w:val="ca-ES"/>
        </w:rPr>
        <w:t>...</w:t>
      </w:r>
      <w:r w:rsidRPr="00DE7942">
        <w:rPr>
          <w:rFonts w:cs="Arial"/>
          <w:b/>
          <w:lang w:val="ca-ES"/>
        </w:rPr>
        <w:t>, EXP. X2019004288</w:t>
      </w:r>
    </w:p>
    <w:p w14:paraId="5AE83EEE" w14:textId="77777777" w:rsidR="00FF708B" w:rsidRPr="00DE7942" w:rsidRDefault="00FF708B" w:rsidP="00DE7942">
      <w:pPr>
        <w:rPr>
          <w:rFonts w:cs="Arial"/>
          <w:lang w:val="ca-ES"/>
        </w:rPr>
      </w:pPr>
    </w:p>
    <w:p w14:paraId="208DCC39" w14:textId="77777777" w:rsidR="00FF708B" w:rsidRPr="00DE7942" w:rsidRDefault="00FF708B" w:rsidP="00DE7942">
      <w:pPr>
        <w:spacing w:before="120" w:after="120"/>
        <w:rPr>
          <w:rFonts w:cs="Arial"/>
          <w:lang w:val="ca-ES"/>
        </w:rPr>
      </w:pPr>
      <w:bookmarkStart w:id="32" w:name="X2019004288"/>
      <w:r w:rsidRPr="00DE7942">
        <w:rPr>
          <w:rFonts w:cs="Arial"/>
          <w:b/>
          <w:bCs/>
          <w:lang w:val="ca-ES"/>
        </w:rPr>
        <w:t>S’ACORDA:</w:t>
      </w:r>
    </w:p>
    <w:p w14:paraId="7AE07BBF" w14:textId="588ABAC9" w:rsidR="00FF708B" w:rsidRPr="00DE7942" w:rsidRDefault="00FF708B" w:rsidP="00DE7942">
      <w:pPr>
        <w:spacing w:before="120" w:after="120"/>
        <w:rPr>
          <w:rFonts w:cs="Arial"/>
          <w:lang w:val="ca-ES"/>
        </w:rPr>
      </w:pPr>
      <w:r w:rsidRPr="00DE7942">
        <w:rPr>
          <w:rFonts w:cs="Arial"/>
          <w:b/>
          <w:lang w:val="ca-ES"/>
        </w:rPr>
        <w:t>Primer</w:t>
      </w:r>
      <w:r w:rsidRPr="00DE7942">
        <w:rPr>
          <w:rFonts w:cs="Arial"/>
          <w:lang w:val="ca-ES"/>
        </w:rPr>
        <w:t>.- Concedir a G</w:t>
      </w:r>
      <w:r w:rsidR="00A5388D">
        <w:rPr>
          <w:rFonts w:cs="Arial"/>
          <w:lang w:val="ca-ES"/>
        </w:rPr>
        <w:t>.</w:t>
      </w:r>
      <w:r w:rsidRPr="00DE7942">
        <w:rPr>
          <w:rFonts w:cs="Arial"/>
          <w:lang w:val="ca-ES"/>
        </w:rPr>
        <w:t>S</w:t>
      </w:r>
      <w:r w:rsidR="00A5388D">
        <w:rPr>
          <w:rFonts w:cs="Arial"/>
          <w:lang w:val="ca-ES"/>
        </w:rPr>
        <w:t>.</w:t>
      </w:r>
      <w:r w:rsidRPr="00DE7942">
        <w:rPr>
          <w:rFonts w:cs="Arial"/>
          <w:lang w:val="ca-ES"/>
        </w:rPr>
        <w:t>L</w:t>
      </w:r>
      <w:r w:rsidR="00A5388D">
        <w:rPr>
          <w:rFonts w:cs="Arial"/>
          <w:lang w:val="ca-ES"/>
        </w:rPr>
        <w:t>.</w:t>
      </w:r>
      <w:r w:rsidRPr="00DE7942">
        <w:rPr>
          <w:rFonts w:cs="Arial"/>
          <w:lang w:val="ca-ES"/>
        </w:rPr>
        <w:t>, llicència d’obres de remodelació de la vorera d’accés des del carrer per a un gual tipus F-40, d’una longitud de 4,00 metres, enfront de la finca del carrer Jeroni Marsal</w:t>
      </w:r>
      <w:r w:rsidR="00A5388D">
        <w:rPr>
          <w:rFonts w:cs="Arial"/>
          <w:lang w:val="ca-ES"/>
        </w:rPr>
        <w:t>...</w:t>
      </w:r>
      <w:r w:rsidRPr="00DE7942">
        <w:rPr>
          <w:rFonts w:cs="Arial"/>
          <w:lang w:val="ca-ES"/>
        </w:rPr>
        <w:t>, així com reserva d’estacionament inclosa en la mateixa per tal de dur a terme les obres esmentades, segons condicions consignades a l’informe de l’enginyer tècnic de data 04/03/2020 i l’ordenança municipal sobre llicències d’accés de vehicles a locals (guals), aprovada definitivament el 05/09/2002. El termini màxim d’execució de les obres es fixa en 1 (un) mes des de la notificació del present acord.</w:t>
      </w:r>
    </w:p>
    <w:p w14:paraId="10F854D0" w14:textId="6C308A41" w:rsidR="00FF708B" w:rsidRPr="00DE7942" w:rsidRDefault="00FF708B" w:rsidP="00DE7942">
      <w:pPr>
        <w:spacing w:before="120" w:after="120"/>
        <w:rPr>
          <w:rFonts w:cs="Arial"/>
          <w:lang w:val="ca-ES"/>
        </w:rPr>
      </w:pPr>
      <w:r w:rsidRPr="00DE7942">
        <w:rPr>
          <w:rFonts w:cs="Arial"/>
          <w:b/>
          <w:lang w:val="ca-ES"/>
        </w:rPr>
        <w:t>Segon</w:t>
      </w:r>
      <w:r w:rsidRPr="00DE7942">
        <w:rPr>
          <w:rFonts w:cs="Arial"/>
          <w:lang w:val="ca-ES"/>
        </w:rPr>
        <w:t>.- Concedir llicència de gual permanent per accés de vehicles a la finca del carrer Jeroni Marsal</w:t>
      </w:r>
      <w:r w:rsidR="00A5388D">
        <w:rPr>
          <w:rFonts w:cs="Arial"/>
          <w:lang w:val="ca-ES"/>
        </w:rPr>
        <w:t>...</w:t>
      </w:r>
      <w:r w:rsidRPr="00DE7942">
        <w:rPr>
          <w:rFonts w:cs="Arial"/>
          <w:lang w:val="ca-ES"/>
        </w:rPr>
        <w:t>, per un gual de 4 metres, segons l’informe de l’enginyer tècnic de data 04/03/2020. Aquest acord resta condicionat a la correcta realització de les obres esmentades en el punt anterior, que s’acreditarà mitjançant el corresponent informe favorable de l’enginyer tècnic. S’entregarà la placa un cop justificada la correcta realització de l’obra mitjançant informe de l’enginyer.</w:t>
      </w:r>
    </w:p>
    <w:p w14:paraId="21DA5DF2" w14:textId="77777777" w:rsidR="00FF708B" w:rsidRPr="00DE7942" w:rsidRDefault="00FF708B" w:rsidP="00DE7942">
      <w:pPr>
        <w:spacing w:before="120" w:after="120"/>
        <w:rPr>
          <w:rFonts w:cs="Arial"/>
          <w:lang w:val="ca-ES"/>
        </w:rPr>
      </w:pPr>
      <w:r w:rsidRPr="00DE7942">
        <w:rPr>
          <w:rFonts w:cs="Arial"/>
          <w:b/>
          <w:lang w:val="ca-ES"/>
        </w:rPr>
        <w:t>Tercer</w:t>
      </w:r>
      <w:r w:rsidRPr="00DE7942">
        <w:rPr>
          <w:rFonts w:cs="Arial"/>
          <w:lang w:val="ca-ES"/>
        </w:rPr>
        <w:t>.- Aprovar la liquidació de taxes practicada d’acord amb la normativa vigent:</w:t>
      </w:r>
    </w:p>
    <w:p w14:paraId="5152D119" w14:textId="77777777" w:rsidR="00FF708B" w:rsidRPr="00DE7942" w:rsidRDefault="00FF708B" w:rsidP="00DE7942">
      <w:pPr>
        <w:tabs>
          <w:tab w:val="left" w:pos="567"/>
        </w:tabs>
        <w:spacing w:before="120" w:after="120"/>
        <w:rPr>
          <w:rFonts w:cs="Arial"/>
          <w:lang w:val="ca-ES"/>
        </w:rPr>
      </w:pPr>
      <w:r w:rsidRPr="00DE7942">
        <w:rPr>
          <w:rFonts w:cs="Arial"/>
          <w:lang w:val="ca-ES"/>
        </w:rPr>
        <w:tab/>
        <w:t>CONCEPTE: GUAL PERMANENT DE LONGITUD 4,00 METRES</w:t>
      </w:r>
    </w:p>
    <w:p w14:paraId="712C9128" w14:textId="6C05F50D" w:rsidR="00FF708B" w:rsidRPr="00DE7942" w:rsidRDefault="00FF708B" w:rsidP="00DE7942">
      <w:pPr>
        <w:tabs>
          <w:tab w:val="left" w:pos="567"/>
          <w:tab w:val="left" w:pos="2127"/>
        </w:tabs>
        <w:spacing w:before="120" w:after="120"/>
        <w:rPr>
          <w:rFonts w:cs="Arial"/>
          <w:lang w:val="ca-ES"/>
        </w:rPr>
      </w:pPr>
      <w:r w:rsidRPr="00DE7942">
        <w:rPr>
          <w:rFonts w:cs="Arial"/>
          <w:lang w:val="ca-ES"/>
        </w:rPr>
        <w:tab/>
        <w:t>CARRER:</w:t>
      </w:r>
      <w:r w:rsidRPr="00DE7942">
        <w:rPr>
          <w:rFonts w:cs="Arial"/>
          <w:lang w:val="ca-ES"/>
        </w:rPr>
        <w:tab/>
        <w:t>Jeroni Marsal</w:t>
      </w:r>
      <w:r w:rsidR="00A5388D">
        <w:rPr>
          <w:rFonts w:cs="Arial"/>
          <w:lang w:val="ca-ES"/>
        </w:rPr>
        <w:t>...</w:t>
      </w:r>
    </w:p>
    <w:p w14:paraId="55C9AD02" w14:textId="77777777" w:rsidR="00FF708B" w:rsidRPr="00DE7942" w:rsidRDefault="00FF708B" w:rsidP="00DE7942">
      <w:pPr>
        <w:tabs>
          <w:tab w:val="left" w:pos="567"/>
          <w:tab w:val="left" w:pos="2127"/>
        </w:tabs>
        <w:spacing w:before="120" w:after="120"/>
        <w:rPr>
          <w:rFonts w:cs="Arial"/>
          <w:lang w:val="ca-ES"/>
        </w:rPr>
      </w:pPr>
      <w:r w:rsidRPr="00DE7942">
        <w:rPr>
          <w:rFonts w:cs="Arial"/>
          <w:lang w:val="ca-ES"/>
        </w:rPr>
        <w:tab/>
        <w:t xml:space="preserve">TIPUS GUAL: </w:t>
      </w:r>
      <w:r w:rsidRPr="00DE7942">
        <w:rPr>
          <w:rFonts w:cs="Arial"/>
          <w:lang w:val="ca-ES"/>
        </w:rPr>
        <w:tab/>
        <w:t>Particulars</w:t>
      </w:r>
    </w:p>
    <w:p w14:paraId="34FEFAC5" w14:textId="77777777" w:rsidR="00FF708B" w:rsidRPr="00DE7942" w:rsidRDefault="00FF708B" w:rsidP="00DE7942">
      <w:pPr>
        <w:tabs>
          <w:tab w:val="left" w:pos="567"/>
          <w:tab w:val="right" w:pos="5529"/>
        </w:tabs>
        <w:spacing w:before="120" w:after="120"/>
        <w:rPr>
          <w:rFonts w:cs="Arial"/>
          <w:lang w:val="ca-ES"/>
        </w:rPr>
      </w:pPr>
      <w:r w:rsidRPr="00DE7942">
        <w:rPr>
          <w:rFonts w:cs="Arial"/>
          <w:lang w:val="ca-ES"/>
        </w:rPr>
        <w:tab/>
        <w:t>Taxa per tramitació llicència de gual:</w:t>
      </w:r>
      <w:r w:rsidRPr="00DE7942">
        <w:rPr>
          <w:rFonts w:cs="Arial"/>
          <w:lang w:val="ca-ES"/>
        </w:rPr>
        <w:tab/>
        <w:t>108,95 €</w:t>
      </w:r>
    </w:p>
    <w:p w14:paraId="34E737A0" w14:textId="77777777" w:rsidR="00FF708B" w:rsidRPr="00DE7942" w:rsidRDefault="00FF708B" w:rsidP="00DE7942">
      <w:pPr>
        <w:tabs>
          <w:tab w:val="left" w:pos="567"/>
        </w:tabs>
        <w:spacing w:before="120" w:after="120"/>
        <w:rPr>
          <w:rFonts w:cs="Arial"/>
          <w:lang w:val="ca-ES"/>
        </w:rPr>
      </w:pPr>
      <w:r w:rsidRPr="00DE7942">
        <w:rPr>
          <w:rFonts w:cs="Arial"/>
          <w:lang w:val="ca-ES"/>
        </w:rPr>
        <w:tab/>
        <w:t>Taxa anual (preu per ml. o fracció):</w:t>
      </w:r>
      <w:r w:rsidRPr="00DE7942">
        <w:rPr>
          <w:rFonts w:cs="Arial"/>
          <w:lang w:val="ca-ES"/>
        </w:rPr>
        <w:tab/>
      </w:r>
    </w:p>
    <w:p w14:paraId="254DC9B9" w14:textId="77777777" w:rsidR="00FF708B" w:rsidRPr="00DE7942" w:rsidRDefault="00FF708B" w:rsidP="00DE7942">
      <w:pPr>
        <w:tabs>
          <w:tab w:val="left" w:pos="1276"/>
          <w:tab w:val="right" w:pos="5529"/>
        </w:tabs>
        <w:spacing w:before="120" w:after="120"/>
        <w:rPr>
          <w:rFonts w:cs="Arial"/>
          <w:lang w:val="ca-ES"/>
        </w:rPr>
      </w:pPr>
      <w:r w:rsidRPr="00DE7942">
        <w:rPr>
          <w:rFonts w:cs="Arial"/>
          <w:lang w:val="ca-ES"/>
        </w:rPr>
        <w:tab/>
      </w:r>
      <w:r w:rsidRPr="00DE7942">
        <w:rPr>
          <w:rFonts w:cs="Arial"/>
          <w:i/>
          <w:lang w:val="ca-ES"/>
        </w:rPr>
        <w:t>21,80 € per 4 m</w:t>
      </w:r>
      <w:r w:rsidRPr="00DE7942">
        <w:rPr>
          <w:rFonts w:cs="Arial"/>
          <w:lang w:val="ca-ES"/>
        </w:rPr>
        <w:tab/>
        <w:t>87,20 €</w:t>
      </w:r>
    </w:p>
    <w:p w14:paraId="34407475" w14:textId="77777777" w:rsidR="00FF708B" w:rsidRPr="00DE7942" w:rsidRDefault="00FF708B" w:rsidP="00DE7942">
      <w:pPr>
        <w:tabs>
          <w:tab w:val="left" w:pos="567"/>
          <w:tab w:val="right" w:pos="5529"/>
        </w:tabs>
        <w:spacing w:before="120" w:after="120"/>
        <w:rPr>
          <w:rFonts w:cs="Arial"/>
          <w:lang w:val="ca-ES"/>
        </w:rPr>
      </w:pPr>
      <w:r w:rsidRPr="00DE7942">
        <w:rPr>
          <w:rFonts w:cs="Arial"/>
          <w:lang w:val="ca-ES"/>
        </w:rPr>
        <w:tab/>
        <w:t xml:space="preserve">Placa </w:t>
      </w:r>
      <w:proofErr w:type="spellStart"/>
      <w:r w:rsidRPr="00DE7942">
        <w:rPr>
          <w:rFonts w:cs="Arial"/>
          <w:lang w:val="ca-ES"/>
        </w:rPr>
        <w:t>senyalitzadora</w:t>
      </w:r>
      <w:proofErr w:type="spellEnd"/>
      <w:r w:rsidRPr="00DE7942">
        <w:rPr>
          <w:rFonts w:cs="Arial"/>
          <w:lang w:val="ca-ES"/>
        </w:rPr>
        <w:t>:</w:t>
      </w:r>
      <w:r w:rsidRPr="00DE7942">
        <w:rPr>
          <w:rFonts w:cs="Arial"/>
          <w:lang w:val="ca-ES"/>
        </w:rPr>
        <w:tab/>
        <w:t>9,30 €</w:t>
      </w:r>
      <w:r w:rsidRPr="00DE7942">
        <w:rPr>
          <w:rFonts w:cs="Arial"/>
          <w:lang w:val="ca-ES"/>
        </w:rPr>
        <w:tab/>
      </w:r>
    </w:p>
    <w:p w14:paraId="27C07376" w14:textId="77777777" w:rsidR="00FF708B" w:rsidRPr="00DE7942" w:rsidRDefault="00FF708B" w:rsidP="00DE7942">
      <w:pPr>
        <w:tabs>
          <w:tab w:val="left" w:pos="567"/>
          <w:tab w:val="right" w:pos="5529"/>
        </w:tabs>
        <w:spacing w:before="120" w:after="120"/>
        <w:rPr>
          <w:rFonts w:cs="Arial"/>
          <w:lang w:val="ca-ES"/>
        </w:rPr>
      </w:pPr>
      <w:r w:rsidRPr="00DE7942">
        <w:rPr>
          <w:rFonts w:cs="Arial"/>
          <w:lang w:val="ca-ES"/>
        </w:rPr>
        <w:tab/>
        <w:t>TOTAL</w:t>
      </w:r>
      <w:r w:rsidRPr="00DE7942">
        <w:rPr>
          <w:rFonts w:cs="Arial"/>
          <w:lang w:val="ca-ES"/>
        </w:rPr>
        <w:tab/>
      </w:r>
      <w:r w:rsidRPr="00DE7942">
        <w:rPr>
          <w:rFonts w:cs="Arial"/>
          <w:b/>
          <w:lang w:val="ca-ES"/>
        </w:rPr>
        <w:t>205,45 €</w:t>
      </w:r>
    </w:p>
    <w:p w14:paraId="1D1A503C" w14:textId="77777777" w:rsidR="00FF708B" w:rsidRPr="00DE7942" w:rsidRDefault="00FF708B" w:rsidP="00DE7942">
      <w:pPr>
        <w:spacing w:before="120" w:after="120"/>
        <w:rPr>
          <w:rFonts w:cs="Arial"/>
          <w:lang w:val="ca-ES"/>
        </w:rPr>
      </w:pPr>
    </w:p>
    <w:p w14:paraId="1584C386" w14:textId="77777777" w:rsidR="00FF708B" w:rsidRPr="00DE7942" w:rsidRDefault="00FF708B" w:rsidP="00DE7942">
      <w:pPr>
        <w:spacing w:before="120" w:after="120"/>
        <w:rPr>
          <w:rFonts w:cs="Arial"/>
          <w:lang w:val="ca-ES"/>
        </w:rPr>
      </w:pPr>
      <w:r w:rsidRPr="00DE7942">
        <w:rPr>
          <w:rFonts w:cs="Arial"/>
          <w:b/>
          <w:lang w:val="ca-ES"/>
        </w:rPr>
        <w:t>Quart</w:t>
      </w:r>
      <w:r w:rsidRPr="00DE7942">
        <w:rPr>
          <w:rFonts w:cs="Arial"/>
          <w:lang w:val="ca-ES"/>
        </w:rPr>
        <w:t>.- Notificar aquest acord als interessats, amb expressió dels recursos que es poden interposar, al departament d’Intervenció i a l’Organisme de Gestió Tributària.</w:t>
      </w:r>
    </w:p>
    <w:p w14:paraId="40A22C96" w14:textId="69D26D9F" w:rsidR="0046027D" w:rsidRPr="00DE7942" w:rsidRDefault="0046027D" w:rsidP="00DE7942">
      <w:pPr>
        <w:rPr>
          <w:rFonts w:cs="Arial"/>
          <w:lang w:val="ca-ES"/>
        </w:rPr>
      </w:pPr>
      <w:bookmarkStart w:id="33" w:name="DOCUMENTO_6079089"/>
      <w:bookmarkStart w:id="34" w:name="DOCUMENTO_6135102"/>
      <w:bookmarkEnd w:id="32"/>
      <w:bookmarkEnd w:id="33"/>
      <w:bookmarkEnd w:id="34"/>
      <w:r w:rsidRPr="00DE7942">
        <w:rPr>
          <w:rFonts w:cs="Arial"/>
          <w:b/>
          <w:lang w:val="ca-ES"/>
        </w:rPr>
        <w:t>11.0.- LLICÈNCIA D’OBRES PER A LA REFORMA INTERIOR D’UN HABITATGE, CARRER SANTA MARTA, NÚM</w:t>
      </w:r>
      <w:r w:rsidR="00A5388D">
        <w:rPr>
          <w:rFonts w:cs="Arial"/>
          <w:b/>
          <w:lang w:val="ca-ES"/>
        </w:rPr>
        <w:t>...</w:t>
      </w:r>
      <w:r w:rsidRPr="00DE7942">
        <w:rPr>
          <w:rFonts w:cs="Arial"/>
          <w:b/>
          <w:lang w:val="ca-ES"/>
        </w:rPr>
        <w:t>, EXP. X2019001014</w:t>
      </w:r>
    </w:p>
    <w:p w14:paraId="28954FBC" w14:textId="77777777" w:rsidR="0046027D" w:rsidRPr="00DE7942" w:rsidRDefault="0046027D" w:rsidP="00DE7942">
      <w:pPr>
        <w:rPr>
          <w:rFonts w:cs="Arial"/>
          <w:lang w:val="ca-ES"/>
        </w:rPr>
      </w:pPr>
    </w:p>
    <w:p w14:paraId="7ADA5FBD" w14:textId="77777777" w:rsidR="0046027D" w:rsidRPr="00DE7942" w:rsidRDefault="0046027D" w:rsidP="00DE7942">
      <w:pPr>
        <w:rPr>
          <w:rFonts w:cs="Arial"/>
          <w:b/>
          <w:kern w:val="22"/>
          <w:lang w:val="ca-ES" w:eastAsia="es-ES"/>
        </w:rPr>
      </w:pPr>
      <w:bookmarkStart w:id="35" w:name="X2019001014"/>
      <w:r w:rsidRPr="00DE7942">
        <w:rPr>
          <w:rFonts w:cs="Arial"/>
          <w:b/>
          <w:kern w:val="22"/>
          <w:lang w:val="ca-ES" w:eastAsia="es-ES"/>
        </w:rPr>
        <w:lastRenderedPageBreak/>
        <w:t>S’ACORDA:  </w:t>
      </w:r>
    </w:p>
    <w:p w14:paraId="2697CDB2" w14:textId="77777777" w:rsidR="0046027D" w:rsidRPr="00DE7942" w:rsidRDefault="0046027D" w:rsidP="00DE7942">
      <w:pPr>
        <w:rPr>
          <w:rFonts w:cs="Arial"/>
          <w:highlight w:val="yellow"/>
          <w:lang w:val="ca-ES" w:eastAsia="es-ES"/>
        </w:rPr>
      </w:pPr>
    </w:p>
    <w:p w14:paraId="28BAFF35" w14:textId="5E67F19D" w:rsidR="0046027D" w:rsidRPr="00DE7942" w:rsidRDefault="0046027D" w:rsidP="00DE7942">
      <w:pPr>
        <w:spacing w:after="120"/>
        <w:rPr>
          <w:rFonts w:cs="Arial"/>
          <w:lang w:val="ca-ES"/>
        </w:rPr>
      </w:pPr>
      <w:r w:rsidRPr="00DE7942">
        <w:rPr>
          <w:rFonts w:cs="Arial"/>
          <w:b/>
          <w:lang w:val="ca-ES"/>
        </w:rPr>
        <w:t xml:space="preserve">Primer: </w:t>
      </w:r>
      <w:r w:rsidRPr="00DE7942">
        <w:rPr>
          <w:rFonts w:cs="Arial"/>
          <w:lang w:val="ca-ES"/>
        </w:rPr>
        <w:t>ATORGAR a la Sra. G</w:t>
      </w:r>
      <w:r w:rsidR="007440EB">
        <w:rPr>
          <w:rFonts w:cs="Arial"/>
          <w:lang w:val="ca-ES"/>
        </w:rPr>
        <w:t>.</w:t>
      </w:r>
      <w:r w:rsidRPr="00DE7942">
        <w:rPr>
          <w:rFonts w:cs="Arial"/>
          <w:lang w:val="ca-ES"/>
        </w:rPr>
        <w:t>H</w:t>
      </w:r>
      <w:r w:rsidR="007440EB">
        <w:rPr>
          <w:rFonts w:cs="Arial"/>
          <w:lang w:val="ca-ES"/>
        </w:rPr>
        <w:t>.</w:t>
      </w:r>
      <w:r w:rsidRPr="00DE7942">
        <w:rPr>
          <w:rFonts w:cs="Arial"/>
          <w:lang w:val="ca-ES"/>
        </w:rPr>
        <w:t>S</w:t>
      </w:r>
      <w:r w:rsidR="007440EB">
        <w:rPr>
          <w:rFonts w:cs="Arial"/>
          <w:lang w:val="ca-ES"/>
        </w:rPr>
        <w:t>.</w:t>
      </w:r>
      <w:r w:rsidRPr="00DE7942">
        <w:rPr>
          <w:rFonts w:cs="Arial"/>
          <w:lang w:val="ca-ES"/>
        </w:rPr>
        <w:t>, Llicència d’obres per a la reforma interior d’un habitatge sense afectació de l’estructura, situat al carrer Santa Marta núm</w:t>
      </w:r>
      <w:r w:rsidR="008B195C">
        <w:rPr>
          <w:rFonts w:cs="Arial"/>
          <w:lang w:val="ca-ES"/>
        </w:rPr>
        <w:t>...</w:t>
      </w:r>
      <w:r w:rsidRPr="00DE7942">
        <w:rPr>
          <w:rFonts w:cs="Arial"/>
          <w:lang w:val="ca-ES"/>
        </w:rPr>
        <w:t xml:space="preserve"> de Vilassar de Mar, segons el projecte aportat, que serà diligenciat a l’efecte amb les següents prescripcions:</w:t>
      </w:r>
    </w:p>
    <w:p w14:paraId="28DD4A0E" w14:textId="77777777" w:rsidR="0046027D" w:rsidRPr="00DE7942" w:rsidRDefault="0046027D" w:rsidP="00DE7942">
      <w:pPr>
        <w:pStyle w:val="Prrafodelista"/>
        <w:numPr>
          <w:ilvl w:val="0"/>
          <w:numId w:val="9"/>
        </w:numPr>
        <w:spacing w:after="120"/>
        <w:contextualSpacing/>
        <w:rPr>
          <w:rFonts w:cs="Arial"/>
          <w:b w:val="0"/>
          <w:color w:val="auto"/>
          <w:szCs w:val="22"/>
        </w:rPr>
      </w:pPr>
      <w:r w:rsidRPr="00DE7942">
        <w:rPr>
          <w:rFonts w:cs="Arial"/>
          <w:b w:val="0"/>
          <w:color w:val="auto"/>
          <w:szCs w:val="22"/>
        </w:rPr>
        <w:t>TERMINIS: les obres hauran d’iniciar-se en el termini de quatre (4) mesos des de la data de notificació de la llicència, i finalitzar en el termini de dotze (12) mesos, comptadors des de la mateixa data.</w:t>
      </w:r>
    </w:p>
    <w:p w14:paraId="4C6EBE99" w14:textId="77777777" w:rsidR="0046027D" w:rsidRPr="00DE7942" w:rsidRDefault="0046027D" w:rsidP="00DE7942">
      <w:pPr>
        <w:pStyle w:val="Prrafodelista"/>
        <w:spacing w:after="120"/>
        <w:rPr>
          <w:rFonts w:cs="Arial"/>
          <w:b w:val="0"/>
          <w:color w:val="auto"/>
          <w:szCs w:val="22"/>
        </w:rPr>
      </w:pPr>
    </w:p>
    <w:p w14:paraId="4F92C04F" w14:textId="77777777" w:rsidR="0046027D" w:rsidRPr="00DE7942" w:rsidRDefault="0046027D" w:rsidP="00DE7942">
      <w:pPr>
        <w:pStyle w:val="Prrafodelista"/>
        <w:numPr>
          <w:ilvl w:val="0"/>
          <w:numId w:val="9"/>
        </w:numPr>
        <w:spacing w:after="120"/>
        <w:contextualSpacing/>
        <w:rPr>
          <w:rFonts w:cs="Arial"/>
          <w:b w:val="0"/>
          <w:color w:val="auto"/>
          <w:szCs w:val="22"/>
        </w:rPr>
      </w:pPr>
      <w:r w:rsidRPr="00DE7942">
        <w:rPr>
          <w:rFonts w:cs="Arial"/>
          <w:b w:val="0"/>
          <w:color w:val="auto"/>
          <w:szCs w:val="22"/>
        </w:rPr>
        <w:t>CONDICIONANTS a complimentar abans de l’inici de les obres: caldrà aportar la següent documentació:</w:t>
      </w:r>
    </w:p>
    <w:p w14:paraId="4BE8708A" w14:textId="77777777" w:rsidR="0046027D" w:rsidRPr="00DE7942" w:rsidRDefault="0046027D" w:rsidP="00DE7942">
      <w:pPr>
        <w:pStyle w:val="Prrafodelista"/>
        <w:rPr>
          <w:rFonts w:cs="Arial"/>
          <w:b w:val="0"/>
          <w:color w:val="auto"/>
          <w:szCs w:val="22"/>
        </w:rPr>
      </w:pPr>
    </w:p>
    <w:p w14:paraId="2F322FCE" w14:textId="77777777" w:rsidR="0046027D" w:rsidRPr="00DE7942" w:rsidRDefault="0046027D" w:rsidP="00DE7942">
      <w:pPr>
        <w:pStyle w:val="Prrafodelista"/>
        <w:numPr>
          <w:ilvl w:val="0"/>
          <w:numId w:val="3"/>
        </w:numPr>
        <w:tabs>
          <w:tab w:val="clear" w:pos="360"/>
          <w:tab w:val="num" w:pos="709"/>
        </w:tabs>
        <w:ind w:left="709" w:hanging="425"/>
        <w:contextualSpacing/>
        <w:rPr>
          <w:rFonts w:cs="Arial"/>
          <w:b w:val="0"/>
          <w:color w:val="auto"/>
          <w:szCs w:val="22"/>
        </w:rPr>
      </w:pPr>
      <w:r w:rsidRPr="00DE7942">
        <w:rPr>
          <w:rFonts w:cs="Arial"/>
          <w:b w:val="0"/>
          <w:color w:val="auto"/>
          <w:szCs w:val="22"/>
        </w:rPr>
        <w:t>Document d'acceptació signat per un gestor de residus autoritzat per tal de garantir la correcta destinació dels residus separats per tipus, on hi consti el codi de gestor, el domicili de l'obra, i l'import rebut en concepte de dipòsit per a la posterior gestió.</w:t>
      </w:r>
    </w:p>
    <w:p w14:paraId="3360CB3A" w14:textId="77777777" w:rsidR="0046027D" w:rsidRPr="00DE7942" w:rsidRDefault="0046027D" w:rsidP="00DE7942">
      <w:pPr>
        <w:pStyle w:val="Prrafodelista"/>
        <w:rPr>
          <w:rFonts w:cs="Arial"/>
          <w:b w:val="0"/>
          <w:color w:val="auto"/>
          <w:szCs w:val="22"/>
        </w:rPr>
      </w:pPr>
    </w:p>
    <w:p w14:paraId="23613E4C" w14:textId="77777777" w:rsidR="0046027D" w:rsidRPr="00DE7942" w:rsidRDefault="0046027D" w:rsidP="00DE7942">
      <w:pPr>
        <w:pStyle w:val="Prrafodelista"/>
        <w:numPr>
          <w:ilvl w:val="0"/>
          <w:numId w:val="9"/>
        </w:numPr>
        <w:spacing w:after="120"/>
        <w:contextualSpacing/>
        <w:rPr>
          <w:rFonts w:cs="Arial"/>
          <w:b w:val="0"/>
          <w:color w:val="auto"/>
          <w:szCs w:val="22"/>
        </w:rPr>
      </w:pPr>
      <w:r w:rsidRPr="00DE7942">
        <w:rPr>
          <w:rFonts w:cs="Arial"/>
          <w:b w:val="0"/>
          <w:color w:val="auto"/>
          <w:szCs w:val="22"/>
        </w:rPr>
        <w:t xml:space="preserve"> CONDICIONANTS previs a la primera ocupació i devolució de fiances: caldrà aportar la següent documentació:</w:t>
      </w:r>
    </w:p>
    <w:p w14:paraId="649FB55C" w14:textId="77777777" w:rsidR="0046027D" w:rsidRPr="00DE7942" w:rsidRDefault="0046027D" w:rsidP="00DE7942">
      <w:pPr>
        <w:pStyle w:val="Prrafodelista"/>
        <w:numPr>
          <w:ilvl w:val="0"/>
          <w:numId w:val="8"/>
        </w:numPr>
        <w:spacing w:after="120"/>
        <w:contextualSpacing/>
        <w:rPr>
          <w:rFonts w:cs="Arial"/>
          <w:b w:val="0"/>
          <w:color w:val="auto"/>
          <w:szCs w:val="22"/>
        </w:rPr>
      </w:pPr>
      <w:r w:rsidRPr="00DE7942">
        <w:rPr>
          <w:rFonts w:cs="Arial"/>
          <w:b w:val="0"/>
          <w:color w:val="auto"/>
          <w:szCs w:val="22"/>
        </w:rPr>
        <w:t>Certificat final d’obra, amb els corresponents annexes, en el termini màxim d’un mes des de la data de finalització de les obres.</w:t>
      </w:r>
    </w:p>
    <w:p w14:paraId="5DFD7CC3" w14:textId="77777777" w:rsidR="0046027D" w:rsidRPr="00DE7942" w:rsidRDefault="0046027D" w:rsidP="00DE7942">
      <w:pPr>
        <w:pStyle w:val="Prrafodelista"/>
        <w:numPr>
          <w:ilvl w:val="0"/>
          <w:numId w:val="8"/>
        </w:numPr>
        <w:spacing w:after="120"/>
        <w:contextualSpacing/>
        <w:rPr>
          <w:rFonts w:cs="Arial"/>
          <w:b w:val="0"/>
          <w:color w:val="auto"/>
          <w:szCs w:val="22"/>
        </w:rPr>
      </w:pPr>
      <w:r w:rsidRPr="00DE7942">
        <w:rPr>
          <w:rFonts w:cs="Arial"/>
          <w:b w:val="0"/>
          <w:color w:val="auto"/>
          <w:szCs w:val="22"/>
        </w:rPr>
        <w:t>Certificat de la gestió de residus, emès per gestor autoritzat.</w:t>
      </w:r>
    </w:p>
    <w:p w14:paraId="60A825B8" w14:textId="77777777" w:rsidR="0046027D" w:rsidRPr="00DE7942" w:rsidRDefault="0046027D" w:rsidP="00DE7942">
      <w:pPr>
        <w:pStyle w:val="Prrafodelista"/>
        <w:numPr>
          <w:ilvl w:val="0"/>
          <w:numId w:val="8"/>
        </w:numPr>
        <w:spacing w:after="120"/>
        <w:contextualSpacing/>
        <w:rPr>
          <w:rFonts w:cs="Arial"/>
          <w:b w:val="0"/>
          <w:color w:val="auto"/>
          <w:szCs w:val="22"/>
        </w:rPr>
      </w:pPr>
      <w:r w:rsidRPr="00DE7942">
        <w:rPr>
          <w:rFonts w:cs="Arial"/>
          <w:b w:val="0"/>
          <w:color w:val="auto"/>
          <w:szCs w:val="22"/>
        </w:rPr>
        <w:t>Acreditar haver actualitzat les dades cadastrals mitjançant l’imprès 902N, segellat per l’Organisme de Gestió Tributària de Vilassar de Mar, o per la Gerència del cadastre de Barcelona.</w:t>
      </w:r>
    </w:p>
    <w:p w14:paraId="2DBBFEBA" w14:textId="77777777" w:rsidR="0046027D" w:rsidRPr="00DE7942" w:rsidRDefault="0046027D" w:rsidP="00DE7942">
      <w:pPr>
        <w:pStyle w:val="Prrafodelista"/>
        <w:numPr>
          <w:ilvl w:val="0"/>
          <w:numId w:val="8"/>
        </w:numPr>
        <w:spacing w:after="120"/>
        <w:contextualSpacing/>
        <w:rPr>
          <w:rFonts w:cs="Arial"/>
          <w:b w:val="0"/>
          <w:color w:val="auto"/>
          <w:szCs w:val="22"/>
        </w:rPr>
      </w:pPr>
      <w:r w:rsidRPr="00DE7942">
        <w:rPr>
          <w:rFonts w:cs="Arial"/>
          <w:b w:val="0"/>
          <w:color w:val="auto"/>
          <w:szCs w:val="22"/>
        </w:rPr>
        <w:t>Fotografies dels béns de domini públic afectats per les obres.</w:t>
      </w:r>
    </w:p>
    <w:p w14:paraId="2027FB37" w14:textId="77777777" w:rsidR="0046027D" w:rsidRPr="00DE7942" w:rsidRDefault="0046027D" w:rsidP="00DE7942">
      <w:pPr>
        <w:pStyle w:val="Prrafodelista"/>
        <w:spacing w:after="120"/>
        <w:rPr>
          <w:rFonts w:cs="Arial"/>
          <w:b w:val="0"/>
          <w:color w:val="auto"/>
          <w:szCs w:val="22"/>
        </w:rPr>
      </w:pPr>
    </w:p>
    <w:p w14:paraId="38DD380F" w14:textId="77777777" w:rsidR="0046027D" w:rsidRPr="00DE7942" w:rsidRDefault="0046027D" w:rsidP="00DE7942">
      <w:pPr>
        <w:spacing w:after="120"/>
        <w:rPr>
          <w:rFonts w:cs="Arial"/>
          <w:lang w:val="ca-ES"/>
        </w:rPr>
      </w:pPr>
      <w:r w:rsidRPr="00DE7942">
        <w:rPr>
          <w:rFonts w:cs="Arial"/>
          <w:lang w:val="ca-ES"/>
        </w:rPr>
        <w:t xml:space="preserve">c) EXCLUSIONS: la llicència no empara l’execució d’obres en el domini públic (rases per al pas d’instal·lacions, guals d’accés de vehicles, </w:t>
      </w:r>
      <w:proofErr w:type="spellStart"/>
      <w:r w:rsidRPr="00DE7942">
        <w:rPr>
          <w:rFonts w:cs="Arial"/>
          <w:lang w:val="ca-ES"/>
        </w:rPr>
        <w:t>etc</w:t>
      </w:r>
      <w:proofErr w:type="spellEnd"/>
      <w:r w:rsidRPr="00DE7942">
        <w:rPr>
          <w:rFonts w:cs="Arial"/>
          <w:lang w:val="ca-ES"/>
        </w:rPr>
        <w:t>), per a la qual cosa, si s’escau, caldrà sol·licitar l’oportuna llicència d’obres en el Domini Públic, aportant la documentació literal i gràfica que les descrigui correctament, i ajustades a l’Ordenança d’Obres en els Bens de Domini Públic.</w:t>
      </w:r>
    </w:p>
    <w:p w14:paraId="6D58B54B" w14:textId="77777777" w:rsidR="0046027D" w:rsidRPr="00DE7942" w:rsidRDefault="0046027D" w:rsidP="00DE7942">
      <w:pPr>
        <w:spacing w:after="120"/>
        <w:rPr>
          <w:rFonts w:cs="Arial"/>
          <w:lang w:val="ca-ES"/>
        </w:rPr>
      </w:pPr>
      <w:r w:rsidRPr="00DE7942">
        <w:rPr>
          <w:rFonts w:cs="Arial"/>
          <w:b/>
          <w:lang w:val="ca-ES"/>
        </w:rPr>
        <w:t xml:space="preserve">Segon: </w:t>
      </w:r>
      <w:r w:rsidRPr="00DE7942">
        <w:rPr>
          <w:rFonts w:cs="Arial"/>
          <w:lang w:val="ca-ES"/>
        </w:rPr>
        <w:t>Establir les següents BASES PER A LA LIQUIDACIÓ DE DRETS:</w:t>
      </w: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04"/>
        <w:gridCol w:w="2127"/>
      </w:tblGrid>
      <w:tr w:rsidR="0046027D" w:rsidRPr="00DE7942" w14:paraId="404620CC" w14:textId="77777777" w:rsidTr="00E17689">
        <w:trPr>
          <w:cantSplit/>
          <w:trHeight w:val="373"/>
        </w:trPr>
        <w:tc>
          <w:tcPr>
            <w:tcW w:w="6804" w:type="dxa"/>
            <w:tcBorders>
              <w:top w:val="single" w:sz="8" w:space="0" w:color="7F7F7F"/>
              <w:left w:val="single" w:sz="8" w:space="0" w:color="7F7F7F"/>
              <w:bottom w:val="single" w:sz="8" w:space="0" w:color="7F7F7F"/>
              <w:right w:val="single" w:sz="8" w:space="0" w:color="7F7F7F"/>
            </w:tcBorders>
            <w:vAlign w:val="center"/>
          </w:tcPr>
          <w:p w14:paraId="7F2FF5C1" w14:textId="77777777" w:rsidR="0046027D" w:rsidRPr="00DE7942" w:rsidRDefault="0046027D" w:rsidP="00DE7942">
            <w:pPr>
              <w:spacing w:after="120"/>
              <w:rPr>
                <w:rFonts w:cs="Arial"/>
                <w:lang w:val="ca-ES"/>
              </w:rPr>
            </w:pPr>
            <w:r w:rsidRPr="00DE7942">
              <w:rPr>
                <w:rFonts w:cs="Arial"/>
                <w:lang w:val="ca-ES"/>
              </w:rPr>
              <w:t xml:space="preserve">Pressupost d’execució material </w:t>
            </w:r>
          </w:p>
        </w:tc>
        <w:tc>
          <w:tcPr>
            <w:tcW w:w="2127" w:type="dxa"/>
            <w:tcBorders>
              <w:top w:val="single" w:sz="8" w:space="0" w:color="7F7F7F"/>
              <w:left w:val="single" w:sz="8" w:space="0" w:color="7F7F7F"/>
              <w:bottom w:val="single" w:sz="8" w:space="0" w:color="7F7F7F"/>
              <w:right w:val="single" w:sz="18" w:space="0" w:color="7F7F7F"/>
            </w:tcBorders>
            <w:vAlign w:val="center"/>
          </w:tcPr>
          <w:p w14:paraId="6DF3E286" w14:textId="77777777" w:rsidR="0046027D" w:rsidRPr="00DE7942" w:rsidRDefault="0046027D" w:rsidP="00DE7942">
            <w:pPr>
              <w:spacing w:after="120"/>
              <w:rPr>
                <w:rFonts w:cs="Arial"/>
                <w:b/>
                <w:lang w:val="ca-ES"/>
              </w:rPr>
            </w:pPr>
            <w:r w:rsidRPr="00DE7942">
              <w:rPr>
                <w:rFonts w:cs="Arial"/>
                <w:b/>
                <w:lang w:val="ca-ES"/>
              </w:rPr>
              <w:t>10.691,56 €</w:t>
            </w:r>
          </w:p>
        </w:tc>
      </w:tr>
      <w:tr w:rsidR="0046027D" w:rsidRPr="00DE7942" w14:paraId="2AAE39C9" w14:textId="77777777" w:rsidTr="00E17689">
        <w:trPr>
          <w:cantSplit/>
          <w:trHeight w:val="373"/>
        </w:trPr>
        <w:tc>
          <w:tcPr>
            <w:tcW w:w="6804" w:type="dxa"/>
            <w:tcBorders>
              <w:top w:val="single" w:sz="8" w:space="0" w:color="7F7F7F"/>
              <w:left w:val="single" w:sz="8" w:space="0" w:color="7F7F7F"/>
              <w:bottom w:val="single" w:sz="8" w:space="0" w:color="7F7F7F"/>
              <w:right w:val="single" w:sz="8" w:space="0" w:color="7F7F7F"/>
            </w:tcBorders>
            <w:vAlign w:val="center"/>
          </w:tcPr>
          <w:p w14:paraId="5D64FE29" w14:textId="77777777" w:rsidR="0046027D" w:rsidRPr="00DE7942" w:rsidRDefault="0046027D" w:rsidP="00DE7942">
            <w:pPr>
              <w:spacing w:after="120"/>
              <w:rPr>
                <w:rFonts w:cs="Arial"/>
                <w:b/>
                <w:lang w:val="ca-ES"/>
              </w:rPr>
            </w:pPr>
            <w:r w:rsidRPr="00DE7942">
              <w:rPr>
                <w:rFonts w:cs="Arial"/>
                <w:lang w:val="ca-ES"/>
              </w:rPr>
              <w:t>Ocupació de via pública</w:t>
            </w:r>
          </w:p>
        </w:tc>
        <w:tc>
          <w:tcPr>
            <w:tcW w:w="2127" w:type="dxa"/>
            <w:tcBorders>
              <w:top w:val="single" w:sz="8" w:space="0" w:color="7F7F7F"/>
              <w:left w:val="single" w:sz="8" w:space="0" w:color="7F7F7F"/>
              <w:bottom w:val="single" w:sz="8" w:space="0" w:color="7F7F7F"/>
              <w:right w:val="single" w:sz="18" w:space="0" w:color="7F7F7F"/>
            </w:tcBorders>
            <w:vAlign w:val="center"/>
          </w:tcPr>
          <w:p w14:paraId="067752C0" w14:textId="77777777" w:rsidR="0046027D" w:rsidRPr="00DE7942" w:rsidRDefault="0046027D" w:rsidP="00DE7942">
            <w:pPr>
              <w:spacing w:after="120"/>
              <w:rPr>
                <w:rFonts w:cs="Arial"/>
                <w:b/>
                <w:lang w:val="ca-ES"/>
              </w:rPr>
            </w:pPr>
            <w:r w:rsidRPr="00DE7942">
              <w:rPr>
                <w:rFonts w:cs="Arial"/>
                <w:b/>
                <w:lang w:val="ca-ES"/>
              </w:rPr>
              <w:t>SI</w:t>
            </w:r>
          </w:p>
        </w:tc>
      </w:tr>
      <w:tr w:rsidR="0046027D" w:rsidRPr="00DE7942" w14:paraId="51586242" w14:textId="77777777" w:rsidTr="00E17689">
        <w:trPr>
          <w:cantSplit/>
          <w:trHeight w:val="373"/>
        </w:trPr>
        <w:tc>
          <w:tcPr>
            <w:tcW w:w="6804" w:type="dxa"/>
            <w:tcBorders>
              <w:top w:val="single" w:sz="8" w:space="0" w:color="7F7F7F"/>
              <w:left w:val="single" w:sz="8" w:space="0" w:color="7F7F7F"/>
              <w:bottom w:val="single" w:sz="8" w:space="0" w:color="7F7F7F"/>
              <w:right w:val="single" w:sz="8" w:space="0" w:color="7F7F7F"/>
            </w:tcBorders>
            <w:vAlign w:val="center"/>
          </w:tcPr>
          <w:p w14:paraId="78EBAA09" w14:textId="77777777" w:rsidR="0046027D" w:rsidRPr="00DE7942" w:rsidRDefault="0046027D" w:rsidP="00DE7942">
            <w:pPr>
              <w:spacing w:after="120"/>
              <w:rPr>
                <w:rFonts w:cs="Arial"/>
                <w:b/>
                <w:lang w:val="ca-ES"/>
              </w:rPr>
            </w:pPr>
            <w:r w:rsidRPr="00DE7942">
              <w:rPr>
                <w:rFonts w:cs="Arial"/>
                <w:lang w:val="ca-ES"/>
              </w:rPr>
              <w:t xml:space="preserve">Fiança Garantia Bens de Domini Públic </w:t>
            </w:r>
          </w:p>
        </w:tc>
        <w:tc>
          <w:tcPr>
            <w:tcW w:w="2127" w:type="dxa"/>
            <w:tcBorders>
              <w:top w:val="single" w:sz="8" w:space="0" w:color="7F7F7F"/>
              <w:left w:val="single" w:sz="8" w:space="0" w:color="7F7F7F"/>
              <w:bottom w:val="single" w:sz="8" w:space="0" w:color="7F7F7F"/>
              <w:right w:val="single" w:sz="18" w:space="0" w:color="7F7F7F"/>
            </w:tcBorders>
            <w:vAlign w:val="center"/>
          </w:tcPr>
          <w:p w14:paraId="03E70931" w14:textId="77777777" w:rsidR="0046027D" w:rsidRPr="00DE7942" w:rsidRDefault="0046027D" w:rsidP="00DE7942">
            <w:pPr>
              <w:spacing w:after="120"/>
              <w:rPr>
                <w:rFonts w:cs="Arial"/>
                <w:b/>
                <w:lang w:val="ca-ES"/>
              </w:rPr>
            </w:pPr>
            <w:r w:rsidRPr="00DE7942">
              <w:rPr>
                <w:rFonts w:cs="Arial"/>
                <w:b/>
                <w:lang w:val="ca-ES"/>
              </w:rPr>
              <w:t>300,00 €</w:t>
            </w:r>
          </w:p>
        </w:tc>
      </w:tr>
    </w:tbl>
    <w:p w14:paraId="116C4562" w14:textId="77777777" w:rsidR="0046027D" w:rsidRPr="00DE7942" w:rsidRDefault="0046027D" w:rsidP="00DE7942">
      <w:pPr>
        <w:spacing w:before="120"/>
        <w:rPr>
          <w:rFonts w:cs="Arial"/>
          <w:lang w:val="ca-ES"/>
        </w:rPr>
      </w:pPr>
      <w:r w:rsidRPr="00DE7942">
        <w:rPr>
          <w:rFonts w:cs="Arial"/>
          <w:b/>
          <w:lang w:val="ca-ES"/>
        </w:rPr>
        <w:t>Tercer:</w:t>
      </w:r>
      <w:r w:rsidRPr="00DE7942">
        <w:rPr>
          <w:rFonts w:cs="Arial"/>
          <w:lang w:val="ca-ES"/>
        </w:rPr>
        <w:t xml:space="preserve"> FER L’ADVERTIMENT de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 i no es podran iniciar o prosseguir les obres sense obtenir-ne una de nova.</w:t>
      </w:r>
    </w:p>
    <w:p w14:paraId="01AE75A8" w14:textId="77777777" w:rsidR="0046027D" w:rsidRPr="00DE7942" w:rsidRDefault="0046027D" w:rsidP="00DE7942">
      <w:pPr>
        <w:spacing w:after="120"/>
        <w:rPr>
          <w:rFonts w:cs="Arial"/>
          <w:lang w:val="ca-ES"/>
        </w:rPr>
      </w:pPr>
    </w:p>
    <w:p w14:paraId="1CE45239" w14:textId="77777777" w:rsidR="0046027D" w:rsidRPr="00DE7942" w:rsidRDefault="0046027D" w:rsidP="00DE7942">
      <w:pPr>
        <w:spacing w:after="120"/>
        <w:rPr>
          <w:rFonts w:cs="Arial"/>
          <w:lang w:val="ca-ES"/>
        </w:rPr>
      </w:pPr>
      <w:r w:rsidRPr="00DE7942">
        <w:rPr>
          <w:rFonts w:cs="Arial"/>
          <w:b/>
          <w:lang w:val="ca-ES"/>
        </w:rPr>
        <w:t xml:space="preserve">Quart.- </w:t>
      </w:r>
      <w:r w:rsidRPr="00DE7942">
        <w:rPr>
          <w:rFonts w:cs="Arial"/>
          <w:lang w:val="ca-ES"/>
        </w:rPr>
        <w:t>NOTIFICAR la present resolució a la part interessada amb el recursos que pot interposar, a l’oficina de Gestió Tributària i a l’oficina d’Intervenció/Tresoreria per al seu coneixement.</w:t>
      </w:r>
    </w:p>
    <w:p w14:paraId="5FC88FB1" w14:textId="77777777" w:rsidR="00E200AF" w:rsidRPr="00DE7942" w:rsidRDefault="00E200AF" w:rsidP="00DE7942">
      <w:pPr>
        <w:rPr>
          <w:rFonts w:cs="Arial"/>
          <w:lang w:val="ca-ES"/>
        </w:rPr>
      </w:pPr>
      <w:bookmarkStart w:id="36" w:name="DOCUMENTO_5634485"/>
      <w:bookmarkStart w:id="37" w:name="DOCUMENTO_6135105"/>
      <w:bookmarkEnd w:id="35"/>
      <w:bookmarkEnd w:id="36"/>
      <w:bookmarkEnd w:id="37"/>
      <w:r w:rsidRPr="00DE7942">
        <w:rPr>
          <w:rFonts w:cs="Arial"/>
          <w:b/>
          <w:lang w:val="ca-ES"/>
        </w:rPr>
        <w:lastRenderedPageBreak/>
        <w:t>12.0.- LLICÈNCIA D’OBRES PER A LA REFORMA INTERIOR I AMPLIACIÓ DE LOCAL COMERCIAL, CARRER SANT JOSEP, NÚMERO 62, EXP. X2019005093</w:t>
      </w:r>
    </w:p>
    <w:p w14:paraId="2C3D54B7" w14:textId="77777777" w:rsidR="00E200AF" w:rsidRPr="00DE7942" w:rsidRDefault="00E200AF" w:rsidP="00DE7942">
      <w:pPr>
        <w:rPr>
          <w:rFonts w:cs="Arial"/>
          <w:lang w:val="ca-ES"/>
        </w:rPr>
      </w:pPr>
    </w:p>
    <w:p w14:paraId="710EC094" w14:textId="77777777" w:rsidR="00E200AF" w:rsidRPr="00DE7942" w:rsidRDefault="00E200AF" w:rsidP="00DE7942">
      <w:pPr>
        <w:spacing w:line="276" w:lineRule="auto"/>
        <w:rPr>
          <w:rFonts w:cs="Arial"/>
          <w:lang w:val="ca-ES" w:eastAsia="es-ES"/>
        </w:rPr>
      </w:pPr>
      <w:bookmarkStart w:id="38" w:name="X2019005093"/>
    </w:p>
    <w:p w14:paraId="5DFEE9FF" w14:textId="77777777" w:rsidR="00E200AF" w:rsidRPr="00DE7942" w:rsidRDefault="00E200AF" w:rsidP="00DE7942">
      <w:pPr>
        <w:spacing w:line="276" w:lineRule="auto"/>
        <w:rPr>
          <w:rFonts w:cs="Arial"/>
          <w:b/>
          <w:highlight w:val="yellow"/>
          <w:lang w:val="ca-ES" w:eastAsia="es-ES"/>
        </w:rPr>
      </w:pPr>
      <w:r w:rsidRPr="00DE7942">
        <w:rPr>
          <w:rFonts w:cs="Arial"/>
          <w:b/>
          <w:lang w:val="ca-ES" w:eastAsia="es-ES"/>
        </w:rPr>
        <w:t>S’ACORDA</w:t>
      </w:r>
    </w:p>
    <w:p w14:paraId="1763BBC6" w14:textId="77777777" w:rsidR="00E200AF" w:rsidRPr="00DE7942" w:rsidRDefault="00E200AF" w:rsidP="00DE7942">
      <w:pPr>
        <w:spacing w:line="276" w:lineRule="auto"/>
        <w:rPr>
          <w:rFonts w:cs="Arial"/>
          <w:highlight w:val="yellow"/>
          <w:lang w:val="ca-ES" w:eastAsia="es-ES"/>
        </w:rPr>
      </w:pPr>
    </w:p>
    <w:p w14:paraId="68275020" w14:textId="4C942C54" w:rsidR="00E200AF" w:rsidRPr="00DE7942" w:rsidRDefault="00E200AF" w:rsidP="00DE7942">
      <w:pPr>
        <w:pStyle w:val="Default"/>
        <w:jc w:val="both"/>
        <w:rPr>
          <w:sz w:val="22"/>
          <w:szCs w:val="22"/>
        </w:rPr>
      </w:pPr>
      <w:r w:rsidRPr="00DE7942">
        <w:rPr>
          <w:b/>
          <w:bCs/>
          <w:sz w:val="22"/>
          <w:szCs w:val="22"/>
        </w:rPr>
        <w:t xml:space="preserve">Primer.- </w:t>
      </w:r>
      <w:r w:rsidRPr="00DE7942">
        <w:rPr>
          <w:sz w:val="22"/>
          <w:szCs w:val="22"/>
        </w:rPr>
        <w:t>ATORGAR a la Sra. J</w:t>
      </w:r>
      <w:r w:rsidR="008B195C">
        <w:rPr>
          <w:sz w:val="22"/>
          <w:szCs w:val="22"/>
        </w:rPr>
        <w:t>.</w:t>
      </w:r>
      <w:r w:rsidRPr="00DE7942">
        <w:rPr>
          <w:sz w:val="22"/>
          <w:szCs w:val="22"/>
        </w:rPr>
        <w:t>R</w:t>
      </w:r>
      <w:r w:rsidR="008B195C">
        <w:rPr>
          <w:sz w:val="22"/>
          <w:szCs w:val="22"/>
        </w:rPr>
        <w:t>.</w:t>
      </w:r>
      <w:r w:rsidRPr="00DE7942">
        <w:rPr>
          <w:sz w:val="22"/>
          <w:szCs w:val="22"/>
        </w:rPr>
        <w:t>J</w:t>
      </w:r>
      <w:r w:rsidR="008B195C">
        <w:rPr>
          <w:sz w:val="22"/>
          <w:szCs w:val="22"/>
        </w:rPr>
        <w:t>.</w:t>
      </w:r>
      <w:r w:rsidRPr="00DE7942">
        <w:rPr>
          <w:sz w:val="22"/>
          <w:szCs w:val="22"/>
        </w:rPr>
        <w:t xml:space="preserve">, en representació de RODON I VERGES ASSOCIATS S.L, amb CIF B66223041, Llicència d’obres per a la reforma interior i ampliació d’ús d’un local comercial en planta baixa situat al carrer Sant Josep núm. 62, sotmesa a les següents prescripcions: </w:t>
      </w:r>
    </w:p>
    <w:p w14:paraId="4739DA7A" w14:textId="77777777" w:rsidR="00E200AF" w:rsidRPr="00DE7942" w:rsidRDefault="00E200AF" w:rsidP="00DE7942">
      <w:pPr>
        <w:pStyle w:val="Default"/>
        <w:jc w:val="both"/>
        <w:rPr>
          <w:sz w:val="22"/>
          <w:szCs w:val="22"/>
        </w:rPr>
      </w:pPr>
    </w:p>
    <w:p w14:paraId="117F6805" w14:textId="77777777" w:rsidR="00E200AF" w:rsidRPr="00DE7942" w:rsidRDefault="00E200AF" w:rsidP="00DE7942">
      <w:pPr>
        <w:pStyle w:val="Default"/>
        <w:numPr>
          <w:ilvl w:val="0"/>
          <w:numId w:val="10"/>
        </w:numPr>
        <w:jc w:val="both"/>
        <w:rPr>
          <w:sz w:val="22"/>
          <w:szCs w:val="22"/>
        </w:rPr>
      </w:pPr>
      <w:r w:rsidRPr="00DE7942">
        <w:rPr>
          <w:sz w:val="22"/>
          <w:szCs w:val="22"/>
        </w:rPr>
        <w:t xml:space="preserve">CONDICIONANTS per a l’inici de les obres; caldrà aportar la següent documentació: </w:t>
      </w:r>
    </w:p>
    <w:p w14:paraId="5FC6384B" w14:textId="77777777" w:rsidR="00E200AF" w:rsidRPr="00DE7942" w:rsidRDefault="00E200AF" w:rsidP="00DE7942">
      <w:pPr>
        <w:pStyle w:val="Default"/>
        <w:ind w:left="1416"/>
        <w:jc w:val="both"/>
        <w:rPr>
          <w:sz w:val="22"/>
          <w:szCs w:val="22"/>
        </w:rPr>
      </w:pPr>
    </w:p>
    <w:p w14:paraId="526A8317" w14:textId="77777777" w:rsidR="00E200AF" w:rsidRPr="00DE7942" w:rsidRDefault="00E200AF" w:rsidP="00DE7942">
      <w:pPr>
        <w:pStyle w:val="Default"/>
        <w:ind w:left="1416"/>
        <w:jc w:val="both"/>
        <w:rPr>
          <w:sz w:val="22"/>
          <w:szCs w:val="22"/>
        </w:rPr>
      </w:pPr>
      <w:r w:rsidRPr="00DE7942">
        <w:rPr>
          <w:sz w:val="22"/>
          <w:szCs w:val="22"/>
        </w:rPr>
        <w:t xml:space="preserve">Caldrà lliurar a l'Ajuntament un document d'acceptació que sigui signat per un gestor de residus autoritzat per tal de garantir la correcta destinació dels residus separats per tipus. En aquest document hi ha de constar el codi de gestor, el domicili de l'obra, i l'import rebut en concepte de dipòsit per a la posterior gestió. </w:t>
      </w:r>
    </w:p>
    <w:p w14:paraId="5B33EE22" w14:textId="77777777" w:rsidR="00E200AF" w:rsidRPr="00DE7942" w:rsidRDefault="00E200AF" w:rsidP="00DE7942">
      <w:pPr>
        <w:pStyle w:val="Default"/>
        <w:ind w:left="708"/>
        <w:jc w:val="both"/>
        <w:rPr>
          <w:sz w:val="22"/>
          <w:szCs w:val="22"/>
        </w:rPr>
      </w:pPr>
    </w:p>
    <w:p w14:paraId="724373F4" w14:textId="77777777" w:rsidR="00E200AF" w:rsidRPr="00DE7942" w:rsidRDefault="00E200AF" w:rsidP="00DE7942">
      <w:pPr>
        <w:pStyle w:val="Default"/>
        <w:ind w:left="708"/>
        <w:jc w:val="both"/>
        <w:rPr>
          <w:sz w:val="22"/>
          <w:szCs w:val="22"/>
        </w:rPr>
      </w:pPr>
      <w:r w:rsidRPr="00DE7942">
        <w:rPr>
          <w:sz w:val="22"/>
          <w:szCs w:val="22"/>
        </w:rPr>
        <w:t xml:space="preserve">b) Terminis: les obres hauran d’iniciar-se en el termini de sis (6) mesos des de la data de notificació de la llicència, i finalitzar en el termini de dotze (12) mesos, comptadors des de la mateixa data. </w:t>
      </w:r>
    </w:p>
    <w:p w14:paraId="20C43D2C" w14:textId="77777777" w:rsidR="00E200AF" w:rsidRPr="00DE7942" w:rsidRDefault="00E200AF" w:rsidP="00DE7942">
      <w:pPr>
        <w:pStyle w:val="Default"/>
        <w:jc w:val="both"/>
        <w:rPr>
          <w:sz w:val="22"/>
          <w:szCs w:val="22"/>
        </w:rPr>
      </w:pPr>
    </w:p>
    <w:p w14:paraId="236B7942" w14:textId="77777777" w:rsidR="00E200AF" w:rsidRPr="00DE7942" w:rsidRDefault="00E200AF" w:rsidP="00DE7942">
      <w:pPr>
        <w:pStyle w:val="Default"/>
        <w:ind w:left="708"/>
        <w:jc w:val="both"/>
        <w:rPr>
          <w:sz w:val="22"/>
          <w:szCs w:val="22"/>
        </w:rPr>
      </w:pPr>
      <w:r w:rsidRPr="00DE7942">
        <w:rPr>
          <w:sz w:val="22"/>
          <w:szCs w:val="22"/>
        </w:rPr>
        <w:t xml:space="preserve">c) CONDICIONANTS previs al tancament de l’expedient: caldrà aportar la següent documentació: </w:t>
      </w:r>
    </w:p>
    <w:p w14:paraId="6D179C42" w14:textId="77777777" w:rsidR="00E200AF" w:rsidRPr="00DE7942" w:rsidRDefault="00E200AF" w:rsidP="00DE7942">
      <w:pPr>
        <w:pStyle w:val="Default"/>
        <w:spacing w:after="53"/>
        <w:ind w:left="708"/>
        <w:jc w:val="both"/>
        <w:rPr>
          <w:sz w:val="22"/>
          <w:szCs w:val="22"/>
        </w:rPr>
      </w:pPr>
    </w:p>
    <w:p w14:paraId="3DD29486" w14:textId="77777777" w:rsidR="00E200AF" w:rsidRPr="00DE7942" w:rsidRDefault="00E200AF" w:rsidP="00DE7942">
      <w:pPr>
        <w:pStyle w:val="Default"/>
        <w:spacing w:after="53"/>
        <w:ind w:left="708"/>
        <w:jc w:val="both"/>
        <w:rPr>
          <w:sz w:val="22"/>
          <w:szCs w:val="22"/>
        </w:rPr>
      </w:pPr>
      <w:r w:rsidRPr="00DE7942">
        <w:rPr>
          <w:sz w:val="22"/>
          <w:szCs w:val="22"/>
        </w:rPr>
        <w:t xml:space="preserve">- Certificat final d’obra en el termini màxim d’un mes des de la data de finalització de les obres. </w:t>
      </w:r>
    </w:p>
    <w:p w14:paraId="5298BEF5" w14:textId="77777777" w:rsidR="00E200AF" w:rsidRPr="00DE7942" w:rsidRDefault="00E200AF" w:rsidP="00DE7942">
      <w:pPr>
        <w:pStyle w:val="Default"/>
        <w:ind w:firstLine="708"/>
        <w:jc w:val="both"/>
        <w:rPr>
          <w:sz w:val="22"/>
          <w:szCs w:val="22"/>
        </w:rPr>
      </w:pPr>
      <w:r w:rsidRPr="00DE7942">
        <w:rPr>
          <w:sz w:val="22"/>
          <w:szCs w:val="22"/>
        </w:rPr>
        <w:t xml:space="preserve">- Certificat de la gestió de residus, emès per gestor autoritzat. </w:t>
      </w:r>
    </w:p>
    <w:p w14:paraId="48E29485" w14:textId="77777777" w:rsidR="00E200AF" w:rsidRPr="00DE7942" w:rsidRDefault="00E200AF" w:rsidP="00DE7942">
      <w:pPr>
        <w:pStyle w:val="Default"/>
        <w:jc w:val="both"/>
        <w:rPr>
          <w:sz w:val="22"/>
          <w:szCs w:val="22"/>
        </w:rPr>
      </w:pPr>
    </w:p>
    <w:p w14:paraId="37689227" w14:textId="77777777" w:rsidR="00E200AF" w:rsidRPr="00DE7942" w:rsidRDefault="00E200AF" w:rsidP="00DE7942">
      <w:pPr>
        <w:pStyle w:val="Default"/>
        <w:ind w:left="708"/>
        <w:jc w:val="both"/>
        <w:rPr>
          <w:sz w:val="22"/>
          <w:szCs w:val="22"/>
        </w:rPr>
      </w:pPr>
      <w:r w:rsidRPr="00DE7942">
        <w:rPr>
          <w:sz w:val="22"/>
          <w:szCs w:val="22"/>
        </w:rPr>
        <w:t xml:space="preserve">d) EXCLUSIONS: la llicència no empara l’execució d’obres en el domini públic (rases per al pas d’instal·lacions, guals d’accés de vehicles, </w:t>
      </w:r>
      <w:proofErr w:type="spellStart"/>
      <w:r w:rsidRPr="00DE7942">
        <w:rPr>
          <w:sz w:val="22"/>
          <w:szCs w:val="22"/>
        </w:rPr>
        <w:t>etc</w:t>
      </w:r>
      <w:proofErr w:type="spellEnd"/>
      <w:r w:rsidRPr="00DE7942">
        <w:rPr>
          <w:sz w:val="22"/>
          <w:szCs w:val="22"/>
        </w:rPr>
        <w:t xml:space="preserve">), per a la qual cosa caldrà sol·licitar l’oportuna llicència d’obres en el Domini Públic, aportant la documentació literal i gràfica que les descrigui correctament, i ajustades a l’Ordenança d’Obres en els Bens de Domini Públic. </w:t>
      </w:r>
    </w:p>
    <w:p w14:paraId="41BBA1DB" w14:textId="77777777" w:rsidR="00E200AF" w:rsidRPr="00DE7942" w:rsidRDefault="00E200AF" w:rsidP="00DE7942">
      <w:pPr>
        <w:pStyle w:val="Default"/>
        <w:jc w:val="both"/>
        <w:rPr>
          <w:b/>
          <w:bCs/>
          <w:sz w:val="22"/>
          <w:szCs w:val="22"/>
        </w:rPr>
      </w:pPr>
    </w:p>
    <w:p w14:paraId="563D3788" w14:textId="77777777" w:rsidR="00E200AF" w:rsidRPr="00DE7942" w:rsidRDefault="00E200AF" w:rsidP="00DE7942">
      <w:pPr>
        <w:pStyle w:val="Default"/>
        <w:jc w:val="both"/>
        <w:rPr>
          <w:sz w:val="22"/>
          <w:szCs w:val="22"/>
        </w:rPr>
      </w:pPr>
      <w:r w:rsidRPr="00DE7942">
        <w:rPr>
          <w:b/>
          <w:bCs/>
          <w:sz w:val="22"/>
          <w:szCs w:val="22"/>
        </w:rPr>
        <w:t xml:space="preserve">Segon.- </w:t>
      </w:r>
      <w:r w:rsidRPr="00DE7942">
        <w:rPr>
          <w:sz w:val="22"/>
          <w:szCs w:val="22"/>
        </w:rPr>
        <w:t xml:space="preserve">FER L’ADVERTIMENT de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 </w:t>
      </w:r>
    </w:p>
    <w:p w14:paraId="0588489B" w14:textId="77777777" w:rsidR="00E200AF" w:rsidRPr="00DE7942" w:rsidRDefault="00E200AF" w:rsidP="00DE7942">
      <w:pPr>
        <w:spacing w:line="276" w:lineRule="auto"/>
        <w:rPr>
          <w:rFonts w:cs="Arial"/>
          <w:b/>
          <w:bCs/>
          <w:lang w:val="ca-ES"/>
        </w:rPr>
      </w:pPr>
    </w:p>
    <w:p w14:paraId="585620DF" w14:textId="77777777" w:rsidR="00E200AF" w:rsidRPr="00DE7942" w:rsidRDefault="00E200AF" w:rsidP="00DE7942">
      <w:pPr>
        <w:spacing w:line="276" w:lineRule="auto"/>
        <w:rPr>
          <w:rFonts w:cs="Arial"/>
          <w:highlight w:val="yellow"/>
          <w:lang w:val="ca-ES" w:eastAsia="es-ES"/>
        </w:rPr>
      </w:pPr>
      <w:r w:rsidRPr="00DE7942">
        <w:rPr>
          <w:rFonts w:cs="Arial"/>
          <w:b/>
          <w:bCs/>
          <w:lang w:val="ca-ES"/>
        </w:rPr>
        <w:t xml:space="preserve">Tercer.- </w:t>
      </w:r>
      <w:r w:rsidRPr="00DE7942">
        <w:rPr>
          <w:rFonts w:cs="Arial"/>
          <w:lang w:val="ca-ES"/>
        </w:rPr>
        <w:t>Establir les següents bases per a la liquidació de drets:</w:t>
      </w:r>
    </w:p>
    <w:p w14:paraId="7B37FE8C" w14:textId="77777777" w:rsidR="00E200AF" w:rsidRPr="00DE7942" w:rsidRDefault="00E200AF" w:rsidP="00DE7942">
      <w:pPr>
        <w:spacing w:line="276" w:lineRule="auto"/>
        <w:rPr>
          <w:rFonts w:cs="Arial"/>
          <w:highlight w:val="yellow"/>
          <w:lang w:val="ca-ES" w:eastAsia="es-ES"/>
        </w:rPr>
      </w:pPr>
    </w:p>
    <w:p w14:paraId="2E2D4483" w14:textId="77777777" w:rsidR="00E200AF" w:rsidRPr="00DE7942" w:rsidRDefault="00E200AF" w:rsidP="00DE7942">
      <w:pPr>
        <w:pStyle w:val="Default"/>
        <w:jc w:val="both"/>
        <w:rPr>
          <w:sz w:val="22"/>
          <w:szCs w:val="22"/>
        </w:rPr>
      </w:pPr>
      <w:r w:rsidRPr="00DE7942">
        <w:rPr>
          <w:sz w:val="22"/>
          <w:szCs w:val="22"/>
        </w:rPr>
        <w:t xml:space="preserve">Pressupost d’execució material </w:t>
      </w:r>
      <w:r w:rsidRPr="00DE7942">
        <w:rPr>
          <w:sz w:val="22"/>
          <w:szCs w:val="22"/>
        </w:rPr>
        <w:tab/>
      </w:r>
      <w:r w:rsidRPr="00DE7942">
        <w:rPr>
          <w:sz w:val="22"/>
          <w:szCs w:val="22"/>
        </w:rPr>
        <w:tab/>
      </w:r>
      <w:r w:rsidRPr="00DE7942">
        <w:rPr>
          <w:sz w:val="22"/>
          <w:szCs w:val="22"/>
        </w:rPr>
        <w:tab/>
      </w:r>
      <w:r w:rsidRPr="00DE7942">
        <w:rPr>
          <w:b/>
          <w:bCs/>
          <w:sz w:val="22"/>
          <w:szCs w:val="22"/>
        </w:rPr>
        <w:t xml:space="preserve">8.170,20 € </w:t>
      </w:r>
    </w:p>
    <w:p w14:paraId="19AA0E9D" w14:textId="77777777" w:rsidR="00E200AF" w:rsidRPr="00DE7942" w:rsidRDefault="00E200AF" w:rsidP="00DE7942">
      <w:pPr>
        <w:pStyle w:val="Default"/>
        <w:jc w:val="both"/>
        <w:rPr>
          <w:sz w:val="22"/>
          <w:szCs w:val="22"/>
        </w:rPr>
      </w:pPr>
      <w:r w:rsidRPr="00DE7942">
        <w:rPr>
          <w:sz w:val="22"/>
          <w:szCs w:val="22"/>
        </w:rPr>
        <w:t xml:space="preserve">Ocupació de via pública </w:t>
      </w:r>
      <w:r w:rsidRPr="00DE7942">
        <w:rPr>
          <w:sz w:val="22"/>
          <w:szCs w:val="22"/>
        </w:rPr>
        <w:tab/>
      </w:r>
      <w:r w:rsidRPr="00DE7942">
        <w:rPr>
          <w:sz w:val="22"/>
          <w:szCs w:val="22"/>
        </w:rPr>
        <w:tab/>
      </w:r>
      <w:r w:rsidRPr="00DE7942">
        <w:rPr>
          <w:sz w:val="22"/>
          <w:szCs w:val="22"/>
        </w:rPr>
        <w:tab/>
      </w:r>
      <w:r w:rsidRPr="00DE7942">
        <w:rPr>
          <w:sz w:val="22"/>
          <w:szCs w:val="22"/>
        </w:rPr>
        <w:tab/>
      </w:r>
      <w:r w:rsidRPr="00DE7942">
        <w:rPr>
          <w:b/>
          <w:bCs/>
          <w:sz w:val="22"/>
          <w:szCs w:val="22"/>
        </w:rPr>
        <w:t xml:space="preserve">No en demana </w:t>
      </w:r>
    </w:p>
    <w:p w14:paraId="2BFF5947" w14:textId="77777777" w:rsidR="00E200AF" w:rsidRPr="00DE7942" w:rsidRDefault="00E200AF" w:rsidP="00DE7942">
      <w:pPr>
        <w:pStyle w:val="Default"/>
        <w:jc w:val="both"/>
        <w:rPr>
          <w:sz w:val="22"/>
          <w:szCs w:val="22"/>
        </w:rPr>
      </w:pPr>
      <w:r w:rsidRPr="00DE7942">
        <w:rPr>
          <w:sz w:val="22"/>
          <w:szCs w:val="22"/>
        </w:rPr>
        <w:t xml:space="preserve">Fiança Garantia Béns de Domini Públic </w:t>
      </w:r>
      <w:r w:rsidRPr="00DE7942">
        <w:rPr>
          <w:sz w:val="22"/>
          <w:szCs w:val="22"/>
        </w:rPr>
        <w:tab/>
      </w:r>
      <w:r w:rsidRPr="00DE7942">
        <w:rPr>
          <w:b/>
          <w:bCs/>
          <w:sz w:val="22"/>
          <w:szCs w:val="22"/>
        </w:rPr>
        <w:t xml:space="preserve">No </w:t>
      </w:r>
    </w:p>
    <w:p w14:paraId="7E10D421" w14:textId="77777777" w:rsidR="00E200AF" w:rsidRPr="00DE7942" w:rsidRDefault="00E200AF" w:rsidP="00DE7942">
      <w:pPr>
        <w:autoSpaceDE w:val="0"/>
        <w:autoSpaceDN w:val="0"/>
        <w:adjustRightInd w:val="0"/>
        <w:rPr>
          <w:rFonts w:cs="Arial"/>
          <w:color w:val="000000"/>
          <w:lang w:val="ca-ES" w:eastAsia="es-ES"/>
        </w:rPr>
      </w:pPr>
    </w:p>
    <w:p w14:paraId="66A6DFEF" w14:textId="77777777" w:rsidR="00E200AF" w:rsidRPr="00DE7942" w:rsidRDefault="00E200AF" w:rsidP="00DE7942">
      <w:pPr>
        <w:spacing w:line="276" w:lineRule="auto"/>
        <w:rPr>
          <w:rFonts w:cs="Arial"/>
          <w:lang w:val="ca-ES" w:eastAsia="es-ES"/>
        </w:rPr>
      </w:pPr>
      <w:r w:rsidRPr="00DE7942">
        <w:rPr>
          <w:rFonts w:cs="Arial"/>
          <w:b/>
          <w:lang w:val="ca-ES" w:eastAsia="es-ES"/>
        </w:rPr>
        <w:lastRenderedPageBreak/>
        <w:t>Quart.-</w:t>
      </w:r>
      <w:r w:rsidRPr="00DE7942">
        <w:rPr>
          <w:rFonts w:cs="Arial"/>
          <w:lang w:val="ca-ES" w:eastAsia="es-ES"/>
        </w:rPr>
        <w:t xml:space="preserve"> NOTIFICAR la present resolució a la part interessada amb el recursos que pot interposar, a l’oficina de Gestió Tributària i a l’oficina d’Intervenció/Tresoreria per al seu coneixement.</w:t>
      </w:r>
    </w:p>
    <w:p w14:paraId="2AE9CE09" w14:textId="77777777" w:rsidR="00E200AF" w:rsidRPr="00DE7942" w:rsidRDefault="00E200AF" w:rsidP="00DE7942">
      <w:pPr>
        <w:spacing w:line="276" w:lineRule="auto"/>
        <w:rPr>
          <w:rFonts w:cs="Arial"/>
          <w:lang w:val="ca-ES" w:eastAsia="es-ES"/>
        </w:rPr>
      </w:pPr>
    </w:p>
    <w:p w14:paraId="3526B122" w14:textId="77777777" w:rsidR="006E29DD" w:rsidRPr="00DE7942" w:rsidRDefault="006E29DD" w:rsidP="00DE7942">
      <w:pPr>
        <w:rPr>
          <w:rFonts w:cs="Arial"/>
          <w:lang w:val="ca-ES"/>
        </w:rPr>
      </w:pPr>
      <w:bookmarkStart w:id="39" w:name="DOCUMENTO_5943060"/>
      <w:bookmarkStart w:id="40" w:name="DOCUMENTO_6135106"/>
      <w:bookmarkEnd w:id="38"/>
      <w:bookmarkEnd w:id="39"/>
      <w:bookmarkEnd w:id="40"/>
      <w:r w:rsidRPr="00DE7942">
        <w:rPr>
          <w:rFonts w:cs="Arial"/>
          <w:b/>
          <w:lang w:val="ca-ES"/>
        </w:rPr>
        <w:t>13.0.- LLICÈNCIA D’OBRES REPARACIÓ FAÇANA, CARRER SANTA MARIA, NÚM. 93, EXP. X2019005523</w:t>
      </w:r>
    </w:p>
    <w:p w14:paraId="28663501" w14:textId="77777777" w:rsidR="006E29DD" w:rsidRPr="00DE7942" w:rsidRDefault="006E29DD" w:rsidP="00DE7942">
      <w:pPr>
        <w:rPr>
          <w:rFonts w:cs="Arial"/>
          <w:lang w:val="ca-ES"/>
        </w:rPr>
      </w:pPr>
    </w:p>
    <w:p w14:paraId="0BF253C3" w14:textId="77777777" w:rsidR="006E29DD" w:rsidRPr="00DE7942" w:rsidRDefault="006E29DD" w:rsidP="00DE7942">
      <w:pPr>
        <w:rPr>
          <w:rFonts w:cs="Arial"/>
          <w:b/>
          <w:kern w:val="22"/>
          <w:lang w:val="ca-ES" w:eastAsia="es-ES"/>
        </w:rPr>
      </w:pPr>
      <w:bookmarkStart w:id="41" w:name="X2019005523"/>
      <w:r w:rsidRPr="00DE7942">
        <w:rPr>
          <w:rFonts w:cs="Arial"/>
          <w:b/>
          <w:kern w:val="22"/>
          <w:lang w:val="ca-ES" w:eastAsia="es-ES"/>
        </w:rPr>
        <w:t>S’ACORDA:  </w:t>
      </w:r>
    </w:p>
    <w:p w14:paraId="6A8428B5" w14:textId="77777777" w:rsidR="006E29DD" w:rsidRPr="00DE7942" w:rsidRDefault="006E29DD" w:rsidP="00DE7942">
      <w:pPr>
        <w:rPr>
          <w:rFonts w:cs="Arial"/>
          <w:highlight w:val="yellow"/>
          <w:lang w:val="ca-ES" w:eastAsia="es-ES"/>
        </w:rPr>
      </w:pPr>
    </w:p>
    <w:p w14:paraId="6B1A872C" w14:textId="77777777" w:rsidR="006E29DD" w:rsidRPr="00DE7942" w:rsidRDefault="006E29DD" w:rsidP="00DE7942">
      <w:pPr>
        <w:rPr>
          <w:rFonts w:cs="Arial"/>
          <w:lang w:val="ca-ES" w:eastAsia="es-ES"/>
        </w:rPr>
      </w:pPr>
      <w:r w:rsidRPr="00DE7942">
        <w:rPr>
          <w:rFonts w:cs="Arial"/>
          <w:b/>
          <w:lang w:val="ca-ES" w:eastAsia="es-ES"/>
        </w:rPr>
        <w:t>Primer.-</w:t>
      </w:r>
      <w:r w:rsidRPr="00DE7942">
        <w:rPr>
          <w:rFonts w:cs="Arial"/>
          <w:lang w:val="ca-ES" w:eastAsia="es-ES"/>
        </w:rPr>
        <w:t xml:space="preserve"> ATORGAR Llicència d’obres a la Comunitat de Propietaris de l’edifici situat al</w:t>
      </w:r>
    </w:p>
    <w:p w14:paraId="73C09C37" w14:textId="77777777" w:rsidR="006E29DD" w:rsidRPr="00DE7942" w:rsidRDefault="006E29DD" w:rsidP="00DE7942">
      <w:pPr>
        <w:rPr>
          <w:rFonts w:cs="Arial"/>
          <w:lang w:val="ca-ES" w:eastAsia="es-ES"/>
        </w:rPr>
      </w:pPr>
      <w:r w:rsidRPr="00DE7942">
        <w:rPr>
          <w:rFonts w:cs="Arial"/>
          <w:lang w:val="ca-ES" w:eastAsia="es-ES"/>
        </w:rPr>
        <w:t>carrer Santa Maria, número 93, per a la reparació de patologies no estructurals a la</w:t>
      </w:r>
    </w:p>
    <w:p w14:paraId="3F35E649" w14:textId="77777777" w:rsidR="006E29DD" w:rsidRPr="00DE7942" w:rsidRDefault="006E29DD" w:rsidP="00DE7942">
      <w:pPr>
        <w:rPr>
          <w:rFonts w:cs="Arial"/>
          <w:lang w:val="ca-ES" w:eastAsia="es-ES"/>
        </w:rPr>
      </w:pPr>
      <w:r w:rsidRPr="00DE7942">
        <w:rPr>
          <w:rFonts w:cs="Arial"/>
          <w:lang w:val="ca-ES" w:eastAsia="es-ES"/>
        </w:rPr>
        <w:t>façana d’un edifici plurifamiliar situat al carrer Santa Maria, núm. 93, sotmesa a les</w:t>
      </w:r>
    </w:p>
    <w:p w14:paraId="11D0658D" w14:textId="77777777" w:rsidR="006E29DD" w:rsidRPr="00DE7942" w:rsidRDefault="006E29DD" w:rsidP="00DE7942">
      <w:pPr>
        <w:rPr>
          <w:rFonts w:cs="Arial"/>
          <w:lang w:val="ca-ES" w:eastAsia="es-ES"/>
        </w:rPr>
      </w:pPr>
      <w:r w:rsidRPr="00DE7942">
        <w:rPr>
          <w:rFonts w:cs="Arial"/>
          <w:lang w:val="ca-ES" w:eastAsia="es-ES"/>
        </w:rPr>
        <w:t>següents prescripcions:</w:t>
      </w:r>
    </w:p>
    <w:p w14:paraId="02D47C56" w14:textId="77777777" w:rsidR="006E29DD" w:rsidRPr="00DE7942" w:rsidRDefault="006E29DD" w:rsidP="00DE7942">
      <w:pPr>
        <w:rPr>
          <w:rFonts w:cs="Arial"/>
          <w:lang w:val="ca-ES" w:eastAsia="es-ES"/>
        </w:rPr>
      </w:pPr>
      <w:r w:rsidRPr="00DE7942">
        <w:rPr>
          <w:rFonts w:cs="Arial"/>
          <w:lang w:val="ca-ES" w:eastAsia="es-ES"/>
        </w:rPr>
        <w:t>a) Abans d’iniciar les obres caldrà aportar:</w:t>
      </w:r>
    </w:p>
    <w:p w14:paraId="2CB2A5DE" w14:textId="77777777" w:rsidR="006E29DD" w:rsidRPr="00DE7942" w:rsidRDefault="006E29DD" w:rsidP="00DE7942">
      <w:pPr>
        <w:ind w:left="708"/>
        <w:rPr>
          <w:rFonts w:cs="Arial"/>
          <w:lang w:val="ca-ES" w:eastAsia="es-ES"/>
        </w:rPr>
      </w:pPr>
      <w:r w:rsidRPr="00DE7942">
        <w:rPr>
          <w:rFonts w:cs="Arial"/>
          <w:lang w:val="ca-ES" w:eastAsia="es-ES"/>
        </w:rPr>
        <w:t>o Document d'acceptació signat per un gestor de residus autoritzat per tal de garantir la correcta destinació dels residus separats per tipus, on hi consti el codi de gestor, el domicili de l'obra, i l'import rebut en concepte de dipòsit per a la posterior gestió.</w:t>
      </w:r>
    </w:p>
    <w:p w14:paraId="5C91F916" w14:textId="77777777" w:rsidR="006E29DD" w:rsidRPr="00DE7942" w:rsidRDefault="006E29DD" w:rsidP="00DE7942">
      <w:pPr>
        <w:rPr>
          <w:rFonts w:cs="Arial"/>
          <w:lang w:val="ca-ES" w:eastAsia="es-ES"/>
        </w:rPr>
      </w:pPr>
      <w:r w:rsidRPr="00DE7942">
        <w:rPr>
          <w:rFonts w:cs="Arial"/>
          <w:lang w:val="ca-ES" w:eastAsia="es-ES"/>
        </w:rPr>
        <w:t>b) Terminis: les obres hauran d’iniciar-se en el termini d’un (1) mes des de la data de</w:t>
      </w:r>
    </w:p>
    <w:p w14:paraId="670D9DC0" w14:textId="77777777" w:rsidR="006E29DD" w:rsidRPr="00DE7942" w:rsidRDefault="006E29DD" w:rsidP="00DE7942">
      <w:pPr>
        <w:rPr>
          <w:rFonts w:cs="Arial"/>
          <w:lang w:val="ca-ES" w:eastAsia="es-ES"/>
        </w:rPr>
      </w:pPr>
      <w:r w:rsidRPr="00DE7942">
        <w:rPr>
          <w:rFonts w:cs="Arial"/>
          <w:lang w:val="ca-ES" w:eastAsia="es-ES"/>
        </w:rPr>
        <w:t>notificació de la llicència, i finalitzar en el termini de divuit (18) mesos, comptadors des de</w:t>
      </w:r>
    </w:p>
    <w:p w14:paraId="1069CA03" w14:textId="77777777" w:rsidR="006E29DD" w:rsidRPr="00DE7942" w:rsidRDefault="006E29DD" w:rsidP="00DE7942">
      <w:pPr>
        <w:rPr>
          <w:rFonts w:cs="Arial"/>
          <w:lang w:val="ca-ES" w:eastAsia="es-ES"/>
        </w:rPr>
      </w:pPr>
      <w:r w:rsidRPr="00DE7942">
        <w:rPr>
          <w:rFonts w:cs="Arial"/>
          <w:lang w:val="ca-ES" w:eastAsia="es-ES"/>
        </w:rPr>
        <w:t>la mateixa data.</w:t>
      </w:r>
    </w:p>
    <w:p w14:paraId="457780D9" w14:textId="77777777" w:rsidR="006E29DD" w:rsidRPr="00DE7942" w:rsidRDefault="006E29DD" w:rsidP="00DE7942">
      <w:pPr>
        <w:rPr>
          <w:rFonts w:cs="Arial"/>
          <w:lang w:val="ca-ES" w:eastAsia="es-ES"/>
        </w:rPr>
      </w:pPr>
      <w:r w:rsidRPr="00DE7942">
        <w:rPr>
          <w:rFonts w:cs="Arial"/>
          <w:lang w:val="ca-ES" w:eastAsia="es-ES"/>
        </w:rPr>
        <w:t>c) CONDICIONANTS previs a la devolució de fiances: caldrà aportar la següent documentació:</w:t>
      </w:r>
    </w:p>
    <w:p w14:paraId="1496E1AC" w14:textId="77777777" w:rsidR="006E29DD" w:rsidRPr="00DE7942" w:rsidRDefault="006E29DD" w:rsidP="00DE7942">
      <w:pPr>
        <w:ind w:left="708"/>
        <w:rPr>
          <w:rFonts w:cs="Arial"/>
          <w:lang w:val="ca-ES" w:eastAsia="es-ES"/>
        </w:rPr>
      </w:pPr>
      <w:r w:rsidRPr="00DE7942">
        <w:rPr>
          <w:rFonts w:cs="Arial"/>
          <w:lang w:val="ca-ES" w:eastAsia="es-ES"/>
        </w:rPr>
        <w:t>- Certificat final d’obra en el termini màxim d’un mes des de la data de finalització de les obres.</w:t>
      </w:r>
    </w:p>
    <w:p w14:paraId="7B5C38FB" w14:textId="77777777" w:rsidR="006E29DD" w:rsidRPr="00DE7942" w:rsidRDefault="006E29DD" w:rsidP="00DE7942">
      <w:pPr>
        <w:ind w:firstLine="708"/>
        <w:rPr>
          <w:rFonts w:cs="Arial"/>
          <w:lang w:val="ca-ES" w:eastAsia="es-ES"/>
        </w:rPr>
      </w:pPr>
      <w:r w:rsidRPr="00DE7942">
        <w:rPr>
          <w:rFonts w:cs="Arial"/>
          <w:lang w:val="ca-ES" w:eastAsia="es-ES"/>
        </w:rPr>
        <w:t>- Certificat de la gestió de residus, emès per gestor autoritzat.</w:t>
      </w:r>
    </w:p>
    <w:p w14:paraId="1C02E98D" w14:textId="77777777" w:rsidR="006E29DD" w:rsidRPr="00DE7942" w:rsidRDefault="006E29DD" w:rsidP="00DE7942">
      <w:pPr>
        <w:ind w:firstLine="708"/>
        <w:rPr>
          <w:rFonts w:cs="Arial"/>
          <w:lang w:val="ca-ES" w:eastAsia="es-ES"/>
        </w:rPr>
      </w:pPr>
      <w:r w:rsidRPr="00DE7942">
        <w:rPr>
          <w:rFonts w:cs="Arial"/>
          <w:lang w:val="ca-ES" w:eastAsia="es-ES"/>
        </w:rPr>
        <w:t>- Fotografies dels béns de domini públic afectats per les obres.</w:t>
      </w:r>
    </w:p>
    <w:p w14:paraId="36C67D25" w14:textId="77777777" w:rsidR="006E29DD" w:rsidRPr="00DE7942" w:rsidRDefault="006E29DD" w:rsidP="00DE7942">
      <w:pPr>
        <w:rPr>
          <w:rFonts w:cs="Arial"/>
          <w:highlight w:val="yellow"/>
          <w:lang w:val="ca-ES" w:eastAsia="es-ES"/>
        </w:rPr>
      </w:pPr>
    </w:p>
    <w:p w14:paraId="77BBD3BF" w14:textId="77777777" w:rsidR="006E29DD" w:rsidRPr="00DE7942" w:rsidRDefault="006E29DD" w:rsidP="00DE7942">
      <w:pPr>
        <w:pStyle w:val="Default"/>
        <w:jc w:val="both"/>
        <w:rPr>
          <w:b/>
          <w:bCs/>
          <w:sz w:val="22"/>
          <w:szCs w:val="22"/>
        </w:rPr>
      </w:pPr>
    </w:p>
    <w:p w14:paraId="7BB74862" w14:textId="77777777" w:rsidR="006E29DD" w:rsidRPr="00DE7942" w:rsidRDefault="006E29DD" w:rsidP="00DE7942">
      <w:pPr>
        <w:pStyle w:val="Default"/>
        <w:jc w:val="both"/>
        <w:rPr>
          <w:sz w:val="22"/>
          <w:szCs w:val="22"/>
        </w:rPr>
      </w:pPr>
      <w:r w:rsidRPr="00DE7942">
        <w:rPr>
          <w:b/>
          <w:bCs/>
          <w:sz w:val="22"/>
          <w:szCs w:val="22"/>
        </w:rPr>
        <w:t xml:space="preserve">Segon.- </w:t>
      </w:r>
      <w:r w:rsidRPr="00DE7942">
        <w:rPr>
          <w:sz w:val="22"/>
          <w:szCs w:val="22"/>
        </w:rPr>
        <w:t xml:space="preserve">FER L’ADVERTIMENT de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 </w:t>
      </w:r>
    </w:p>
    <w:p w14:paraId="4160DD80" w14:textId="77777777" w:rsidR="006E29DD" w:rsidRPr="00DE7942" w:rsidRDefault="006E29DD" w:rsidP="00DE7942">
      <w:pPr>
        <w:rPr>
          <w:rFonts w:cs="Arial"/>
          <w:b/>
          <w:bCs/>
          <w:lang w:val="ca-ES"/>
        </w:rPr>
      </w:pPr>
    </w:p>
    <w:p w14:paraId="6FCD632D" w14:textId="77777777" w:rsidR="006E29DD" w:rsidRPr="00DE7942" w:rsidRDefault="006E29DD" w:rsidP="00DE7942">
      <w:pPr>
        <w:rPr>
          <w:rFonts w:cs="Arial"/>
          <w:bCs/>
          <w:lang w:val="ca-ES"/>
        </w:rPr>
      </w:pPr>
      <w:r w:rsidRPr="00DE7942">
        <w:rPr>
          <w:rFonts w:cs="Arial"/>
          <w:b/>
          <w:bCs/>
          <w:lang w:val="ca-ES"/>
        </w:rPr>
        <w:t>Tercer.-</w:t>
      </w:r>
      <w:r w:rsidRPr="00DE7942">
        <w:rPr>
          <w:rFonts w:cs="Arial"/>
          <w:lang w:val="ca-ES"/>
        </w:rPr>
        <w:t xml:space="preserve"> </w:t>
      </w:r>
      <w:r w:rsidRPr="00DE7942">
        <w:rPr>
          <w:rFonts w:cs="Arial"/>
          <w:bCs/>
          <w:lang w:val="ca-ES"/>
        </w:rPr>
        <w:t>Establir les següents bases per a la liquidació de drets:</w:t>
      </w:r>
    </w:p>
    <w:p w14:paraId="35629BED" w14:textId="77777777" w:rsidR="006E29DD" w:rsidRPr="00DE7942" w:rsidRDefault="006E29DD" w:rsidP="00DE7942">
      <w:pPr>
        <w:rPr>
          <w:rFonts w:cs="Arial"/>
          <w:bCs/>
          <w:lang w:val="ca-ES"/>
        </w:rPr>
      </w:pPr>
    </w:p>
    <w:p w14:paraId="2304A033" w14:textId="77777777" w:rsidR="006E29DD" w:rsidRPr="00DE7942" w:rsidRDefault="006E29DD" w:rsidP="00DE7942">
      <w:pPr>
        <w:rPr>
          <w:rFonts w:cs="Arial"/>
          <w:bCs/>
          <w:lang w:val="ca-ES"/>
        </w:rPr>
      </w:pPr>
      <w:r w:rsidRPr="00DE7942">
        <w:rPr>
          <w:rFonts w:cs="Arial"/>
          <w:bCs/>
          <w:lang w:val="ca-ES"/>
        </w:rPr>
        <w:t>Pressupost d’execució material</w:t>
      </w:r>
      <w:r w:rsidRPr="00DE7942">
        <w:rPr>
          <w:rFonts w:cs="Arial"/>
          <w:bCs/>
          <w:lang w:val="ca-ES"/>
        </w:rPr>
        <w:tab/>
      </w:r>
      <w:r w:rsidRPr="00DE7942">
        <w:rPr>
          <w:rFonts w:cs="Arial"/>
          <w:bCs/>
          <w:lang w:val="ca-ES"/>
        </w:rPr>
        <w:tab/>
      </w:r>
      <w:r w:rsidRPr="00DE7942">
        <w:rPr>
          <w:rFonts w:cs="Arial"/>
          <w:bCs/>
          <w:lang w:val="ca-ES"/>
        </w:rPr>
        <w:tab/>
        <w:t xml:space="preserve"> 9.015,00 €</w:t>
      </w:r>
    </w:p>
    <w:p w14:paraId="03829AD9" w14:textId="77777777" w:rsidR="006E29DD" w:rsidRPr="00DE7942" w:rsidRDefault="006E29DD" w:rsidP="00DE7942">
      <w:pPr>
        <w:rPr>
          <w:rFonts w:cs="Arial"/>
          <w:bCs/>
          <w:lang w:val="ca-ES"/>
        </w:rPr>
      </w:pPr>
      <w:r w:rsidRPr="00DE7942">
        <w:rPr>
          <w:rFonts w:cs="Arial"/>
          <w:bCs/>
          <w:lang w:val="ca-ES"/>
        </w:rPr>
        <w:t xml:space="preserve">Ocupació de via pública </w:t>
      </w:r>
      <w:r w:rsidRPr="00DE7942">
        <w:rPr>
          <w:rFonts w:cs="Arial"/>
          <w:bCs/>
          <w:lang w:val="ca-ES"/>
        </w:rPr>
        <w:tab/>
      </w:r>
      <w:r w:rsidRPr="00DE7942">
        <w:rPr>
          <w:rFonts w:cs="Arial"/>
          <w:bCs/>
          <w:lang w:val="ca-ES"/>
        </w:rPr>
        <w:tab/>
      </w:r>
      <w:r w:rsidRPr="00DE7942">
        <w:rPr>
          <w:rFonts w:cs="Arial"/>
          <w:bCs/>
          <w:lang w:val="ca-ES"/>
        </w:rPr>
        <w:tab/>
      </w:r>
      <w:r w:rsidRPr="00DE7942">
        <w:rPr>
          <w:rFonts w:cs="Arial"/>
          <w:bCs/>
          <w:lang w:val="ca-ES"/>
        </w:rPr>
        <w:tab/>
        <w:t>No en demana</w:t>
      </w:r>
    </w:p>
    <w:p w14:paraId="447B33E6" w14:textId="77777777" w:rsidR="006E29DD" w:rsidRPr="00DE7942" w:rsidRDefault="006E29DD" w:rsidP="00DE7942">
      <w:pPr>
        <w:rPr>
          <w:rFonts w:cs="Arial"/>
          <w:bCs/>
          <w:lang w:val="ca-ES"/>
        </w:rPr>
      </w:pPr>
      <w:r w:rsidRPr="00DE7942">
        <w:rPr>
          <w:rFonts w:cs="Arial"/>
          <w:bCs/>
          <w:lang w:val="ca-ES"/>
        </w:rPr>
        <w:t>Fiança Garantia Bens de Domini Públic</w:t>
      </w:r>
      <w:r w:rsidRPr="00DE7942">
        <w:rPr>
          <w:rFonts w:cs="Arial"/>
          <w:bCs/>
          <w:lang w:val="ca-ES"/>
        </w:rPr>
        <w:tab/>
      </w:r>
      <w:r w:rsidRPr="00DE7942">
        <w:rPr>
          <w:rFonts w:cs="Arial"/>
          <w:bCs/>
          <w:lang w:val="ca-ES"/>
        </w:rPr>
        <w:tab/>
        <w:t xml:space="preserve"> 500,00 €</w:t>
      </w:r>
    </w:p>
    <w:p w14:paraId="4582D9D1" w14:textId="77777777" w:rsidR="006E29DD" w:rsidRPr="00DE7942" w:rsidRDefault="006E29DD" w:rsidP="00DE7942">
      <w:pPr>
        <w:rPr>
          <w:rFonts w:cs="Arial"/>
          <w:highlight w:val="yellow"/>
          <w:lang w:val="ca-ES" w:eastAsia="es-ES"/>
        </w:rPr>
      </w:pPr>
    </w:p>
    <w:p w14:paraId="1EE7E119" w14:textId="77777777" w:rsidR="006E29DD" w:rsidRPr="00DE7942" w:rsidRDefault="006E29DD" w:rsidP="00DE7942">
      <w:pPr>
        <w:spacing w:line="276" w:lineRule="auto"/>
        <w:rPr>
          <w:rFonts w:cs="Arial"/>
          <w:highlight w:val="yellow"/>
          <w:lang w:val="ca-ES" w:eastAsia="es-ES"/>
        </w:rPr>
      </w:pPr>
      <w:r w:rsidRPr="00DE7942">
        <w:rPr>
          <w:rFonts w:cs="Arial"/>
          <w:b/>
          <w:lang w:val="ca-ES" w:eastAsia="es-ES"/>
        </w:rPr>
        <w:t>Quart.-</w:t>
      </w:r>
      <w:r w:rsidRPr="00DE7942">
        <w:rPr>
          <w:rFonts w:cs="Arial"/>
          <w:lang w:val="ca-ES" w:eastAsia="es-ES"/>
        </w:rPr>
        <w:t xml:space="preserve"> NOTIFICAR la present resolució a la part interessada amb el recursos que pot interposar, a l’oficina de Gestió Tributària i a l’oficina d’Intervenció/Tresoreria per al seu coneixement.</w:t>
      </w:r>
    </w:p>
    <w:p w14:paraId="0DE52307" w14:textId="77777777" w:rsidR="006E29DD" w:rsidRPr="00DE7942" w:rsidRDefault="006E29DD" w:rsidP="00DE7942">
      <w:pPr>
        <w:rPr>
          <w:rFonts w:cs="Arial"/>
          <w:lang w:val="ca-ES"/>
        </w:rPr>
      </w:pPr>
      <w:bookmarkStart w:id="42" w:name="DOCUMENTO_5818492"/>
      <w:bookmarkStart w:id="43" w:name="DOCUMENTO_6135109"/>
      <w:bookmarkEnd w:id="41"/>
      <w:bookmarkEnd w:id="42"/>
      <w:bookmarkEnd w:id="43"/>
    </w:p>
    <w:p w14:paraId="2A7D8661" w14:textId="77777777" w:rsidR="00B548C0" w:rsidRPr="00DE7942" w:rsidRDefault="00B548C0" w:rsidP="00DE7942">
      <w:pPr>
        <w:rPr>
          <w:rFonts w:cs="Arial"/>
          <w:lang w:val="ca-ES"/>
        </w:rPr>
      </w:pPr>
      <w:r w:rsidRPr="00DE7942">
        <w:rPr>
          <w:rFonts w:cs="Arial"/>
          <w:b/>
          <w:lang w:val="ca-ES"/>
        </w:rPr>
        <w:t>14.0.- OBERTURA D’UNA RASA PER A CONNEXIÓ D’UNA NOVA ESCOMESA A LA XARXA DE DISTRIBUCIÓ DE BAIXA TENSIÓ AL CARRER PICASSO, 2-4. EXP. X2019003427</w:t>
      </w:r>
    </w:p>
    <w:p w14:paraId="2DF347EA" w14:textId="77777777" w:rsidR="00D5116B" w:rsidRDefault="00D5116B" w:rsidP="00DE7942">
      <w:pPr>
        <w:rPr>
          <w:rFonts w:cs="Arial"/>
          <w:kern w:val="22"/>
          <w:lang w:val="ca-ES" w:eastAsia="es-ES"/>
        </w:rPr>
      </w:pPr>
      <w:bookmarkStart w:id="44" w:name="X2018000426"/>
      <w:bookmarkStart w:id="45" w:name="X2019003427"/>
    </w:p>
    <w:p w14:paraId="6A82BD66" w14:textId="3D277654" w:rsidR="00B548C0" w:rsidRPr="00DE7942" w:rsidRDefault="00B548C0" w:rsidP="00DE7942">
      <w:pPr>
        <w:rPr>
          <w:rFonts w:cs="Arial"/>
          <w:b/>
          <w:kern w:val="22"/>
          <w:lang w:val="ca-ES" w:eastAsia="es-ES"/>
        </w:rPr>
      </w:pPr>
      <w:r w:rsidRPr="00DE7942">
        <w:rPr>
          <w:rFonts w:cs="Arial"/>
          <w:kern w:val="22"/>
          <w:lang w:val="ca-ES" w:eastAsia="es-ES"/>
        </w:rPr>
        <w:t>S’ACORDA</w:t>
      </w:r>
      <w:r w:rsidRPr="00DE7942">
        <w:rPr>
          <w:rFonts w:cs="Arial"/>
          <w:b/>
          <w:kern w:val="22"/>
          <w:lang w:val="ca-ES" w:eastAsia="es-ES"/>
        </w:rPr>
        <w:t>:</w:t>
      </w:r>
    </w:p>
    <w:p w14:paraId="34A8E72B" w14:textId="77777777" w:rsidR="00B548C0" w:rsidRPr="00DE7942" w:rsidRDefault="00B548C0" w:rsidP="00DE7942">
      <w:pPr>
        <w:rPr>
          <w:rFonts w:cs="Arial"/>
          <w:b/>
          <w:kern w:val="22"/>
          <w:lang w:val="ca-ES" w:eastAsia="es-ES"/>
        </w:rPr>
      </w:pPr>
    </w:p>
    <w:p w14:paraId="4EB932CA" w14:textId="77777777" w:rsidR="00B548C0" w:rsidRPr="00DE7942" w:rsidRDefault="00B548C0" w:rsidP="00DE7942">
      <w:pPr>
        <w:rPr>
          <w:rFonts w:cs="Arial"/>
          <w:lang w:val="ca-ES"/>
        </w:rPr>
      </w:pPr>
      <w:r w:rsidRPr="00DE7942">
        <w:rPr>
          <w:rFonts w:cs="Arial"/>
          <w:b/>
          <w:lang w:val="ca-ES"/>
        </w:rPr>
        <w:t>Primer.</w:t>
      </w:r>
      <w:r w:rsidRPr="00DE7942">
        <w:rPr>
          <w:rFonts w:cs="Arial"/>
          <w:lang w:val="ca-ES"/>
        </w:rPr>
        <w:t xml:space="preserve"> Concedir llicència a EDISTRIBUCION REDES DIGITALES, S.L, per les obres d’obertura d'una rasa per a connexió d’una nova escomesa a la xarxa de distribució de Baixa Tensió al carrer Picasso, 2-4.</w:t>
      </w:r>
    </w:p>
    <w:p w14:paraId="31DE44E1" w14:textId="77777777" w:rsidR="00B548C0" w:rsidRPr="00DE7942" w:rsidRDefault="00B548C0" w:rsidP="00DE7942">
      <w:pPr>
        <w:rPr>
          <w:rFonts w:cs="Arial"/>
          <w:lang w:val="ca-ES"/>
        </w:rPr>
      </w:pPr>
    </w:p>
    <w:p w14:paraId="370528E1" w14:textId="77777777" w:rsidR="00B548C0" w:rsidRPr="00DE7942" w:rsidRDefault="00B548C0" w:rsidP="00DE7942">
      <w:pPr>
        <w:spacing w:after="120"/>
        <w:rPr>
          <w:rFonts w:cs="Arial"/>
          <w:lang w:val="ca-ES"/>
        </w:rPr>
      </w:pPr>
      <w:r w:rsidRPr="00DE7942">
        <w:rPr>
          <w:rFonts w:cs="Arial"/>
          <w:b/>
          <w:lang w:val="ca-ES"/>
        </w:rPr>
        <w:t>Segon.</w:t>
      </w:r>
      <w:r w:rsidRPr="00DE7942">
        <w:rPr>
          <w:rFonts w:cs="Arial"/>
          <w:lang w:val="ca-ES"/>
        </w:rPr>
        <w:t xml:space="preserve"> Determinar que l’execució de les obres es farà d’acord amb l’informe de l’enginyer tècnic de data 2 de març de 2020 que, entre d’altres, diu el següent:</w:t>
      </w:r>
    </w:p>
    <w:p w14:paraId="5BFE21F8" w14:textId="77777777" w:rsidR="00B548C0" w:rsidRPr="00DE7942" w:rsidRDefault="00B548C0" w:rsidP="00DE7942">
      <w:pPr>
        <w:spacing w:after="120"/>
        <w:rPr>
          <w:rFonts w:cs="Arial"/>
          <w:bCs/>
          <w:lang w:val="ca-ES"/>
        </w:rPr>
      </w:pPr>
      <w:r w:rsidRPr="00DE7942">
        <w:rPr>
          <w:rFonts w:cs="Arial"/>
          <w:lang w:val="ca-ES"/>
        </w:rPr>
        <w:t>“</w:t>
      </w:r>
      <w:r w:rsidRPr="00DE7942">
        <w:rPr>
          <w:rFonts w:cs="Arial"/>
          <w:bCs/>
          <w:lang w:val="ca-ES"/>
        </w:rPr>
        <w:t>1.- ANTECEDENTS</w:t>
      </w:r>
    </w:p>
    <w:p w14:paraId="3F6A05F4" w14:textId="77777777" w:rsidR="00B548C0" w:rsidRPr="00DE7942" w:rsidRDefault="00B548C0" w:rsidP="00DE7942">
      <w:pPr>
        <w:tabs>
          <w:tab w:val="left" w:pos="284"/>
          <w:tab w:val="left" w:pos="3402"/>
        </w:tabs>
        <w:ind w:left="284"/>
        <w:outlineLvl w:val="0"/>
        <w:rPr>
          <w:rFonts w:cs="Arial"/>
          <w:bCs/>
          <w:lang w:val="ca-ES"/>
        </w:rPr>
      </w:pPr>
      <w:r w:rsidRPr="00DE7942">
        <w:rPr>
          <w:rFonts w:cs="Arial"/>
          <w:bCs/>
          <w:lang w:val="ca-ES"/>
        </w:rPr>
        <w:t xml:space="preserve">En data 05/05/2019 ENDESA DISTRIBUCION ELECTRICA SL (actualment </w:t>
      </w:r>
      <w:r w:rsidRPr="00DE7942">
        <w:rPr>
          <w:rFonts w:eastAsia="Times New Roman" w:cs="Arial"/>
          <w:bCs/>
          <w:lang w:val="ca-ES" w:eastAsia="es-ES"/>
        </w:rPr>
        <w:t xml:space="preserve"> EDISTRIBUCIÓN REDES DIGITALES S.L.U</w:t>
      </w:r>
      <w:r w:rsidRPr="00DE7942">
        <w:rPr>
          <w:rFonts w:cs="Arial"/>
          <w:bCs/>
          <w:lang w:val="ca-ES"/>
        </w:rPr>
        <w:t>) va sol·licitar llicència per a l’obertura d’una rasa al carrer Picasso per a ampliació de la xarxa elèctrica mitjançant una nova escomesa elèctrica, segons consta a l’expedient de referència.</w:t>
      </w:r>
    </w:p>
    <w:p w14:paraId="617339D4" w14:textId="77777777" w:rsidR="00B548C0" w:rsidRPr="00DE7942" w:rsidRDefault="00B548C0" w:rsidP="00DE7942">
      <w:pPr>
        <w:tabs>
          <w:tab w:val="left" w:pos="284"/>
          <w:tab w:val="left" w:pos="3402"/>
        </w:tabs>
        <w:ind w:left="284"/>
        <w:outlineLvl w:val="0"/>
        <w:rPr>
          <w:rFonts w:cs="Arial"/>
          <w:bCs/>
          <w:lang w:val="ca-ES"/>
        </w:rPr>
      </w:pPr>
    </w:p>
    <w:p w14:paraId="1C7E7234" w14:textId="77777777" w:rsidR="00B548C0" w:rsidRPr="00DE7942" w:rsidRDefault="00B548C0" w:rsidP="00DE7942">
      <w:pPr>
        <w:tabs>
          <w:tab w:val="left" w:pos="284"/>
          <w:tab w:val="left" w:pos="3402"/>
        </w:tabs>
        <w:ind w:left="284"/>
        <w:outlineLvl w:val="0"/>
        <w:rPr>
          <w:rFonts w:cs="Arial"/>
          <w:bCs/>
          <w:lang w:val="ca-ES"/>
        </w:rPr>
      </w:pPr>
      <w:r w:rsidRPr="00DE7942">
        <w:rPr>
          <w:rFonts w:cs="Arial"/>
          <w:bCs/>
          <w:lang w:val="ca-ES"/>
        </w:rPr>
        <w:t>La Junta de Govern Local va acordar la concessió d’aquesta llicència el passat 16/10/2019, i 21/10/2019 el sol·licitant feu el pagament de les taxes i impostos corresponents a aquesta llicència, segons consta en document de Rebut inclòs a l’expedient de referència.</w:t>
      </w:r>
    </w:p>
    <w:p w14:paraId="39EFF5DB" w14:textId="77777777" w:rsidR="00B548C0" w:rsidRPr="00DE7942" w:rsidRDefault="00B548C0" w:rsidP="00DE7942">
      <w:pPr>
        <w:tabs>
          <w:tab w:val="left" w:pos="284"/>
          <w:tab w:val="left" w:pos="3402"/>
        </w:tabs>
        <w:ind w:left="284"/>
        <w:outlineLvl w:val="0"/>
        <w:rPr>
          <w:rFonts w:cs="Arial"/>
          <w:bCs/>
          <w:lang w:val="ca-ES"/>
        </w:rPr>
      </w:pPr>
    </w:p>
    <w:p w14:paraId="45B7988B" w14:textId="77777777" w:rsidR="00B548C0" w:rsidRPr="00DE7942" w:rsidRDefault="00B548C0" w:rsidP="00DE7942">
      <w:pPr>
        <w:tabs>
          <w:tab w:val="left" w:pos="284"/>
          <w:tab w:val="left" w:pos="3402"/>
        </w:tabs>
        <w:ind w:left="284"/>
        <w:outlineLvl w:val="0"/>
        <w:rPr>
          <w:rFonts w:cs="Arial"/>
          <w:bCs/>
          <w:lang w:val="ca-ES"/>
        </w:rPr>
      </w:pPr>
      <w:r w:rsidRPr="00DE7942">
        <w:rPr>
          <w:rFonts w:cs="Arial"/>
          <w:bCs/>
          <w:lang w:val="ca-ES"/>
        </w:rPr>
        <w:t xml:space="preserve">L’obra per a la que es va concedir la llicència no es va poder executar per raons tècniques, i arrel d’aquesta circumstància, en data 23/12/2019, </w:t>
      </w:r>
      <w:r w:rsidRPr="00DE7942">
        <w:rPr>
          <w:rFonts w:eastAsia="Times New Roman" w:cs="Arial"/>
          <w:bCs/>
          <w:lang w:val="ca-ES" w:eastAsia="es-ES"/>
        </w:rPr>
        <w:t>EDISTRIBUCIÓN REDES DIGITALES S.L.U</w:t>
      </w:r>
      <w:r w:rsidRPr="00DE7942">
        <w:rPr>
          <w:rFonts w:cs="Arial"/>
          <w:bCs/>
          <w:lang w:val="ca-ES"/>
        </w:rPr>
        <w:t>. va presentar nova sol·licitud de llicència d’obres a la via pública, amb una solució diferent però tècnicament viable.</w:t>
      </w:r>
    </w:p>
    <w:p w14:paraId="2F63D900" w14:textId="77777777" w:rsidR="00B548C0" w:rsidRPr="00DE7942" w:rsidRDefault="00B548C0" w:rsidP="00DE7942">
      <w:pPr>
        <w:tabs>
          <w:tab w:val="left" w:pos="3402"/>
        </w:tabs>
        <w:outlineLvl w:val="0"/>
        <w:rPr>
          <w:rFonts w:cs="Arial"/>
          <w:bCs/>
          <w:lang w:val="ca-ES"/>
        </w:rPr>
      </w:pPr>
    </w:p>
    <w:p w14:paraId="248899F0" w14:textId="77777777" w:rsidR="00B548C0" w:rsidRPr="00DE7942" w:rsidRDefault="00B548C0" w:rsidP="00DE7942">
      <w:pPr>
        <w:tabs>
          <w:tab w:val="left" w:pos="284"/>
          <w:tab w:val="left" w:pos="3402"/>
        </w:tabs>
        <w:ind w:left="284"/>
        <w:outlineLvl w:val="0"/>
        <w:rPr>
          <w:rFonts w:cs="Arial"/>
          <w:bCs/>
          <w:lang w:val="ca-ES"/>
        </w:rPr>
      </w:pPr>
      <w:r w:rsidRPr="00DE7942">
        <w:rPr>
          <w:rFonts w:cs="Arial"/>
          <w:bCs/>
          <w:lang w:val="ca-ES"/>
        </w:rPr>
        <w:t>La finalitat de la nova sol·licitud és l’actuació sobre la obertura d’una rasa per a accedir a la xarxa de distribució elèctrica, i reposició dels paviments afectats, a la zona d’ubicació indicada en els plànols inclosos a l’expedient que responen a les característiques següents:</w:t>
      </w:r>
    </w:p>
    <w:p w14:paraId="278643DC" w14:textId="77777777" w:rsidR="00B548C0" w:rsidRPr="00DE7942" w:rsidRDefault="00B548C0" w:rsidP="00DE7942">
      <w:pPr>
        <w:tabs>
          <w:tab w:val="left" w:pos="709"/>
          <w:tab w:val="left" w:pos="851"/>
        </w:tabs>
        <w:ind w:left="851" w:hanging="851"/>
        <w:outlineLvl w:val="0"/>
        <w:rPr>
          <w:rFonts w:cs="Arial"/>
          <w:bCs/>
          <w:lang w:val="ca-ES"/>
        </w:rPr>
      </w:pPr>
      <w:r w:rsidRPr="00DE7942">
        <w:rPr>
          <w:rFonts w:cs="Arial"/>
          <w:bCs/>
          <w:lang w:val="ca-ES"/>
        </w:rPr>
        <w:tab/>
        <w:t>-</w:t>
      </w:r>
      <w:r w:rsidRPr="00DE7942">
        <w:rPr>
          <w:rFonts w:cs="Arial"/>
          <w:bCs/>
          <w:lang w:val="ca-ES"/>
        </w:rPr>
        <w:tab/>
        <w:t>L’objectiu de les obres és la ampliació de la xarxa per a connexió d’una nova escomesa a la xarxa de distribució de baixa tensió.</w:t>
      </w:r>
    </w:p>
    <w:p w14:paraId="64E6272F" w14:textId="77777777" w:rsidR="00B548C0" w:rsidRPr="00DE7942" w:rsidRDefault="00B548C0" w:rsidP="00DE7942">
      <w:pPr>
        <w:tabs>
          <w:tab w:val="left" w:pos="709"/>
          <w:tab w:val="left" w:pos="851"/>
        </w:tabs>
        <w:ind w:left="851" w:hanging="851"/>
        <w:outlineLvl w:val="0"/>
        <w:rPr>
          <w:rFonts w:cs="Arial"/>
          <w:bCs/>
          <w:lang w:val="ca-ES"/>
        </w:rPr>
      </w:pPr>
      <w:r w:rsidRPr="00DE7942">
        <w:rPr>
          <w:rFonts w:cs="Arial"/>
          <w:bCs/>
          <w:lang w:val="ca-ES"/>
        </w:rPr>
        <w:tab/>
        <w:t>-</w:t>
      </w:r>
      <w:r w:rsidRPr="00DE7942">
        <w:rPr>
          <w:rFonts w:cs="Arial"/>
          <w:bCs/>
          <w:lang w:val="ca-ES"/>
        </w:rPr>
        <w:tab/>
        <w:t xml:space="preserve">Les dimensions de la rasa seran de </w:t>
      </w:r>
      <w:r w:rsidRPr="00DE7942">
        <w:rPr>
          <w:rFonts w:cs="Arial"/>
          <w:bCs/>
          <w:noProof/>
          <w:lang w:val="ca-ES"/>
        </w:rPr>
        <w:t>112.00 x 0.60 x 1.00</w:t>
      </w:r>
      <w:r w:rsidRPr="00DE7942">
        <w:rPr>
          <w:rFonts w:cs="Arial"/>
          <w:bCs/>
          <w:lang w:val="ca-ES"/>
        </w:rPr>
        <w:t xml:space="preserve"> m.</w:t>
      </w:r>
    </w:p>
    <w:p w14:paraId="6C7A353A" w14:textId="77777777" w:rsidR="00B548C0" w:rsidRPr="00DE7942" w:rsidRDefault="00B548C0" w:rsidP="00DE7942">
      <w:pPr>
        <w:tabs>
          <w:tab w:val="left" w:pos="709"/>
          <w:tab w:val="left" w:pos="851"/>
        </w:tabs>
        <w:ind w:left="284" w:hanging="284"/>
        <w:outlineLvl w:val="0"/>
        <w:rPr>
          <w:rFonts w:cs="Arial"/>
          <w:bCs/>
          <w:lang w:val="ca-ES"/>
        </w:rPr>
      </w:pPr>
      <w:r w:rsidRPr="00DE7942">
        <w:rPr>
          <w:rFonts w:cs="Arial"/>
          <w:bCs/>
          <w:lang w:val="ca-ES"/>
        </w:rPr>
        <w:tab/>
      </w:r>
      <w:r w:rsidRPr="00DE7942">
        <w:rPr>
          <w:rFonts w:cs="Arial"/>
          <w:bCs/>
          <w:lang w:val="ca-ES"/>
        </w:rPr>
        <w:tab/>
        <w:t>-</w:t>
      </w:r>
      <w:r w:rsidRPr="00DE7942">
        <w:rPr>
          <w:rFonts w:cs="Arial"/>
          <w:bCs/>
          <w:lang w:val="ca-ES"/>
        </w:rPr>
        <w:tab/>
        <w:t xml:space="preserve">El pressupost de les obres és: </w:t>
      </w:r>
      <w:r w:rsidRPr="00DE7942">
        <w:rPr>
          <w:rFonts w:cs="Arial"/>
          <w:bCs/>
          <w:noProof/>
          <w:lang w:val="ca-ES"/>
        </w:rPr>
        <w:t>4.164,00 €</w:t>
      </w:r>
    </w:p>
    <w:p w14:paraId="2758D547" w14:textId="77777777" w:rsidR="00B548C0" w:rsidRPr="00DE7942" w:rsidRDefault="00B548C0" w:rsidP="00DE7942">
      <w:pPr>
        <w:tabs>
          <w:tab w:val="left" w:pos="709"/>
          <w:tab w:val="left" w:pos="851"/>
        </w:tabs>
        <w:ind w:left="284" w:hanging="284"/>
        <w:outlineLvl w:val="0"/>
        <w:rPr>
          <w:rFonts w:cs="Arial"/>
          <w:bCs/>
          <w:lang w:val="ca-ES"/>
        </w:rPr>
      </w:pPr>
    </w:p>
    <w:p w14:paraId="15FACB27" w14:textId="77777777" w:rsidR="00B548C0" w:rsidRPr="00DE7942" w:rsidRDefault="00B548C0" w:rsidP="00DE7942">
      <w:pPr>
        <w:tabs>
          <w:tab w:val="left" w:pos="3402"/>
        </w:tabs>
        <w:outlineLvl w:val="0"/>
        <w:rPr>
          <w:rFonts w:cs="Arial"/>
          <w:bCs/>
          <w:lang w:val="ca-ES"/>
        </w:rPr>
      </w:pPr>
      <w:r w:rsidRPr="00DE7942">
        <w:rPr>
          <w:rFonts w:cs="Arial"/>
          <w:bCs/>
          <w:lang w:val="ca-ES"/>
        </w:rPr>
        <w:t>2.- NORMATIVA APLICABLE</w:t>
      </w:r>
    </w:p>
    <w:p w14:paraId="51506026" w14:textId="77777777" w:rsidR="00B548C0" w:rsidRPr="00DE7942" w:rsidRDefault="00B548C0" w:rsidP="00DE7942">
      <w:pPr>
        <w:tabs>
          <w:tab w:val="left" w:pos="284"/>
          <w:tab w:val="left" w:pos="3402"/>
        </w:tabs>
        <w:ind w:left="284"/>
        <w:outlineLvl w:val="0"/>
        <w:rPr>
          <w:rFonts w:cs="Arial"/>
          <w:bCs/>
          <w:lang w:val="ca-ES"/>
        </w:rPr>
      </w:pPr>
      <w:r w:rsidRPr="00DE7942">
        <w:rPr>
          <w:rFonts w:cs="Arial"/>
          <w:bCs/>
          <w:lang w:val="ca-ES"/>
        </w:rPr>
        <w:t>La Normativa a aplicar a aquestes obres és la següent:</w:t>
      </w:r>
    </w:p>
    <w:p w14:paraId="13856880" w14:textId="77777777" w:rsidR="00B548C0" w:rsidRPr="00DE7942" w:rsidRDefault="00B548C0" w:rsidP="00DE7942">
      <w:pPr>
        <w:tabs>
          <w:tab w:val="left" w:pos="709"/>
          <w:tab w:val="left" w:pos="851"/>
        </w:tabs>
        <w:ind w:left="851" w:hanging="851"/>
        <w:outlineLvl w:val="0"/>
        <w:rPr>
          <w:rFonts w:cs="Arial"/>
          <w:bCs/>
          <w:lang w:val="ca-ES"/>
        </w:rPr>
      </w:pPr>
      <w:r w:rsidRPr="00DE7942">
        <w:rPr>
          <w:rFonts w:cs="Arial"/>
          <w:bCs/>
          <w:lang w:val="ca-ES"/>
        </w:rPr>
        <w:tab/>
        <w:t>-</w:t>
      </w:r>
      <w:r w:rsidRPr="00DE7942">
        <w:rPr>
          <w:rFonts w:cs="Arial"/>
          <w:bCs/>
          <w:lang w:val="ca-ES"/>
        </w:rPr>
        <w:tab/>
        <w:t xml:space="preserve">Real Decreto 842/2002, el Reglamento </w:t>
      </w:r>
      <w:proofErr w:type="spellStart"/>
      <w:r w:rsidRPr="00DE7942">
        <w:rPr>
          <w:rFonts w:cs="Arial"/>
          <w:bCs/>
          <w:lang w:val="ca-ES"/>
        </w:rPr>
        <w:t>Electrotécnico</w:t>
      </w:r>
      <w:proofErr w:type="spellEnd"/>
      <w:r w:rsidRPr="00DE7942">
        <w:rPr>
          <w:rFonts w:cs="Arial"/>
          <w:bCs/>
          <w:lang w:val="ca-ES"/>
        </w:rPr>
        <w:t xml:space="preserve"> para </w:t>
      </w:r>
      <w:proofErr w:type="spellStart"/>
      <w:r w:rsidRPr="00DE7942">
        <w:rPr>
          <w:rFonts w:cs="Arial"/>
          <w:bCs/>
          <w:lang w:val="ca-ES"/>
        </w:rPr>
        <w:t>Baja</w:t>
      </w:r>
      <w:proofErr w:type="spellEnd"/>
      <w:r w:rsidRPr="00DE7942">
        <w:rPr>
          <w:rFonts w:cs="Arial"/>
          <w:bCs/>
          <w:lang w:val="ca-ES"/>
        </w:rPr>
        <w:t xml:space="preserve"> </w:t>
      </w:r>
      <w:proofErr w:type="spellStart"/>
      <w:r w:rsidRPr="00DE7942">
        <w:rPr>
          <w:rFonts w:cs="Arial"/>
          <w:bCs/>
          <w:lang w:val="ca-ES"/>
        </w:rPr>
        <w:t>Tensión</w:t>
      </w:r>
      <w:proofErr w:type="spellEnd"/>
      <w:r w:rsidRPr="00DE7942">
        <w:rPr>
          <w:rFonts w:cs="Arial"/>
          <w:bCs/>
          <w:lang w:val="ca-ES"/>
        </w:rPr>
        <w:t xml:space="preserve"> (REBT)). </w:t>
      </w:r>
    </w:p>
    <w:p w14:paraId="0006B00D" w14:textId="77777777" w:rsidR="00B548C0" w:rsidRPr="00DE7942" w:rsidRDefault="00B548C0" w:rsidP="00DE7942">
      <w:pPr>
        <w:tabs>
          <w:tab w:val="left" w:pos="709"/>
          <w:tab w:val="left" w:pos="851"/>
        </w:tabs>
        <w:ind w:left="851" w:hanging="851"/>
        <w:outlineLvl w:val="0"/>
        <w:rPr>
          <w:rFonts w:cs="Arial"/>
          <w:bCs/>
          <w:lang w:val="ca-ES"/>
        </w:rPr>
      </w:pPr>
      <w:r w:rsidRPr="00DE7942">
        <w:rPr>
          <w:rFonts w:cs="Arial"/>
          <w:bCs/>
          <w:lang w:val="ca-ES"/>
        </w:rPr>
        <w:tab/>
        <w:t>-</w:t>
      </w:r>
      <w:r w:rsidRPr="00DE7942">
        <w:rPr>
          <w:rFonts w:cs="Arial"/>
          <w:bCs/>
          <w:lang w:val="ca-ES"/>
        </w:rPr>
        <w:tab/>
        <w:t xml:space="preserve">Ordenança municipal  sobre obres, instal·lacions i serveis en el domini públic municipal (Decret de l’Alcaldia de 10-10-2002). </w:t>
      </w:r>
    </w:p>
    <w:p w14:paraId="1B9C8305" w14:textId="77777777" w:rsidR="00B548C0" w:rsidRPr="00DE7942" w:rsidRDefault="00B548C0" w:rsidP="00DE7942">
      <w:pPr>
        <w:tabs>
          <w:tab w:val="left" w:pos="3402"/>
        </w:tabs>
        <w:ind w:left="426" w:hanging="426"/>
        <w:outlineLvl w:val="0"/>
        <w:rPr>
          <w:rFonts w:cs="Arial"/>
          <w:bCs/>
          <w:lang w:val="ca-ES"/>
        </w:rPr>
      </w:pPr>
    </w:p>
    <w:p w14:paraId="5E5B154E" w14:textId="77777777" w:rsidR="00B548C0" w:rsidRPr="00DE7942" w:rsidRDefault="00B548C0" w:rsidP="00DE7942">
      <w:pPr>
        <w:tabs>
          <w:tab w:val="left" w:pos="3402"/>
        </w:tabs>
        <w:ind w:left="426" w:hanging="426"/>
        <w:outlineLvl w:val="0"/>
        <w:rPr>
          <w:rFonts w:cs="Arial"/>
          <w:bCs/>
          <w:lang w:val="ca-ES"/>
        </w:rPr>
      </w:pPr>
      <w:r w:rsidRPr="00DE7942">
        <w:rPr>
          <w:rFonts w:cs="Arial"/>
          <w:bCs/>
          <w:lang w:val="ca-ES"/>
        </w:rPr>
        <w:t xml:space="preserve">3.-CONDICIONS DE REPOSICIONS DELS PAVIMENTS </w:t>
      </w:r>
    </w:p>
    <w:p w14:paraId="674D4B8B" w14:textId="77777777" w:rsidR="00B548C0" w:rsidRPr="00DE7942" w:rsidRDefault="00B548C0" w:rsidP="00DE7942">
      <w:pPr>
        <w:tabs>
          <w:tab w:val="left" w:pos="3402"/>
        </w:tabs>
        <w:ind w:right="-1"/>
        <w:outlineLvl w:val="0"/>
        <w:rPr>
          <w:rFonts w:cs="Arial"/>
          <w:bCs/>
          <w:lang w:val="ca-ES"/>
        </w:rPr>
      </w:pPr>
      <w:r w:rsidRPr="00DE7942">
        <w:rPr>
          <w:rFonts w:cs="Arial"/>
          <w:bCs/>
          <w:lang w:val="ca-ES"/>
        </w:rPr>
        <w:t>Els paviments de les zones afectades s’hauran de reposar seguint l’establert al Capítol IX de l’Ordenança Municipal sobre obres, instal·lacions i serveis en el domini públic municipal.</w:t>
      </w:r>
    </w:p>
    <w:p w14:paraId="1B57F727" w14:textId="77777777" w:rsidR="00B548C0" w:rsidRPr="00DE7942" w:rsidRDefault="00B548C0" w:rsidP="00DE7942">
      <w:pPr>
        <w:tabs>
          <w:tab w:val="left" w:pos="3402"/>
        </w:tabs>
        <w:ind w:right="-1"/>
        <w:outlineLvl w:val="0"/>
        <w:rPr>
          <w:rFonts w:cs="Arial"/>
          <w:bCs/>
          <w:lang w:val="ca-ES"/>
        </w:rPr>
      </w:pPr>
    </w:p>
    <w:p w14:paraId="18B15CFA" w14:textId="77777777" w:rsidR="00B548C0" w:rsidRPr="00DE7942" w:rsidRDefault="00B548C0" w:rsidP="00DE7942">
      <w:pPr>
        <w:tabs>
          <w:tab w:val="left" w:pos="3402"/>
        </w:tabs>
        <w:ind w:right="-1"/>
        <w:outlineLvl w:val="0"/>
        <w:rPr>
          <w:rFonts w:cs="Arial"/>
          <w:bCs/>
          <w:lang w:val="ca-ES"/>
        </w:rPr>
      </w:pPr>
      <w:r w:rsidRPr="00DE7942">
        <w:rPr>
          <w:rFonts w:cs="Arial"/>
          <w:bCs/>
          <w:lang w:val="ca-ES"/>
        </w:rPr>
        <w:t>Vista la documentació tècnica presentada, s’observa que l’actuació abasta tant la vorera com la calçada. A continuació es fa un breu resum de les condicions de reposició que estableix la referida Ordenança per a cadascun dels casos:</w:t>
      </w:r>
    </w:p>
    <w:p w14:paraId="67489312" w14:textId="77777777" w:rsidR="00B548C0" w:rsidRPr="00DE7942" w:rsidRDefault="00B548C0" w:rsidP="00DE7942">
      <w:pPr>
        <w:tabs>
          <w:tab w:val="left" w:pos="426"/>
          <w:tab w:val="left" w:pos="3402"/>
        </w:tabs>
        <w:ind w:right="-1"/>
        <w:outlineLvl w:val="0"/>
        <w:rPr>
          <w:rFonts w:cs="Arial"/>
          <w:bCs/>
          <w:lang w:val="ca-ES"/>
        </w:rPr>
      </w:pPr>
      <w:r w:rsidRPr="00DE7942">
        <w:rPr>
          <w:rFonts w:cs="Arial"/>
          <w:bCs/>
          <w:lang w:val="ca-ES"/>
        </w:rPr>
        <w:tab/>
        <w:t>Tapament de rases</w:t>
      </w:r>
    </w:p>
    <w:p w14:paraId="663F18D7" w14:textId="77777777" w:rsidR="00B548C0" w:rsidRPr="00DE7942" w:rsidRDefault="00B548C0" w:rsidP="00DE7942">
      <w:pPr>
        <w:numPr>
          <w:ilvl w:val="0"/>
          <w:numId w:val="11"/>
        </w:numPr>
        <w:tabs>
          <w:tab w:val="left" w:pos="709"/>
          <w:tab w:val="left" w:pos="3402"/>
        </w:tabs>
        <w:ind w:left="709" w:right="-1" w:hanging="284"/>
        <w:outlineLvl w:val="0"/>
        <w:rPr>
          <w:rFonts w:cs="Arial"/>
          <w:bCs/>
          <w:lang w:val="ca-ES"/>
        </w:rPr>
      </w:pPr>
      <w:r w:rsidRPr="00DE7942">
        <w:rPr>
          <w:rFonts w:cs="Arial"/>
          <w:bCs/>
          <w:lang w:val="ca-ES"/>
        </w:rPr>
        <w:t xml:space="preserve">L’estesa, tant dels materials dels productes procedents de la mateixa excavació com dels materials d’aportació, es farà per capes de gruix reduït que garanteixin, </w:t>
      </w:r>
      <w:r w:rsidRPr="00DE7942">
        <w:rPr>
          <w:rFonts w:cs="Arial"/>
          <w:bCs/>
          <w:lang w:val="ca-ES"/>
        </w:rPr>
        <w:lastRenderedPageBreak/>
        <w:t xml:space="preserve">amb els mitjans utilitzats, obtenir el grau de compactació mínim exigit, el qual serà del NORANTA PER CENT (90%) a les voreres i del NORANTA-CINC PER CENT (95%) a les calçades, sempre sobre el </w:t>
      </w:r>
      <w:proofErr w:type="spellStart"/>
      <w:r w:rsidRPr="00DE7942">
        <w:rPr>
          <w:rFonts w:cs="Arial"/>
          <w:bCs/>
          <w:lang w:val="ca-ES"/>
        </w:rPr>
        <w:t>Proctor</w:t>
      </w:r>
      <w:proofErr w:type="spellEnd"/>
      <w:r w:rsidRPr="00DE7942">
        <w:rPr>
          <w:rFonts w:cs="Arial"/>
          <w:bCs/>
          <w:lang w:val="ca-ES"/>
        </w:rPr>
        <w:t xml:space="preserve"> modificat.</w:t>
      </w:r>
    </w:p>
    <w:p w14:paraId="1DA8E140" w14:textId="77777777" w:rsidR="00B548C0" w:rsidRPr="00DE7942" w:rsidRDefault="00B548C0" w:rsidP="00DE7942">
      <w:pPr>
        <w:numPr>
          <w:ilvl w:val="0"/>
          <w:numId w:val="11"/>
        </w:numPr>
        <w:tabs>
          <w:tab w:val="left" w:pos="709"/>
          <w:tab w:val="left" w:pos="3402"/>
        </w:tabs>
        <w:ind w:left="709" w:right="-1" w:hanging="284"/>
        <w:outlineLvl w:val="0"/>
        <w:rPr>
          <w:rFonts w:cs="Arial"/>
          <w:bCs/>
          <w:lang w:val="ca-ES"/>
        </w:rPr>
      </w:pPr>
      <w:r w:rsidRPr="00DE7942">
        <w:rPr>
          <w:rFonts w:cs="Arial"/>
          <w:bCs/>
          <w:lang w:val="ca-ES"/>
        </w:rPr>
        <w:t>Quan la seva naturalesa recomani el rebuig dels materials procedents de l’excavació, el tapament de la rasa es farà amb materials d’aportació.</w:t>
      </w:r>
    </w:p>
    <w:p w14:paraId="72D6125D" w14:textId="77777777" w:rsidR="00B548C0" w:rsidRPr="00DE7942" w:rsidRDefault="00B548C0" w:rsidP="00DE7942">
      <w:pPr>
        <w:tabs>
          <w:tab w:val="left" w:pos="709"/>
          <w:tab w:val="left" w:pos="3402"/>
        </w:tabs>
        <w:ind w:left="709" w:right="-1"/>
        <w:outlineLvl w:val="0"/>
        <w:rPr>
          <w:rFonts w:cs="Arial"/>
          <w:bCs/>
          <w:lang w:val="ca-ES"/>
        </w:rPr>
      </w:pPr>
    </w:p>
    <w:p w14:paraId="198B69E1" w14:textId="77777777" w:rsidR="00B548C0" w:rsidRPr="00DE7942" w:rsidRDefault="00B548C0" w:rsidP="00DE7942">
      <w:pPr>
        <w:tabs>
          <w:tab w:val="left" w:pos="426"/>
          <w:tab w:val="left" w:pos="3402"/>
        </w:tabs>
        <w:ind w:left="426" w:right="-1" w:hanging="426"/>
        <w:outlineLvl w:val="0"/>
        <w:rPr>
          <w:rFonts w:cs="Arial"/>
          <w:bCs/>
          <w:lang w:val="ca-ES"/>
        </w:rPr>
      </w:pPr>
      <w:r w:rsidRPr="00DE7942">
        <w:rPr>
          <w:rFonts w:cs="Arial"/>
          <w:bCs/>
          <w:lang w:val="ca-ES"/>
        </w:rPr>
        <w:tab/>
        <w:t>Vorera (aquest cas és d’aplicació a voreres que la pavimentació no està feta amb paviment continu)</w:t>
      </w:r>
    </w:p>
    <w:p w14:paraId="1469AC64" w14:textId="77777777" w:rsidR="00B548C0" w:rsidRPr="00DE7942" w:rsidRDefault="00B548C0" w:rsidP="00DE7942">
      <w:pPr>
        <w:numPr>
          <w:ilvl w:val="0"/>
          <w:numId w:val="11"/>
        </w:numPr>
        <w:tabs>
          <w:tab w:val="left" w:pos="709"/>
          <w:tab w:val="left" w:pos="3402"/>
        </w:tabs>
        <w:ind w:left="709" w:right="-1" w:hanging="284"/>
        <w:outlineLvl w:val="0"/>
        <w:rPr>
          <w:rFonts w:cs="Arial"/>
          <w:bCs/>
          <w:lang w:val="ca-ES"/>
        </w:rPr>
      </w:pPr>
      <w:r w:rsidRPr="00DE7942">
        <w:rPr>
          <w:rFonts w:cs="Arial"/>
          <w:bCs/>
          <w:lang w:val="ca-ES"/>
        </w:rPr>
        <w:t>El paviment de les voreres que calgui reposar serà del mateix tipus i textura que l’existent. Es disposarà una base de formigó H-200 de DEU CENTÍMETRES (10 cm.) de gruix. S’afectaran llosetes senceres i de manera que no quedi sense reposar cap lloseta deteriorada per l’obra o en mal estat que li sigui adjacent, encara que no hagi estat afectada per aquesta.</w:t>
      </w:r>
    </w:p>
    <w:p w14:paraId="35072F07" w14:textId="77777777" w:rsidR="00B548C0" w:rsidRPr="00DE7942" w:rsidRDefault="00B548C0" w:rsidP="00DE7942">
      <w:pPr>
        <w:tabs>
          <w:tab w:val="left" w:pos="426"/>
          <w:tab w:val="left" w:pos="3402"/>
        </w:tabs>
        <w:ind w:left="426" w:right="-1" w:hanging="426"/>
        <w:outlineLvl w:val="0"/>
        <w:rPr>
          <w:rFonts w:cs="Arial"/>
          <w:bCs/>
          <w:lang w:val="ca-ES"/>
        </w:rPr>
      </w:pPr>
      <w:r w:rsidRPr="00DE7942">
        <w:rPr>
          <w:rFonts w:cs="Arial"/>
          <w:bCs/>
          <w:lang w:val="ca-ES"/>
        </w:rPr>
        <w:tab/>
        <w:t>Calçada (aquest cas és d’aplicació a les calçades o voreres acabades amb paviment continu)</w:t>
      </w:r>
    </w:p>
    <w:p w14:paraId="6FA3E9F2" w14:textId="77777777" w:rsidR="00B548C0" w:rsidRPr="00DE7942" w:rsidRDefault="00B548C0" w:rsidP="00DE7942">
      <w:pPr>
        <w:pStyle w:val="Default"/>
        <w:ind w:left="567" w:hanging="218"/>
        <w:jc w:val="both"/>
        <w:rPr>
          <w:bCs/>
          <w:sz w:val="22"/>
          <w:szCs w:val="22"/>
        </w:rPr>
      </w:pPr>
      <w:r w:rsidRPr="00DE7942">
        <w:rPr>
          <w:bCs/>
          <w:sz w:val="22"/>
          <w:szCs w:val="22"/>
        </w:rPr>
        <w:t>1-</w:t>
      </w:r>
      <w:r w:rsidRPr="00DE7942">
        <w:rPr>
          <w:bCs/>
          <w:sz w:val="22"/>
          <w:szCs w:val="22"/>
        </w:rPr>
        <w:tab/>
        <w:t xml:space="preserve">Paviment d’aglomerat asfàltic en calent: </w:t>
      </w:r>
    </w:p>
    <w:p w14:paraId="7E52D0E9" w14:textId="77777777" w:rsidR="00B548C0" w:rsidRPr="00DE7942" w:rsidRDefault="00B548C0" w:rsidP="00DE7942">
      <w:pPr>
        <w:pStyle w:val="Default"/>
        <w:ind w:left="993" w:hanging="360"/>
        <w:jc w:val="both"/>
        <w:rPr>
          <w:bCs/>
          <w:sz w:val="22"/>
          <w:szCs w:val="22"/>
        </w:rPr>
      </w:pPr>
      <w:r w:rsidRPr="00DE7942">
        <w:rPr>
          <w:bCs/>
          <w:sz w:val="22"/>
          <w:szCs w:val="22"/>
        </w:rPr>
        <w:t>a)</w:t>
      </w:r>
      <w:r w:rsidRPr="00DE7942">
        <w:rPr>
          <w:bCs/>
          <w:sz w:val="22"/>
          <w:szCs w:val="22"/>
        </w:rPr>
        <w:tab/>
        <w:t xml:space="preserve"> Condicions d’execució. </w:t>
      </w:r>
    </w:p>
    <w:p w14:paraId="4A257F58" w14:textId="77777777" w:rsidR="00B548C0" w:rsidRPr="00DE7942" w:rsidRDefault="00B548C0" w:rsidP="00DE7942">
      <w:pPr>
        <w:pStyle w:val="Default"/>
        <w:ind w:left="1276" w:hanging="283"/>
        <w:jc w:val="both"/>
        <w:rPr>
          <w:bCs/>
          <w:sz w:val="22"/>
          <w:szCs w:val="22"/>
        </w:rPr>
      </w:pPr>
      <w:r w:rsidRPr="00DE7942">
        <w:rPr>
          <w:bCs/>
          <w:sz w:val="22"/>
          <w:szCs w:val="22"/>
        </w:rPr>
        <w:t>1)</w:t>
      </w:r>
      <w:r w:rsidRPr="00DE7942">
        <w:rPr>
          <w:bCs/>
          <w:sz w:val="22"/>
          <w:szCs w:val="22"/>
        </w:rPr>
        <w:tab/>
        <w:t xml:space="preserve">Es reconstruirà tot el gruix del paviment a la zona afectada més CINQUANTA CENTÍMETRES (50 cm.) com a mínim a cada costat de la zona deteriorada. </w:t>
      </w:r>
    </w:p>
    <w:p w14:paraId="1B9320D2" w14:textId="77777777" w:rsidR="00B548C0" w:rsidRPr="00DE7942" w:rsidRDefault="00B548C0" w:rsidP="00DE7942">
      <w:pPr>
        <w:pStyle w:val="Default"/>
        <w:ind w:left="1276" w:hanging="283"/>
        <w:jc w:val="both"/>
        <w:rPr>
          <w:bCs/>
          <w:sz w:val="22"/>
          <w:szCs w:val="22"/>
        </w:rPr>
      </w:pPr>
      <w:r w:rsidRPr="00DE7942">
        <w:rPr>
          <w:bCs/>
          <w:sz w:val="22"/>
          <w:szCs w:val="22"/>
        </w:rPr>
        <w:t>2)</w:t>
      </w:r>
      <w:r w:rsidRPr="00DE7942">
        <w:rPr>
          <w:bCs/>
          <w:sz w:val="22"/>
          <w:szCs w:val="22"/>
        </w:rPr>
        <w:tab/>
        <w:t xml:space="preserve">El tipus de paviment reposat serà l’existent. En aquells paviments amb base de macadam o llasts, aquesta es podrà substituir per una base de formigó de 200 Kg/cm2 de resistència característica, de QUINZE CENTÍMETRES (15 cm.) de gruix, sobre terreny compactat 95 % del </w:t>
      </w:r>
      <w:proofErr w:type="spellStart"/>
      <w:r w:rsidRPr="00DE7942">
        <w:rPr>
          <w:bCs/>
          <w:sz w:val="22"/>
          <w:szCs w:val="22"/>
        </w:rPr>
        <w:t>proctor</w:t>
      </w:r>
      <w:proofErr w:type="spellEnd"/>
      <w:r w:rsidRPr="00DE7942">
        <w:rPr>
          <w:bCs/>
          <w:sz w:val="22"/>
          <w:szCs w:val="22"/>
        </w:rPr>
        <w:t xml:space="preserve"> modificat. </w:t>
      </w:r>
    </w:p>
    <w:p w14:paraId="765EE78F" w14:textId="77777777" w:rsidR="00B548C0" w:rsidRPr="00DE7942" w:rsidRDefault="00B548C0" w:rsidP="00DE7942">
      <w:pPr>
        <w:pStyle w:val="Default"/>
        <w:ind w:left="1276" w:hanging="283"/>
        <w:jc w:val="both"/>
        <w:rPr>
          <w:bCs/>
          <w:sz w:val="22"/>
          <w:szCs w:val="22"/>
        </w:rPr>
      </w:pPr>
      <w:r w:rsidRPr="00DE7942">
        <w:rPr>
          <w:bCs/>
          <w:sz w:val="22"/>
          <w:szCs w:val="22"/>
        </w:rPr>
        <w:t>3)</w:t>
      </w:r>
      <w:r w:rsidRPr="00DE7942">
        <w:rPr>
          <w:bCs/>
          <w:sz w:val="22"/>
          <w:szCs w:val="22"/>
        </w:rPr>
        <w:tab/>
        <w:t xml:space="preserve">L’extensió de la reposició de la capa de rodament s’indica al paràgraf b) d’aquest apartat. </w:t>
      </w:r>
    </w:p>
    <w:p w14:paraId="31E65FE5" w14:textId="77777777" w:rsidR="00B548C0" w:rsidRPr="00DE7942" w:rsidRDefault="00B548C0" w:rsidP="00DE7942">
      <w:pPr>
        <w:pStyle w:val="Default"/>
        <w:ind w:left="1276" w:hanging="283"/>
        <w:jc w:val="both"/>
        <w:rPr>
          <w:bCs/>
          <w:sz w:val="22"/>
          <w:szCs w:val="22"/>
        </w:rPr>
      </w:pPr>
      <w:r w:rsidRPr="00DE7942">
        <w:rPr>
          <w:bCs/>
          <w:sz w:val="22"/>
          <w:szCs w:val="22"/>
        </w:rPr>
        <w:t>4)</w:t>
      </w:r>
      <w:r w:rsidRPr="00DE7942">
        <w:rPr>
          <w:bCs/>
          <w:sz w:val="22"/>
          <w:szCs w:val="22"/>
        </w:rPr>
        <w:tab/>
        <w:t xml:space="preserve">El tipus d’aglomerat asfàltic tancat en calent per a capa de rodament serà el corresponent a l’ús D-12 del Plec de condicions tècniques generals per a obres de carreteres i ponts (PG3-75) del MOPU, amb àrids granítics. </w:t>
      </w:r>
    </w:p>
    <w:p w14:paraId="6DF9B346" w14:textId="77777777" w:rsidR="00B548C0" w:rsidRPr="00DE7942" w:rsidRDefault="00B548C0" w:rsidP="00DE7942">
      <w:pPr>
        <w:pStyle w:val="Default"/>
        <w:ind w:left="1276" w:hanging="283"/>
        <w:jc w:val="both"/>
        <w:rPr>
          <w:bCs/>
          <w:sz w:val="22"/>
          <w:szCs w:val="22"/>
        </w:rPr>
      </w:pPr>
      <w:r w:rsidRPr="00DE7942">
        <w:rPr>
          <w:bCs/>
          <w:sz w:val="22"/>
          <w:szCs w:val="22"/>
        </w:rPr>
        <w:t>5)</w:t>
      </w:r>
      <w:r w:rsidRPr="00DE7942">
        <w:rPr>
          <w:bCs/>
          <w:sz w:val="22"/>
          <w:szCs w:val="22"/>
        </w:rPr>
        <w:tab/>
        <w:t xml:space="preserve">L’estesa d’aglomerat es farà mecànicament, i només quan això no sigui possible es permetrà l’estesa manual en superfícies petites. </w:t>
      </w:r>
    </w:p>
    <w:p w14:paraId="1F5F7187" w14:textId="77777777" w:rsidR="00B548C0" w:rsidRPr="00DE7942" w:rsidRDefault="00B548C0" w:rsidP="00DE7942">
      <w:pPr>
        <w:pStyle w:val="Default"/>
        <w:ind w:left="993" w:hanging="360"/>
        <w:jc w:val="both"/>
        <w:rPr>
          <w:bCs/>
          <w:sz w:val="22"/>
          <w:szCs w:val="22"/>
        </w:rPr>
      </w:pPr>
      <w:r w:rsidRPr="00DE7942">
        <w:rPr>
          <w:bCs/>
          <w:sz w:val="22"/>
          <w:szCs w:val="22"/>
        </w:rPr>
        <w:t>b)</w:t>
      </w:r>
      <w:r w:rsidRPr="00DE7942">
        <w:rPr>
          <w:bCs/>
          <w:sz w:val="22"/>
          <w:szCs w:val="22"/>
        </w:rPr>
        <w:tab/>
        <w:t xml:space="preserve">Superfície de la reposició de la capa de rodament. La reposició mínima serà de VUITANTA CENTÍMETRES (80 cm.) a cada costat de les voreres de la rasa o el rodatge i sempre en els sentits transversal i longitudinal del carrer, i es procurarà que la junta longitudinal no coincideixi amb la zona de pas de les rodes dels vehicles. En carrers amb carrils de circulació senyalitzats, la reposició s’entendrà a un nombre enter d’aquests carrils, amb la </w:t>
      </w:r>
      <w:proofErr w:type="spellStart"/>
      <w:r w:rsidRPr="00DE7942">
        <w:rPr>
          <w:bCs/>
          <w:sz w:val="22"/>
          <w:szCs w:val="22"/>
        </w:rPr>
        <w:t>sobreamplada</w:t>
      </w:r>
      <w:proofErr w:type="spellEnd"/>
      <w:r w:rsidRPr="00DE7942">
        <w:rPr>
          <w:bCs/>
          <w:sz w:val="22"/>
          <w:szCs w:val="22"/>
        </w:rPr>
        <w:t xml:space="preserve"> mínima de VUITANTA CENTÍMETRES (80 cm.) abans indicada. </w:t>
      </w:r>
    </w:p>
    <w:p w14:paraId="2B930D81" w14:textId="77777777" w:rsidR="00B548C0" w:rsidRPr="00DE7942" w:rsidRDefault="00B548C0" w:rsidP="00DE7942">
      <w:pPr>
        <w:pStyle w:val="Default"/>
        <w:jc w:val="both"/>
        <w:rPr>
          <w:bCs/>
          <w:sz w:val="22"/>
          <w:szCs w:val="22"/>
        </w:rPr>
      </w:pPr>
    </w:p>
    <w:p w14:paraId="4379CFF3" w14:textId="77777777" w:rsidR="00B548C0" w:rsidRPr="00DE7942" w:rsidRDefault="00B548C0" w:rsidP="00DE7942">
      <w:pPr>
        <w:pStyle w:val="Default"/>
        <w:ind w:left="567" w:hanging="218"/>
        <w:jc w:val="both"/>
        <w:rPr>
          <w:bCs/>
          <w:sz w:val="22"/>
          <w:szCs w:val="22"/>
        </w:rPr>
      </w:pPr>
      <w:r w:rsidRPr="00DE7942">
        <w:rPr>
          <w:bCs/>
          <w:sz w:val="22"/>
          <w:szCs w:val="22"/>
        </w:rPr>
        <w:t>2-</w:t>
      </w:r>
      <w:r w:rsidRPr="00DE7942">
        <w:rPr>
          <w:bCs/>
          <w:sz w:val="22"/>
          <w:szCs w:val="22"/>
        </w:rPr>
        <w:tab/>
        <w:t xml:space="preserve">Paviment de formigó en massa: </w:t>
      </w:r>
    </w:p>
    <w:p w14:paraId="332B7F0F" w14:textId="77777777" w:rsidR="00B548C0" w:rsidRPr="00DE7942" w:rsidRDefault="00B548C0" w:rsidP="00DE7942">
      <w:pPr>
        <w:pStyle w:val="Default"/>
        <w:ind w:left="993" w:hanging="360"/>
        <w:jc w:val="both"/>
        <w:rPr>
          <w:bCs/>
          <w:sz w:val="22"/>
          <w:szCs w:val="22"/>
        </w:rPr>
      </w:pPr>
      <w:r w:rsidRPr="00DE7942">
        <w:rPr>
          <w:bCs/>
          <w:sz w:val="22"/>
          <w:szCs w:val="22"/>
        </w:rPr>
        <w:t>a)</w:t>
      </w:r>
      <w:r w:rsidRPr="00DE7942">
        <w:rPr>
          <w:bCs/>
          <w:sz w:val="22"/>
          <w:szCs w:val="22"/>
        </w:rPr>
        <w:tab/>
        <w:t>En carrers amb paviment de formigó, les reposicions es faran amb lloses completes. S’entén per llosa la superfície compresa entre juntes longitudinals i transversals de dilatació contracció. En cas de que no existeixin juntes, es reposarà tota l’amplada de carrer, respectant les distàncies indicades a l’apartat 1.b anterior.</w:t>
      </w:r>
    </w:p>
    <w:p w14:paraId="26B63DDD" w14:textId="77777777" w:rsidR="00B548C0" w:rsidRPr="00DE7942" w:rsidRDefault="00B548C0" w:rsidP="00DE7942">
      <w:pPr>
        <w:pStyle w:val="Default"/>
        <w:ind w:left="993" w:hanging="360"/>
        <w:jc w:val="both"/>
        <w:rPr>
          <w:bCs/>
          <w:sz w:val="22"/>
          <w:szCs w:val="22"/>
        </w:rPr>
      </w:pPr>
      <w:r w:rsidRPr="00DE7942">
        <w:rPr>
          <w:bCs/>
          <w:sz w:val="22"/>
          <w:szCs w:val="22"/>
        </w:rPr>
        <w:t>b)</w:t>
      </w:r>
      <w:r w:rsidRPr="00DE7942">
        <w:rPr>
          <w:bCs/>
          <w:sz w:val="22"/>
          <w:szCs w:val="22"/>
        </w:rPr>
        <w:tab/>
        <w:t xml:space="preserve">El paviment de la reposició tindrà les mateixes característiques del que hi havia construït abans. </w:t>
      </w:r>
    </w:p>
    <w:p w14:paraId="387011D7" w14:textId="77777777" w:rsidR="00B548C0" w:rsidRPr="00DE7942" w:rsidRDefault="00B548C0" w:rsidP="00DE7942">
      <w:pPr>
        <w:pStyle w:val="Default"/>
        <w:jc w:val="both"/>
        <w:rPr>
          <w:bCs/>
          <w:sz w:val="22"/>
          <w:szCs w:val="22"/>
        </w:rPr>
      </w:pPr>
    </w:p>
    <w:p w14:paraId="3E6934AE" w14:textId="77777777" w:rsidR="00B548C0" w:rsidRPr="00DE7942" w:rsidRDefault="00B548C0" w:rsidP="00DE7942">
      <w:pPr>
        <w:pStyle w:val="Default"/>
        <w:ind w:left="567" w:hanging="218"/>
        <w:jc w:val="both"/>
        <w:rPr>
          <w:bCs/>
          <w:sz w:val="22"/>
          <w:szCs w:val="22"/>
        </w:rPr>
      </w:pPr>
      <w:r w:rsidRPr="00DE7942">
        <w:rPr>
          <w:bCs/>
          <w:sz w:val="22"/>
          <w:szCs w:val="22"/>
        </w:rPr>
        <w:t>3-</w:t>
      </w:r>
      <w:r w:rsidRPr="00DE7942">
        <w:rPr>
          <w:bCs/>
          <w:sz w:val="22"/>
          <w:szCs w:val="22"/>
        </w:rPr>
        <w:tab/>
        <w:t xml:space="preserve">Paviment d’empedrat sobre formigó: </w:t>
      </w:r>
    </w:p>
    <w:p w14:paraId="6516CD4D" w14:textId="77777777" w:rsidR="00B548C0" w:rsidRPr="00DE7942" w:rsidRDefault="00B548C0" w:rsidP="00DE7942">
      <w:pPr>
        <w:pStyle w:val="Default"/>
        <w:ind w:left="993" w:hanging="360"/>
        <w:jc w:val="both"/>
        <w:rPr>
          <w:bCs/>
          <w:sz w:val="22"/>
          <w:szCs w:val="22"/>
        </w:rPr>
      </w:pPr>
      <w:r w:rsidRPr="00DE7942">
        <w:rPr>
          <w:bCs/>
          <w:sz w:val="22"/>
          <w:szCs w:val="22"/>
        </w:rPr>
        <w:lastRenderedPageBreak/>
        <w:t>a)</w:t>
      </w:r>
      <w:r w:rsidRPr="00DE7942">
        <w:rPr>
          <w:bCs/>
          <w:sz w:val="22"/>
          <w:szCs w:val="22"/>
        </w:rPr>
        <w:tab/>
        <w:t xml:space="preserve">Per determinar la superfície de reposició del paviment afectat es prendran CINQUANTA CENTÍMETRES (50 cm.) a cada costat de les voreres de la ruptura. </w:t>
      </w:r>
    </w:p>
    <w:p w14:paraId="36CEF7DD" w14:textId="77777777" w:rsidR="00B548C0" w:rsidRPr="00DE7942" w:rsidRDefault="00B548C0" w:rsidP="00DE7942">
      <w:pPr>
        <w:pStyle w:val="Default"/>
        <w:ind w:left="993" w:hanging="360"/>
        <w:jc w:val="both"/>
        <w:rPr>
          <w:bCs/>
          <w:sz w:val="22"/>
          <w:szCs w:val="22"/>
        </w:rPr>
      </w:pPr>
      <w:r w:rsidRPr="00DE7942">
        <w:rPr>
          <w:bCs/>
          <w:sz w:val="22"/>
          <w:szCs w:val="22"/>
        </w:rPr>
        <w:t>b)</w:t>
      </w:r>
      <w:r w:rsidRPr="00DE7942">
        <w:rPr>
          <w:bCs/>
          <w:sz w:val="22"/>
          <w:szCs w:val="22"/>
        </w:rPr>
        <w:tab/>
        <w:t xml:space="preserve">La reposició es farà en tot el gruix del paviment i tindrà les mateixes característiques del que hi havia construït abans. </w:t>
      </w:r>
    </w:p>
    <w:p w14:paraId="3D079A8C" w14:textId="77777777" w:rsidR="00B548C0" w:rsidRPr="00DE7942" w:rsidRDefault="00B548C0" w:rsidP="00DE7942">
      <w:pPr>
        <w:pStyle w:val="Default"/>
        <w:ind w:left="993" w:hanging="360"/>
        <w:jc w:val="both"/>
        <w:rPr>
          <w:bCs/>
          <w:sz w:val="22"/>
          <w:szCs w:val="22"/>
        </w:rPr>
      </w:pPr>
      <w:r w:rsidRPr="00DE7942">
        <w:rPr>
          <w:bCs/>
          <w:sz w:val="22"/>
          <w:szCs w:val="22"/>
        </w:rPr>
        <w:t>c)</w:t>
      </w:r>
      <w:r w:rsidRPr="00DE7942">
        <w:rPr>
          <w:bCs/>
          <w:sz w:val="22"/>
          <w:szCs w:val="22"/>
        </w:rPr>
        <w:tab/>
        <w:t xml:space="preserve">La reposició s’ajustarà a les rasants de la calçada i es procurarà que sigui imperceptible per a la circulació rodada. </w:t>
      </w:r>
    </w:p>
    <w:p w14:paraId="67C0CEB7" w14:textId="77777777" w:rsidR="00B548C0" w:rsidRPr="00DE7942" w:rsidRDefault="00B548C0" w:rsidP="00DE7942">
      <w:pPr>
        <w:pStyle w:val="Default"/>
        <w:jc w:val="both"/>
        <w:rPr>
          <w:bCs/>
          <w:sz w:val="22"/>
          <w:szCs w:val="22"/>
        </w:rPr>
      </w:pPr>
    </w:p>
    <w:p w14:paraId="74DDF8B7" w14:textId="77777777" w:rsidR="00B548C0" w:rsidRPr="00DE7942" w:rsidRDefault="00B548C0" w:rsidP="00DE7942">
      <w:pPr>
        <w:pStyle w:val="Default"/>
        <w:ind w:left="567" w:hanging="218"/>
        <w:jc w:val="both"/>
        <w:rPr>
          <w:bCs/>
          <w:sz w:val="22"/>
          <w:szCs w:val="22"/>
        </w:rPr>
      </w:pPr>
      <w:r w:rsidRPr="00DE7942">
        <w:rPr>
          <w:bCs/>
          <w:sz w:val="22"/>
          <w:szCs w:val="22"/>
        </w:rPr>
        <w:t>4-</w:t>
      </w:r>
      <w:r w:rsidRPr="00DE7942">
        <w:rPr>
          <w:bCs/>
          <w:sz w:val="22"/>
          <w:szCs w:val="22"/>
        </w:rPr>
        <w:tab/>
        <w:t xml:space="preserve">Paviment d’empedrat sobre sorra: </w:t>
      </w:r>
    </w:p>
    <w:p w14:paraId="029B7ACC" w14:textId="77777777" w:rsidR="00B548C0" w:rsidRPr="00DE7942" w:rsidRDefault="00B548C0" w:rsidP="00DE7942">
      <w:pPr>
        <w:pStyle w:val="Default"/>
        <w:ind w:left="993" w:hanging="360"/>
        <w:jc w:val="both"/>
        <w:rPr>
          <w:bCs/>
          <w:sz w:val="22"/>
          <w:szCs w:val="22"/>
        </w:rPr>
      </w:pPr>
      <w:r w:rsidRPr="00DE7942">
        <w:rPr>
          <w:bCs/>
          <w:sz w:val="22"/>
          <w:szCs w:val="22"/>
        </w:rPr>
        <w:t>a)</w:t>
      </w:r>
      <w:r w:rsidRPr="00DE7942">
        <w:rPr>
          <w:bCs/>
          <w:sz w:val="22"/>
          <w:szCs w:val="22"/>
        </w:rPr>
        <w:tab/>
        <w:t xml:space="preserve">Per determinar la superfície de reposició del paviment afectat, es prendrà CINQUANTA CENTÍMETRES ( 50 cm.) a cada costat de les voreres de la ruptura. </w:t>
      </w:r>
    </w:p>
    <w:p w14:paraId="21C29065" w14:textId="77777777" w:rsidR="00B548C0" w:rsidRPr="00DE7942" w:rsidRDefault="00B548C0" w:rsidP="00DE7942">
      <w:pPr>
        <w:pStyle w:val="Default"/>
        <w:ind w:left="993" w:hanging="360"/>
        <w:jc w:val="both"/>
        <w:rPr>
          <w:bCs/>
          <w:sz w:val="22"/>
          <w:szCs w:val="22"/>
        </w:rPr>
      </w:pPr>
      <w:r w:rsidRPr="00DE7942">
        <w:rPr>
          <w:bCs/>
          <w:sz w:val="22"/>
          <w:szCs w:val="22"/>
        </w:rPr>
        <w:t>b)</w:t>
      </w:r>
      <w:r w:rsidRPr="00DE7942">
        <w:rPr>
          <w:bCs/>
          <w:sz w:val="22"/>
          <w:szCs w:val="22"/>
        </w:rPr>
        <w:tab/>
        <w:t xml:space="preserve">La reposició s’ajustarà a les rasants de la calçada i es procurarà que sigui imperceptible per a la circulació rodada. </w:t>
      </w:r>
    </w:p>
    <w:p w14:paraId="402A3395" w14:textId="77777777" w:rsidR="00B548C0" w:rsidRPr="00DE7942" w:rsidRDefault="00B548C0" w:rsidP="00DE7942">
      <w:pPr>
        <w:pStyle w:val="Default"/>
        <w:ind w:left="993" w:hanging="360"/>
        <w:jc w:val="both"/>
        <w:rPr>
          <w:bCs/>
          <w:sz w:val="22"/>
          <w:szCs w:val="22"/>
        </w:rPr>
      </w:pPr>
      <w:r w:rsidRPr="00DE7942">
        <w:rPr>
          <w:bCs/>
          <w:sz w:val="22"/>
          <w:szCs w:val="22"/>
        </w:rPr>
        <w:t>c)</w:t>
      </w:r>
      <w:r w:rsidRPr="00DE7942">
        <w:rPr>
          <w:bCs/>
          <w:sz w:val="22"/>
          <w:szCs w:val="22"/>
        </w:rPr>
        <w:tab/>
        <w:t xml:space="preserve">La reposició s’ajustarà a les rasants de la calçada i es procurarà que sigui imperceptible per a la circulació rodada. </w:t>
      </w:r>
    </w:p>
    <w:p w14:paraId="2E09B126" w14:textId="77777777" w:rsidR="00B548C0" w:rsidRPr="00DE7942" w:rsidRDefault="00B548C0" w:rsidP="00DE7942">
      <w:pPr>
        <w:pStyle w:val="Default"/>
        <w:jc w:val="both"/>
        <w:rPr>
          <w:bCs/>
          <w:sz w:val="22"/>
          <w:szCs w:val="22"/>
        </w:rPr>
      </w:pPr>
    </w:p>
    <w:p w14:paraId="44DDC65C" w14:textId="77777777" w:rsidR="00B548C0" w:rsidRPr="00DE7942" w:rsidRDefault="00B548C0" w:rsidP="00DE7942">
      <w:pPr>
        <w:pStyle w:val="Default"/>
        <w:ind w:left="567" w:hanging="218"/>
        <w:jc w:val="both"/>
        <w:rPr>
          <w:bCs/>
          <w:sz w:val="22"/>
          <w:szCs w:val="22"/>
        </w:rPr>
      </w:pPr>
      <w:r w:rsidRPr="00DE7942">
        <w:rPr>
          <w:bCs/>
          <w:sz w:val="22"/>
          <w:szCs w:val="22"/>
        </w:rPr>
        <w:t>5-</w:t>
      </w:r>
      <w:r w:rsidRPr="00DE7942">
        <w:rPr>
          <w:bCs/>
          <w:sz w:val="22"/>
          <w:szCs w:val="22"/>
        </w:rPr>
        <w:tab/>
        <w:t xml:space="preserve">Paviment de macadam asfàltic: </w:t>
      </w:r>
    </w:p>
    <w:p w14:paraId="0B0FA32C" w14:textId="77777777" w:rsidR="00B548C0" w:rsidRPr="00DE7942" w:rsidRDefault="00B548C0" w:rsidP="00DE7942">
      <w:pPr>
        <w:pStyle w:val="Default"/>
        <w:ind w:left="993" w:hanging="360"/>
        <w:jc w:val="both"/>
        <w:rPr>
          <w:bCs/>
          <w:sz w:val="22"/>
          <w:szCs w:val="22"/>
        </w:rPr>
      </w:pPr>
      <w:r w:rsidRPr="00DE7942">
        <w:rPr>
          <w:bCs/>
          <w:sz w:val="22"/>
          <w:szCs w:val="22"/>
        </w:rPr>
        <w:t>a)</w:t>
      </w:r>
      <w:r w:rsidRPr="00DE7942">
        <w:rPr>
          <w:bCs/>
          <w:sz w:val="22"/>
          <w:szCs w:val="22"/>
        </w:rPr>
        <w:tab/>
        <w:t xml:space="preserve">Per determinar la superfície de reposició del paviment afectat, es prendrà CINQUANTA CENTÍMETRES (50 cm.) a cada costat de les voreres de la ruptura </w:t>
      </w:r>
    </w:p>
    <w:p w14:paraId="71F38A1A" w14:textId="77777777" w:rsidR="00B548C0" w:rsidRPr="00DE7942" w:rsidRDefault="00B548C0" w:rsidP="00DE7942">
      <w:pPr>
        <w:pStyle w:val="Default"/>
        <w:ind w:left="993" w:hanging="360"/>
        <w:jc w:val="both"/>
        <w:rPr>
          <w:bCs/>
          <w:sz w:val="22"/>
          <w:szCs w:val="22"/>
        </w:rPr>
      </w:pPr>
      <w:r w:rsidRPr="00DE7942">
        <w:rPr>
          <w:bCs/>
          <w:sz w:val="22"/>
          <w:szCs w:val="22"/>
        </w:rPr>
        <w:t>b)</w:t>
      </w:r>
      <w:r w:rsidRPr="00DE7942">
        <w:rPr>
          <w:bCs/>
          <w:sz w:val="22"/>
          <w:szCs w:val="22"/>
        </w:rPr>
        <w:tab/>
        <w:t xml:space="preserve">La capa de rodament serà d’aglomerat asfàltic tancat en calent tipus D-12 amb àrids granítics de QUATRE CENTÍMETRES (4 cm). de gruix mínim. La base del paviment reposat serà de macadam asfàltic o d’aglomerat asfàltic en calent del mateix gruix que l’existent. </w:t>
      </w:r>
    </w:p>
    <w:p w14:paraId="2705ED5A" w14:textId="77777777" w:rsidR="00B548C0" w:rsidRPr="00DE7942" w:rsidRDefault="00B548C0" w:rsidP="00DE7942">
      <w:pPr>
        <w:pStyle w:val="Default"/>
        <w:ind w:left="993" w:hanging="360"/>
        <w:jc w:val="both"/>
        <w:rPr>
          <w:bCs/>
          <w:sz w:val="22"/>
          <w:szCs w:val="22"/>
        </w:rPr>
      </w:pPr>
      <w:r w:rsidRPr="00DE7942">
        <w:rPr>
          <w:bCs/>
          <w:sz w:val="22"/>
          <w:szCs w:val="22"/>
        </w:rPr>
        <w:t>c)</w:t>
      </w:r>
      <w:r w:rsidRPr="00DE7942">
        <w:rPr>
          <w:bCs/>
          <w:sz w:val="22"/>
          <w:szCs w:val="22"/>
        </w:rPr>
        <w:tab/>
        <w:t xml:space="preserve">La reposició s’ajustarà a les rasants de la calçada i es procurarà que resulti tan imperceptible com sigui possible per a la circulació rodada. </w:t>
      </w:r>
    </w:p>
    <w:p w14:paraId="296F4A5F" w14:textId="77777777" w:rsidR="00B548C0" w:rsidRPr="00DE7942" w:rsidRDefault="00B548C0" w:rsidP="00DE7942">
      <w:pPr>
        <w:pStyle w:val="Default"/>
        <w:ind w:left="993" w:hanging="360"/>
        <w:jc w:val="both"/>
        <w:rPr>
          <w:bCs/>
          <w:sz w:val="22"/>
          <w:szCs w:val="22"/>
        </w:rPr>
      </w:pPr>
    </w:p>
    <w:p w14:paraId="2D84EC97" w14:textId="77777777" w:rsidR="00B548C0" w:rsidRPr="00DE7942" w:rsidRDefault="00B548C0" w:rsidP="00DE7942">
      <w:pPr>
        <w:pStyle w:val="Default"/>
        <w:ind w:left="567" w:hanging="218"/>
        <w:jc w:val="both"/>
        <w:rPr>
          <w:bCs/>
          <w:sz w:val="22"/>
          <w:szCs w:val="22"/>
        </w:rPr>
      </w:pPr>
      <w:r w:rsidRPr="00DE7942">
        <w:rPr>
          <w:bCs/>
          <w:sz w:val="22"/>
          <w:szCs w:val="22"/>
        </w:rPr>
        <w:t>6-</w:t>
      </w:r>
      <w:r w:rsidRPr="00DE7942">
        <w:rPr>
          <w:bCs/>
          <w:sz w:val="22"/>
          <w:szCs w:val="22"/>
        </w:rPr>
        <w:tab/>
        <w:t xml:space="preserve">Altres tipus de paviment. </w:t>
      </w:r>
    </w:p>
    <w:p w14:paraId="5F751AAB" w14:textId="77777777" w:rsidR="00B548C0" w:rsidRPr="00DE7942" w:rsidRDefault="00B548C0" w:rsidP="00DE7942">
      <w:pPr>
        <w:tabs>
          <w:tab w:val="left" w:pos="3402"/>
        </w:tabs>
        <w:ind w:left="567" w:right="-1"/>
        <w:outlineLvl w:val="0"/>
        <w:rPr>
          <w:rFonts w:cs="Arial"/>
          <w:bCs/>
          <w:lang w:val="ca-ES"/>
        </w:rPr>
      </w:pPr>
      <w:r w:rsidRPr="00DE7942">
        <w:rPr>
          <w:rFonts w:cs="Arial"/>
          <w:bCs/>
          <w:lang w:val="ca-ES"/>
        </w:rPr>
        <w:t>La reposició d’aquells paviments no esmentats expressament en aquest art. es farà amb un tipus de paviment de característiques iguals a l’existent.</w:t>
      </w:r>
    </w:p>
    <w:p w14:paraId="2A8D0CB5" w14:textId="77777777" w:rsidR="00B548C0" w:rsidRPr="00DE7942" w:rsidRDefault="00B548C0" w:rsidP="00DE7942">
      <w:pPr>
        <w:tabs>
          <w:tab w:val="left" w:pos="426"/>
          <w:tab w:val="left" w:pos="3402"/>
        </w:tabs>
        <w:ind w:left="709" w:hanging="709"/>
        <w:outlineLvl w:val="0"/>
        <w:rPr>
          <w:rFonts w:cs="Arial"/>
          <w:bCs/>
          <w:lang w:val="ca-ES"/>
        </w:rPr>
      </w:pPr>
    </w:p>
    <w:p w14:paraId="002D3587" w14:textId="77777777" w:rsidR="00B548C0" w:rsidRPr="00DE7942" w:rsidRDefault="00B548C0" w:rsidP="00DE7942">
      <w:pPr>
        <w:tabs>
          <w:tab w:val="left" w:pos="426"/>
          <w:tab w:val="left" w:pos="3402"/>
        </w:tabs>
        <w:ind w:left="709" w:hanging="709"/>
        <w:outlineLvl w:val="0"/>
        <w:rPr>
          <w:rFonts w:cs="Arial"/>
          <w:bCs/>
          <w:lang w:val="ca-ES"/>
        </w:rPr>
      </w:pPr>
      <w:r w:rsidRPr="00DE7942">
        <w:rPr>
          <w:rFonts w:cs="Arial"/>
          <w:bCs/>
          <w:lang w:val="ca-ES"/>
        </w:rPr>
        <w:t xml:space="preserve">4.- CONCLUSIÓ </w:t>
      </w:r>
    </w:p>
    <w:p w14:paraId="616B313E" w14:textId="77777777" w:rsidR="00B548C0" w:rsidRPr="00DE7942" w:rsidRDefault="00B548C0" w:rsidP="00DE7942">
      <w:pPr>
        <w:tabs>
          <w:tab w:val="left" w:pos="284"/>
          <w:tab w:val="left" w:pos="3402"/>
        </w:tabs>
        <w:ind w:left="284"/>
        <w:outlineLvl w:val="0"/>
        <w:rPr>
          <w:rFonts w:cs="Arial"/>
          <w:bCs/>
          <w:lang w:val="ca-ES"/>
        </w:rPr>
      </w:pPr>
      <w:r w:rsidRPr="00DE7942">
        <w:rPr>
          <w:rFonts w:cs="Arial"/>
          <w:bCs/>
          <w:lang w:val="ca-ES"/>
        </w:rPr>
        <w:t>El tècnic sotasignat INFORMA FAVORABLEMENT la sol·licitud de referència, d’acord amb els plànols i altra documentació que s’acompanyen a l’expedient, les condicions establertes en el present informe, i sens perjudici d’autoritzacions de tercers que siguin necessàries.</w:t>
      </w:r>
    </w:p>
    <w:p w14:paraId="684CF003" w14:textId="77777777" w:rsidR="00B548C0" w:rsidRPr="00DE7942" w:rsidRDefault="00B548C0" w:rsidP="00DE7942">
      <w:pPr>
        <w:tabs>
          <w:tab w:val="left" w:pos="284"/>
          <w:tab w:val="left" w:pos="3402"/>
        </w:tabs>
        <w:ind w:left="284"/>
        <w:outlineLvl w:val="0"/>
        <w:rPr>
          <w:rFonts w:cs="Arial"/>
          <w:bCs/>
          <w:lang w:val="ca-ES"/>
        </w:rPr>
      </w:pPr>
    </w:p>
    <w:p w14:paraId="6AA09F2B" w14:textId="77777777" w:rsidR="00B548C0" w:rsidRPr="00DE7942" w:rsidRDefault="00B548C0" w:rsidP="00DE7942">
      <w:pPr>
        <w:tabs>
          <w:tab w:val="left" w:pos="284"/>
          <w:tab w:val="left" w:pos="3402"/>
        </w:tabs>
        <w:ind w:left="284"/>
        <w:outlineLvl w:val="0"/>
        <w:rPr>
          <w:rFonts w:cs="Arial"/>
          <w:bCs/>
          <w:lang w:val="ca-ES"/>
        </w:rPr>
      </w:pPr>
      <w:r w:rsidRPr="00DE7942">
        <w:rPr>
          <w:rFonts w:cs="Arial"/>
          <w:bCs/>
          <w:lang w:val="ca-ES"/>
        </w:rPr>
        <w:t>Als efectes oportuns, el tècnic sotasignat vol deixar constància que el sol·licitant va fer pagament d’unes taxes i impostos per unes obres que finalment no va executar, acreditades per rebut aportat pel mateix sol·licitant i inclòs a l’expedient de referència.</w:t>
      </w:r>
    </w:p>
    <w:p w14:paraId="2F072D08" w14:textId="77777777" w:rsidR="00B548C0" w:rsidRPr="00DE7942" w:rsidRDefault="00B548C0" w:rsidP="00DE7942">
      <w:pPr>
        <w:tabs>
          <w:tab w:val="left" w:pos="284"/>
          <w:tab w:val="left" w:pos="3402"/>
        </w:tabs>
        <w:ind w:left="284"/>
        <w:outlineLvl w:val="0"/>
        <w:rPr>
          <w:rFonts w:cs="Arial"/>
          <w:bCs/>
          <w:lang w:val="ca-ES"/>
        </w:rPr>
      </w:pPr>
    </w:p>
    <w:p w14:paraId="415761C6" w14:textId="77777777" w:rsidR="00B548C0" w:rsidRPr="00DE7942" w:rsidRDefault="00B548C0" w:rsidP="00DE7942">
      <w:pPr>
        <w:tabs>
          <w:tab w:val="left" w:pos="284"/>
          <w:tab w:val="left" w:pos="3402"/>
        </w:tabs>
        <w:ind w:left="284"/>
        <w:outlineLvl w:val="0"/>
        <w:rPr>
          <w:rFonts w:cs="Arial"/>
          <w:bCs/>
          <w:lang w:val="ca-ES"/>
        </w:rPr>
      </w:pPr>
      <w:r w:rsidRPr="00DE7942">
        <w:rPr>
          <w:rFonts w:cs="Arial"/>
          <w:bCs/>
          <w:lang w:val="ca-ES"/>
        </w:rPr>
        <w:t xml:space="preserve">S’hauran de complimentar les següents prescripcions: </w:t>
      </w:r>
    </w:p>
    <w:p w14:paraId="504EC8EA" w14:textId="77777777" w:rsidR="00B548C0" w:rsidRPr="00DE7942" w:rsidRDefault="00B548C0" w:rsidP="00DE7942">
      <w:pPr>
        <w:tabs>
          <w:tab w:val="left" w:pos="709"/>
          <w:tab w:val="left" w:pos="851"/>
        </w:tabs>
        <w:ind w:left="851" w:hanging="851"/>
        <w:outlineLvl w:val="0"/>
        <w:rPr>
          <w:rFonts w:cs="Arial"/>
          <w:bCs/>
          <w:lang w:val="ca-ES"/>
        </w:rPr>
      </w:pPr>
      <w:r w:rsidRPr="00DE7942">
        <w:rPr>
          <w:rFonts w:cs="Arial"/>
          <w:bCs/>
          <w:lang w:val="ca-ES"/>
        </w:rPr>
        <w:tab/>
        <w:t>-</w:t>
      </w:r>
      <w:r w:rsidRPr="00DE7942">
        <w:rPr>
          <w:rFonts w:cs="Arial"/>
          <w:bCs/>
          <w:lang w:val="ca-ES"/>
        </w:rPr>
        <w:tab/>
        <w:t>Es tindrà especial cura en la reposició de paviments. En el cas de panots, llambordes o lloses, que hauran de ser d’iguals característiques que els existents abans de l’obra, i col·locats amb el mateix sistema que hi ha els actuals.</w:t>
      </w:r>
    </w:p>
    <w:p w14:paraId="797E86A1" w14:textId="77777777" w:rsidR="00B548C0" w:rsidRPr="00DE7942" w:rsidRDefault="00B548C0" w:rsidP="00DE7942">
      <w:pPr>
        <w:tabs>
          <w:tab w:val="left" w:pos="709"/>
          <w:tab w:val="left" w:pos="851"/>
        </w:tabs>
        <w:ind w:left="851" w:hanging="851"/>
        <w:outlineLvl w:val="0"/>
        <w:rPr>
          <w:rFonts w:cs="Arial"/>
          <w:bCs/>
          <w:lang w:val="ca-ES"/>
        </w:rPr>
      </w:pPr>
      <w:r w:rsidRPr="00DE7942">
        <w:rPr>
          <w:rFonts w:cs="Arial"/>
          <w:bCs/>
          <w:lang w:val="ca-ES"/>
        </w:rPr>
        <w:tab/>
        <w:t>-</w:t>
      </w:r>
      <w:r w:rsidRPr="00DE7942">
        <w:rPr>
          <w:rFonts w:cs="Arial"/>
          <w:bCs/>
          <w:lang w:val="ca-ES"/>
        </w:rPr>
        <w:tab/>
        <w:t>En el cas d’afectar al paviment de la calçada, es respectarà l’establert a l’art. 56 de Ordenança municipal sobre obres, instal·lacions i serveis en el domini públic municipal.</w:t>
      </w:r>
    </w:p>
    <w:p w14:paraId="05FFD596" w14:textId="77777777" w:rsidR="00B548C0" w:rsidRPr="00DE7942" w:rsidRDefault="00B548C0" w:rsidP="00DE7942">
      <w:pPr>
        <w:tabs>
          <w:tab w:val="left" w:pos="709"/>
          <w:tab w:val="left" w:pos="851"/>
        </w:tabs>
        <w:ind w:left="851" w:hanging="851"/>
        <w:outlineLvl w:val="0"/>
        <w:rPr>
          <w:rFonts w:cs="Arial"/>
          <w:bCs/>
          <w:lang w:val="ca-ES"/>
        </w:rPr>
      </w:pPr>
      <w:r w:rsidRPr="00DE7942">
        <w:rPr>
          <w:rFonts w:cs="Arial"/>
          <w:bCs/>
          <w:lang w:val="ca-ES"/>
        </w:rPr>
        <w:tab/>
        <w:t>-</w:t>
      </w:r>
      <w:r w:rsidRPr="00DE7942">
        <w:rPr>
          <w:rFonts w:cs="Arial"/>
          <w:bCs/>
          <w:lang w:val="ca-ES"/>
        </w:rPr>
        <w:tab/>
        <w:t xml:space="preserve">El termini d’execució de les obres, es fixa en UN (1) MES.  </w:t>
      </w:r>
    </w:p>
    <w:p w14:paraId="42B1A226" w14:textId="77777777" w:rsidR="00B548C0" w:rsidRPr="00DE7942" w:rsidRDefault="00B548C0" w:rsidP="00DE7942">
      <w:pPr>
        <w:tabs>
          <w:tab w:val="left" w:pos="709"/>
          <w:tab w:val="left" w:pos="851"/>
        </w:tabs>
        <w:ind w:left="851" w:hanging="851"/>
        <w:outlineLvl w:val="0"/>
        <w:rPr>
          <w:rFonts w:cs="Arial"/>
          <w:bCs/>
          <w:lang w:val="ca-ES"/>
        </w:rPr>
      </w:pPr>
      <w:r w:rsidRPr="00DE7942">
        <w:rPr>
          <w:rFonts w:cs="Arial"/>
          <w:bCs/>
          <w:lang w:val="ca-ES"/>
        </w:rPr>
        <w:lastRenderedPageBreak/>
        <w:tab/>
        <w:t>-</w:t>
      </w:r>
      <w:r w:rsidRPr="00DE7942">
        <w:rPr>
          <w:rFonts w:cs="Arial"/>
          <w:bCs/>
          <w:lang w:val="ca-ES"/>
        </w:rPr>
        <w:tab/>
        <w:t>Abans de l’inici de l’execució de les obres, el contractista haurà de notificar-ho formalment, a l’Ajuntament, en un termini de com a mínim 48 hores d’antelació.</w:t>
      </w:r>
    </w:p>
    <w:p w14:paraId="33A670A9" w14:textId="77777777" w:rsidR="00B548C0" w:rsidRPr="00DE7942" w:rsidRDefault="00B548C0" w:rsidP="00DE7942">
      <w:pPr>
        <w:numPr>
          <w:ilvl w:val="0"/>
          <w:numId w:val="11"/>
        </w:numPr>
        <w:tabs>
          <w:tab w:val="left" w:pos="709"/>
          <w:tab w:val="left" w:pos="851"/>
        </w:tabs>
        <w:ind w:left="851" w:hanging="142"/>
        <w:outlineLvl w:val="0"/>
        <w:rPr>
          <w:rFonts w:cs="Arial"/>
          <w:bCs/>
          <w:lang w:val="ca-ES"/>
        </w:rPr>
      </w:pPr>
      <w:r w:rsidRPr="00DE7942">
        <w:rPr>
          <w:rFonts w:cs="Arial"/>
          <w:bCs/>
          <w:lang w:val="ca-ES"/>
        </w:rPr>
        <w:t>Al finalitzar l’obra, el contractista haurà de notificar-ho formalment, a l’Ajuntament, en un termini màxim 48 hores.</w:t>
      </w:r>
    </w:p>
    <w:p w14:paraId="133CC99B" w14:textId="77777777" w:rsidR="00B548C0" w:rsidRPr="00DE7942" w:rsidRDefault="00B548C0" w:rsidP="00DE7942">
      <w:pPr>
        <w:numPr>
          <w:ilvl w:val="0"/>
          <w:numId w:val="11"/>
        </w:numPr>
        <w:tabs>
          <w:tab w:val="left" w:pos="709"/>
          <w:tab w:val="left" w:pos="851"/>
        </w:tabs>
        <w:ind w:left="851" w:hanging="142"/>
        <w:outlineLvl w:val="0"/>
        <w:rPr>
          <w:rFonts w:cs="Arial"/>
          <w:bCs/>
          <w:lang w:val="ca-ES"/>
        </w:rPr>
      </w:pPr>
      <w:r w:rsidRPr="00DE7942">
        <w:rPr>
          <w:rFonts w:cs="Arial"/>
          <w:bCs/>
          <w:lang w:val="ca-ES"/>
        </w:rPr>
        <w:t>Només es podrà disposar a la via pública un sac de residus que haurà de ser retirat diàriament.</w:t>
      </w:r>
    </w:p>
    <w:p w14:paraId="1E0EFA5B" w14:textId="77777777" w:rsidR="00B548C0" w:rsidRPr="00DE7942" w:rsidRDefault="00B548C0" w:rsidP="00DE7942">
      <w:pPr>
        <w:numPr>
          <w:ilvl w:val="0"/>
          <w:numId w:val="11"/>
        </w:numPr>
        <w:tabs>
          <w:tab w:val="left" w:pos="709"/>
          <w:tab w:val="left" w:pos="851"/>
        </w:tabs>
        <w:ind w:left="851" w:hanging="142"/>
        <w:outlineLvl w:val="0"/>
        <w:rPr>
          <w:rFonts w:cs="Arial"/>
          <w:bCs/>
          <w:lang w:val="ca-ES"/>
        </w:rPr>
      </w:pPr>
      <w:r w:rsidRPr="00DE7942">
        <w:rPr>
          <w:rFonts w:cs="Arial"/>
          <w:bCs/>
          <w:lang w:val="ca-ES"/>
        </w:rPr>
        <w:t xml:space="preserve">La concessió de l’autorització no permet, en cap cas a tallar totalment els vials objecte de les obres, de tal manera que s’haurà de deixar permanentment lliure pel pas de vehicles, l’amplada corresponent a un carril de circulació i un pas de </w:t>
      </w:r>
      <w:smartTag w:uri="urn:schemas-microsoft-com:office:smarttags" w:element="metricconverter">
        <w:smartTagPr>
          <w:attr w:name="ProductID" w:val="0.90 metres"/>
        </w:smartTagPr>
        <w:r w:rsidRPr="00DE7942">
          <w:rPr>
            <w:rFonts w:cs="Arial"/>
            <w:bCs/>
            <w:lang w:val="ca-ES"/>
          </w:rPr>
          <w:t>0.90 metres</w:t>
        </w:r>
      </w:smartTag>
      <w:r w:rsidRPr="00DE7942">
        <w:rPr>
          <w:rFonts w:cs="Arial"/>
          <w:bCs/>
          <w:lang w:val="ca-ES"/>
        </w:rPr>
        <w:t>, com a mínim per als vianants. En cas de que això no sigui possible, s’haurà de comunicar a l’Ajuntament.</w:t>
      </w:r>
    </w:p>
    <w:p w14:paraId="3FA72DA1" w14:textId="77777777" w:rsidR="00B548C0" w:rsidRPr="00DE7942" w:rsidRDefault="00B548C0" w:rsidP="00DE7942">
      <w:pPr>
        <w:numPr>
          <w:ilvl w:val="0"/>
          <w:numId w:val="11"/>
        </w:numPr>
        <w:tabs>
          <w:tab w:val="left" w:pos="709"/>
          <w:tab w:val="left" w:pos="851"/>
        </w:tabs>
        <w:ind w:left="851" w:hanging="142"/>
        <w:outlineLvl w:val="0"/>
        <w:rPr>
          <w:rFonts w:cs="Arial"/>
          <w:bCs/>
          <w:lang w:val="ca-ES"/>
        </w:rPr>
      </w:pPr>
      <w:r w:rsidRPr="00DE7942">
        <w:rPr>
          <w:rFonts w:cs="Arial"/>
          <w:bCs/>
          <w:lang w:val="ca-ES"/>
        </w:rPr>
        <w:t>Qualsevol tall total o parcial d’un carrer haurà de ser prèviament autoritzat per la Policia Local.</w:t>
      </w:r>
    </w:p>
    <w:p w14:paraId="0B8E58A7" w14:textId="77777777" w:rsidR="00B548C0" w:rsidRPr="00DE7942" w:rsidRDefault="00B548C0" w:rsidP="00DE7942">
      <w:pPr>
        <w:numPr>
          <w:ilvl w:val="0"/>
          <w:numId w:val="11"/>
        </w:numPr>
        <w:tabs>
          <w:tab w:val="left" w:pos="709"/>
          <w:tab w:val="left" w:pos="851"/>
        </w:tabs>
        <w:ind w:left="851" w:hanging="142"/>
        <w:outlineLvl w:val="0"/>
        <w:rPr>
          <w:rFonts w:cs="Arial"/>
          <w:bCs/>
          <w:lang w:val="ca-ES"/>
        </w:rPr>
      </w:pPr>
      <w:r w:rsidRPr="00DE7942">
        <w:rPr>
          <w:rFonts w:cs="Arial"/>
          <w:bCs/>
          <w:lang w:val="ca-ES"/>
        </w:rPr>
        <w:t xml:space="preserve">Es tindrà especial atenció per tal de que durant l’execució de l’obra, de que el transit de vehicles o les mateixes actuacions no malmetin les canalitzacions d’altres instal·lacions que hi ha a la zona (enllumenat públic, electricitat, aigua, telecomunicacions, </w:t>
      </w:r>
      <w:proofErr w:type="spellStart"/>
      <w:r w:rsidRPr="00DE7942">
        <w:rPr>
          <w:rFonts w:cs="Arial"/>
          <w:bCs/>
          <w:lang w:val="ca-ES"/>
        </w:rPr>
        <w:t>etc</w:t>
      </w:r>
      <w:proofErr w:type="spellEnd"/>
      <w:r w:rsidRPr="00DE7942">
        <w:rPr>
          <w:rFonts w:cs="Arial"/>
          <w:bCs/>
          <w:lang w:val="ca-ES"/>
        </w:rPr>
        <w:t xml:space="preserve">), així com l’arbrat o el mobiliari urbà.  </w:t>
      </w:r>
    </w:p>
    <w:p w14:paraId="6EEBA601" w14:textId="77777777" w:rsidR="00B548C0" w:rsidRPr="00DE7942" w:rsidRDefault="00B548C0" w:rsidP="00DE7942">
      <w:pPr>
        <w:numPr>
          <w:ilvl w:val="0"/>
          <w:numId w:val="11"/>
        </w:numPr>
        <w:tabs>
          <w:tab w:val="left" w:pos="709"/>
          <w:tab w:val="left" w:pos="851"/>
        </w:tabs>
        <w:ind w:left="851" w:hanging="142"/>
        <w:outlineLvl w:val="0"/>
        <w:rPr>
          <w:rFonts w:cs="Arial"/>
          <w:bCs/>
          <w:lang w:val="ca-ES"/>
        </w:rPr>
      </w:pPr>
      <w:r w:rsidRPr="00DE7942">
        <w:rPr>
          <w:rFonts w:cs="Arial"/>
          <w:bCs/>
          <w:lang w:val="ca-ES"/>
        </w:rPr>
        <w:t>En els trams que  afectin a la vorera, i on hi hagin guals permanents rebaixats respecte al rasant natural, s’hauran de reposar amb vorada que li correspongui segons la vigent Ordenança de guals.</w:t>
      </w:r>
    </w:p>
    <w:p w14:paraId="614C5C10" w14:textId="77777777" w:rsidR="00B548C0" w:rsidRPr="00DE7942" w:rsidRDefault="00B548C0" w:rsidP="00DE7942">
      <w:pPr>
        <w:numPr>
          <w:ilvl w:val="0"/>
          <w:numId w:val="11"/>
        </w:numPr>
        <w:tabs>
          <w:tab w:val="left" w:pos="709"/>
          <w:tab w:val="left" w:pos="851"/>
        </w:tabs>
        <w:ind w:left="851" w:hanging="142"/>
        <w:outlineLvl w:val="0"/>
        <w:rPr>
          <w:rFonts w:cs="Arial"/>
          <w:bCs/>
          <w:lang w:val="ca-ES"/>
        </w:rPr>
      </w:pPr>
      <w:r w:rsidRPr="00DE7942">
        <w:rPr>
          <w:rFonts w:cs="Arial"/>
          <w:bCs/>
          <w:lang w:val="ca-ES"/>
        </w:rPr>
        <w:t xml:space="preserve">S’haurà de senyalitzar degudament, el traçat de la canalització, de manera que no doni lloc a errors i sigui fàcilment detectable. </w:t>
      </w:r>
    </w:p>
    <w:p w14:paraId="4974BAA3" w14:textId="77777777" w:rsidR="00B548C0" w:rsidRPr="00DE7942" w:rsidRDefault="00B548C0" w:rsidP="00DE7942">
      <w:pPr>
        <w:numPr>
          <w:ilvl w:val="0"/>
          <w:numId w:val="11"/>
        </w:numPr>
        <w:tabs>
          <w:tab w:val="left" w:pos="709"/>
          <w:tab w:val="left" w:pos="851"/>
        </w:tabs>
        <w:ind w:left="851" w:hanging="142"/>
        <w:outlineLvl w:val="0"/>
        <w:rPr>
          <w:rFonts w:cs="Arial"/>
          <w:lang w:val="ca-ES"/>
        </w:rPr>
      </w:pPr>
      <w:r w:rsidRPr="00DE7942">
        <w:rPr>
          <w:rFonts w:cs="Arial"/>
          <w:bCs/>
          <w:lang w:val="ca-ES"/>
        </w:rPr>
        <w:t>No es necessària fiança en concepte de garantia per a les obres de reposició dels paviments de voreres i calçades ja que en aquest sentit hi ha acord entre l’Ajuntament i l’empresa EDISTRIBUCIÓN REDES ELECTRICAS, SL.</w:t>
      </w:r>
      <w:r w:rsidRPr="00DE7942">
        <w:rPr>
          <w:rFonts w:cs="Arial"/>
          <w:lang w:val="ca-ES"/>
        </w:rPr>
        <w:t>“</w:t>
      </w:r>
    </w:p>
    <w:p w14:paraId="1E28DD7A" w14:textId="77777777" w:rsidR="00B548C0" w:rsidRPr="00DE7942" w:rsidRDefault="00B548C0" w:rsidP="00DE7942">
      <w:pPr>
        <w:ind w:left="851" w:hanging="142"/>
        <w:rPr>
          <w:rFonts w:cs="Arial"/>
          <w:lang w:val="ca-ES"/>
        </w:rPr>
      </w:pPr>
    </w:p>
    <w:p w14:paraId="20C55821" w14:textId="77777777" w:rsidR="00B548C0" w:rsidRPr="00DE7942" w:rsidRDefault="00B548C0" w:rsidP="00DE7942">
      <w:pPr>
        <w:spacing w:after="120"/>
        <w:rPr>
          <w:rFonts w:cs="Arial"/>
          <w:lang w:val="ca-ES"/>
        </w:rPr>
      </w:pPr>
      <w:r w:rsidRPr="00DE7942">
        <w:rPr>
          <w:rFonts w:cs="Arial"/>
          <w:b/>
          <w:lang w:val="ca-ES"/>
        </w:rPr>
        <w:t>Tercer.</w:t>
      </w:r>
      <w:r w:rsidRPr="00DE7942">
        <w:rPr>
          <w:rFonts w:cs="Arial"/>
          <w:lang w:val="ca-ES"/>
        </w:rPr>
        <w:t xml:space="preserve"> Notificar el present acord als interessats amb expressió dels recursos que poden interposar i al departament d’intervenció.</w:t>
      </w:r>
    </w:p>
    <w:p w14:paraId="4DD2B66A" w14:textId="77777777" w:rsidR="00B548C0" w:rsidRPr="00DE7942" w:rsidRDefault="00B548C0" w:rsidP="00DE7942">
      <w:pPr>
        <w:spacing w:after="120"/>
        <w:rPr>
          <w:rFonts w:cs="Arial"/>
          <w:lang w:val="ca-ES"/>
        </w:rPr>
      </w:pPr>
    </w:p>
    <w:p w14:paraId="27ACE4D7" w14:textId="77777777" w:rsidR="00B548C0" w:rsidRPr="00DE7942" w:rsidRDefault="00B548C0" w:rsidP="00DE7942">
      <w:pPr>
        <w:spacing w:after="120"/>
        <w:rPr>
          <w:rFonts w:cs="Arial"/>
          <w:lang w:val="ca-ES"/>
        </w:rPr>
      </w:pPr>
      <w:r w:rsidRPr="00DE7942">
        <w:rPr>
          <w:rFonts w:cs="Arial"/>
          <w:b/>
          <w:lang w:val="ca-ES"/>
        </w:rPr>
        <w:t>Quart.</w:t>
      </w:r>
      <w:r w:rsidRPr="00DE7942">
        <w:rPr>
          <w:rFonts w:cs="Arial"/>
          <w:lang w:val="ca-ES"/>
        </w:rPr>
        <w:t xml:space="preserve"> Aprovar la liquidació de taxes practicada d’acord amb la normativa vigent:</w:t>
      </w:r>
    </w:p>
    <w:p w14:paraId="2ED3C7E6" w14:textId="77777777" w:rsidR="00B548C0" w:rsidRPr="00DE7942" w:rsidRDefault="00B548C0" w:rsidP="00DE7942">
      <w:pPr>
        <w:widowControl w:val="0"/>
        <w:tabs>
          <w:tab w:val="left" w:pos="975"/>
          <w:tab w:val="right" w:pos="4437"/>
          <w:tab w:val="left" w:pos="4905"/>
          <w:tab w:val="right" w:pos="6814"/>
        </w:tabs>
        <w:autoSpaceDE w:val="0"/>
        <w:autoSpaceDN w:val="0"/>
        <w:adjustRightInd w:val="0"/>
        <w:rPr>
          <w:rFonts w:eastAsia="Times New Roman" w:cs="Arial"/>
          <w:bCs/>
          <w:lang w:val="ca-ES" w:eastAsia="es-ES"/>
        </w:rPr>
      </w:pPr>
      <w:r w:rsidRPr="00DE7942">
        <w:rPr>
          <w:rFonts w:eastAsia="Times New Roman" w:cs="Arial"/>
          <w:bCs/>
          <w:lang w:val="ca-ES" w:eastAsia="es-ES"/>
        </w:rPr>
        <w:t>118,24 € Impost construccions i instal·lacions</w:t>
      </w:r>
    </w:p>
    <w:p w14:paraId="0DA89A73" w14:textId="77777777" w:rsidR="00B548C0" w:rsidRPr="00DE7942" w:rsidRDefault="00B548C0" w:rsidP="00DE7942">
      <w:pPr>
        <w:widowControl w:val="0"/>
        <w:tabs>
          <w:tab w:val="left" w:pos="975"/>
          <w:tab w:val="right" w:pos="4437"/>
          <w:tab w:val="left" w:pos="4905"/>
          <w:tab w:val="right" w:pos="6814"/>
        </w:tabs>
        <w:autoSpaceDE w:val="0"/>
        <w:autoSpaceDN w:val="0"/>
        <w:adjustRightInd w:val="0"/>
        <w:rPr>
          <w:rFonts w:cs="Arial"/>
          <w:lang w:val="ca-ES"/>
        </w:rPr>
      </w:pPr>
      <w:r w:rsidRPr="00DE7942">
        <w:rPr>
          <w:rFonts w:eastAsia="Times New Roman" w:cs="Arial"/>
          <w:bCs/>
          <w:lang w:val="ca-ES" w:eastAsia="es-ES"/>
        </w:rPr>
        <w:t>73,90 € Obertura de rases</w:t>
      </w:r>
    </w:p>
    <w:bookmarkEnd w:id="44"/>
    <w:p w14:paraId="1839E3BA" w14:textId="77777777" w:rsidR="00B548C0" w:rsidRPr="00DE7942" w:rsidRDefault="00B548C0" w:rsidP="00DE7942">
      <w:pPr>
        <w:rPr>
          <w:rFonts w:cs="Arial"/>
          <w:iCs/>
          <w:lang w:val="ca-ES"/>
        </w:rPr>
      </w:pPr>
    </w:p>
    <w:p w14:paraId="1946ADE1" w14:textId="77777777" w:rsidR="00FC2F2F" w:rsidRPr="00DE7942" w:rsidRDefault="00FC2F2F" w:rsidP="00DE7942">
      <w:pPr>
        <w:rPr>
          <w:rFonts w:cs="Arial"/>
          <w:lang w:val="ca-ES"/>
        </w:rPr>
      </w:pPr>
      <w:bookmarkStart w:id="46" w:name="DOCUMENTO_6073345"/>
      <w:bookmarkStart w:id="47" w:name="DOCUMENTO_6135112"/>
      <w:bookmarkEnd w:id="45"/>
      <w:bookmarkEnd w:id="46"/>
      <w:bookmarkEnd w:id="47"/>
      <w:r w:rsidRPr="00DE7942">
        <w:rPr>
          <w:rFonts w:cs="Arial"/>
          <w:b/>
          <w:lang w:val="ca-ES"/>
        </w:rPr>
        <w:t>15.0.- OBERTURA D’UNA RASA PER A CONNEXIÓ D’UNA NOVA ESCOMESA A LA XARXA DE DISTRIBUCIÓ DE BAIXA TENSIÓ A L’AV. ARQUITECTE EDUARD FERRÉS, 2 (AV. MONTEVIDEO, 88). EXP. X2020000992</w:t>
      </w:r>
    </w:p>
    <w:p w14:paraId="107615B1" w14:textId="77777777" w:rsidR="00FC2F2F" w:rsidRPr="00DE7942" w:rsidRDefault="00FC2F2F" w:rsidP="00DE7942">
      <w:pPr>
        <w:rPr>
          <w:rFonts w:cs="Arial"/>
          <w:lang w:val="ca-ES" w:eastAsia="es-ES"/>
        </w:rPr>
      </w:pPr>
      <w:bookmarkStart w:id="48" w:name="X2020000992"/>
    </w:p>
    <w:p w14:paraId="260411FB" w14:textId="77777777" w:rsidR="00FC2F2F" w:rsidRPr="00DE7942" w:rsidRDefault="00FC2F2F" w:rsidP="00DE7942">
      <w:pPr>
        <w:rPr>
          <w:rFonts w:cs="Arial"/>
          <w:b/>
          <w:kern w:val="22"/>
          <w:lang w:val="ca-ES" w:eastAsia="es-ES"/>
        </w:rPr>
      </w:pPr>
      <w:r w:rsidRPr="00DE7942">
        <w:rPr>
          <w:rFonts w:cs="Arial"/>
          <w:kern w:val="22"/>
          <w:lang w:val="ca-ES" w:eastAsia="es-ES"/>
        </w:rPr>
        <w:t>S’ACORDA</w:t>
      </w:r>
      <w:r w:rsidRPr="00DE7942">
        <w:rPr>
          <w:rFonts w:cs="Arial"/>
          <w:b/>
          <w:kern w:val="22"/>
          <w:lang w:val="ca-ES" w:eastAsia="es-ES"/>
        </w:rPr>
        <w:t>:</w:t>
      </w:r>
    </w:p>
    <w:p w14:paraId="05329EB5" w14:textId="77777777" w:rsidR="00FC2F2F" w:rsidRPr="00DE7942" w:rsidRDefault="00FC2F2F" w:rsidP="00DE7942">
      <w:pPr>
        <w:rPr>
          <w:rFonts w:cs="Arial"/>
          <w:b/>
          <w:kern w:val="22"/>
          <w:lang w:val="ca-ES" w:eastAsia="es-ES"/>
        </w:rPr>
      </w:pPr>
    </w:p>
    <w:p w14:paraId="01FF350A" w14:textId="77777777" w:rsidR="00FC2F2F" w:rsidRPr="00DE7942" w:rsidRDefault="00FC2F2F" w:rsidP="00DE7942">
      <w:pPr>
        <w:rPr>
          <w:rFonts w:cs="Arial"/>
          <w:lang w:val="ca-ES"/>
        </w:rPr>
      </w:pPr>
      <w:r w:rsidRPr="00DE7942">
        <w:rPr>
          <w:rFonts w:cs="Arial"/>
          <w:b/>
          <w:lang w:val="ca-ES"/>
        </w:rPr>
        <w:t>Primer.</w:t>
      </w:r>
      <w:r w:rsidRPr="00DE7942">
        <w:rPr>
          <w:rFonts w:cs="Arial"/>
          <w:lang w:val="ca-ES"/>
        </w:rPr>
        <w:t xml:space="preserve"> Concedir llicència a EDISTRIBUCION REDES DIGITALES, S.L, per les obres d’obertura d'una rasa per a connexió d’una nova escomesa a la xarxa de distribució de Baixa Tensió a l’Av. Arquitecte Eduard Ferrés, 2 (Av. Montevideo, 88).</w:t>
      </w:r>
    </w:p>
    <w:p w14:paraId="36A26559" w14:textId="77777777" w:rsidR="00FC2F2F" w:rsidRPr="00DE7942" w:rsidRDefault="00FC2F2F" w:rsidP="00DE7942">
      <w:pPr>
        <w:rPr>
          <w:rFonts w:cs="Arial"/>
          <w:lang w:val="ca-ES"/>
        </w:rPr>
      </w:pPr>
    </w:p>
    <w:p w14:paraId="0F16E154" w14:textId="77777777" w:rsidR="00FC2F2F" w:rsidRPr="00DE7942" w:rsidRDefault="00FC2F2F" w:rsidP="00DE7942">
      <w:pPr>
        <w:spacing w:after="120"/>
        <w:rPr>
          <w:rFonts w:cs="Arial"/>
          <w:lang w:val="ca-ES"/>
        </w:rPr>
      </w:pPr>
      <w:r w:rsidRPr="00DE7942">
        <w:rPr>
          <w:rFonts w:cs="Arial"/>
          <w:b/>
          <w:lang w:val="ca-ES"/>
        </w:rPr>
        <w:t>Segon.</w:t>
      </w:r>
      <w:r w:rsidRPr="00DE7942">
        <w:rPr>
          <w:rFonts w:cs="Arial"/>
          <w:lang w:val="ca-ES"/>
        </w:rPr>
        <w:t xml:space="preserve"> Determinar que l’execució de les obres es farà d’acord amb l’informe de l’enginyer tècnic de data 2 de març de 2020 que, entre d’altres, diu el següent:</w:t>
      </w:r>
    </w:p>
    <w:p w14:paraId="7BCEFD66" w14:textId="77777777" w:rsidR="00FC2F2F" w:rsidRPr="00DE7942" w:rsidRDefault="00FC2F2F" w:rsidP="00DE7942">
      <w:pPr>
        <w:spacing w:after="120"/>
        <w:rPr>
          <w:rFonts w:cs="Arial"/>
          <w:bCs/>
          <w:lang w:val="ca-ES"/>
        </w:rPr>
      </w:pPr>
      <w:r w:rsidRPr="00DE7942">
        <w:rPr>
          <w:rFonts w:cs="Arial"/>
          <w:lang w:val="ca-ES"/>
        </w:rPr>
        <w:t>“</w:t>
      </w:r>
      <w:r w:rsidRPr="00DE7942">
        <w:rPr>
          <w:rFonts w:cs="Arial"/>
          <w:bCs/>
          <w:lang w:val="ca-ES"/>
        </w:rPr>
        <w:t>1.- ANTECEDENTS</w:t>
      </w:r>
    </w:p>
    <w:p w14:paraId="4EDC2080" w14:textId="77777777" w:rsidR="00FC2F2F" w:rsidRPr="00DE7942" w:rsidRDefault="00FC2F2F" w:rsidP="00DE7942">
      <w:pPr>
        <w:tabs>
          <w:tab w:val="left" w:pos="284"/>
          <w:tab w:val="left" w:pos="3402"/>
        </w:tabs>
        <w:ind w:left="284"/>
        <w:outlineLvl w:val="0"/>
        <w:rPr>
          <w:rFonts w:cs="Arial"/>
          <w:bCs/>
          <w:lang w:val="ca-ES"/>
        </w:rPr>
      </w:pPr>
      <w:r w:rsidRPr="00DE7942">
        <w:rPr>
          <w:rFonts w:cs="Arial"/>
          <w:bCs/>
          <w:lang w:val="ca-ES"/>
        </w:rPr>
        <w:t xml:space="preserve">La finalitat de la sol·licitud és l’actuació sobre la obertura d’una rasa per a accedir a la xarxa de distribució elèctrica, i reposició dels paviments afectats, a la zona </w:t>
      </w:r>
      <w:r w:rsidRPr="00DE7942">
        <w:rPr>
          <w:rFonts w:cs="Arial"/>
          <w:bCs/>
          <w:lang w:val="ca-ES"/>
        </w:rPr>
        <w:lastRenderedPageBreak/>
        <w:t>d’ubicació indicada en els plànols inclosos a l’expedient que responen a les característiques següents:</w:t>
      </w:r>
    </w:p>
    <w:p w14:paraId="6DD79E72" w14:textId="77777777" w:rsidR="00FC2F2F" w:rsidRPr="00DE7942" w:rsidRDefault="00FC2F2F" w:rsidP="00DE7942">
      <w:pPr>
        <w:tabs>
          <w:tab w:val="left" w:pos="709"/>
          <w:tab w:val="left" w:pos="851"/>
        </w:tabs>
        <w:ind w:left="851" w:hanging="851"/>
        <w:outlineLvl w:val="0"/>
        <w:rPr>
          <w:rFonts w:cs="Arial"/>
          <w:bCs/>
          <w:lang w:val="ca-ES"/>
        </w:rPr>
      </w:pPr>
      <w:r w:rsidRPr="00DE7942">
        <w:rPr>
          <w:rFonts w:cs="Arial"/>
          <w:bCs/>
          <w:lang w:val="ca-ES"/>
        </w:rPr>
        <w:tab/>
        <w:t>-</w:t>
      </w:r>
      <w:r w:rsidRPr="00DE7942">
        <w:rPr>
          <w:rFonts w:cs="Arial"/>
          <w:bCs/>
          <w:lang w:val="ca-ES"/>
        </w:rPr>
        <w:tab/>
        <w:t>L’objectiu de les obres és la ampliació de la xarxa de distribució per a la connexió d’una nova escomesa a la xarxa de distribució de baixa tensió.</w:t>
      </w:r>
    </w:p>
    <w:p w14:paraId="03E6745A" w14:textId="77777777" w:rsidR="00FC2F2F" w:rsidRPr="00DE7942" w:rsidRDefault="00FC2F2F" w:rsidP="00DE7942">
      <w:pPr>
        <w:tabs>
          <w:tab w:val="left" w:pos="709"/>
          <w:tab w:val="left" w:pos="851"/>
        </w:tabs>
        <w:ind w:left="851" w:hanging="851"/>
        <w:outlineLvl w:val="0"/>
        <w:rPr>
          <w:rFonts w:cs="Arial"/>
          <w:bCs/>
          <w:lang w:val="ca-ES"/>
        </w:rPr>
      </w:pPr>
      <w:r w:rsidRPr="00DE7942">
        <w:rPr>
          <w:rFonts w:cs="Arial"/>
          <w:bCs/>
          <w:lang w:val="ca-ES"/>
        </w:rPr>
        <w:tab/>
        <w:t>-</w:t>
      </w:r>
      <w:r w:rsidRPr="00DE7942">
        <w:rPr>
          <w:rFonts w:cs="Arial"/>
          <w:bCs/>
          <w:lang w:val="ca-ES"/>
        </w:rPr>
        <w:tab/>
        <w:t xml:space="preserve">Les dimensions de la rasa seran de </w:t>
      </w:r>
      <w:r w:rsidRPr="00DE7942">
        <w:rPr>
          <w:rFonts w:cs="Arial"/>
          <w:bCs/>
          <w:noProof/>
          <w:lang w:val="ca-ES"/>
        </w:rPr>
        <w:t>5.00 x 0.60 x 1.00</w:t>
      </w:r>
      <w:r w:rsidRPr="00DE7942">
        <w:rPr>
          <w:rFonts w:cs="Arial"/>
          <w:bCs/>
          <w:lang w:val="ca-ES"/>
        </w:rPr>
        <w:t xml:space="preserve"> m.</w:t>
      </w:r>
    </w:p>
    <w:p w14:paraId="3B0A5AC4" w14:textId="77777777" w:rsidR="00FC2F2F" w:rsidRPr="00DE7942" w:rsidRDefault="00FC2F2F" w:rsidP="00DE7942">
      <w:pPr>
        <w:tabs>
          <w:tab w:val="left" w:pos="709"/>
          <w:tab w:val="left" w:pos="851"/>
        </w:tabs>
        <w:ind w:left="284" w:hanging="284"/>
        <w:outlineLvl w:val="0"/>
        <w:rPr>
          <w:rFonts w:cs="Arial"/>
          <w:bCs/>
          <w:lang w:val="ca-ES"/>
        </w:rPr>
      </w:pPr>
      <w:r w:rsidRPr="00DE7942">
        <w:rPr>
          <w:rFonts w:cs="Arial"/>
          <w:bCs/>
          <w:lang w:val="ca-ES"/>
        </w:rPr>
        <w:tab/>
      </w:r>
      <w:r w:rsidRPr="00DE7942">
        <w:rPr>
          <w:rFonts w:cs="Arial"/>
          <w:bCs/>
          <w:lang w:val="ca-ES"/>
        </w:rPr>
        <w:tab/>
        <w:t>-</w:t>
      </w:r>
      <w:r w:rsidRPr="00DE7942">
        <w:rPr>
          <w:rFonts w:cs="Arial"/>
          <w:bCs/>
          <w:lang w:val="ca-ES"/>
        </w:rPr>
        <w:tab/>
        <w:t xml:space="preserve">El pressupost de les obres és: </w:t>
      </w:r>
      <w:r w:rsidRPr="00DE7942">
        <w:rPr>
          <w:rFonts w:cs="Arial"/>
          <w:bCs/>
          <w:noProof/>
          <w:lang w:val="ca-ES"/>
        </w:rPr>
        <w:t>180,00 €</w:t>
      </w:r>
    </w:p>
    <w:p w14:paraId="1748E247" w14:textId="77777777" w:rsidR="00FC2F2F" w:rsidRPr="00DE7942" w:rsidRDefault="00FC2F2F" w:rsidP="00DE7942">
      <w:pPr>
        <w:tabs>
          <w:tab w:val="left" w:pos="709"/>
          <w:tab w:val="left" w:pos="851"/>
        </w:tabs>
        <w:ind w:left="284" w:hanging="284"/>
        <w:outlineLvl w:val="0"/>
        <w:rPr>
          <w:rFonts w:cs="Arial"/>
          <w:bCs/>
          <w:lang w:val="ca-ES"/>
        </w:rPr>
      </w:pPr>
    </w:p>
    <w:p w14:paraId="621D85CC" w14:textId="77777777" w:rsidR="00FC2F2F" w:rsidRPr="00DE7942" w:rsidRDefault="00FC2F2F" w:rsidP="00DE7942">
      <w:pPr>
        <w:tabs>
          <w:tab w:val="left" w:pos="3402"/>
        </w:tabs>
        <w:outlineLvl w:val="0"/>
        <w:rPr>
          <w:rFonts w:cs="Arial"/>
          <w:bCs/>
          <w:lang w:val="ca-ES"/>
        </w:rPr>
      </w:pPr>
      <w:r w:rsidRPr="00DE7942">
        <w:rPr>
          <w:rFonts w:cs="Arial"/>
          <w:bCs/>
          <w:lang w:val="ca-ES"/>
        </w:rPr>
        <w:t>2.- NORMATIVA APLICABLE</w:t>
      </w:r>
    </w:p>
    <w:p w14:paraId="21A2D24E" w14:textId="77777777" w:rsidR="00FC2F2F" w:rsidRPr="00DE7942" w:rsidRDefault="00FC2F2F" w:rsidP="00DE7942">
      <w:pPr>
        <w:tabs>
          <w:tab w:val="left" w:pos="284"/>
          <w:tab w:val="left" w:pos="3402"/>
        </w:tabs>
        <w:ind w:left="284"/>
        <w:outlineLvl w:val="0"/>
        <w:rPr>
          <w:rFonts w:cs="Arial"/>
          <w:bCs/>
          <w:lang w:val="ca-ES"/>
        </w:rPr>
      </w:pPr>
      <w:r w:rsidRPr="00DE7942">
        <w:rPr>
          <w:rFonts w:cs="Arial"/>
          <w:bCs/>
          <w:lang w:val="ca-ES"/>
        </w:rPr>
        <w:t>La Normativa a aplicar a aquestes obres és la següent:</w:t>
      </w:r>
    </w:p>
    <w:p w14:paraId="7E6AC316" w14:textId="77777777" w:rsidR="00FC2F2F" w:rsidRPr="00DE7942" w:rsidRDefault="00FC2F2F" w:rsidP="00DE7942">
      <w:pPr>
        <w:tabs>
          <w:tab w:val="left" w:pos="709"/>
          <w:tab w:val="left" w:pos="851"/>
        </w:tabs>
        <w:ind w:left="851" w:hanging="851"/>
        <w:outlineLvl w:val="0"/>
        <w:rPr>
          <w:rFonts w:cs="Arial"/>
          <w:bCs/>
          <w:lang w:val="ca-ES"/>
        </w:rPr>
      </w:pPr>
      <w:r w:rsidRPr="00DE7942">
        <w:rPr>
          <w:rFonts w:cs="Arial"/>
          <w:bCs/>
          <w:lang w:val="ca-ES"/>
        </w:rPr>
        <w:tab/>
        <w:t>-</w:t>
      </w:r>
      <w:r w:rsidRPr="00DE7942">
        <w:rPr>
          <w:rFonts w:cs="Arial"/>
          <w:bCs/>
          <w:lang w:val="ca-ES"/>
        </w:rPr>
        <w:tab/>
        <w:t xml:space="preserve">Real Decreto 842/2002, el Reglamento </w:t>
      </w:r>
      <w:proofErr w:type="spellStart"/>
      <w:r w:rsidRPr="00DE7942">
        <w:rPr>
          <w:rFonts w:cs="Arial"/>
          <w:bCs/>
          <w:lang w:val="ca-ES"/>
        </w:rPr>
        <w:t>Electrotécnico</w:t>
      </w:r>
      <w:proofErr w:type="spellEnd"/>
      <w:r w:rsidRPr="00DE7942">
        <w:rPr>
          <w:rFonts w:cs="Arial"/>
          <w:bCs/>
          <w:lang w:val="ca-ES"/>
        </w:rPr>
        <w:t xml:space="preserve"> para </w:t>
      </w:r>
      <w:proofErr w:type="spellStart"/>
      <w:r w:rsidRPr="00DE7942">
        <w:rPr>
          <w:rFonts w:cs="Arial"/>
          <w:bCs/>
          <w:lang w:val="ca-ES"/>
        </w:rPr>
        <w:t>Baja</w:t>
      </w:r>
      <w:proofErr w:type="spellEnd"/>
      <w:r w:rsidRPr="00DE7942">
        <w:rPr>
          <w:rFonts w:cs="Arial"/>
          <w:bCs/>
          <w:lang w:val="ca-ES"/>
        </w:rPr>
        <w:t xml:space="preserve"> </w:t>
      </w:r>
      <w:proofErr w:type="spellStart"/>
      <w:r w:rsidRPr="00DE7942">
        <w:rPr>
          <w:rFonts w:cs="Arial"/>
          <w:bCs/>
          <w:lang w:val="ca-ES"/>
        </w:rPr>
        <w:t>Tensión</w:t>
      </w:r>
      <w:proofErr w:type="spellEnd"/>
      <w:r w:rsidRPr="00DE7942">
        <w:rPr>
          <w:rFonts w:cs="Arial"/>
          <w:bCs/>
          <w:lang w:val="ca-ES"/>
        </w:rPr>
        <w:t xml:space="preserve"> (REBT)). </w:t>
      </w:r>
    </w:p>
    <w:p w14:paraId="60CB3181" w14:textId="77777777" w:rsidR="00FC2F2F" w:rsidRPr="00DE7942" w:rsidRDefault="00FC2F2F" w:rsidP="00DE7942">
      <w:pPr>
        <w:tabs>
          <w:tab w:val="left" w:pos="709"/>
          <w:tab w:val="left" w:pos="851"/>
        </w:tabs>
        <w:ind w:left="851" w:hanging="851"/>
        <w:outlineLvl w:val="0"/>
        <w:rPr>
          <w:rFonts w:cs="Arial"/>
          <w:bCs/>
          <w:lang w:val="ca-ES"/>
        </w:rPr>
      </w:pPr>
      <w:r w:rsidRPr="00DE7942">
        <w:rPr>
          <w:rFonts w:cs="Arial"/>
          <w:bCs/>
          <w:lang w:val="ca-ES"/>
        </w:rPr>
        <w:tab/>
        <w:t>-</w:t>
      </w:r>
      <w:r w:rsidRPr="00DE7942">
        <w:rPr>
          <w:rFonts w:cs="Arial"/>
          <w:bCs/>
          <w:lang w:val="ca-ES"/>
        </w:rPr>
        <w:tab/>
        <w:t xml:space="preserve">Ordenança municipal  sobre obres, instal·lacions i serveis en el domini públic municipal (Decret de l’Alcaldia de 10-10-2002). </w:t>
      </w:r>
    </w:p>
    <w:p w14:paraId="6E370E48" w14:textId="77777777" w:rsidR="00FC2F2F" w:rsidRPr="00DE7942" w:rsidRDefault="00FC2F2F" w:rsidP="00DE7942">
      <w:pPr>
        <w:tabs>
          <w:tab w:val="left" w:pos="3402"/>
        </w:tabs>
        <w:ind w:left="426" w:hanging="426"/>
        <w:outlineLvl w:val="0"/>
        <w:rPr>
          <w:rFonts w:cs="Arial"/>
          <w:bCs/>
          <w:lang w:val="ca-ES"/>
        </w:rPr>
      </w:pPr>
    </w:p>
    <w:p w14:paraId="512BD9FD" w14:textId="77777777" w:rsidR="00FC2F2F" w:rsidRPr="00DE7942" w:rsidRDefault="00FC2F2F" w:rsidP="00DE7942">
      <w:pPr>
        <w:tabs>
          <w:tab w:val="left" w:pos="3402"/>
        </w:tabs>
        <w:ind w:left="426" w:hanging="426"/>
        <w:outlineLvl w:val="0"/>
        <w:rPr>
          <w:rFonts w:cs="Arial"/>
          <w:bCs/>
          <w:lang w:val="ca-ES"/>
        </w:rPr>
      </w:pPr>
      <w:r w:rsidRPr="00DE7942">
        <w:rPr>
          <w:rFonts w:cs="Arial"/>
          <w:bCs/>
          <w:lang w:val="ca-ES"/>
        </w:rPr>
        <w:t xml:space="preserve">3.-CONDICIONS DE REPOSICIONS DELS PAVIMENTS </w:t>
      </w:r>
    </w:p>
    <w:p w14:paraId="1A56A63D" w14:textId="77777777" w:rsidR="00FC2F2F" w:rsidRPr="00DE7942" w:rsidRDefault="00FC2F2F" w:rsidP="00DE7942">
      <w:pPr>
        <w:tabs>
          <w:tab w:val="left" w:pos="3402"/>
        </w:tabs>
        <w:ind w:right="-1"/>
        <w:outlineLvl w:val="0"/>
        <w:rPr>
          <w:rFonts w:cs="Arial"/>
          <w:bCs/>
          <w:lang w:val="ca-ES"/>
        </w:rPr>
      </w:pPr>
      <w:r w:rsidRPr="00DE7942">
        <w:rPr>
          <w:rFonts w:cs="Arial"/>
          <w:bCs/>
          <w:lang w:val="ca-ES"/>
        </w:rPr>
        <w:t>Els paviments de les zones afectades s’hauran de reposar seguint l’establert al Capítol IX de l’Ordenança Municipal sobre obres, instal·lacions i serveis en el domini públic municipal.</w:t>
      </w:r>
    </w:p>
    <w:p w14:paraId="09343826" w14:textId="77777777" w:rsidR="00FC2F2F" w:rsidRPr="00DE7942" w:rsidRDefault="00FC2F2F" w:rsidP="00DE7942">
      <w:pPr>
        <w:tabs>
          <w:tab w:val="left" w:pos="3402"/>
        </w:tabs>
        <w:ind w:right="-1"/>
        <w:outlineLvl w:val="0"/>
        <w:rPr>
          <w:rFonts w:cs="Arial"/>
          <w:bCs/>
          <w:lang w:val="ca-ES"/>
        </w:rPr>
      </w:pPr>
    </w:p>
    <w:p w14:paraId="335AAFF2" w14:textId="77777777" w:rsidR="00FC2F2F" w:rsidRPr="00DE7942" w:rsidRDefault="00FC2F2F" w:rsidP="00DE7942">
      <w:pPr>
        <w:tabs>
          <w:tab w:val="left" w:pos="3402"/>
        </w:tabs>
        <w:ind w:right="-1"/>
        <w:outlineLvl w:val="0"/>
        <w:rPr>
          <w:rFonts w:cs="Arial"/>
          <w:bCs/>
          <w:lang w:val="ca-ES"/>
        </w:rPr>
      </w:pPr>
      <w:r w:rsidRPr="00DE7942">
        <w:rPr>
          <w:rFonts w:cs="Arial"/>
          <w:bCs/>
          <w:lang w:val="ca-ES"/>
        </w:rPr>
        <w:t>Vista la documentació tècnica presentada, s’observa que l’actuació abasta tant la vorera com la calçada. A continuació es fa un breu resum de les condicions de reposició que estableix la referida Ordenança per a cadascun dels casos:</w:t>
      </w:r>
    </w:p>
    <w:p w14:paraId="391C9BD9" w14:textId="77777777" w:rsidR="00FC2F2F" w:rsidRPr="00DE7942" w:rsidRDefault="00FC2F2F" w:rsidP="00DE7942">
      <w:pPr>
        <w:tabs>
          <w:tab w:val="left" w:pos="426"/>
          <w:tab w:val="left" w:pos="3402"/>
        </w:tabs>
        <w:ind w:right="-1"/>
        <w:outlineLvl w:val="0"/>
        <w:rPr>
          <w:rFonts w:cs="Arial"/>
          <w:bCs/>
          <w:lang w:val="ca-ES"/>
        </w:rPr>
      </w:pPr>
      <w:r w:rsidRPr="00DE7942">
        <w:rPr>
          <w:rFonts w:cs="Arial"/>
          <w:bCs/>
          <w:lang w:val="ca-ES"/>
        </w:rPr>
        <w:tab/>
        <w:t>Tapament de rases</w:t>
      </w:r>
    </w:p>
    <w:p w14:paraId="1993B1DF" w14:textId="77777777" w:rsidR="00FC2F2F" w:rsidRPr="00DE7942" w:rsidRDefault="00FC2F2F" w:rsidP="00DE7942">
      <w:pPr>
        <w:numPr>
          <w:ilvl w:val="0"/>
          <w:numId w:val="11"/>
        </w:numPr>
        <w:tabs>
          <w:tab w:val="left" w:pos="709"/>
          <w:tab w:val="left" w:pos="3402"/>
        </w:tabs>
        <w:ind w:left="709" w:right="-1" w:hanging="284"/>
        <w:outlineLvl w:val="0"/>
        <w:rPr>
          <w:rFonts w:cs="Arial"/>
          <w:bCs/>
          <w:lang w:val="ca-ES"/>
        </w:rPr>
      </w:pPr>
      <w:r w:rsidRPr="00DE7942">
        <w:rPr>
          <w:rFonts w:cs="Arial"/>
          <w:bCs/>
          <w:lang w:val="ca-ES"/>
        </w:rPr>
        <w:t xml:space="preserve">L’estesa, tant dels materials dels productes procedents de la mateixa excavació com dels materials d’aportació, es farà per capes de gruix reduït que garanteixin, amb els mitjans utilitzats, obtenir el grau de compactació mínim exigit, el qual serà del NORANTA PER CENT (90%) a les voreres i del NORANTA-CINC PER CENT (95%) a les calçades, sempre sobre el </w:t>
      </w:r>
      <w:proofErr w:type="spellStart"/>
      <w:r w:rsidRPr="00DE7942">
        <w:rPr>
          <w:rFonts w:cs="Arial"/>
          <w:bCs/>
          <w:lang w:val="ca-ES"/>
        </w:rPr>
        <w:t>Proctor</w:t>
      </w:r>
      <w:proofErr w:type="spellEnd"/>
      <w:r w:rsidRPr="00DE7942">
        <w:rPr>
          <w:rFonts w:cs="Arial"/>
          <w:bCs/>
          <w:lang w:val="ca-ES"/>
        </w:rPr>
        <w:t xml:space="preserve"> modificat.</w:t>
      </w:r>
    </w:p>
    <w:p w14:paraId="521B69EA" w14:textId="77777777" w:rsidR="00FC2F2F" w:rsidRPr="00DE7942" w:rsidRDefault="00FC2F2F" w:rsidP="00DE7942">
      <w:pPr>
        <w:numPr>
          <w:ilvl w:val="0"/>
          <w:numId w:val="11"/>
        </w:numPr>
        <w:tabs>
          <w:tab w:val="left" w:pos="709"/>
          <w:tab w:val="left" w:pos="3402"/>
        </w:tabs>
        <w:ind w:left="709" w:right="-1" w:hanging="284"/>
        <w:outlineLvl w:val="0"/>
        <w:rPr>
          <w:rFonts w:cs="Arial"/>
          <w:bCs/>
          <w:lang w:val="ca-ES"/>
        </w:rPr>
      </w:pPr>
      <w:r w:rsidRPr="00DE7942">
        <w:rPr>
          <w:rFonts w:cs="Arial"/>
          <w:bCs/>
          <w:lang w:val="ca-ES"/>
        </w:rPr>
        <w:t>Quan la seva naturalesa recomani el rebuig dels materials procedents de l’excavació, el tapament de la rasa es farà amb materials d’aportació.</w:t>
      </w:r>
    </w:p>
    <w:p w14:paraId="00BB0ECD" w14:textId="77777777" w:rsidR="00FC2F2F" w:rsidRPr="00DE7942" w:rsidRDefault="00FC2F2F" w:rsidP="00DE7942">
      <w:pPr>
        <w:tabs>
          <w:tab w:val="left" w:pos="709"/>
          <w:tab w:val="left" w:pos="3402"/>
        </w:tabs>
        <w:ind w:left="709" w:right="-1"/>
        <w:outlineLvl w:val="0"/>
        <w:rPr>
          <w:rFonts w:cs="Arial"/>
          <w:bCs/>
          <w:lang w:val="ca-ES"/>
        </w:rPr>
      </w:pPr>
    </w:p>
    <w:p w14:paraId="23338B51" w14:textId="77777777" w:rsidR="00FC2F2F" w:rsidRPr="00DE7942" w:rsidRDefault="00FC2F2F" w:rsidP="00DE7942">
      <w:pPr>
        <w:tabs>
          <w:tab w:val="left" w:pos="426"/>
          <w:tab w:val="left" w:pos="3402"/>
        </w:tabs>
        <w:ind w:left="426" w:right="-1" w:hanging="426"/>
        <w:outlineLvl w:val="0"/>
        <w:rPr>
          <w:rFonts w:cs="Arial"/>
          <w:bCs/>
          <w:lang w:val="ca-ES"/>
        </w:rPr>
      </w:pPr>
      <w:r w:rsidRPr="00DE7942">
        <w:rPr>
          <w:rFonts w:cs="Arial"/>
          <w:bCs/>
          <w:lang w:val="ca-ES"/>
        </w:rPr>
        <w:tab/>
        <w:t>Vorera (aquest cas és d’aplicació a voreres que la pavimentació no està feta amb paviment continu)</w:t>
      </w:r>
    </w:p>
    <w:p w14:paraId="0B7468CA" w14:textId="77777777" w:rsidR="00FC2F2F" w:rsidRPr="00DE7942" w:rsidRDefault="00FC2F2F" w:rsidP="00DE7942">
      <w:pPr>
        <w:numPr>
          <w:ilvl w:val="0"/>
          <w:numId w:val="11"/>
        </w:numPr>
        <w:tabs>
          <w:tab w:val="left" w:pos="709"/>
          <w:tab w:val="left" w:pos="3402"/>
        </w:tabs>
        <w:ind w:left="709" w:right="-1" w:hanging="284"/>
        <w:outlineLvl w:val="0"/>
        <w:rPr>
          <w:rFonts w:cs="Arial"/>
          <w:bCs/>
          <w:lang w:val="ca-ES"/>
        </w:rPr>
      </w:pPr>
      <w:r w:rsidRPr="00DE7942">
        <w:rPr>
          <w:rFonts w:cs="Arial"/>
          <w:bCs/>
          <w:lang w:val="ca-ES"/>
        </w:rPr>
        <w:t>El paviment de les voreres que calgui reposar serà del mateix tipus i textura que l’existent. Es disposarà una base de formigó H-200 de DEU CENTÍMETRES (10 cm.) de gruix. S’afectaran llosetes senceres i de manera que no quedi sense reposar cap lloseta deteriorada per l’obra o en mal estat que li sigui adjacent, encara que no hagi estat afectada per aquesta.</w:t>
      </w:r>
    </w:p>
    <w:p w14:paraId="0BE4BB81" w14:textId="77777777" w:rsidR="00FC2F2F" w:rsidRPr="00DE7942" w:rsidRDefault="00FC2F2F" w:rsidP="00DE7942">
      <w:pPr>
        <w:tabs>
          <w:tab w:val="left" w:pos="426"/>
          <w:tab w:val="left" w:pos="3402"/>
        </w:tabs>
        <w:ind w:left="426" w:right="-1" w:hanging="426"/>
        <w:outlineLvl w:val="0"/>
        <w:rPr>
          <w:rFonts w:cs="Arial"/>
          <w:bCs/>
          <w:lang w:val="ca-ES"/>
        </w:rPr>
      </w:pPr>
      <w:r w:rsidRPr="00DE7942">
        <w:rPr>
          <w:rFonts w:cs="Arial"/>
          <w:bCs/>
          <w:lang w:val="ca-ES"/>
        </w:rPr>
        <w:tab/>
        <w:t>Calçada (aquest cas és d’aplicació a les calçades o voreres acabades amb paviment continu)</w:t>
      </w:r>
    </w:p>
    <w:p w14:paraId="60FA02D7" w14:textId="77777777" w:rsidR="00FC2F2F" w:rsidRPr="00DE7942" w:rsidRDefault="00FC2F2F" w:rsidP="00DE7942">
      <w:pPr>
        <w:pStyle w:val="Default"/>
        <w:ind w:left="567" w:hanging="218"/>
        <w:jc w:val="both"/>
        <w:rPr>
          <w:bCs/>
          <w:color w:val="auto"/>
          <w:sz w:val="22"/>
          <w:szCs w:val="22"/>
        </w:rPr>
      </w:pPr>
      <w:r w:rsidRPr="00DE7942">
        <w:rPr>
          <w:bCs/>
          <w:color w:val="auto"/>
          <w:sz w:val="22"/>
          <w:szCs w:val="22"/>
        </w:rPr>
        <w:t>1-</w:t>
      </w:r>
      <w:r w:rsidRPr="00DE7942">
        <w:rPr>
          <w:bCs/>
          <w:color w:val="auto"/>
          <w:sz w:val="22"/>
          <w:szCs w:val="22"/>
        </w:rPr>
        <w:tab/>
      </w:r>
      <w:r w:rsidRPr="00DE7942">
        <w:rPr>
          <w:bCs/>
          <w:color w:val="auto"/>
          <w:sz w:val="22"/>
          <w:szCs w:val="22"/>
          <w:u w:val="single"/>
        </w:rPr>
        <w:t>Paviment d’aglomerat asfàltic en calent</w:t>
      </w:r>
      <w:r w:rsidRPr="00DE7942">
        <w:rPr>
          <w:bCs/>
          <w:color w:val="auto"/>
          <w:sz w:val="22"/>
          <w:szCs w:val="22"/>
        </w:rPr>
        <w:t xml:space="preserve">: </w:t>
      </w:r>
    </w:p>
    <w:p w14:paraId="724BD26C" w14:textId="77777777" w:rsidR="00FC2F2F" w:rsidRPr="00DE7942" w:rsidRDefault="00FC2F2F" w:rsidP="00DE7942">
      <w:pPr>
        <w:pStyle w:val="Default"/>
        <w:ind w:left="993" w:hanging="360"/>
        <w:jc w:val="both"/>
        <w:rPr>
          <w:bCs/>
          <w:color w:val="auto"/>
          <w:sz w:val="22"/>
          <w:szCs w:val="22"/>
        </w:rPr>
      </w:pPr>
      <w:r w:rsidRPr="00DE7942">
        <w:rPr>
          <w:bCs/>
          <w:color w:val="auto"/>
          <w:sz w:val="22"/>
          <w:szCs w:val="22"/>
        </w:rPr>
        <w:t>a)</w:t>
      </w:r>
      <w:r w:rsidRPr="00DE7942">
        <w:rPr>
          <w:bCs/>
          <w:color w:val="auto"/>
          <w:sz w:val="22"/>
          <w:szCs w:val="22"/>
        </w:rPr>
        <w:tab/>
        <w:t xml:space="preserve"> Condicions d’execució. </w:t>
      </w:r>
    </w:p>
    <w:p w14:paraId="61D4795C" w14:textId="77777777" w:rsidR="00FC2F2F" w:rsidRPr="00DE7942" w:rsidRDefault="00FC2F2F" w:rsidP="00DE7942">
      <w:pPr>
        <w:pStyle w:val="Default"/>
        <w:ind w:left="1276" w:hanging="283"/>
        <w:jc w:val="both"/>
        <w:rPr>
          <w:bCs/>
          <w:color w:val="auto"/>
          <w:sz w:val="22"/>
          <w:szCs w:val="22"/>
        </w:rPr>
      </w:pPr>
      <w:r w:rsidRPr="00DE7942">
        <w:rPr>
          <w:bCs/>
          <w:color w:val="auto"/>
          <w:sz w:val="22"/>
          <w:szCs w:val="22"/>
        </w:rPr>
        <w:t>1)</w:t>
      </w:r>
      <w:r w:rsidRPr="00DE7942">
        <w:rPr>
          <w:bCs/>
          <w:color w:val="auto"/>
          <w:sz w:val="22"/>
          <w:szCs w:val="22"/>
        </w:rPr>
        <w:tab/>
        <w:t xml:space="preserve">Es reconstruirà tot el gruix del paviment a la zona afectada més CINQUANTA CENTÍMETRES (50 cm.) com a mínim a cada costat de la zona deteriorada. </w:t>
      </w:r>
    </w:p>
    <w:p w14:paraId="2F40AFA4" w14:textId="77777777" w:rsidR="00FC2F2F" w:rsidRPr="00DE7942" w:rsidRDefault="00FC2F2F" w:rsidP="00DE7942">
      <w:pPr>
        <w:pStyle w:val="Default"/>
        <w:ind w:left="1276" w:hanging="283"/>
        <w:jc w:val="both"/>
        <w:rPr>
          <w:bCs/>
          <w:color w:val="auto"/>
          <w:sz w:val="22"/>
          <w:szCs w:val="22"/>
        </w:rPr>
      </w:pPr>
      <w:r w:rsidRPr="00DE7942">
        <w:rPr>
          <w:bCs/>
          <w:color w:val="auto"/>
          <w:sz w:val="22"/>
          <w:szCs w:val="22"/>
        </w:rPr>
        <w:t>2)</w:t>
      </w:r>
      <w:r w:rsidRPr="00DE7942">
        <w:rPr>
          <w:bCs/>
          <w:color w:val="auto"/>
          <w:sz w:val="22"/>
          <w:szCs w:val="22"/>
        </w:rPr>
        <w:tab/>
        <w:t xml:space="preserve">El tipus de paviment reposat serà l’existent. En aquells paviments amb base de macadam o llasts, aquesta es podrà substituir per una base de formigó de 200 Kg/cm2 de resistència característica, de QUINZE CENTÍMETRES (15 cm.) de gruix, sobre terreny compactat 95 % del </w:t>
      </w:r>
      <w:proofErr w:type="spellStart"/>
      <w:r w:rsidRPr="00DE7942">
        <w:rPr>
          <w:bCs/>
          <w:color w:val="auto"/>
          <w:sz w:val="22"/>
          <w:szCs w:val="22"/>
        </w:rPr>
        <w:t>proctor</w:t>
      </w:r>
      <w:proofErr w:type="spellEnd"/>
      <w:r w:rsidRPr="00DE7942">
        <w:rPr>
          <w:bCs/>
          <w:color w:val="auto"/>
          <w:sz w:val="22"/>
          <w:szCs w:val="22"/>
        </w:rPr>
        <w:t xml:space="preserve"> modificat. </w:t>
      </w:r>
    </w:p>
    <w:p w14:paraId="5F9EEBA9" w14:textId="77777777" w:rsidR="00FC2F2F" w:rsidRPr="00DE7942" w:rsidRDefault="00FC2F2F" w:rsidP="00DE7942">
      <w:pPr>
        <w:pStyle w:val="Default"/>
        <w:ind w:left="1276" w:hanging="283"/>
        <w:jc w:val="both"/>
        <w:rPr>
          <w:bCs/>
          <w:color w:val="auto"/>
          <w:sz w:val="22"/>
          <w:szCs w:val="22"/>
        </w:rPr>
      </w:pPr>
      <w:r w:rsidRPr="00DE7942">
        <w:rPr>
          <w:bCs/>
          <w:color w:val="auto"/>
          <w:sz w:val="22"/>
          <w:szCs w:val="22"/>
        </w:rPr>
        <w:lastRenderedPageBreak/>
        <w:t>3)</w:t>
      </w:r>
      <w:r w:rsidRPr="00DE7942">
        <w:rPr>
          <w:bCs/>
          <w:color w:val="auto"/>
          <w:sz w:val="22"/>
          <w:szCs w:val="22"/>
        </w:rPr>
        <w:tab/>
        <w:t xml:space="preserve">L’extensió de la reposició de la capa de rodament s’indica al paràgraf b) d’aquest apartat. </w:t>
      </w:r>
    </w:p>
    <w:p w14:paraId="6EC39E5D" w14:textId="77777777" w:rsidR="00FC2F2F" w:rsidRPr="00DE7942" w:rsidRDefault="00FC2F2F" w:rsidP="00DE7942">
      <w:pPr>
        <w:pStyle w:val="Default"/>
        <w:ind w:left="1276" w:hanging="283"/>
        <w:jc w:val="both"/>
        <w:rPr>
          <w:bCs/>
          <w:color w:val="auto"/>
          <w:sz w:val="22"/>
          <w:szCs w:val="22"/>
        </w:rPr>
      </w:pPr>
      <w:r w:rsidRPr="00DE7942">
        <w:rPr>
          <w:bCs/>
          <w:color w:val="auto"/>
          <w:sz w:val="22"/>
          <w:szCs w:val="22"/>
        </w:rPr>
        <w:t>4)</w:t>
      </w:r>
      <w:r w:rsidRPr="00DE7942">
        <w:rPr>
          <w:bCs/>
          <w:color w:val="auto"/>
          <w:sz w:val="22"/>
          <w:szCs w:val="22"/>
        </w:rPr>
        <w:tab/>
        <w:t xml:space="preserve">El tipus d’aglomerat asfàltic tancat en calent per a capa de rodament serà el corresponent a l’ús D-12 del Plec de condicions tècniques generals per a obres de carreteres i ponts (PG3-75) del MOPU, amb àrids granítics. </w:t>
      </w:r>
    </w:p>
    <w:p w14:paraId="619F4C2C" w14:textId="77777777" w:rsidR="00FC2F2F" w:rsidRPr="00DE7942" w:rsidRDefault="00FC2F2F" w:rsidP="00DE7942">
      <w:pPr>
        <w:pStyle w:val="Default"/>
        <w:ind w:left="1276" w:hanging="283"/>
        <w:jc w:val="both"/>
        <w:rPr>
          <w:bCs/>
          <w:color w:val="auto"/>
          <w:sz w:val="22"/>
          <w:szCs w:val="22"/>
        </w:rPr>
      </w:pPr>
      <w:r w:rsidRPr="00DE7942">
        <w:rPr>
          <w:bCs/>
          <w:color w:val="auto"/>
          <w:sz w:val="22"/>
          <w:szCs w:val="22"/>
        </w:rPr>
        <w:t>5)</w:t>
      </w:r>
      <w:r w:rsidRPr="00DE7942">
        <w:rPr>
          <w:bCs/>
          <w:color w:val="auto"/>
          <w:sz w:val="22"/>
          <w:szCs w:val="22"/>
        </w:rPr>
        <w:tab/>
        <w:t xml:space="preserve">L’estesa d’aglomerat es farà mecànicament, i només quan això no sigui possible es permetrà l’estesa manual en superfícies petites. </w:t>
      </w:r>
    </w:p>
    <w:p w14:paraId="373A0D86" w14:textId="77777777" w:rsidR="00FC2F2F" w:rsidRPr="00DE7942" w:rsidRDefault="00FC2F2F" w:rsidP="00DE7942">
      <w:pPr>
        <w:pStyle w:val="Default"/>
        <w:ind w:left="993" w:hanging="360"/>
        <w:jc w:val="both"/>
        <w:rPr>
          <w:bCs/>
          <w:color w:val="auto"/>
          <w:sz w:val="22"/>
          <w:szCs w:val="22"/>
        </w:rPr>
      </w:pPr>
      <w:r w:rsidRPr="00DE7942">
        <w:rPr>
          <w:bCs/>
          <w:color w:val="auto"/>
          <w:sz w:val="22"/>
          <w:szCs w:val="22"/>
        </w:rPr>
        <w:t>b)</w:t>
      </w:r>
      <w:r w:rsidRPr="00DE7942">
        <w:rPr>
          <w:bCs/>
          <w:color w:val="auto"/>
          <w:sz w:val="22"/>
          <w:szCs w:val="22"/>
        </w:rPr>
        <w:tab/>
        <w:t xml:space="preserve">Superfície de la reposició de la capa de rodament. La reposició mínima serà de VUITANTA CENTÍMETRES (80 cm.) a cada costat de les voreres de la rasa o el rodatge i sempre en els sentits transversal i longitudinal del carrer, i es procurarà que la junta longitudinal no coincideixi amb la zona de pas de les rodes dels vehicles. En carrers amb carrils de circulació senyalitzats, la reposició s’entendrà a un nombre enter d’aquests carrils, amb la </w:t>
      </w:r>
      <w:proofErr w:type="spellStart"/>
      <w:r w:rsidRPr="00DE7942">
        <w:rPr>
          <w:bCs/>
          <w:color w:val="auto"/>
          <w:sz w:val="22"/>
          <w:szCs w:val="22"/>
        </w:rPr>
        <w:t>sobreamplada</w:t>
      </w:r>
      <w:proofErr w:type="spellEnd"/>
      <w:r w:rsidRPr="00DE7942">
        <w:rPr>
          <w:bCs/>
          <w:color w:val="auto"/>
          <w:sz w:val="22"/>
          <w:szCs w:val="22"/>
        </w:rPr>
        <w:t xml:space="preserve"> mínima de VUITANTA CENTÍMETRES (80 cm.) abans indicada. </w:t>
      </w:r>
    </w:p>
    <w:p w14:paraId="4925A9D7" w14:textId="77777777" w:rsidR="00FC2F2F" w:rsidRPr="00DE7942" w:rsidRDefault="00FC2F2F" w:rsidP="00DE7942">
      <w:pPr>
        <w:pStyle w:val="Default"/>
        <w:jc w:val="both"/>
        <w:rPr>
          <w:bCs/>
          <w:color w:val="auto"/>
          <w:sz w:val="22"/>
          <w:szCs w:val="22"/>
        </w:rPr>
      </w:pPr>
    </w:p>
    <w:p w14:paraId="44F186FB" w14:textId="77777777" w:rsidR="00FC2F2F" w:rsidRPr="00DE7942" w:rsidRDefault="00FC2F2F" w:rsidP="00DE7942">
      <w:pPr>
        <w:pStyle w:val="Default"/>
        <w:ind w:left="567" w:hanging="218"/>
        <w:jc w:val="both"/>
        <w:rPr>
          <w:bCs/>
          <w:color w:val="auto"/>
          <w:sz w:val="22"/>
          <w:szCs w:val="22"/>
          <w:u w:val="single"/>
        </w:rPr>
      </w:pPr>
      <w:r w:rsidRPr="00DE7942">
        <w:rPr>
          <w:bCs/>
          <w:color w:val="auto"/>
          <w:sz w:val="22"/>
          <w:szCs w:val="22"/>
          <w:u w:val="single"/>
        </w:rPr>
        <w:t>2-</w:t>
      </w:r>
      <w:r w:rsidRPr="00DE7942">
        <w:rPr>
          <w:bCs/>
          <w:color w:val="auto"/>
          <w:sz w:val="22"/>
          <w:szCs w:val="22"/>
          <w:u w:val="single"/>
        </w:rPr>
        <w:tab/>
        <w:t xml:space="preserve">Paviment de formigó en massa: </w:t>
      </w:r>
    </w:p>
    <w:p w14:paraId="00D417EA" w14:textId="77777777" w:rsidR="00FC2F2F" w:rsidRPr="00DE7942" w:rsidRDefault="00FC2F2F" w:rsidP="00DE7942">
      <w:pPr>
        <w:pStyle w:val="Default"/>
        <w:ind w:left="993" w:hanging="360"/>
        <w:jc w:val="both"/>
        <w:rPr>
          <w:bCs/>
          <w:color w:val="auto"/>
          <w:sz w:val="22"/>
          <w:szCs w:val="22"/>
        </w:rPr>
      </w:pPr>
      <w:r w:rsidRPr="00DE7942">
        <w:rPr>
          <w:bCs/>
          <w:color w:val="auto"/>
          <w:sz w:val="22"/>
          <w:szCs w:val="22"/>
        </w:rPr>
        <w:t>a)</w:t>
      </w:r>
      <w:r w:rsidRPr="00DE7942">
        <w:rPr>
          <w:bCs/>
          <w:color w:val="auto"/>
          <w:sz w:val="22"/>
          <w:szCs w:val="22"/>
        </w:rPr>
        <w:tab/>
        <w:t>En carrers amb paviment de formigó, les reposicions es faran amb lloses completes. S’entén per llosa la superfície compresa entre juntes longitudinals i transversals de dilatació contracció. En cas de que no existeixin juntes, es reposarà tota l’amplada de carrer, respectant les distàncies indicades a l’apartat 1.b anterior.</w:t>
      </w:r>
    </w:p>
    <w:p w14:paraId="63A61F7B" w14:textId="77777777" w:rsidR="00FC2F2F" w:rsidRPr="00DE7942" w:rsidRDefault="00FC2F2F" w:rsidP="00DE7942">
      <w:pPr>
        <w:pStyle w:val="Default"/>
        <w:ind w:left="993" w:hanging="360"/>
        <w:jc w:val="both"/>
        <w:rPr>
          <w:bCs/>
          <w:color w:val="auto"/>
          <w:sz w:val="22"/>
          <w:szCs w:val="22"/>
        </w:rPr>
      </w:pPr>
      <w:r w:rsidRPr="00DE7942">
        <w:rPr>
          <w:bCs/>
          <w:color w:val="auto"/>
          <w:sz w:val="22"/>
          <w:szCs w:val="22"/>
        </w:rPr>
        <w:t>b)</w:t>
      </w:r>
      <w:r w:rsidRPr="00DE7942">
        <w:rPr>
          <w:bCs/>
          <w:color w:val="auto"/>
          <w:sz w:val="22"/>
          <w:szCs w:val="22"/>
        </w:rPr>
        <w:tab/>
        <w:t xml:space="preserve">El paviment de la reposició tindrà les mateixes característiques del que hi havia construït abans. </w:t>
      </w:r>
    </w:p>
    <w:p w14:paraId="7712A9B8" w14:textId="77777777" w:rsidR="00FC2F2F" w:rsidRPr="00DE7942" w:rsidRDefault="00FC2F2F" w:rsidP="00DE7942">
      <w:pPr>
        <w:pStyle w:val="Default"/>
        <w:jc w:val="both"/>
        <w:rPr>
          <w:bCs/>
          <w:color w:val="auto"/>
          <w:sz w:val="22"/>
          <w:szCs w:val="22"/>
        </w:rPr>
      </w:pPr>
    </w:p>
    <w:p w14:paraId="2205DCB3" w14:textId="77777777" w:rsidR="00FC2F2F" w:rsidRPr="00DE7942" w:rsidRDefault="00FC2F2F" w:rsidP="00DE7942">
      <w:pPr>
        <w:pStyle w:val="Default"/>
        <w:ind w:left="567" w:hanging="218"/>
        <w:jc w:val="both"/>
        <w:rPr>
          <w:bCs/>
          <w:color w:val="auto"/>
          <w:sz w:val="22"/>
          <w:szCs w:val="22"/>
          <w:u w:val="single"/>
        </w:rPr>
      </w:pPr>
      <w:r w:rsidRPr="00DE7942">
        <w:rPr>
          <w:bCs/>
          <w:color w:val="auto"/>
          <w:sz w:val="22"/>
          <w:szCs w:val="22"/>
          <w:u w:val="single"/>
        </w:rPr>
        <w:t>3-</w:t>
      </w:r>
      <w:r w:rsidRPr="00DE7942">
        <w:rPr>
          <w:bCs/>
          <w:color w:val="auto"/>
          <w:sz w:val="22"/>
          <w:szCs w:val="22"/>
          <w:u w:val="single"/>
        </w:rPr>
        <w:tab/>
        <w:t xml:space="preserve">Paviment d’empedrat sobre formigó: </w:t>
      </w:r>
    </w:p>
    <w:p w14:paraId="55F08562" w14:textId="77777777" w:rsidR="00FC2F2F" w:rsidRPr="00DE7942" w:rsidRDefault="00FC2F2F" w:rsidP="00DE7942">
      <w:pPr>
        <w:pStyle w:val="Default"/>
        <w:ind w:left="993" w:hanging="360"/>
        <w:jc w:val="both"/>
        <w:rPr>
          <w:bCs/>
          <w:color w:val="auto"/>
          <w:sz w:val="22"/>
          <w:szCs w:val="22"/>
        </w:rPr>
      </w:pPr>
      <w:r w:rsidRPr="00DE7942">
        <w:rPr>
          <w:bCs/>
          <w:color w:val="auto"/>
          <w:sz w:val="22"/>
          <w:szCs w:val="22"/>
        </w:rPr>
        <w:t>a)</w:t>
      </w:r>
      <w:r w:rsidRPr="00DE7942">
        <w:rPr>
          <w:bCs/>
          <w:color w:val="auto"/>
          <w:sz w:val="22"/>
          <w:szCs w:val="22"/>
        </w:rPr>
        <w:tab/>
        <w:t xml:space="preserve">Per determinar la superfície de reposició del paviment afectat es prendran CINQUANTA CENTÍMETRES (50 cm.) a cada costat de les voreres de la ruptura. </w:t>
      </w:r>
    </w:p>
    <w:p w14:paraId="0739EFF3" w14:textId="77777777" w:rsidR="00FC2F2F" w:rsidRPr="00DE7942" w:rsidRDefault="00FC2F2F" w:rsidP="00DE7942">
      <w:pPr>
        <w:pStyle w:val="Default"/>
        <w:ind w:left="993" w:hanging="360"/>
        <w:jc w:val="both"/>
        <w:rPr>
          <w:bCs/>
          <w:color w:val="auto"/>
          <w:sz w:val="22"/>
          <w:szCs w:val="22"/>
        </w:rPr>
      </w:pPr>
      <w:r w:rsidRPr="00DE7942">
        <w:rPr>
          <w:bCs/>
          <w:color w:val="auto"/>
          <w:sz w:val="22"/>
          <w:szCs w:val="22"/>
        </w:rPr>
        <w:t>b)</w:t>
      </w:r>
      <w:r w:rsidRPr="00DE7942">
        <w:rPr>
          <w:bCs/>
          <w:color w:val="auto"/>
          <w:sz w:val="22"/>
          <w:szCs w:val="22"/>
        </w:rPr>
        <w:tab/>
        <w:t xml:space="preserve">La reposició es farà en tot el gruix del paviment i tindrà les mateixes característiques del que hi havia construït abans. </w:t>
      </w:r>
    </w:p>
    <w:p w14:paraId="54B6ED9B" w14:textId="77777777" w:rsidR="00FC2F2F" w:rsidRPr="00DE7942" w:rsidRDefault="00FC2F2F" w:rsidP="00DE7942">
      <w:pPr>
        <w:pStyle w:val="Default"/>
        <w:ind w:left="993" w:hanging="360"/>
        <w:jc w:val="both"/>
        <w:rPr>
          <w:bCs/>
          <w:color w:val="auto"/>
          <w:sz w:val="22"/>
          <w:szCs w:val="22"/>
        </w:rPr>
      </w:pPr>
      <w:r w:rsidRPr="00DE7942">
        <w:rPr>
          <w:bCs/>
          <w:color w:val="auto"/>
          <w:sz w:val="22"/>
          <w:szCs w:val="22"/>
        </w:rPr>
        <w:t>c)</w:t>
      </w:r>
      <w:r w:rsidRPr="00DE7942">
        <w:rPr>
          <w:bCs/>
          <w:color w:val="auto"/>
          <w:sz w:val="22"/>
          <w:szCs w:val="22"/>
        </w:rPr>
        <w:tab/>
        <w:t xml:space="preserve">La reposició s’ajustarà a les rasants de la calçada i es procurarà que sigui imperceptible per a la circulació rodada. </w:t>
      </w:r>
    </w:p>
    <w:p w14:paraId="08C63338" w14:textId="77777777" w:rsidR="00FC2F2F" w:rsidRPr="00DE7942" w:rsidRDefault="00FC2F2F" w:rsidP="00DE7942">
      <w:pPr>
        <w:pStyle w:val="Default"/>
        <w:jc w:val="both"/>
        <w:rPr>
          <w:bCs/>
          <w:color w:val="auto"/>
          <w:sz w:val="22"/>
          <w:szCs w:val="22"/>
        </w:rPr>
      </w:pPr>
    </w:p>
    <w:p w14:paraId="36A7B201" w14:textId="77777777" w:rsidR="00FC2F2F" w:rsidRPr="00DE7942" w:rsidRDefault="00FC2F2F" w:rsidP="00DE7942">
      <w:pPr>
        <w:pStyle w:val="Default"/>
        <w:ind w:left="567" w:hanging="218"/>
        <w:jc w:val="both"/>
        <w:rPr>
          <w:bCs/>
          <w:color w:val="auto"/>
          <w:sz w:val="22"/>
          <w:szCs w:val="22"/>
          <w:u w:val="single"/>
        </w:rPr>
      </w:pPr>
      <w:r w:rsidRPr="00DE7942">
        <w:rPr>
          <w:bCs/>
          <w:color w:val="auto"/>
          <w:sz w:val="22"/>
          <w:szCs w:val="22"/>
          <w:u w:val="single"/>
        </w:rPr>
        <w:t>4-</w:t>
      </w:r>
      <w:r w:rsidRPr="00DE7942">
        <w:rPr>
          <w:bCs/>
          <w:color w:val="auto"/>
          <w:sz w:val="22"/>
          <w:szCs w:val="22"/>
          <w:u w:val="single"/>
        </w:rPr>
        <w:tab/>
        <w:t xml:space="preserve">Paviment d’empedrat sobre sorra: </w:t>
      </w:r>
    </w:p>
    <w:p w14:paraId="5A648EDA" w14:textId="77777777" w:rsidR="00FC2F2F" w:rsidRPr="00DE7942" w:rsidRDefault="00FC2F2F" w:rsidP="00DE7942">
      <w:pPr>
        <w:pStyle w:val="Default"/>
        <w:ind w:left="993" w:hanging="360"/>
        <w:jc w:val="both"/>
        <w:rPr>
          <w:bCs/>
          <w:color w:val="auto"/>
          <w:sz w:val="22"/>
          <w:szCs w:val="22"/>
        </w:rPr>
      </w:pPr>
      <w:r w:rsidRPr="00DE7942">
        <w:rPr>
          <w:bCs/>
          <w:color w:val="auto"/>
          <w:sz w:val="22"/>
          <w:szCs w:val="22"/>
        </w:rPr>
        <w:t>a)</w:t>
      </w:r>
      <w:r w:rsidRPr="00DE7942">
        <w:rPr>
          <w:bCs/>
          <w:color w:val="auto"/>
          <w:sz w:val="22"/>
          <w:szCs w:val="22"/>
        </w:rPr>
        <w:tab/>
        <w:t xml:space="preserve">Per determinar la superfície de reposició del paviment afectat, es prendrà CINQUANTA CENTÍMETRES ( 50 cm.) a cada costat de les voreres de la ruptura. </w:t>
      </w:r>
    </w:p>
    <w:p w14:paraId="5EC92DC4" w14:textId="77777777" w:rsidR="00FC2F2F" w:rsidRPr="00DE7942" w:rsidRDefault="00FC2F2F" w:rsidP="00DE7942">
      <w:pPr>
        <w:pStyle w:val="Default"/>
        <w:ind w:left="993" w:hanging="360"/>
        <w:jc w:val="both"/>
        <w:rPr>
          <w:bCs/>
          <w:color w:val="auto"/>
          <w:sz w:val="22"/>
          <w:szCs w:val="22"/>
        </w:rPr>
      </w:pPr>
      <w:r w:rsidRPr="00DE7942">
        <w:rPr>
          <w:bCs/>
          <w:color w:val="auto"/>
          <w:sz w:val="22"/>
          <w:szCs w:val="22"/>
        </w:rPr>
        <w:t>b)</w:t>
      </w:r>
      <w:r w:rsidRPr="00DE7942">
        <w:rPr>
          <w:bCs/>
          <w:color w:val="auto"/>
          <w:sz w:val="22"/>
          <w:szCs w:val="22"/>
        </w:rPr>
        <w:tab/>
        <w:t xml:space="preserve">La reposició s’ajustarà a les rasants de la calçada i es procurarà que sigui imperceptible per a la circulació rodada. </w:t>
      </w:r>
    </w:p>
    <w:p w14:paraId="66ED999C" w14:textId="77777777" w:rsidR="00FC2F2F" w:rsidRPr="00DE7942" w:rsidRDefault="00FC2F2F" w:rsidP="00DE7942">
      <w:pPr>
        <w:pStyle w:val="Default"/>
        <w:ind w:left="993" w:hanging="360"/>
        <w:jc w:val="both"/>
        <w:rPr>
          <w:bCs/>
          <w:color w:val="auto"/>
          <w:sz w:val="22"/>
          <w:szCs w:val="22"/>
        </w:rPr>
      </w:pPr>
      <w:r w:rsidRPr="00DE7942">
        <w:rPr>
          <w:bCs/>
          <w:color w:val="auto"/>
          <w:sz w:val="22"/>
          <w:szCs w:val="22"/>
        </w:rPr>
        <w:t>c)</w:t>
      </w:r>
      <w:r w:rsidRPr="00DE7942">
        <w:rPr>
          <w:bCs/>
          <w:color w:val="auto"/>
          <w:sz w:val="22"/>
          <w:szCs w:val="22"/>
        </w:rPr>
        <w:tab/>
        <w:t xml:space="preserve">La reposició s’ajustarà a les rasants de la calçada i es procurarà que sigui imperceptible per a la circulació rodada. </w:t>
      </w:r>
    </w:p>
    <w:p w14:paraId="442AD49B" w14:textId="77777777" w:rsidR="00FC2F2F" w:rsidRPr="00DE7942" w:rsidRDefault="00FC2F2F" w:rsidP="00DE7942">
      <w:pPr>
        <w:pStyle w:val="Default"/>
        <w:jc w:val="both"/>
        <w:rPr>
          <w:bCs/>
          <w:color w:val="auto"/>
          <w:sz w:val="22"/>
          <w:szCs w:val="22"/>
        </w:rPr>
      </w:pPr>
    </w:p>
    <w:p w14:paraId="3A2B1D78" w14:textId="77777777" w:rsidR="00FC2F2F" w:rsidRPr="00DE7942" w:rsidRDefault="00FC2F2F" w:rsidP="00DE7942">
      <w:pPr>
        <w:pStyle w:val="Default"/>
        <w:ind w:left="567" w:hanging="218"/>
        <w:jc w:val="both"/>
        <w:rPr>
          <w:bCs/>
          <w:color w:val="auto"/>
          <w:sz w:val="22"/>
          <w:szCs w:val="22"/>
          <w:u w:val="single"/>
        </w:rPr>
      </w:pPr>
      <w:r w:rsidRPr="00DE7942">
        <w:rPr>
          <w:bCs/>
          <w:color w:val="auto"/>
          <w:sz w:val="22"/>
          <w:szCs w:val="22"/>
          <w:u w:val="single"/>
        </w:rPr>
        <w:t>5-</w:t>
      </w:r>
      <w:r w:rsidRPr="00DE7942">
        <w:rPr>
          <w:bCs/>
          <w:color w:val="auto"/>
          <w:sz w:val="22"/>
          <w:szCs w:val="22"/>
          <w:u w:val="single"/>
        </w:rPr>
        <w:tab/>
        <w:t xml:space="preserve">Paviment de macadam asfàltic: </w:t>
      </w:r>
    </w:p>
    <w:p w14:paraId="2316524C" w14:textId="77777777" w:rsidR="00FC2F2F" w:rsidRPr="00DE7942" w:rsidRDefault="00FC2F2F" w:rsidP="00DE7942">
      <w:pPr>
        <w:pStyle w:val="Default"/>
        <w:ind w:left="993" w:hanging="360"/>
        <w:jc w:val="both"/>
        <w:rPr>
          <w:bCs/>
          <w:color w:val="auto"/>
          <w:sz w:val="22"/>
          <w:szCs w:val="22"/>
        </w:rPr>
      </w:pPr>
      <w:r w:rsidRPr="00DE7942">
        <w:rPr>
          <w:bCs/>
          <w:color w:val="auto"/>
          <w:sz w:val="22"/>
          <w:szCs w:val="22"/>
        </w:rPr>
        <w:t>a)</w:t>
      </w:r>
      <w:r w:rsidRPr="00DE7942">
        <w:rPr>
          <w:bCs/>
          <w:color w:val="auto"/>
          <w:sz w:val="22"/>
          <w:szCs w:val="22"/>
        </w:rPr>
        <w:tab/>
        <w:t xml:space="preserve">Per determinar la superfície de reposició del paviment afectat, es prendrà CINQUANTA CENTÍMETRES (50 cm.) a cada costat de les voreres de la ruptura </w:t>
      </w:r>
    </w:p>
    <w:p w14:paraId="2A5FEEF3" w14:textId="77777777" w:rsidR="00FC2F2F" w:rsidRPr="00DE7942" w:rsidRDefault="00FC2F2F" w:rsidP="00DE7942">
      <w:pPr>
        <w:pStyle w:val="Default"/>
        <w:ind w:left="993" w:hanging="360"/>
        <w:jc w:val="both"/>
        <w:rPr>
          <w:bCs/>
          <w:color w:val="auto"/>
          <w:sz w:val="22"/>
          <w:szCs w:val="22"/>
        </w:rPr>
      </w:pPr>
      <w:r w:rsidRPr="00DE7942">
        <w:rPr>
          <w:bCs/>
          <w:color w:val="auto"/>
          <w:sz w:val="22"/>
          <w:szCs w:val="22"/>
        </w:rPr>
        <w:t>b)</w:t>
      </w:r>
      <w:r w:rsidRPr="00DE7942">
        <w:rPr>
          <w:bCs/>
          <w:color w:val="auto"/>
          <w:sz w:val="22"/>
          <w:szCs w:val="22"/>
        </w:rPr>
        <w:tab/>
        <w:t xml:space="preserve">La capa de rodament serà d’aglomerat asfàltic tancat en calent tipus D-12 amb àrids granítics de QUATRE CENTÍMETRES (4 cm). de gruix mínim. La base del paviment reposat serà de macadam asfàltic o d’aglomerat asfàltic en calent del mateix gruix que l’existent. </w:t>
      </w:r>
    </w:p>
    <w:p w14:paraId="3D5EA2BD" w14:textId="77777777" w:rsidR="00FC2F2F" w:rsidRPr="00DE7942" w:rsidRDefault="00FC2F2F" w:rsidP="00DE7942">
      <w:pPr>
        <w:pStyle w:val="Default"/>
        <w:ind w:left="993" w:hanging="360"/>
        <w:jc w:val="both"/>
        <w:rPr>
          <w:bCs/>
          <w:color w:val="auto"/>
          <w:sz w:val="22"/>
          <w:szCs w:val="22"/>
        </w:rPr>
      </w:pPr>
      <w:r w:rsidRPr="00DE7942">
        <w:rPr>
          <w:bCs/>
          <w:color w:val="auto"/>
          <w:sz w:val="22"/>
          <w:szCs w:val="22"/>
        </w:rPr>
        <w:lastRenderedPageBreak/>
        <w:t>c)</w:t>
      </w:r>
      <w:r w:rsidRPr="00DE7942">
        <w:rPr>
          <w:bCs/>
          <w:color w:val="auto"/>
          <w:sz w:val="22"/>
          <w:szCs w:val="22"/>
        </w:rPr>
        <w:tab/>
        <w:t xml:space="preserve">La reposició s’ajustarà a les rasants de la calçada i es procurarà que resulti tan imperceptible com sigui possible per a la circulació rodada. </w:t>
      </w:r>
    </w:p>
    <w:p w14:paraId="72960AEB" w14:textId="77777777" w:rsidR="00FC2F2F" w:rsidRPr="00DE7942" w:rsidRDefault="00FC2F2F" w:rsidP="00DE7942">
      <w:pPr>
        <w:pStyle w:val="Default"/>
        <w:ind w:left="993" w:hanging="360"/>
        <w:jc w:val="both"/>
        <w:rPr>
          <w:bCs/>
          <w:color w:val="auto"/>
          <w:sz w:val="22"/>
          <w:szCs w:val="22"/>
        </w:rPr>
      </w:pPr>
    </w:p>
    <w:p w14:paraId="012DC68C" w14:textId="77777777" w:rsidR="00FC2F2F" w:rsidRPr="00DE7942" w:rsidRDefault="00FC2F2F" w:rsidP="00DE7942">
      <w:pPr>
        <w:pStyle w:val="Default"/>
        <w:ind w:left="567" w:hanging="218"/>
        <w:jc w:val="both"/>
        <w:rPr>
          <w:bCs/>
          <w:color w:val="auto"/>
          <w:sz w:val="22"/>
          <w:szCs w:val="22"/>
          <w:u w:val="single"/>
        </w:rPr>
      </w:pPr>
      <w:r w:rsidRPr="00DE7942">
        <w:rPr>
          <w:bCs/>
          <w:color w:val="auto"/>
          <w:sz w:val="22"/>
          <w:szCs w:val="22"/>
          <w:u w:val="single"/>
        </w:rPr>
        <w:t>6-</w:t>
      </w:r>
      <w:r w:rsidRPr="00DE7942">
        <w:rPr>
          <w:bCs/>
          <w:color w:val="auto"/>
          <w:sz w:val="22"/>
          <w:szCs w:val="22"/>
          <w:u w:val="single"/>
        </w:rPr>
        <w:tab/>
        <w:t xml:space="preserve">Altres tipus de paviment. </w:t>
      </w:r>
    </w:p>
    <w:p w14:paraId="54268EFF" w14:textId="77777777" w:rsidR="00FC2F2F" w:rsidRPr="00DE7942" w:rsidRDefault="00FC2F2F" w:rsidP="00DE7942">
      <w:pPr>
        <w:tabs>
          <w:tab w:val="left" w:pos="3402"/>
        </w:tabs>
        <w:ind w:left="567" w:right="-1"/>
        <w:outlineLvl w:val="0"/>
        <w:rPr>
          <w:rFonts w:cs="Arial"/>
          <w:bCs/>
          <w:lang w:val="ca-ES"/>
        </w:rPr>
      </w:pPr>
      <w:r w:rsidRPr="00DE7942">
        <w:rPr>
          <w:rFonts w:cs="Arial"/>
          <w:bCs/>
          <w:lang w:val="ca-ES"/>
        </w:rPr>
        <w:t>La reposició d’aquells paviments no esmentats expressament en aquest art. es farà amb un tipus de paviment de característiques iguals a l’existent.</w:t>
      </w:r>
    </w:p>
    <w:p w14:paraId="6648B7EF" w14:textId="77777777" w:rsidR="00FC2F2F" w:rsidRPr="00DE7942" w:rsidRDefault="00FC2F2F" w:rsidP="00DE7942">
      <w:pPr>
        <w:tabs>
          <w:tab w:val="left" w:pos="426"/>
          <w:tab w:val="left" w:pos="3402"/>
        </w:tabs>
        <w:ind w:left="709" w:hanging="709"/>
        <w:outlineLvl w:val="0"/>
        <w:rPr>
          <w:rFonts w:cs="Arial"/>
          <w:bCs/>
          <w:lang w:val="ca-ES"/>
        </w:rPr>
      </w:pPr>
    </w:p>
    <w:p w14:paraId="0EC53554" w14:textId="77777777" w:rsidR="00FC2F2F" w:rsidRPr="00DE7942" w:rsidRDefault="00FC2F2F" w:rsidP="00DE7942">
      <w:pPr>
        <w:tabs>
          <w:tab w:val="left" w:pos="426"/>
          <w:tab w:val="left" w:pos="3402"/>
        </w:tabs>
        <w:ind w:left="709" w:hanging="709"/>
        <w:outlineLvl w:val="0"/>
        <w:rPr>
          <w:rFonts w:cs="Arial"/>
          <w:bCs/>
          <w:lang w:val="ca-ES"/>
        </w:rPr>
      </w:pPr>
      <w:r w:rsidRPr="00DE7942">
        <w:rPr>
          <w:rFonts w:cs="Arial"/>
          <w:bCs/>
          <w:lang w:val="ca-ES"/>
        </w:rPr>
        <w:t xml:space="preserve">4.- CONCLUSIÓ </w:t>
      </w:r>
    </w:p>
    <w:p w14:paraId="3E9B8167" w14:textId="77777777" w:rsidR="00FC2F2F" w:rsidRPr="00DE7942" w:rsidRDefault="00FC2F2F" w:rsidP="00DE7942">
      <w:pPr>
        <w:tabs>
          <w:tab w:val="left" w:pos="284"/>
          <w:tab w:val="left" w:pos="3402"/>
        </w:tabs>
        <w:ind w:left="284"/>
        <w:outlineLvl w:val="0"/>
        <w:rPr>
          <w:rFonts w:cs="Arial"/>
          <w:bCs/>
          <w:lang w:val="ca-ES"/>
        </w:rPr>
      </w:pPr>
      <w:r w:rsidRPr="00DE7942">
        <w:rPr>
          <w:rFonts w:cs="Arial"/>
          <w:bCs/>
          <w:lang w:val="ca-ES"/>
        </w:rPr>
        <w:t>El tècnic sotasignat INFORMA FAVORABLEMENT la sol·licitud de referència, d’acord amb els plànols i altra documentació que s’acompanyen a l’expedient, les condicions establertes en el present informe, i sens perjudici d’autoritzacions de tercers que siguin necessàries.</w:t>
      </w:r>
    </w:p>
    <w:p w14:paraId="6EC0147F" w14:textId="77777777" w:rsidR="00FC2F2F" w:rsidRPr="00DE7942" w:rsidRDefault="00FC2F2F" w:rsidP="00DE7942">
      <w:pPr>
        <w:tabs>
          <w:tab w:val="left" w:pos="284"/>
          <w:tab w:val="left" w:pos="3402"/>
        </w:tabs>
        <w:ind w:left="284"/>
        <w:outlineLvl w:val="0"/>
        <w:rPr>
          <w:rFonts w:cs="Arial"/>
          <w:bCs/>
          <w:lang w:val="ca-ES"/>
        </w:rPr>
      </w:pPr>
    </w:p>
    <w:p w14:paraId="59DF424C" w14:textId="77777777" w:rsidR="00FC2F2F" w:rsidRPr="00DE7942" w:rsidRDefault="00FC2F2F" w:rsidP="00DE7942">
      <w:pPr>
        <w:tabs>
          <w:tab w:val="left" w:pos="284"/>
          <w:tab w:val="left" w:pos="3402"/>
        </w:tabs>
        <w:ind w:left="284"/>
        <w:outlineLvl w:val="0"/>
        <w:rPr>
          <w:rFonts w:cs="Arial"/>
          <w:bCs/>
          <w:lang w:val="ca-ES"/>
        </w:rPr>
      </w:pPr>
      <w:r w:rsidRPr="00DE7942">
        <w:rPr>
          <w:rFonts w:cs="Arial"/>
          <w:bCs/>
          <w:lang w:val="ca-ES"/>
        </w:rPr>
        <w:t xml:space="preserve">S’hauran de complimentar les següents prescripcions: </w:t>
      </w:r>
    </w:p>
    <w:p w14:paraId="64FF48AE" w14:textId="77777777" w:rsidR="00FC2F2F" w:rsidRPr="00DE7942" w:rsidRDefault="00FC2F2F" w:rsidP="00DE7942">
      <w:pPr>
        <w:tabs>
          <w:tab w:val="left" w:pos="709"/>
          <w:tab w:val="left" w:pos="851"/>
        </w:tabs>
        <w:ind w:left="851" w:hanging="851"/>
        <w:outlineLvl w:val="0"/>
        <w:rPr>
          <w:rFonts w:cs="Arial"/>
          <w:bCs/>
          <w:lang w:val="ca-ES"/>
        </w:rPr>
      </w:pPr>
      <w:r w:rsidRPr="00DE7942">
        <w:rPr>
          <w:rFonts w:cs="Arial"/>
          <w:bCs/>
          <w:lang w:val="ca-ES"/>
        </w:rPr>
        <w:tab/>
        <w:t>-</w:t>
      </w:r>
      <w:r w:rsidRPr="00DE7942">
        <w:rPr>
          <w:rFonts w:cs="Arial"/>
          <w:bCs/>
          <w:lang w:val="ca-ES"/>
        </w:rPr>
        <w:tab/>
        <w:t>Es tindrà especial cura en la reposició de paviments. En el cas de panots, llambordes o lloses, que hauran de ser d’iguals característiques que els existents abans de l’obra, i col·locats amb el mateix sistema que hi ha els actuals.</w:t>
      </w:r>
    </w:p>
    <w:p w14:paraId="30942AB5" w14:textId="77777777" w:rsidR="00FC2F2F" w:rsidRPr="00DE7942" w:rsidRDefault="00FC2F2F" w:rsidP="00DE7942">
      <w:pPr>
        <w:tabs>
          <w:tab w:val="left" w:pos="709"/>
          <w:tab w:val="left" w:pos="851"/>
        </w:tabs>
        <w:ind w:left="851" w:hanging="851"/>
        <w:outlineLvl w:val="0"/>
        <w:rPr>
          <w:rFonts w:cs="Arial"/>
          <w:bCs/>
          <w:lang w:val="ca-ES"/>
        </w:rPr>
      </w:pPr>
      <w:r w:rsidRPr="00DE7942">
        <w:rPr>
          <w:rFonts w:cs="Arial"/>
          <w:bCs/>
          <w:lang w:val="ca-ES"/>
        </w:rPr>
        <w:tab/>
        <w:t>-</w:t>
      </w:r>
      <w:r w:rsidRPr="00DE7942">
        <w:rPr>
          <w:rFonts w:cs="Arial"/>
          <w:bCs/>
          <w:lang w:val="ca-ES"/>
        </w:rPr>
        <w:tab/>
        <w:t>En el cas d’afectar al paviment de la calçada, es respectarà l’establert a l’art. 56 de Ordenança municipal sobre obres, instal·lacions i serveis en el domini públic municipal.</w:t>
      </w:r>
    </w:p>
    <w:p w14:paraId="3F372005" w14:textId="77777777" w:rsidR="00FC2F2F" w:rsidRPr="00DE7942" w:rsidRDefault="00FC2F2F" w:rsidP="00DE7942">
      <w:pPr>
        <w:tabs>
          <w:tab w:val="left" w:pos="709"/>
          <w:tab w:val="left" w:pos="851"/>
        </w:tabs>
        <w:ind w:left="851" w:hanging="851"/>
        <w:outlineLvl w:val="0"/>
        <w:rPr>
          <w:rFonts w:cs="Arial"/>
          <w:bCs/>
          <w:lang w:val="ca-ES"/>
        </w:rPr>
      </w:pPr>
      <w:r w:rsidRPr="00DE7942">
        <w:rPr>
          <w:rFonts w:cs="Arial"/>
          <w:bCs/>
          <w:lang w:val="ca-ES"/>
        </w:rPr>
        <w:tab/>
        <w:t>-</w:t>
      </w:r>
      <w:r w:rsidRPr="00DE7942">
        <w:rPr>
          <w:rFonts w:cs="Arial"/>
          <w:bCs/>
          <w:lang w:val="ca-ES"/>
        </w:rPr>
        <w:tab/>
        <w:t xml:space="preserve">El termini d’execució de les obres, es fixa en UN (1) MES.  </w:t>
      </w:r>
    </w:p>
    <w:p w14:paraId="40D4377C" w14:textId="77777777" w:rsidR="00FC2F2F" w:rsidRPr="00DE7942" w:rsidRDefault="00FC2F2F" w:rsidP="00DE7942">
      <w:pPr>
        <w:tabs>
          <w:tab w:val="left" w:pos="709"/>
          <w:tab w:val="left" w:pos="851"/>
        </w:tabs>
        <w:ind w:left="851" w:hanging="851"/>
        <w:outlineLvl w:val="0"/>
        <w:rPr>
          <w:rFonts w:cs="Arial"/>
          <w:bCs/>
          <w:lang w:val="ca-ES"/>
        </w:rPr>
      </w:pPr>
      <w:r w:rsidRPr="00DE7942">
        <w:rPr>
          <w:rFonts w:cs="Arial"/>
          <w:bCs/>
          <w:lang w:val="ca-ES"/>
        </w:rPr>
        <w:tab/>
        <w:t>-</w:t>
      </w:r>
      <w:r w:rsidRPr="00DE7942">
        <w:rPr>
          <w:rFonts w:cs="Arial"/>
          <w:bCs/>
          <w:lang w:val="ca-ES"/>
        </w:rPr>
        <w:tab/>
        <w:t>Abans de l’inici de l’execució de les obres, el contractista haurà de notificar-ho formalment, a l’Ajuntament, en un termini de com a mínim 48 hores d’antelació.</w:t>
      </w:r>
    </w:p>
    <w:p w14:paraId="28615775" w14:textId="77777777" w:rsidR="00FC2F2F" w:rsidRPr="00DE7942" w:rsidRDefault="00FC2F2F" w:rsidP="00DE7942">
      <w:pPr>
        <w:numPr>
          <w:ilvl w:val="0"/>
          <w:numId w:val="11"/>
        </w:numPr>
        <w:tabs>
          <w:tab w:val="left" w:pos="709"/>
          <w:tab w:val="left" w:pos="851"/>
        </w:tabs>
        <w:ind w:left="851" w:hanging="142"/>
        <w:outlineLvl w:val="0"/>
        <w:rPr>
          <w:rFonts w:cs="Arial"/>
          <w:bCs/>
          <w:lang w:val="ca-ES"/>
        </w:rPr>
      </w:pPr>
      <w:r w:rsidRPr="00DE7942">
        <w:rPr>
          <w:rFonts w:cs="Arial"/>
          <w:bCs/>
          <w:lang w:val="ca-ES"/>
        </w:rPr>
        <w:t>Al finalitzar l’obra, el contractista haurà de notificar-ho formalment, a l’Ajuntament, en un termini màxim 48 hores.</w:t>
      </w:r>
    </w:p>
    <w:p w14:paraId="3964DAF4" w14:textId="77777777" w:rsidR="00FC2F2F" w:rsidRPr="00DE7942" w:rsidRDefault="00FC2F2F" w:rsidP="00DE7942">
      <w:pPr>
        <w:numPr>
          <w:ilvl w:val="0"/>
          <w:numId w:val="11"/>
        </w:numPr>
        <w:tabs>
          <w:tab w:val="left" w:pos="709"/>
          <w:tab w:val="left" w:pos="851"/>
        </w:tabs>
        <w:ind w:left="851" w:hanging="142"/>
        <w:outlineLvl w:val="0"/>
        <w:rPr>
          <w:rFonts w:cs="Arial"/>
          <w:bCs/>
          <w:lang w:val="ca-ES"/>
        </w:rPr>
      </w:pPr>
      <w:r w:rsidRPr="00DE7942">
        <w:rPr>
          <w:rFonts w:cs="Arial"/>
          <w:bCs/>
          <w:lang w:val="ca-ES"/>
        </w:rPr>
        <w:t>Només es podrà disposar a la via pública un sac de residus que haurà de ser retirat diàriament.</w:t>
      </w:r>
    </w:p>
    <w:p w14:paraId="6D308600" w14:textId="77777777" w:rsidR="00FC2F2F" w:rsidRPr="00DE7942" w:rsidRDefault="00FC2F2F" w:rsidP="00DE7942">
      <w:pPr>
        <w:numPr>
          <w:ilvl w:val="0"/>
          <w:numId w:val="11"/>
        </w:numPr>
        <w:tabs>
          <w:tab w:val="left" w:pos="709"/>
          <w:tab w:val="left" w:pos="851"/>
        </w:tabs>
        <w:ind w:left="851" w:hanging="142"/>
        <w:outlineLvl w:val="0"/>
        <w:rPr>
          <w:rFonts w:cs="Arial"/>
          <w:bCs/>
          <w:lang w:val="ca-ES"/>
        </w:rPr>
      </w:pPr>
      <w:r w:rsidRPr="00DE7942">
        <w:rPr>
          <w:rFonts w:cs="Arial"/>
          <w:bCs/>
          <w:lang w:val="ca-ES"/>
        </w:rPr>
        <w:t xml:space="preserve">La concessió de l’autorització no permet, en cap cas a tallar totalment els vials objecte de les obres, de tal manera que s’haurà de deixar permanentment lliure pel pas de vehicles, l’amplada corresponent a un carril de circulació i un pas de </w:t>
      </w:r>
      <w:smartTag w:uri="urn:schemas-microsoft-com:office:smarttags" w:element="metricconverter">
        <w:smartTagPr>
          <w:attr w:name="ProductID" w:val="0.90 metres"/>
        </w:smartTagPr>
        <w:r w:rsidRPr="00DE7942">
          <w:rPr>
            <w:rFonts w:cs="Arial"/>
            <w:bCs/>
            <w:lang w:val="ca-ES"/>
          </w:rPr>
          <w:t>0.90 metres</w:t>
        </w:r>
      </w:smartTag>
      <w:r w:rsidRPr="00DE7942">
        <w:rPr>
          <w:rFonts w:cs="Arial"/>
          <w:bCs/>
          <w:lang w:val="ca-ES"/>
        </w:rPr>
        <w:t>, com a mínim per als vianants. En cas de que això no sigui possible, s’haurà de comunicar a l’Ajuntament.</w:t>
      </w:r>
    </w:p>
    <w:p w14:paraId="79919326" w14:textId="77777777" w:rsidR="00FC2F2F" w:rsidRPr="00DE7942" w:rsidRDefault="00FC2F2F" w:rsidP="00DE7942">
      <w:pPr>
        <w:numPr>
          <w:ilvl w:val="0"/>
          <w:numId w:val="11"/>
        </w:numPr>
        <w:tabs>
          <w:tab w:val="left" w:pos="709"/>
          <w:tab w:val="left" w:pos="851"/>
        </w:tabs>
        <w:ind w:left="851" w:hanging="142"/>
        <w:outlineLvl w:val="0"/>
        <w:rPr>
          <w:rFonts w:cs="Arial"/>
          <w:bCs/>
          <w:lang w:val="ca-ES"/>
        </w:rPr>
      </w:pPr>
      <w:r w:rsidRPr="00DE7942">
        <w:rPr>
          <w:rFonts w:cs="Arial"/>
          <w:bCs/>
          <w:lang w:val="ca-ES"/>
        </w:rPr>
        <w:t>Qualsevol tall total o parcial d’un carrer haurà de ser prèviament autoritzat per la Policia Local.</w:t>
      </w:r>
    </w:p>
    <w:p w14:paraId="60C72166" w14:textId="77777777" w:rsidR="00FC2F2F" w:rsidRPr="00DE7942" w:rsidRDefault="00FC2F2F" w:rsidP="00DE7942">
      <w:pPr>
        <w:numPr>
          <w:ilvl w:val="0"/>
          <w:numId w:val="11"/>
        </w:numPr>
        <w:tabs>
          <w:tab w:val="left" w:pos="709"/>
          <w:tab w:val="left" w:pos="851"/>
        </w:tabs>
        <w:ind w:left="851" w:hanging="142"/>
        <w:outlineLvl w:val="0"/>
        <w:rPr>
          <w:rFonts w:cs="Arial"/>
          <w:bCs/>
          <w:lang w:val="ca-ES"/>
        </w:rPr>
      </w:pPr>
      <w:r w:rsidRPr="00DE7942">
        <w:rPr>
          <w:rFonts w:cs="Arial"/>
          <w:bCs/>
          <w:lang w:val="ca-ES"/>
        </w:rPr>
        <w:t xml:space="preserve">Es tindrà especial atenció per tal de que durant l’execució de l’obra, de que el transit de vehicles o les mateixes actuacions no malmetin les canalitzacions d’altres instal·lacions que hi ha a la zona (enllumenat públic, electricitat, aigua, telecomunicacions, </w:t>
      </w:r>
      <w:proofErr w:type="spellStart"/>
      <w:r w:rsidRPr="00DE7942">
        <w:rPr>
          <w:rFonts w:cs="Arial"/>
          <w:bCs/>
          <w:lang w:val="ca-ES"/>
        </w:rPr>
        <w:t>etc</w:t>
      </w:r>
      <w:proofErr w:type="spellEnd"/>
      <w:r w:rsidRPr="00DE7942">
        <w:rPr>
          <w:rFonts w:cs="Arial"/>
          <w:bCs/>
          <w:lang w:val="ca-ES"/>
        </w:rPr>
        <w:t xml:space="preserve">), així com l’arbrat o el mobiliari urbà.  </w:t>
      </w:r>
    </w:p>
    <w:p w14:paraId="525924FD" w14:textId="77777777" w:rsidR="00FC2F2F" w:rsidRPr="00DE7942" w:rsidRDefault="00FC2F2F" w:rsidP="00DE7942">
      <w:pPr>
        <w:numPr>
          <w:ilvl w:val="0"/>
          <w:numId w:val="11"/>
        </w:numPr>
        <w:tabs>
          <w:tab w:val="left" w:pos="709"/>
          <w:tab w:val="left" w:pos="851"/>
        </w:tabs>
        <w:ind w:left="851" w:hanging="142"/>
        <w:outlineLvl w:val="0"/>
        <w:rPr>
          <w:rFonts w:cs="Arial"/>
          <w:bCs/>
          <w:lang w:val="ca-ES"/>
        </w:rPr>
      </w:pPr>
      <w:r w:rsidRPr="00DE7942">
        <w:rPr>
          <w:rFonts w:cs="Arial"/>
          <w:bCs/>
          <w:lang w:val="ca-ES"/>
        </w:rPr>
        <w:t>En els trams que  afectin a la vorera, i on hi hagin guals permanents rebaixats respecte al rasant natural, s’hauran de reposar amb vorada que li correspongui segons la vigent Ordenança de guals.</w:t>
      </w:r>
    </w:p>
    <w:p w14:paraId="40ECDD12" w14:textId="77777777" w:rsidR="00FC2F2F" w:rsidRPr="00DE7942" w:rsidRDefault="00FC2F2F" w:rsidP="00DE7942">
      <w:pPr>
        <w:numPr>
          <w:ilvl w:val="0"/>
          <w:numId w:val="11"/>
        </w:numPr>
        <w:tabs>
          <w:tab w:val="left" w:pos="709"/>
          <w:tab w:val="left" w:pos="851"/>
        </w:tabs>
        <w:ind w:left="851" w:hanging="142"/>
        <w:outlineLvl w:val="0"/>
        <w:rPr>
          <w:rFonts w:cs="Arial"/>
          <w:bCs/>
          <w:lang w:val="ca-ES"/>
        </w:rPr>
      </w:pPr>
      <w:r w:rsidRPr="00DE7942">
        <w:rPr>
          <w:rFonts w:cs="Arial"/>
          <w:bCs/>
          <w:lang w:val="ca-ES"/>
        </w:rPr>
        <w:t xml:space="preserve">S’haurà de senyalitzar degudament, el traçat de la canalització, de manera que no doni lloc a errors i sigui fàcilment detectable. </w:t>
      </w:r>
    </w:p>
    <w:p w14:paraId="59E9C93D" w14:textId="77777777" w:rsidR="00FC2F2F" w:rsidRPr="00DE7942" w:rsidRDefault="00FC2F2F" w:rsidP="00DE7942">
      <w:pPr>
        <w:numPr>
          <w:ilvl w:val="0"/>
          <w:numId w:val="11"/>
        </w:numPr>
        <w:tabs>
          <w:tab w:val="left" w:pos="709"/>
          <w:tab w:val="left" w:pos="851"/>
        </w:tabs>
        <w:ind w:left="851" w:hanging="142"/>
        <w:outlineLvl w:val="0"/>
        <w:rPr>
          <w:rFonts w:cs="Arial"/>
          <w:lang w:val="ca-ES"/>
        </w:rPr>
      </w:pPr>
      <w:r w:rsidRPr="00DE7942">
        <w:rPr>
          <w:rFonts w:cs="Arial"/>
          <w:bCs/>
          <w:lang w:val="ca-ES"/>
        </w:rPr>
        <w:t>No es necessària fiança en concepte de garantia per a les obres de reposició dels paviments de voreres i calçades ja que en aquest sentit hi ha acord entre l’Ajuntament i l’empresa EDISTRIBUCIÓN REDES ELECTRICAS, SL.</w:t>
      </w:r>
      <w:r w:rsidRPr="00DE7942">
        <w:rPr>
          <w:rFonts w:cs="Arial"/>
          <w:lang w:val="ca-ES"/>
        </w:rPr>
        <w:t>“</w:t>
      </w:r>
    </w:p>
    <w:p w14:paraId="78DA10DC" w14:textId="77777777" w:rsidR="00FC2F2F" w:rsidRPr="00DE7942" w:rsidRDefault="00FC2F2F" w:rsidP="00DE7942">
      <w:pPr>
        <w:ind w:left="851" w:hanging="142"/>
        <w:rPr>
          <w:rFonts w:cs="Arial"/>
          <w:lang w:val="ca-ES"/>
        </w:rPr>
      </w:pPr>
    </w:p>
    <w:p w14:paraId="60C5B0BF" w14:textId="77777777" w:rsidR="00FC2F2F" w:rsidRPr="00DE7942" w:rsidRDefault="00FC2F2F" w:rsidP="00DE7942">
      <w:pPr>
        <w:spacing w:after="120"/>
        <w:rPr>
          <w:rFonts w:cs="Arial"/>
          <w:lang w:val="ca-ES"/>
        </w:rPr>
      </w:pPr>
      <w:r w:rsidRPr="00DE7942">
        <w:rPr>
          <w:rFonts w:cs="Arial"/>
          <w:b/>
          <w:lang w:val="ca-ES"/>
        </w:rPr>
        <w:t>Tercer.</w:t>
      </w:r>
      <w:r w:rsidRPr="00DE7942">
        <w:rPr>
          <w:rFonts w:cs="Arial"/>
          <w:lang w:val="ca-ES"/>
        </w:rPr>
        <w:t xml:space="preserve"> Notificar el present acord als interessats amb expressió dels recursos que poden interposar i al departament d’intervenció.</w:t>
      </w:r>
    </w:p>
    <w:p w14:paraId="5FF01FFB" w14:textId="77777777" w:rsidR="00FC2F2F" w:rsidRPr="00DE7942" w:rsidRDefault="00FC2F2F" w:rsidP="00DE7942">
      <w:pPr>
        <w:spacing w:after="120"/>
        <w:rPr>
          <w:rFonts w:cs="Arial"/>
          <w:lang w:val="ca-ES"/>
        </w:rPr>
      </w:pPr>
      <w:r w:rsidRPr="00DE7942">
        <w:rPr>
          <w:rFonts w:cs="Arial"/>
          <w:b/>
          <w:lang w:val="ca-ES"/>
        </w:rPr>
        <w:lastRenderedPageBreak/>
        <w:t>Quart.</w:t>
      </w:r>
      <w:r w:rsidRPr="00DE7942">
        <w:rPr>
          <w:rFonts w:cs="Arial"/>
          <w:lang w:val="ca-ES"/>
        </w:rPr>
        <w:t xml:space="preserve"> Aprovar la liquidació de taxes practicada d’acord amb la normativa vigent:</w:t>
      </w:r>
    </w:p>
    <w:p w14:paraId="1A07CEDB" w14:textId="77777777" w:rsidR="00FC2F2F" w:rsidRPr="00DE7942" w:rsidRDefault="00FC2F2F" w:rsidP="00DE7942">
      <w:pPr>
        <w:widowControl w:val="0"/>
        <w:tabs>
          <w:tab w:val="left" w:pos="975"/>
          <w:tab w:val="right" w:pos="4437"/>
          <w:tab w:val="left" w:pos="4905"/>
          <w:tab w:val="right" w:pos="6814"/>
        </w:tabs>
        <w:autoSpaceDE w:val="0"/>
        <w:autoSpaceDN w:val="0"/>
        <w:adjustRightInd w:val="0"/>
        <w:rPr>
          <w:rFonts w:eastAsia="Times New Roman" w:cs="Arial"/>
          <w:bCs/>
          <w:lang w:val="ca-ES" w:eastAsia="es-ES"/>
        </w:rPr>
      </w:pPr>
      <w:r w:rsidRPr="00DE7942">
        <w:rPr>
          <w:rFonts w:eastAsia="Times New Roman" w:cs="Arial"/>
          <w:bCs/>
          <w:lang w:val="ca-ES" w:eastAsia="es-ES"/>
        </w:rPr>
        <w:t>7,20 € Impost construccions i instal·lacions</w:t>
      </w:r>
    </w:p>
    <w:p w14:paraId="389765E6" w14:textId="77777777" w:rsidR="00FC2F2F" w:rsidRPr="00DE7942" w:rsidRDefault="00FC2F2F" w:rsidP="00DE7942">
      <w:pPr>
        <w:widowControl w:val="0"/>
        <w:tabs>
          <w:tab w:val="left" w:pos="975"/>
          <w:tab w:val="right" w:pos="4437"/>
          <w:tab w:val="left" w:pos="4905"/>
          <w:tab w:val="right" w:pos="6814"/>
        </w:tabs>
        <w:autoSpaceDE w:val="0"/>
        <w:autoSpaceDN w:val="0"/>
        <w:adjustRightInd w:val="0"/>
        <w:rPr>
          <w:rFonts w:cs="Arial"/>
          <w:lang w:val="ca-ES"/>
        </w:rPr>
      </w:pPr>
      <w:r w:rsidRPr="00DE7942">
        <w:rPr>
          <w:rFonts w:eastAsia="Times New Roman" w:cs="Arial"/>
          <w:bCs/>
          <w:lang w:val="ca-ES" w:eastAsia="es-ES"/>
        </w:rPr>
        <w:t>43,40 € Obertura de rases</w:t>
      </w:r>
    </w:p>
    <w:p w14:paraId="44523CFD" w14:textId="77777777" w:rsidR="00260949" w:rsidRDefault="00260949" w:rsidP="00DE7942">
      <w:pPr>
        <w:rPr>
          <w:rFonts w:cs="Arial"/>
          <w:b/>
          <w:lang w:val="ca-ES"/>
        </w:rPr>
      </w:pPr>
      <w:bookmarkStart w:id="49" w:name="DOCUMENTO_6071619"/>
      <w:bookmarkStart w:id="50" w:name="DOCUMENTO_6135114"/>
      <w:bookmarkEnd w:id="48"/>
      <w:bookmarkEnd w:id="49"/>
      <w:bookmarkEnd w:id="50"/>
    </w:p>
    <w:p w14:paraId="5B002986" w14:textId="5854B28A" w:rsidR="00DE4A86" w:rsidRPr="00DE7942" w:rsidRDefault="00DE4A86" w:rsidP="00DE7942">
      <w:pPr>
        <w:rPr>
          <w:rFonts w:cs="Arial"/>
          <w:lang w:val="ca-ES"/>
        </w:rPr>
      </w:pPr>
      <w:r w:rsidRPr="00DE7942">
        <w:rPr>
          <w:rFonts w:cs="Arial"/>
          <w:b/>
          <w:lang w:val="ca-ES"/>
        </w:rPr>
        <w:t>16.0.- OBERTURA D’UNA RASA PER A CONNEXIÓ D’UNA NOVA ESCOMESA A LA XARXA DE DISTRIBUCIÓ DE BAIXA TENSIÓ AL CARRER DEL ROSARI, 55. EXP. X2020001014</w:t>
      </w:r>
    </w:p>
    <w:p w14:paraId="4B5954B4" w14:textId="77777777" w:rsidR="00DE4A86" w:rsidRPr="00DE7942" w:rsidRDefault="00DE4A86" w:rsidP="00DE7942">
      <w:pPr>
        <w:rPr>
          <w:rFonts w:cs="Arial"/>
          <w:kern w:val="22"/>
          <w:lang w:val="ca-ES" w:eastAsia="es-ES"/>
        </w:rPr>
      </w:pPr>
      <w:bookmarkStart w:id="51" w:name="X2020001014"/>
    </w:p>
    <w:p w14:paraId="3D136983" w14:textId="77777777" w:rsidR="00DE4A86" w:rsidRPr="00DE7942" w:rsidRDefault="00DE4A86" w:rsidP="00DE7942">
      <w:pPr>
        <w:rPr>
          <w:rFonts w:cs="Arial"/>
          <w:b/>
          <w:kern w:val="22"/>
          <w:lang w:val="ca-ES" w:eastAsia="es-ES"/>
        </w:rPr>
      </w:pPr>
      <w:r w:rsidRPr="00DE7942">
        <w:rPr>
          <w:rFonts w:cs="Arial"/>
          <w:kern w:val="22"/>
          <w:lang w:val="ca-ES" w:eastAsia="es-ES"/>
        </w:rPr>
        <w:t>S’ACORDA</w:t>
      </w:r>
      <w:r w:rsidRPr="00DE7942">
        <w:rPr>
          <w:rFonts w:cs="Arial"/>
          <w:b/>
          <w:kern w:val="22"/>
          <w:lang w:val="ca-ES" w:eastAsia="es-ES"/>
        </w:rPr>
        <w:t>:</w:t>
      </w:r>
    </w:p>
    <w:p w14:paraId="2CC3A48D" w14:textId="77777777" w:rsidR="00DE4A86" w:rsidRPr="00DE7942" w:rsidRDefault="00DE4A86" w:rsidP="00DE7942">
      <w:pPr>
        <w:rPr>
          <w:rFonts w:cs="Arial"/>
          <w:b/>
          <w:kern w:val="22"/>
          <w:lang w:val="ca-ES" w:eastAsia="es-ES"/>
        </w:rPr>
      </w:pPr>
    </w:p>
    <w:p w14:paraId="688C8685" w14:textId="77777777" w:rsidR="00DE4A86" w:rsidRPr="00DE7942" w:rsidRDefault="00DE4A86" w:rsidP="00DE7942">
      <w:pPr>
        <w:rPr>
          <w:rFonts w:cs="Arial"/>
          <w:lang w:val="ca-ES"/>
        </w:rPr>
      </w:pPr>
      <w:r w:rsidRPr="00DE7942">
        <w:rPr>
          <w:rFonts w:cs="Arial"/>
          <w:b/>
          <w:lang w:val="ca-ES"/>
        </w:rPr>
        <w:t>Primer.</w:t>
      </w:r>
      <w:r w:rsidRPr="00DE7942">
        <w:rPr>
          <w:rFonts w:cs="Arial"/>
          <w:lang w:val="ca-ES"/>
        </w:rPr>
        <w:t xml:space="preserve"> Concedir llicència a EDISTRIBUCION REDES DIGITALES, S.L, per les obres d’obertura d'una rasa per a connexió d’una nova escomesa a la xarxa de distribució de Baixa Tensió al carrer del Rosari, 55.</w:t>
      </w:r>
    </w:p>
    <w:p w14:paraId="7211793A" w14:textId="77777777" w:rsidR="00DE4A86" w:rsidRPr="00DE7942" w:rsidRDefault="00DE4A86" w:rsidP="00DE7942">
      <w:pPr>
        <w:rPr>
          <w:rFonts w:cs="Arial"/>
          <w:lang w:val="ca-ES"/>
        </w:rPr>
      </w:pPr>
    </w:p>
    <w:p w14:paraId="236488E7" w14:textId="77777777" w:rsidR="00DE4A86" w:rsidRPr="00DE7942" w:rsidRDefault="00DE4A86" w:rsidP="00DE7942">
      <w:pPr>
        <w:spacing w:after="120"/>
        <w:rPr>
          <w:rFonts w:cs="Arial"/>
          <w:lang w:val="ca-ES"/>
        </w:rPr>
      </w:pPr>
      <w:r w:rsidRPr="00DE7942">
        <w:rPr>
          <w:rFonts w:cs="Arial"/>
          <w:b/>
          <w:lang w:val="ca-ES"/>
        </w:rPr>
        <w:t>Segon.</w:t>
      </w:r>
      <w:r w:rsidRPr="00DE7942">
        <w:rPr>
          <w:rFonts w:cs="Arial"/>
          <w:lang w:val="ca-ES"/>
        </w:rPr>
        <w:t xml:space="preserve"> Determinar que l’execució de les obres es farà d’acord amb l’informe de l’enginyer tècnic de data 2 de març de 2020 que, entre d’altres, diu el següent:</w:t>
      </w:r>
    </w:p>
    <w:p w14:paraId="62E4CFDF" w14:textId="77777777" w:rsidR="00DE4A86" w:rsidRPr="00DE7942" w:rsidRDefault="00DE4A86" w:rsidP="00DE7942">
      <w:pPr>
        <w:spacing w:after="120"/>
        <w:rPr>
          <w:rFonts w:cs="Arial"/>
          <w:bCs/>
          <w:lang w:val="ca-ES"/>
        </w:rPr>
      </w:pPr>
      <w:r w:rsidRPr="00DE7942">
        <w:rPr>
          <w:rFonts w:cs="Arial"/>
          <w:lang w:val="ca-ES"/>
        </w:rPr>
        <w:t>“</w:t>
      </w:r>
      <w:r w:rsidRPr="00DE7942">
        <w:rPr>
          <w:rFonts w:cs="Arial"/>
          <w:bCs/>
          <w:lang w:val="ca-ES"/>
        </w:rPr>
        <w:t>1.- ANTECEDENTS</w:t>
      </w:r>
    </w:p>
    <w:p w14:paraId="7F078290" w14:textId="77777777" w:rsidR="00DE4A86" w:rsidRPr="00DE7942" w:rsidRDefault="00DE4A86" w:rsidP="00DE7942">
      <w:pPr>
        <w:tabs>
          <w:tab w:val="left" w:pos="284"/>
          <w:tab w:val="left" w:pos="3402"/>
        </w:tabs>
        <w:ind w:left="284"/>
        <w:outlineLvl w:val="0"/>
        <w:rPr>
          <w:rFonts w:cs="Arial"/>
          <w:bCs/>
          <w:lang w:val="ca-ES"/>
        </w:rPr>
      </w:pPr>
      <w:r w:rsidRPr="00DE7942">
        <w:rPr>
          <w:rFonts w:cs="Arial"/>
          <w:bCs/>
          <w:lang w:val="ca-ES"/>
        </w:rPr>
        <w:t>La finalitat de la sol·licitud és l’actuació sobre la obertura d’una rasa per a accedir a la xarxa de distribució elèctrica, i reposició dels paviments afectats, a la zona d’ubicació indicada en els plànols inclosos a l’expedient que responen a les característiques següents:</w:t>
      </w:r>
    </w:p>
    <w:p w14:paraId="5E28C55F" w14:textId="77777777" w:rsidR="00DE4A86" w:rsidRPr="00DE7942" w:rsidRDefault="00DE4A86" w:rsidP="00DE7942">
      <w:pPr>
        <w:tabs>
          <w:tab w:val="left" w:pos="709"/>
          <w:tab w:val="left" w:pos="851"/>
        </w:tabs>
        <w:ind w:left="851" w:hanging="851"/>
        <w:outlineLvl w:val="0"/>
        <w:rPr>
          <w:rFonts w:cs="Arial"/>
          <w:bCs/>
          <w:lang w:val="ca-ES"/>
        </w:rPr>
      </w:pPr>
      <w:r w:rsidRPr="00DE7942">
        <w:rPr>
          <w:rFonts w:cs="Arial"/>
          <w:bCs/>
          <w:lang w:val="ca-ES"/>
        </w:rPr>
        <w:tab/>
        <w:t>-</w:t>
      </w:r>
      <w:r w:rsidRPr="00DE7942">
        <w:rPr>
          <w:rFonts w:cs="Arial"/>
          <w:bCs/>
          <w:lang w:val="ca-ES"/>
        </w:rPr>
        <w:tab/>
        <w:t>L’objectiu de les obres és la ampliació de la xarxa de distribució a una nova escomesa a la xarxa de distribució de baixa tensió.</w:t>
      </w:r>
    </w:p>
    <w:p w14:paraId="5D28BF7A" w14:textId="77777777" w:rsidR="00DE4A86" w:rsidRPr="00DE7942" w:rsidRDefault="00DE4A86" w:rsidP="00DE7942">
      <w:pPr>
        <w:tabs>
          <w:tab w:val="left" w:pos="709"/>
          <w:tab w:val="left" w:pos="851"/>
        </w:tabs>
        <w:ind w:left="851" w:hanging="851"/>
        <w:outlineLvl w:val="0"/>
        <w:rPr>
          <w:rFonts w:cs="Arial"/>
          <w:bCs/>
          <w:lang w:val="ca-ES"/>
        </w:rPr>
      </w:pPr>
      <w:r w:rsidRPr="00DE7942">
        <w:rPr>
          <w:rFonts w:cs="Arial"/>
          <w:bCs/>
          <w:lang w:val="ca-ES"/>
        </w:rPr>
        <w:tab/>
        <w:t>-</w:t>
      </w:r>
      <w:r w:rsidRPr="00DE7942">
        <w:rPr>
          <w:rFonts w:cs="Arial"/>
          <w:bCs/>
          <w:lang w:val="ca-ES"/>
        </w:rPr>
        <w:tab/>
        <w:t xml:space="preserve">Les dimensions de la rasa seran de </w:t>
      </w:r>
      <w:r w:rsidRPr="00DE7942">
        <w:rPr>
          <w:rFonts w:cs="Arial"/>
          <w:bCs/>
          <w:noProof/>
          <w:lang w:val="ca-ES"/>
        </w:rPr>
        <w:t>30.00 x 0.60 x 1.00</w:t>
      </w:r>
      <w:r w:rsidRPr="00DE7942">
        <w:rPr>
          <w:rFonts w:cs="Arial"/>
          <w:bCs/>
          <w:lang w:val="ca-ES"/>
        </w:rPr>
        <w:t xml:space="preserve"> m.</w:t>
      </w:r>
    </w:p>
    <w:p w14:paraId="7F468FB8" w14:textId="77777777" w:rsidR="00DE4A86" w:rsidRPr="00DE7942" w:rsidRDefault="00DE4A86" w:rsidP="00DE7942">
      <w:pPr>
        <w:tabs>
          <w:tab w:val="left" w:pos="709"/>
          <w:tab w:val="left" w:pos="851"/>
        </w:tabs>
        <w:ind w:left="284" w:hanging="284"/>
        <w:outlineLvl w:val="0"/>
        <w:rPr>
          <w:rFonts w:cs="Arial"/>
          <w:bCs/>
          <w:lang w:val="ca-ES"/>
        </w:rPr>
      </w:pPr>
      <w:r w:rsidRPr="00DE7942">
        <w:rPr>
          <w:rFonts w:cs="Arial"/>
          <w:bCs/>
          <w:lang w:val="ca-ES"/>
        </w:rPr>
        <w:tab/>
      </w:r>
      <w:r w:rsidRPr="00DE7942">
        <w:rPr>
          <w:rFonts w:cs="Arial"/>
          <w:bCs/>
          <w:lang w:val="ca-ES"/>
        </w:rPr>
        <w:tab/>
        <w:t>-</w:t>
      </w:r>
      <w:r w:rsidRPr="00DE7942">
        <w:rPr>
          <w:rFonts w:cs="Arial"/>
          <w:bCs/>
          <w:lang w:val="ca-ES"/>
        </w:rPr>
        <w:tab/>
        <w:t xml:space="preserve">El pressupost de les obres és: </w:t>
      </w:r>
      <w:r w:rsidRPr="00DE7942">
        <w:rPr>
          <w:rFonts w:cs="Arial"/>
          <w:bCs/>
          <w:noProof/>
          <w:lang w:val="ca-ES"/>
        </w:rPr>
        <w:t>1.080,00 €</w:t>
      </w:r>
    </w:p>
    <w:p w14:paraId="51049555" w14:textId="77777777" w:rsidR="00DE4A86" w:rsidRPr="00DE7942" w:rsidRDefault="00DE4A86" w:rsidP="00DE7942">
      <w:pPr>
        <w:tabs>
          <w:tab w:val="left" w:pos="709"/>
          <w:tab w:val="left" w:pos="851"/>
        </w:tabs>
        <w:ind w:left="284" w:hanging="284"/>
        <w:outlineLvl w:val="0"/>
        <w:rPr>
          <w:rFonts w:cs="Arial"/>
          <w:bCs/>
          <w:lang w:val="ca-ES"/>
        </w:rPr>
      </w:pPr>
    </w:p>
    <w:p w14:paraId="37E1B1B9" w14:textId="77777777" w:rsidR="00DE4A86" w:rsidRPr="00DE7942" w:rsidRDefault="00DE4A86" w:rsidP="00DE7942">
      <w:pPr>
        <w:tabs>
          <w:tab w:val="left" w:pos="3402"/>
        </w:tabs>
        <w:outlineLvl w:val="0"/>
        <w:rPr>
          <w:rFonts w:cs="Arial"/>
          <w:bCs/>
          <w:lang w:val="ca-ES"/>
        </w:rPr>
      </w:pPr>
      <w:r w:rsidRPr="00DE7942">
        <w:rPr>
          <w:rFonts w:cs="Arial"/>
          <w:bCs/>
          <w:lang w:val="ca-ES"/>
        </w:rPr>
        <w:t>2.- NORMATIVA APLICABLE</w:t>
      </w:r>
    </w:p>
    <w:p w14:paraId="686BE9DC" w14:textId="77777777" w:rsidR="00DE4A86" w:rsidRPr="00DE7942" w:rsidRDefault="00DE4A86" w:rsidP="00DE7942">
      <w:pPr>
        <w:tabs>
          <w:tab w:val="left" w:pos="284"/>
          <w:tab w:val="left" w:pos="3402"/>
        </w:tabs>
        <w:ind w:left="284"/>
        <w:outlineLvl w:val="0"/>
        <w:rPr>
          <w:rFonts w:cs="Arial"/>
          <w:bCs/>
          <w:lang w:val="ca-ES"/>
        </w:rPr>
      </w:pPr>
      <w:r w:rsidRPr="00DE7942">
        <w:rPr>
          <w:rFonts w:cs="Arial"/>
          <w:bCs/>
          <w:lang w:val="ca-ES"/>
        </w:rPr>
        <w:t>La Normativa a aplicar a aquestes obres és la següent:</w:t>
      </w:r>
    </w:p>
    <w:p w14:paraId="0EF78D18" w14:textId="77777777" w:rsidR="00DE4A86" w:rsidRPr="00DE7942" w:rsidRDefault="00DE4A86" w:rsidP="00DE7942">
      <w:pPr>
        <w:tabs>
          <w:tab w:val="left" w:pos="709"/>
          <w:tab w:val="left" w:pos="851"/>
        </w:tabs>
        <w:ind w:left="851" w:hanging="851"/>
        <w:outlineLvl w:val="0"/>
        <w:rPr>
          <w:rFonts w:cs="Arial"/>
          <w:bCs/>
          <w:lang w:val="ca-ES"/>
        </w:rPr>
      </w:pPr>
      <w:r w:rsidRPr="00DE7942">
        <w:rPr>
          <w:rFonts w:cs="Arial"/>
          <w:bCs/>
          <w:lang w:val="ca-ES"/>
        </w:rPr>
        <w:tab/>
        <w:t>-</w:t>
      </w:r>
      <w:r w:rsidRPr="00DE7942">
        <w:rPr>
          <w:rFonts w:cs="Arial"/>
          <w:bCs/>
          <w:lang w:val="ca-ES"/>
        </w:rPr>
        <w:tab/>
        <w:t xml:space="preserve">Real Decreto 842/2002, el Reglamento </w:t>
      </w:r>
      <w:proofErr w:type="spellStart"/>
      <w:r w:rsidRPr="00DE7942">
        <w:rPr>
          <w:rFonts w:cs="Arial"/>
          <w:bCs/>
          <w:lang w:val="ca-ES"/>
        </w:rPr>
        <w:t>Electrotécnico</w:t>
      </w:r>
      <w:proofErr w:type="spellEnd"/>
      <w:r w:rsidRPr="00DE7942">
        <w:rPr>
          <w:rFonts w:cs="Arial"/>
          <w:bCs/>
          <w:lang w:val="ca-ES"/>
        </w:rPr>
        <w:t xml:space="preserve"> para </w:t>
      </w:r>
      <w:proofErr w:type="spellStart"/>
      <w:r w:rsidRPr="00DE7942">
        <w:rPr>
          <w:rFonts w:cs="Arial"/>
          <w:bCs/>
          <w:lang w:val="ca-ES"/>
        </w:rPr>
        <w:t>Baja</w:t>
      </w:r>
      <w:proofErr w:type="spellEnd"/>
      <w:r w:rsidRPr="00DE7942">
        <w:rPr>
          <w:rFonts w:cs="Arial"/>
          <w:bCs/>
          <w:lang w:val="ca-ES"/>
        </w:rPr>
        <w:t xml:space="preserve"> </w:t>
      </w:r>
      <w:proofErr w:type="spellStart"/>
      <w:r w:rsidRPr="00DE7942">
        <w:rPr>
          <w:rFonts w:cs="Arial"/>
          <w:bCs/>
          <w:lang w:val="ca-ES"/>
        </w:rPr>
        <w:t>Tensión</w:t>
      </w:r>
      <w:proofErr w:type="spellEnd"/>
      <w:r w:rsidRPr="00DE7942">
        <w:rPr>
          <w:rFonts w:cs="Arial"/>
          <w:bCs/>
          <w:lang w:val="ca-ES"/>
        </w:rPr>
        <w:t xml:space="preserve"> (REBT)). </w:t>
      </w:r>
    </w:p>
    <w:p w14:paraId="49EC81F9" w14:textId="77777777" w:rsidR="00DE4A86" w:rsidRPr="00DE7942" w:rsidRDefault="00DE4A86" w:rsidP="00DE7942">
      <w:pPr>
        <w:tabs>
          <w:tab w:val="left" w:pos="709"/>
          <w:tab w:val="left" w:pos="851"/>
        </w:tabs>
        <w:ind w:left="851" w:hanging="851"/>
        <w:outlineLvl w:val="0"/>
        <w:rPr>
          <w:rFonts w:cs="Arial"/>
          <w:bCs/>
          <w:lang w:val="ca-ES"/>
        </w:rPr>
      </w:pPr>
      <w:r w:rsidRPr="00DE7942">
        <w:rPr>
          <w:rFonts w:cs="Arial"/>
          <w:bCs/>
          <w:lang w:val="ca-ES"/>
        </w:rPr>
        <w:tab/>
        <w:t>-</w:t>
      </w:r>
      <w:r w:rsidRPr="00DE7942">
        <w:rPr>
          <w:rFonts w:cs="Arial"/>
          <w:bCs/>
          <w:lang w:val="ca-ES"/>
        </w:rPr>
        <w:tab/>
        <w:t xml:space="preserve">Ordenança municipal  sobre obres, instal·lacions i serveis en el domini públic municipal (Decret de l’Alcaldia de 10-10-2002). </w:t>
      </w:r>
    </w:p>
    <w:p w14:paraId="11430666" w14:textId="77777777" w:rsidR="00DE4A86" w:rsidRPr="00DE7942" w:rsidRDefault="00DE4A86" w:rsidP="00DE7942">
      <w:pPr>
        <w:tabs>
          <w:tab w:val="left" w:pos="3402"/>
        </w:tabs>
        <w:ind w:left="426" w:hanging="426"/>
        <w:outlineLvl w:val="0"/>
        <w:rPr>
          <w:rFonts w:cs="Arial"/>
          <w:bCs/>
          <w:lang w:val="ca-ES"/>
        </w:rPr>
      </w:pPr>
    </w:p>
    <w:p w14:paraId="535941D5" w14:textId="77777777" w:rsidR="00DE4A86" w:rsidRPr="00DE7942" w:rsidRDefault="00DE4A86" w:rsidP="00DE7942">
      <w:pPr>
        <w:tabs>
          <w:tab w:val="left" w:pos="3402"/>
        </w:tabs>
        <w:ind w:left="426" w:hanging="426"/>
        <w:outlineLvl w:val="0"/>
        <w:rPr>
          <w:rFonts w:cs="Arial"/>
          <w:bCs/>
          <w:lang w:val="ca-ES"/>
        </w:rPr>
      </w:pPr>
      <w:r w:rsidRPr="00DE7942">
        <w:rPr>
          <w:rFonts w:cs="Arial"/>
          <w:bCs/>
          <w:lang w:val="ca-ES"/>
        </w:rPr>
        <w:t xml:space="preserve">3.-CONDICIONS DE REPOSICIONS DELS PAVIMENTS </w:t>
      </w:r>
    </w:p>
    <w:p w14:paraId="223F6CDC" w14:textId="77777777" w:rsidR="00DE4A86" w:rsidRPr="00DE7942" w:rsidRDefault="00DE4A86" w:rsidP="00DE7942">
      <w:pPr>
        <w:tabs>
          <w:tab w:val="left" w:pos="3402"/>
        </w:tabs>
        <w:ind w:right="-1"/>
        <w:outlineLvl w:val="0"/>
        <w:rPr>
          <w:rFonts w:cs="Arial"/>
          <w:bCs/>
          <w:lang w:val="ca-ES"/>
        </w:rPr>
      </w:pPr>
      <w:r w:rsidRPr="00DE7942">
        <w:rPr>
          <w:rFonts w:cs="Arial"/>
          <w:bCs/>
          <w:lang w:val="ca-ES"/>
        </w:rPr>
        <w:t>Els paviments de les zones afectades s’hauran de reposar seguint l’establert al Capítol IX de l’Ordenança Municipal sobre obres, instal·lacions i serveis en el domini públic municipal.</w:t>
      </w:r>
    </w:p>
    <w:p w14:paraId="763FFDA6" w14:textId="77777777" w:rsidR="00DE4A86" w:rsidRPr="00DE7942" w:rsidRDefault="00DE4A86" w:rsidP="00DE7942">
      <w:pPr>
        <w:tabs>
          <w:tab w:val="left" w:pos="3402"/>
        </w:tabs>
        <w:ind w:right="-1"/>
        <w:outlineLvl w:val="0"/>
        <w:rPr>
          <w:rFonts w:cs="Arial"/>
          <w:bCs/>
          <w:lang w:val="ca-ES"/>
        </w:rPr>
      </w:pPr>
    </w:p>
    <w:p w14:paraId="0FF2BF52" w14:textId="77777777" w:rsidR="00DE4A86" w:rsidRPr="00DE7942" w:rsidRDefault="00DE4A86" w:rsidP="00DE7942">
      <w:pPr>
        <w:tabs>
          <w:tab w:val="left" w:pos="3402"/>
        </w:tabs>
        <w:ind w:right="-1"/>
        <w:outlineLvl w:val="0"/>
        <w:rPr>
          <w:rFonts w:cs="Arial"/>
          <w:bCs/>
          <w:lang w:val="ca-ES"/>
        </w:rPr>
      </w:pPr>
      <w:r w:rsidRPr="00DE7942">
        <w:rPr>
          <w:rFonts w:cs="Arial"/>
          <w:bCs/>
          <w:lang w:val="ca-ES"/>
        </w:rPr>
        <w:t>Vista la documentació tècnica presentada, s’observa que l’actuació abasta tant la vorera com la calçada. A continuació es fa un breu resum de les condicions de reposició que estableix la referida Ordenança per a cadascun dels casos:</w:t>
      </w:r>
    </w:p>
    <w:p w14:paraId="6EA2638F" w14:textId="77777777" w:rsidR="00DE4A86" w:rsidRPr="00DE7942" w:rsidRDefault="00DE4A86" w:rsidP="00DE7942">
      <w:pPr>
        <w:tabs>
          <w:tab w:val="left" w:pos="426"/>
          <w:tab w:val="left" w:pos="3402"/>
        </w:tabs>
        <w:ind w:right="-1"/>
        <w:outlineLvl w:val="0"/>
        <w:rPr>
          <w:rFonts w:cs="Arial"/>
          <w:bCs/>
          <w:lang w:val="ca-ES"/>
        </w:rPr>
      </w:pPr>
      <w:r w:rsidRPr="00DE7942">
        <w:rPr>
          <w:rFonts w:cs="Arial"/>
          <w:bCs/>
          <w:lang w:val="ca-ES"/>
        </w:rPr>
        <w:tab/>
        <w:t>Tapament de rases</w:t>
      </w:r>
    </w:p>
    <w:p w14:paraId="66D25CAF" w14:textId="77777777" w:rsidR="00DE4A86" w:rsidRPr="00DE7942" w:rsidRDefault="00DE4A86" w:rsidP="00DE7942">
      <w:pPr>
        <w:numPr>
          <w:ilvl w:val="0"/>
          <w:numId w:val="11"/>
        </w:numPr>
        <w:tabs>
          <w:tab w:val="left" w:pos="709"/>
          <w:tab w:val="left" w:pos="3402"/>
        </w:tabs>
        <w:ind w:left="709" w:right="-1" w:hanging="284"/>
        <w:outlineLvl w:val="0"/>
        <w:rPr>
          <w:rFonts w:cs="Arial"/>
          <w:bCs/>
          <w:lang w:val="ca-ES"/>
        </w:rPr>
      </w:pPr>
      <w:r w:rsidRPr="00DE7942">
        <w:rPr>
          <w:rFonts w:cs="Arial"/>
          <w:bCs/>
          <w:lang w:val="ca-ES"/>
        </w:rPr>
        <w:t xml:space="preserve">L’estesa, tant dels materials dels productes procedents de la mateixa excavació com dels materials d’aportació, es farà per capes de gruix reduït que garanteixin, amb els mitjans utilitzats, obtenir el grau de compactació mínim exigit, el qual serà del NORANTA PER CENT (90%) a les voreres i del NORANTA-CINC PER CENT (95%) a les calçades, sempre sobre el </w:t>
      </w:r>
      <w:proofErr w:type="spellStart"/>
      <w:r w:rsidRPr="00DE7942">
        <w:rPr>
          <w:rFonts w:cs="Arial"/>
          <w:bCs/>
          <w:lang w:val="ca-ES"/>
        </w:rPr>
        <w:t>Proctor</w:t>
      </w:r>
      <w:proofErr w:type="spellEnd"/>
      <w:r w:rsidRPr="00DE7942">
        <w:rPr>
          <w:rFonts w:cs="Arial"/>
          <w:bCs/>
          <w:lang w:val="ca-ES"/>
        </w:rPr>
        <w:t xml:space="preserve"> modificat.</w:t>
      </w:r>
    </w:p>
    <w:p w14:paraId="2F3A899B" w14:textId="77777777" w:rsidR="00DE4A86" w:rsidRPr="00DE7942" w:rsidRDefault="00DE4A86" w:rsidP="00DE7942">
      <w:pPr>
        <w:numPr>
          <w:ilvl w:val="0"/>
          <w:numId w:val="11"/>
        </w:numPr>
        <w:tabs>
          <w:tab w:val="left" w:pos="709"/>
          <w:tab w:val="left" w:pos="3402"/>
        </w:tabs>
        <w:ind w:left="709" w:right="-1" w:hanging="284"/>
        <w:outlineLvl w:val="0"/>
        <w:rPr>
          <w:rFonts w:cs="Arial"/>
          <w:bCs/>
          <w:lang w:val="ca-ES"/>
        </w:rPr>
      </w:pPr>
      <w:r w:rsidRPr="00DE7942">
        <w:rPr>
          <w:rFonts w:cs="Arial"/>
          <w:bCs/>
          <w:lang w:val="ca-ES"/>
        </w:rPr>
        <w:t>Quan la seva naturalesa recomani el rebuig dels materials procedents de l’excavació, el tapament de la rasa es farà amb materials d’aportació.</w:t>
      </w:r>
    </w:p>
    <w:p w14:paraId="73BDC597" w14:textId="77777777" w:rsidR="00DE4A86" w:rsidRPr="00DE7942" w:rsidRDefault="00DE4A86" w:rsidP="00DE7942">
      <w:pPr>
        <w:tabs>
          <w:tab w:val="left" w:pos="709"/>
          <w:tab w:val="left" w:pos="3402"/>
        </w:tabs>
        <w:ind w:left="709" w:right="-1"/>
        <w:outlineLvl w:val="0"/>
        <w:rPr>
          <w:rFonts w:cs="Arial"/>
          <w:bCs/>
          <w:lang w:val="ca-ES"/>
        </w:rPr>
      </w:pPr>
    </w:p>
    <w:p w14:paraId="52521A3B" w14:textId="77777777" w:rsidR="00DE4A86" w:rsidRPr="00DE7942" w:rsidRDefault="00DE4A86" w:rsidP="00DE7942">
      <w:pPr>
        <w:tabs>
          <w:tab w:val="left" w:pos="426"/>
          <w:tab w:val="left" w:pos="3402"/>
        </w:tabs>
        <w:ind w:left="426" w:right="-1" w:hanging="426"/>
        <w:outlineLvl w:val="0"/>
        <w:rPr>
          <w:rFonts w:cs="Arial"/>
          <w:bCs/>
          <w:lang w:val="ca-ES"/>
        </w:rPr>
      </w:pPr>
      <w:r w:rsidRPr="00DE7942">
        <w:rPr>
          <w:rFonts w:cs="Arial"/>
          <w:bCs/>
          <w:lang w:val="ca-ES"/>
        </w:rPr>
        <w:lastRenderedPageBreak/>
        <w:tab/>
        <w:t>Vorera (aquest cas és d’aplicació a voreres que la pavimentació no està feta amb paviment continu)</w:t>
      </w:r>
    </w:p>
    <w:p w14:paraId="32C52453" w14:textId="77777777" w:rsidR="00DE4A86" w:rsidRPr="00DE7942" w:rsidRDefault="00DE4A86" w:rsidP="00DE7942">
      <w:pPr>
        <w:numPr>
          <w:ilvl w:val="0"/>
          <w:numId w:val="11"/>
        </w:numPr>
        <w:tabs>
          <w:tab w:val="left" w:pos="709"/>
          <w:tab w:val="left" w:pos="3402"/>
        </w:tabs>
        <w:ind w:left="709" w:right="-1" w:hanging="284"/>
        <w:outlineLvl w:val="0"/>
        <w:rPr>
          <w:rFonts w:cs="Arial"/>
          <w:bCs/>
          <w:lang w:val="ca-ES"/>
        </w:rPr>
      </w:pPr>
      <w:r w:rsidRPr="00DE7942">
        <w:rPr>
          <w:rFonts w:cs="Arial"/>
          <w:bCs/>
          <w:lang w:val="ca-ES"/>
        </w:rPr>
        <w:t>El paviment de les voreres que calgui reposar serà del mateix tipus i textura que l’existent. Es disposarà una base de formigó H-200 de DEU CENTÍMETRES (10 cm.) de gruix. S’afectaran llosetes senceres i de manera que no quedi sense reposar cap lloseta deteriorada per l’obra o en mal estat que li sigui adjacent, encara que no hagi estat afectada per aquesta.</w:t>
      </w:r>
    </w:p>
    <w:p w14:paraId="500F444A" w14:textId="77777777" w:rsidR="00DE4A86" w:rsidRPr="00DE7942" w:rsidRDefault="00DE4A86" w:rsidP="00DE7942">
      <w:pPr>
        <w:tabs>
          <w:tab w:val="left" w:pos="426"/>
          <w:tab w:val="left" w:pos="3402"/>
        </w:tabs>
        <w:ind w:left="426" w:right="-1" w:hanging="426"/>
        <w:outlineLvl w:val="0"/>
        <w:rPr>
          <w:rFonts w:cs="Arial"/>
          <w:bCs/>
          <w:lang w:val="ca-ES"/>
        </w:rPr>
      </w:pPr>
      <w:r w:rsidRPr="00DE7942">
        <w:rPr>
          <w:rFonts w:cs="Arial"/>
          <w:bCs/>
          <w:lang w:val="ca-ES"/>
        </w:rPr>
        <w:tab/>
        <w:t>Calçada (aquest cas és d’aplicació a les calçades o voreres acabades amb paviment continu)</w:t>
      </w:r>
    </w:p>
    <w:p w14:paraId="74BBB74D" w14:textId="77777777" w:rsidR="00DE4A86" w:rsidRPr="00DE7942" w:rsidRDefault="00DE4A86" w:rsidP="00DE7942">
      <w:pPr>
        <w:pStyle w:val="Default"/>
        <w:ind w:left="567" w:hanging="218"/>
        <w:jc w:val="both"/>
        <w:rPr>
          <w:bCs/>
          <w:color w:val="auto"/>
          <w:sz w:val="22"/>
          <w:szCs w:val="22"/>
        </w:rPr>
      </w:pPr>
      <w:r w:rsidRPr="00DE7942">
        <w:rPr>
          <w:bCs/>
          <w:color w:val="auto"/>
          <w:sz w:val="22"/>
          <w:szCs w:val="22"/>
        </w:rPr>
        <w:t>1-</w:t>
      </w:r>
      <w:r w:rsidRPr="00DE7942">
        <w:rPr>
          <w:bCs/>
          <w:color w:val="auto"/>
          <w:sz w:val="22"/>
          <w:szCs w:val="22"/>
        </w:rPr>
        <w:tab/>
        <w:t xml:space="preserve">Paviment d’aglomerat asfàltic en calent: </w:t>
      </w:r>
    </w:p>
    <w:p w14:paraId="6073FECE" w14:textId="77777777" w:rsidR="00DE4A86" w:rsidRPr="00DE7942" w:rsidRDefault="00DE4A86" w:rsidP="00DE7942">
      <w:pPr>
        <w:pStyle w:val="Default"/>
        <w:ind w:left="993" w:hanging="360"/>
        <w:jc w:val="both"/>
        <w:rPr>
          <w:bCs/>
          <w:color w:val="auto"/>
          <w:sz w:val="22"/>
          <w:szCs w:val="22"/>
        </w:rPr>
      </w:pPr>
      <w:r w:rsidRPr="00DE7942">
        <w:rPr>
          <w:bCs/>
          <w:color w:val="auto"/>
          <w:sz w:val="22"/>
          <w:szCs w:val="22"/>
        </w:rPr>
        <w:t>a)</w:t>
      </w:r>
      <w:r w:rsidRPr="00DE7942">
        <w:rPr>
          <w:bCs/>
          <w:color w:val="auto"/>
          <w:sz w:val="22"/>
          <w:szCs w:val="22"/>
        </w:rPr>
        <w:tab/>
        <w:t xml:space="preserve"> Condicions d’execució. </w:t>
      </w:r>
    </w:p>
    <w:p w14:paraId="5D030C29" w14:textId="77777777" w:rsidR="00DE4A86" w:rsidRPr="00DE7942" w:rsidRDefault="00DE4A86" w:rsidP="00DE7942">
      <w:pPr>
        <w:pStyle w:val="Default"/>
        <w:ind w:left="1276" w:hanging="283"/>
        <w:jc w:val="both"/>
        <w:rPr>
          <w:bCs/>
          <w:color w:val="auto"/>
          <w:sz w:val="22"/>
          <w:szCs w:val="22"/>
        </w:rPr>
      </w:pPr>
      <w:r w:rsidRPr="00DE7942">
        <w:rPr>
          <w:bCs/>
          <w:color w:val="auto"/>
          <w:sz w:val="22"/>
          <w:szCs w:val="22"/>
        </w:rPr>
        <w:t>1)</w:t>
      </w:r>
      <w:r w:rsidRPr="00DE7942">
        <w:rPr>
          <w:bCs/>
          <w:color w:val="auto"/>
          <w:sz w:val="22"/>
          <w:szCs w:val="22"/>
        </w:rPr>
        <w:tab/>
        <w:t xml:space="preserve">Es reconstruirà tot el gruix del paviment a la zona afectada més CINQUANTA CENTÍMETRES (50 cm.) com a mínim a cada costat de la zona deteriorada. </w:t>
      </w:r>
    </w:p>
    <w:p w14:paraId="58F66D3D" w14:textId="77777777" w:rsidR="00DE4A86" w:rsidRPr="00DE7942" w:rsidRDefault="00DE4A86" w:rsidP="00DE7942">
      <w:pPr>
        <w:pStyle w:val="Default"/>
        <w:ind w:left="1276" w:hanging="283"/>
        <w:jc w:val="both"/>
        <w:rPr>
          <w:bCs/>
          <w:color w:val="auto"/>
          <w:sz w:val="22"/>
          <w:szCs w:val="22"/>
        </w:rPr>
      </w:pPr>
      <w:r w:rsidRPr="00DE7942">
        <w:rPr>
          <w:bCs/>
          <w:color w:val="auto"/>
          <w:sz w:val="22"/>
          <w:szCs w:val="22"/>
        </w:rPr>
        <w:t>2)</w:t>
      </w:r>
      <w:r w:rsidRPr="00DE7942">
        <w:rPr>
          <w:bCs/>
          <w:color w:val="auto"/>
          <w:sz w:val="22"/>
          <w:szCs w:val="22"/>
        </w:rPr>
        <w:tab/>
        <w:t xml:space="preserve">El tipus de paviment reposat serà l’existent. En aquells paviments amb base de macadam o llasts, aquesta es podrà substituir per una base de formigó de 200 Kg/cm2 de resistència característica, de QUINZE CENTÍMETRES (15 cm.) de gruix, sobre terreny compactat 95 % del </w:t>
      </w:r>
      <w:proofErr w:type="spellStart"/>
      <w:r w:rsidRPr="00DE7942">
        <w:rPr>
          <w:bCs/>
          <w:color w:val="auto"/>
          <w:sz w:val="22"/>
          <w:szCs w:val="22"/>
        </w:rPr>
        <w:t>proctor</w:t>
      </w:r>
      <w:proofErr w:type="spellEnd"/>
      <w:r w:rsidRPr="00DE7942">
        <w:rPr>
          <w:bCs/>
          <w:color w:val="auto"/>
          <w:sz w:val="22"/>
          <w:szCs w:val="22"/>
        </w:rPr>
        <w:t xml:space="preserve"> modificat. </w:t>
      </w:r>
    </w:p>
    <w:p w14:paraId="00C9B008" w14:textId="77777777" w:rsidR="00DE4A86" w:rsidRPr="00DE7942" w:rsidRDefault="00DE4A86" w:rsidP="00DE7942">
      <w:pPr>
        <w:pStyle w:val="Default"/>
        <w:ind w:left="1276" w:hanging="283"/>
        <w:jc w:val="both"/>
        <w:rPr>
          <w:bCs/>
          <w:color w:val="auto"/>
          <w:sz w:val="22"/>
          <w:szCs w:val="22"/>
        </w:rPr>
      </w:pPr>
      <w:r w:rsidRPr="00DE7942">
        <w:rPr>
          <w:bCs/>
          <w:color w:val="auto"/>
          <w:sz w:val="22"/>
          <w:szCs w:val="22"/>
        </w:rPr>
        <w:t>3)</w:t>
      </w:r>
      <w:r w:rsidRPr="00DE7942">
        <w:rPr>
          <w:bCs/>
          <w:color w:val="auto"/>
          <w:sz w:val="22"/>
          <w:szCs w:val="22"/>
        </w:rPr>
        <w:tab/>
        <w:t xml:space="preserve">L’extensió de la reposició de la capa de rodament s’indica al paràgraf b) d’aquest apartat. </w:t>
      </w:r>
    </w:p>
    <w:p w14:paraId="5472C17A" w14:textId="77777777" w:rsidR="00DE4A86" w:rsidRPr="00DE7942" w:rsidRDefault="00DE4A86" w:rsidP="00DE7942">
      <w:pPr>
        <w:pStyle w:val="Default"/>
        <w:ind w:left="1276" w:hanging="283"/>
        <w:jc w:val="both"/>
        <w:rPr>
          <w:bCs/>
          <w:color w:val="auto"/>
          <w:sz w:val="22"/>
          <w:szCs w:val="22"/>
        </w:rPr>
      </w:pPr>
      <w:r w:rsidRPr="00DE7942">
        <w:rPr>
          <w:bCs/>
          <w:color w:val="auto"/>
          <w:sz w:val="22"/>
          <w:szCs w:val="22"/>
        </w:rPr>
        <w:t>4)</w:t>
      </w:r>
      <w:r w:rsidRPr="00DE7942">
        <w:rPr>
          <w:bCs/>
          <w:color w:val="auto"/>
          <w:sz w:val="22"/>
          <w:szCs w:val="22"/>
        </w:rPr>
        <w:tab/>
        <w:t xml:space="preserve">El tipus d’aglomerat asfàltic tancat en calent per a capa de rodament serà el corresponent a l’ús D-12 del Plec de condicions tècniques generals per a obres de carreteres i ponts (PG3-75) del MOPU, amb àrids granítics. </w:t>
      </w:r>
    </w:p>
    <w:p w14:paraId="5175435B" w14:textId="77777777" w:rsidR="00DE4A86" w:rsidRPr="00DE7942" w:rsidRDefault="00DE4A86" w:rsidP="00DE7942">
      <w:pPr>
        <w:pStyle w:val="Default"/>
        <w:ind w:left="1276" w:hanging="283"/>
        <w:jc w:val="both"/>
        <w:rPr>
          <w:bCs/>
          <w:color w:val="auto"/>
          <w:sz w:val="22"/>
          <w:szCs w:val="22"/>
        </w:rPr>
      </w:pPr>
      <w:r w:rsidRPr="00DE7942">
        <w:rPr>
          <w:bCs/>
          <w:color w:val="auto"/>
          <w:sz w:val="22"/>
          <w:szCs w:val="22"/>
        </w:rPr>
        <w:t>5)</w:t>
      </w:r>
      <w:r w:rsidRPr="00DE7942">
        <w:rPr>
          <w:bCs/>
          <w:color w:val="auto"/>
          <w:sz w:val="22"/>
          <w:szCs w:val="22"/>
        </w:rPr>
        <w:tab/>
        <w:t xml:space="preserve">L’estesa d’aglomerat es farà mecànicament, i només quan això no sigui possible es permetrà l’estesa manual en superfícies petites. </w:t>
      </w:r>
    </w:p>
    <w:p w14:paraId="1AA5DDCA" w14:textId="77777777" w:rsidR="00DE4A86" w:rsidRPr="00DE7942" w:rsidRDefault="00DE4A86" w:rsidP="00DE7942">
      <w:pPr>
        <w:pStyle w:val="Default"/>
        <w:ind w:left="993" w:hanging="360"/>
        <w:jc w:val="both"/>
        <w:rPr>
          <w:bCs/>
          <w:color w:val="auto"/>
          <w:sz w:val="22"/>
          <w:szCs w:val="22"/>
        </w:rPr>
      </w:pPr>
      <w:r w:rsidRPr="00DE7942">
        <w:rPr>
          <w:bCs/>
          <w:color w:val="auto"/>
          <w:sz w:val="22"/>
          <w:szCs w:val="22"/>
        </w:rPr>
        <w:t>b)</w:t>
      </w:r>
      <w:r w:rsidRPr="00DE7942">
        <w:rPr>
          <w:bCs/>
          <w:color w:val="auto"/>
          <w:sz w:val="22"/>
          <w:szCs w:val="22"/>
        </w:rPr>
        <w:tab/>
        <w:t xml:space="preserve">Superfície de la reposició de la capa de rodament. La reposició mínima serà de VUITANTA CENTÍMETRES (80 cm.) a cada costat de les voreres de la rasa o el rodatge i sempre en els sentits transversal i longitudinal del carrer, i es procurarà que la junta longitudinal no coincideixi amb la zona de pas de les rodes dels vehicles. En carrers amb carrils de circulació senyalitzats, la reposició s’entendrà a un nombre enter d’aquests carrils, amb la </w:t>
      </w:r>
      <w:proofErr w:type="spellStart"/>
      <w:r w:rsidRPr="00DE7942">
        <w:rPr>
          <w:bCs/>
          <w:color w:val="auto"/>
          <w:sz w:val="22"/>
          <w:szCs w:val="22"/>
        </w:rPr>
        <w:t>sobreamplada</w:t>
      </w:r>
      <w:proofErr w:type="spellEnd"/>
      <w:r w:rsidRPr="00DE7942">
        <w:rPr>
          <w:bCs/>
          <w:color w:val="auto"/>
          <w:sz w:val="22"/>
          <w:szCs w:val="22"/>
        </w:rPr>
        <w:t xml:space="preserve"> mínima de VUITANTA CENTÍMETRES (80 cm.) abans indicada. </w:t>
      </w:r>
    </w:p>
    <w:p w14:paraId="683A5F27" w14:textId="77777777" w:rsidR="00DE4A86" w:rsidRPr="00DE7942" w:rsidRDefault="00DE4A86" w:rsidP="00DE7942">
      <w:pPr>
        <w:pStyle w:val="Default"/>
        <w:jc w:val="both"/>
        <w:rPr>
          <w:bCs/>
          <w:color w:val="auto"/>
          <w:sz w:val="22"/>
          <w:szCs w:val="22"/>
        </w:rPr>
      </w:pPr>
    </w:p>
    <w:p w14:paraId="22615408" w14:textId="77777777" w:rsidR="00DE4A86" w:rsidRPr="00DE7942" w:rsidRDefault="00DE4A86" w:rsidP="00DE7942">
      <w:pPr>
        <w:pStyle w:val="Default"/>
        <w:ind w:left="567" w:hanging="218"/>
        <w:jc w:val="both"/>
        <w:rPr>
          <w:bCs/>
          <w:color w:val="auto"/>
          <w:sz w:val="22"/>
          <w:szCs w:val="22"/>
        </w:rPr>
      </w:pPr>
      <w:r w:rsidRPr="00DE7942">
        <w:rPr>
          <w:bCs/>
          <w:color w:val="auto"/>
          <w:sz w:val="22"/>
          <w:szCs w:val="22"/>
        </w:rPr>
        <w:t>2-</w:t>
      </w:r>
      <w:r w:rsidRPr="00DE7942">
        <w:rPr>
          <w:bCs/>
          <w:color w:val="auto"/>
          <w:sz w:val="22"/>
          <w:szCs w:val="22"/>
        </w:rPr>
        <w:tab/>
        <w:t xml:space="preserve">Paviment de formigó en massa: </w:t>
      </w:r>
    </w:p>
    <w:p w14:paraId="0AE169DC" w14:textId="77777777" w:rsidR="00DE4A86" w:rsidRPr="00DE7942" w:rsidRDefault="00DE4A86" w:rsidP="00DE7942">
      <w:pPr>
        <w:pStyle w:val="Default"/>
        <w:ind w:left="993" w:hanging="360"/>
        <w:jc w:val="both"/>
        <w:rPr>
          <w:bCs/>
          <w:color w:val="auto"/>
          <w:sz w:val="22"/>
          <w:szCs w:val="22"/>
        </w:rPr>
      </w:pPr>
      <w:r w:rsidRPr="00DE7942">
        <w:rPr>
          <w:bCs/>
          <w:color w:val="auto"/>
          <w:sz w:val="22"/>
          <w:szCs w:val="22"/>
        </w:rPr>
        <w:t>a)</w:t>
      </w:r>
      <w:r w:rsidRPr="00DE7942">
        <w:rPr>
          <w:bCs/>
          <w:color w:val="auto"/>
          <w:sz w:val="22"/>
          <w:szCs w:val="22"/>
        </w:rPr>
        <w:tab/>
        <w:t>En carrers amb paviment de formigó, les reposicions es faran amb lloses completes. S’entén per llosa la superfície compresa entre juntes longitudinals i transversals de dilatació contracció. En cas de que no existeixin juntes, es reposarà tota l’amplada de carrer, respectant les distàncies indicades a l’apartat 1.b anterior.</w:t>
      </w:r>
    </w:p>
    <w:p w14:paraId="04A6E42F" w14:textId="77777777" w:rsidR="00DE4A86" w:rsidRPr="00DE7942" w:rsidRDefault="00DE4A86" w:rsidP="00DE7942">
      <w:pPr>
        <w:pStyle w:val="Default"/>
        <w:ind w:left="993" w:hanging="360"/>
        <w:jc w:val="both"/>
        <w:rPr>
          <w:bCs/>
          <w:color w:val="auto"/>
          <w:sz w:val="22"/>
          <w:szCs w:val="22"/>
        </w:rPr>
      </w:pPr>
      <w:r w:rsidRPr="00DE7942">
        <w:rPr>
          <w:bCs/>
          <w:color w:val="auto"/>
          <w:sz w:val="22"/>
          <w:szCs w:val="22"/>
        </w:rPr>
        <w:t>b)</w:t>
      </w:r>
      <w:r w:rsidRPr="00DE7942">
        <w:rPr>
          <w:bCs/>
          <w:color w:val="auto"/>
          <w:sz w:val="22"/>
          <w:szCs w:val="22"/>
        </w:rPr>
        <w:tab/>
        <w:t xml:space="preserve">El paviment de la reposició tindrà les mateixes característiques del que hi havia construït abans. </w:t>
      </w:r>
    </w:p>
    <w:p w14:paraId="118C8896" w14:textId="77777777" w:rsidR="00DE4A86" w:rsidRPr="00DE7942" w:rsidRDefault="00DE4A86" w:rsidP="00DE7942">
      <w:pPr>
        <w:pStyle w:val="Default"/>
        <w:jc w:val="both"/>
        <w:rPr>
          <w:bCs/>
          <w:color w:val="auto"/>
          <w:sz w:val="22"/>
          <w:szCs w:val="22"/>
        </w:rPr>
      </w:pPr>
    </w:p>
    <w:p w14:paraId="5760AE18" w14:textId="77777777" w:rsidR="00DE4A86" w:rsidRPr="00DE7942" w:rsidRDefault="00DE4A86" w:rsidP="00DE7942">
      <w:pPr>
        <w:pStyle w:val="Default"/>
        <w:ind w:left="567" w:hanging="218"/>
        <w:jc w:val="both"/>
        <w:rPr>
          <w:bCs/>
          <w:color w:val="auto"/>
          <w:sz w:val="22"/>
          <w:szCs w:val="22"/>
        </w:rPr>
      </w:pPr>
      <w:r w:rsidRPr="00DE7942">
        <w:rPr>
          <w:bCs/>
          <w:color w:val="auto"/>
          <w:sz w:val="22"/>
          <w:szCs w:val="22"/>
        </w:rPr>
        <w:t>3-</w:t>
      </w:r>
      <w:r w:rsidRPr="00DE7942">
        <w:rPr>
          <w:bCs/>
          <w:color w:val="auto"/>
          <w:sz w:val="22"/>
          <w:szCs w:val="22"/>
        </w:rPr>
        <w:tab/>
        <w:t xml:space="preserve">Paviment d’empedrat sobre formigó: </w:t>
      </w:r>
    </w:p>
    <w:p w14:paraId="3303B320" w14:textId="77777777" w:rsidR="00DE4A86" w:rsidRPr="00DE7942" w:rsidRDefault="00DE4A86" w:rsidP="00DE7942">
      <w:pPr>
        <w:pStyle w:val="Default"/>
        <w:ind w:left="993" w:hanging="360"/>
        <w:jc w:val="both"/>
        <w:rPr>
          <w:bCs/>
          <w:color w:val="auto"/>
          <w:sz w:val="22"/>
          <w:szCs w:val="22"/>
        </w:rPr>
      </w:pPr>
      <w:r w:rsidRPr="00DE7942">
        <w:rPr>
          <w:bCs/>
          <w:color w:val="auto"/>
          <w:sz w:val="22"/>
          <w:szCs w:val="22"/>
        </w:rPr>
        <w:t>a)</w:t>
      </w:r>
      <w:r w:rsidRPr="00DE7942">
        <w:rPr>
          <w:bCs/>
          <w:color w:val="auto"/>
          <w:sz w:val="22"/>
          <w:szCs w:val="22"/>
        </w:rPr>
        <w:tab/>
        <w:t xml:space="preserve">Per determinar la superfície de reposició del paviment afectat es prendran CINQUANTA CENTÍMETRES (50 cm.) a cada costat de les voreres de la ruptura. </w:t>
      </w:r>
    </w:p>
    <w:p w14:paraId="2FFB9563" w14:textId="77777777" w:rsidR="00DE4A86" w:rsidRPr="00DE7942" w:rsidRDefault="00DE4A86" w:rsidP="00DE7942">
      <w:pPr>
        <w:pStyle w:val="Default"/>
        <w:ind w:left="993" w:hanging="360"/>
        <w:jc w:val="both"/>
        <w:rPr>
          <w:bCs/>
          <w:color w:val="auto"/>
          <w:sz w:val="22"/>
          <w:szCs w:val="22"/>
        </w:rPr>
      </w:pPr>
      <w:r w:rsidRPr="00DE7942">
        <w:rPr>
          <w:bCs/>
          <w:color w:val="auto"/>
          <w:sz w:val="22"/>
          <w:szCs w:val="22"/>
        </w:rPr>
        <w:t>b)</w:t>
      </w:r>
      <w:r w:rsidRPr="00DE7942">
        <w:rPr>
          <w:bCs/>
          <w:color w:val="auto"/>
          <w:sz w:val="22"/>
          <w:szCs w:val="22"/>
        </w:rPr>
        <w:tab/>
        <w:t xml:space="preserve">La reposició es farà en tot el gruix del paviment i tindrà les mateixes característiques del que hi havia construït abans. </w:t>
      </w:r>
    </w:p>
    <w:p w14:paraId="619ECABC" w14:textId="77777777" w:rsidR="00DE4A86" w:rsidRPr="00DE7942" w:rsidRDefault="00DE4A86" w:rsidP="00DE7942">
      <w:pPr>
        <w:pStyle w:val="Default"/>
        <w:ind w:left="993" w:hanging="360"/>
        <w:jc w:val="both"/>
        <w:rPr>
          <w:bCs/>
          <w:color w:val="auto"/>
          <w:sz w:val="22"/>
          <w:szCs w:val="22"/>
        </w:rPr>
      </w:pPr>
      <w:r w:rsidRPr="00DE7942">
        <w:rPr>
          <w:bCs/>
          <w:color w:val="auto"/>
          <w:sz w:val="22"/>
          <w:szCs w:val="22"/>
        </w:rPr>
        <w:lastRenderedPageBreak/>
        <w:t>c)</w:t>
      </w:r>
      <w:r w:rsidRPr="00DE7942">
        <w:rPr>
          <w:bCs/>
          <w:color w:val="auto"/>
          <w:sz w:val="22"/>
          <w:szCs w:val="22"/>
        </w:rPr>
        <w:tab/>
        <w:t xml:space="preserve">La reposició s’ajustarà a les rasants de la calçada i es procurarà que sigui imperceptible per a la circulació rodada. </w:t>
      </w:r>
    </w:p>
    <w:p w14:paraId="23D46AFC" w14:textId="77777777" w:rsidR="00DE4A86" w:rsidRPr="00DE7942" w:rsidRDefault="00DE4A86" w:rsidP="00DE7942">
      <w:pPr>
        <w:pStyle w:val="Default"/>
        <w:jc w:val="both"/>
        <w:rPr>
          <w:bCs/>
          <w:color w:val="auto"/>
          <w:sz w:val="22"/>
          <w:szCs w:val="22"/>
        </w:rPr>
      </w:pPr>
    </w:p>
    <w:p w14:paraId="27191379" w14:textId="77777777" w:rsidR="00DE4A86" w:rsidRPr="00DE7942" w:rsidRDefault="00DE4A86" w:rsidP="00DE7942">
      <w:pPr>
        <w:pStyle w:val="Default"/>
        <w:ind w:left="567" w:hanging="218"/>
        <w:jc w:val="both"/>
        <w:rPr>
          <w:bCs/>
          <w:color w:val="auto"/>
          <w:sz w:val="22"/>
          <w:szCs w:val="22"/>
        </w:rPr>
      </w:pPr>
      <w:r w:rsidRPr="00DE7942">
        <w:rPr>
          <w:bCs/>
          <w:color w:val="auto"/>
          <w:sz w:val="22"/>
          <w:szCs w:val="22"/>
        </w:rPr>
        <w:t>4-</w:t>
      </w:r>
      <w:r w:rsidRPr="00DE7942">
        <w:rPr>
          <w:bCs/>
          <w:color w:val="auto"/>
          <w:sz w:val="22"/>
          <w:szCs w:val="22"/>
        </w:rPr>
        <w:tab/>
        <w:t xml:space="preserve">Paviment d’empedrat sobre sorra: </w:t>
      </w:r>
    </w:p>
    <w:p w14:paraId="080CDF34" w14:textId="77777777" w:rsidR="00DE4A86" w:rsidRPr="00DE7942" w:rsidRDefault="00DE4A86" w:rsidP="00DE7942">
      <w:pPr>
        <w:pStyle w:val="Default"/>
        <w:ind w:left="993" w:hanging="360"/>
        <w:jc w:val="both"/>
        <w:rPr>
          <w:bCs/>
          <w:color w:val="auto"/>
          <w:sz w:val="22"/>
          <w:szCs w:val="22"/>
        </w:rPr>
      </w:pPr>
      <w:r w:rsidRPr="00DE7942">
        <w:rPr>
          <w:bCs/>
          <w:color w:val="auto"/>
          <w:sz w:val="22"/>
          <w:szCs w:val="22"/>
        </w:rPr>
        <w:t>a)</w:t>
      </w:r>
      <w:r w:rsidRPr="00DE7942">
        <w:rPr>
          <w:bCs/>
          <w:color w:val="auto"/>
          <w:sz w:val="22"/>
          <w:szCs w:val="22"/>
        </w:rPr>
        <w:tab/>
        <w:t xml:space="preserve">Per determinar la superfície de reposició del paviment afectat, es prendrà CINQUANTA CENTÍMETRES ( 50 cm.) a cada costat de les voreres de la ruptura. </w:t>
      </w:r>
    </w:p>
    <w:p w14:paraId="70DB83FC" w14:textId="77777777" w:rsidR="00DE4A86" w:rsidRPr="00DE7942" w:rsidRDefault="00DE4A86" w:rsidP="00DE7942">
      <w:pPr>
        <w:pStyle w:val="Default"/>
        <w:ind w:left="993" w:hanging="360"/>
        <w:jc w:val="both"/>
        <w:rPr>
          <w:bCs/>
          <w:color w:val="auto"/>
          <w:sz w:val="22"/>
          <w:szCs w:val="22"/>
        </w:rPr>
      </w:pPr>
      <w:r w:rsidRPr="00DE7942">
        <w:rPr>
          <w:bCs/>
          <w:color w:val="auto"/>
          <w:sz w:val="22"/>
          <w:szCs w:val="22"/>
        </w:rPr>
        <w:t>b)</w:t>
      </w:r>
      <w:r w:rsidRPr="00DE7942">
        <w:rPr>
          <w:bCs/>
          <w:color w:val="auto"/>
          <w:sz w:val="22"/>
          <w:szCs w:val="22"/>
        </w:rPr>
        <w:tab/>
        <w:t xml:space="preserve">La reposició s’ajustarà a les rasants de la calçada i es procurarà que sigui imperceptible per a la circulació rodada. </w:t>
      </w:r>
    </w:p>
    <w:p w14:paraId="3063604C" w14:textId="77777777" w:rsidR="00DE4A86" w:rsidRPr="00DE7942" w:rsidRDefault="00DE4A86" w:rsidP="00DE7942">
      <w:pPr>
        <w:pStyle w:val="Default"/>
        <w:ind w:left="993" w:hanging="360"/>
        <w:jc w:val="both"/>
        <w:rPr>
          <w:bCs/>
          <w:color w:val="auto"/>
          <w:sz w:val="22"/>
          <w:szCs w:val="22"/>
        </w:rPr>
      </w:pPr>
      <w:r w:rsidRPr="00DE7942">
        <w:rPr>
          <w:bCs/>
          <w:color w:val="auto"/>
          <w:sz w:val="22"/>
          <w:szCs w:val="22"/>
        </w:rPr>
        <w:t>c)</w:t>
      </w:r>
      <w:r w:rsidRPr="00DE7942">
        <w:rPr>
          <w:bCs/>
          <w:color w:val="auto"/>
          <w:sz w:val="22"/>
          <w:szCs w:val="22"/>
        </w:rPr>
        <w:tab/>
        <w:t xml:space="preserve">La reposició s’ajustarà a les rasants de la calçada i es procurarà que sigui imperceptible per a la circulació rodada. </w:t>
      </w:r>
    </w:p>
    <w:p w14:paraId="6F71FFED" w14:textId="77777777" w:rsidR="00DE4A86" w:rsidRPr="00DE7942" w:rsidRDefault="00DE4A86" w:rsidP="00DE7942">
      <w:pPr>
        <w:pStyle w:val="Default"/>
        <w:jc w:val="both"/>
        <w:rPr>
          <w:bCs/>
          <w:color w:val="auto"/>
          <w:sz w:val="22"/>
          <w:szCs w:val="22"/>
        </w:rPr>
      </w:pPr>
    </w:p>
    <w:p w14:paraId="03740968" w14:textId="77777777" w:rsidR="00DE4A86" w:rsidRPr="00DE7942" w:rsidRDefault="00DE4A86" w:rsidP="00DE7942">
      <w:pPr>
        <w:pStyle w:val="Default"/>
        <w:ind w:left="567" w:hanging="218"/>
        <w:jc w:val="both"/>
        <w:rPr>
          <w:bCs/>
          <w:color w:val="auto"/>
          <w:sz w:val="22"/>
          <w:szCs w:val="22"/>
        </w:rPr>
      </w:pPr>
      <w:r w:rsidRPr="00DE7942">
        <w:rPr>
          <w:bCs/>
          <w:color w:val="auto"/>
          <w:sz w:val="22"/>
          <w:szCs w:val="22"/>
        </w:rPr>
        <w:t>5-</w:t>
      </w:r>
      <w:r w:rsidRPr="00DE7942">
        <w:rPr>
          <w:bCs/>
          <w:color w:val="auto"/>
          <w:sz w:val="22"/>
          <w:szCs w:val="22"/>
        </w:rPr>
        <w:tab/>
        <w:t xml:space="preserve">Paviment de macadam asfàltic: </w:t>
      </w:r>
    </w:p>
    <w:p w14:paraId="15999A40" w14:textId="77777777" w:rsidR="00DE4A86" w:rsidRPr="00DE7942" w:rsidRDefault="00DE4A86" w:rsidP="00DE7942">
      <w:pPr>
        <w:pStyle w:val="Default"/>
        <w:ind w:left="993" w:hanging="360"/>
        <w:jc w:val="both"/>
        <w:rPr>
          <w:bCs/>
          <w:color w:val="auto"/>
          <w:sz w:val="22"/>
          <w:szCs w:val="22"/>
        </w:rPr>
      </w:pPr>
      <w:r w:rsidRPr="00DE7942">
        <w:rPr>
          <w:bCs/>
          <w:color w:val="auto"/>
          <w:sz w:val="22"/>
          <w:szCs w:val="22"/>
        </w:rPr>
        <w:t>a)</w:t>
      </w:r>
      <w:r w:rsidRPr="00DE7942">
        <w:rPr>
          <w:bCs/>
          <w:color w:val="auto"/>
          <w:sz w:val="22"/>
          <w:szCs w:val="22"/>
        </w:rPr>
        <w:tab/>
        <w:t xml:space="preserve">Per determinar la superfície de reposició del paviment afectat, es prendrà CINQUANTA CENTÍMETRES (50 cm.) a cada costat de les voreres de la ruptura </w:t>
      </w:r>
    </w:p>
    <w:p w14:paraId="40BF36F5" w14:textId="77777777" w:rsidR="00DE4A86" w:rsidRPr="00DE7942" w:rsidRDefault="00DE4A86" w:rsidP="00DE7942">
      <w:pPr>
        <w:pStyle w:val="Default"/>
        <w:ind w:left="993" w:hanging="360"/>
        <w:jc w:val="both"/>
        <w:rPr>
          <w:bCs/>
          <w:color w:val="auto"/>
          <w:sz w:val="22"/>
          <w:szCs w:val="22"/>
        </w:rPr>
      </w:pPr>
      <w:r w:rsidRPr="00DE7942">
        <w:rPr>
          <w:bCs/>
          <w:color w:val="auto"/>
          <w:sz w:val="22"/>
          <w:szCs w:val="22"/>
        </w:rPr>
        <w:t>b)</w:t>
      </w:r>
      <w:r w:rsidRPr="00DE7942">
        <w:rPr>
          <w:bCs/>
          <w:color w:val="auto"/>
          <w:sz w:val="22"/>
          <w:szCs w:val="22"/>
        </w:rPr>
        <w:tab/>
        <w:t xml:space="preserve">La capa de rodament serà d’aglomerat asfàltic tancat en calent tipus D-12 amb àrids granítics de QUATRE CENTÍMETRES (4 cm). de gruix mínim. La base del paviment reposat serà de macadam asfàltic o d’aglomerat asfàltic en calent del mateix gruix que l’existent. </w:t>
      </w:r>
    </w:p>
    <w:p w14:paraId="02AC2734" w14:textId="77777777" w:rsidR="00DE4A86" w:rsidRPr="00DE7942" w:rsidRDefault="00DE4A86" w:rsidP="00DE7942">
      <w:pPr>
        <w:pStyle w:val="Default"/>
        <w:ind w:left="993" w:hanging="360"/>
        <w:jc w:val="both"/>
        <w:rPr>
          <w:bCs/>
          <w:color w:val="auto"/>
          <w:sz w:val="22"/>
          <w:szCs w:val="22"/>
        </w:rPr>
      </w:pPr>
      <w:r w:rsidRPr="00DE7942">
        <w:rPr>
          <w:bCs/>
          <w:color w:val="auto"/>
          <w:sz w:val="22"/>
          <w:szCs w:val="22"/>
        </w:rPr>
        <w:t>c)</w:t>
      </w:r>
      <w:r w:rsidRPr="00DE7942">
        <w:rPr>
          <w:bCs/>
          <w:color w:val="auto"/>
          <w:sz w:val="22"/>
          <w:szCs w:val="22"/>
        </w:rPr>
        <w:tab/>
        <w:t xml:space="preserve">La reposició s’ajustarà a les rasants de la calçada i es procurarà que resulti tan imperceptible com sigui possible per a la circulació rodada. </w:t>
      </w:r>
    </w:p>
    <w:p w14:paraId="2168B356" w14:textId="77777777" w:rsidR="00DE4A86" w:rsidRPr="00DE7942" w:rsidRDefault="00DE4A86" w:rsidP="00DE7942">
      <w:pPr>
        <w:pStyle w:val="Default"/>
        <w:ind w:left="993" w:hanging="360"/>
        <w:jc w:val="both"/>
        <w:rPr>
          <w:bCs/>
          <w:color w:val="auto"/>
          <w:sz w:val="22"/>
          <w:szCs w:val="22"/>
        </w:rPr>
      </w:pPr>
    </w:p>
    <w:p w14:paraId="48B49B9F" w14:textId="77777777" w:rsidR="00DE4A86" w:rsidRPr="00DE7942" w:rsidRDefault="00DE4A86" w:rsidP="00DE7942">
      <w:pPr>
        <w:pStyle w:val="Default"/>
        <w:ind w:left="567" w:hanging="218"/>
        <w:jc w:val="both"/>
        <w:rPr>
          <w:bCs/>
          <w:color w:val="auto"/>
          <w:sz w:val="22"/>
          <w:szCs w:val="22"/>
        </w:rPr>
      </w:pPr>
      <w:r w:rsidRPr="00DE7942">
        <w:rPr>
          <w:bCs/>
          <w:color w:val="auto"/>
          <w:sz w:val="22"/>
          <w:szCs w:val="22"/>
        </w:rPr>
        <w:t>6-</w:t>
      </w:r>
      <w:r w:rsidRPr="00DE7942">
        <w:rPr>
          <w:bCs/>
          <w:color w:val="auto"/>
          <w:sz w:val="22"/>
          <w:szCs w:val="22"/>
        </w:rPr>
        <w:tab/>
        <w:t xml:space="preserve">Altres tipus de paviment. </w:t>
      </w:r>
    </w:p>
    <w:p w14:paraId="53C30824" w14:textId="77777777" w:rsidR="00DE4A86" w:rsidRPr="00DE7942" w:rsidRDefault="00DE4A86" w:rsidP="00DE7942">
      <w:pPr>
        <w:tabs>
          <w:tab w:val="left" w:pos="3402"/>
        </w:tabs>
        <w:ind w:left="567" w:right="-1"/>
        <w:outlineLvl w:val="0"/>
        <w:rPr>
          <w:rFonts w:cs="Arial"/>
          <w:bCs/>
          <w:lang w:val="ca-ES"/>
        </w:rPr>
      </w:pPr>
      <w:r w:rsidRPr="00DE7942">
        <w:rPr>
          <w:rFonts w:cs="Arial"/>
          <w:bCs/>
          <w:lang w:val="ca-ES"/>
        </w:rPr>
        <w:t>La reposició d’aquells paviments no esmentats expressament en aquest art. es farà amb un tipus de paviment de característiques iguals a l’existent.</w:t>
      </w:r>
    </w:p>
    <w:p w14:paraId="7C1C1DB3" w14:textId="77777777" w:rsidR="00DE4A86" w:rsidRPr="00DE7942" w:rsidRDefault="00DE4A86" w:rsidP="00DE7942">
      <w:pPr>
        <w:tabs>
          <w:tab w:val="left" w:pos="426"/>
          <w:tab w:val="left" w:pos="3402"/>
        </w:tabs>
        <w:ind w:left="709" w:hanging="709"/>
        <w:outlineLvl w:val="0"/>
        <w:rPr>
          <w:rFonts w:cs="Arial"/>
          <w:bCs/>
          <w:lang w:val="ca-ES"/>
        </w:rPr>
      </w:pPr>
    </w:p>
    <w:p w14:paraId="5DAC46F3" w14:textId="77777777" w:rsidR="00DE4A86" w:rsidRPr="00DE7942" w:rsidRDefault="00DE4A86" w:rsidP="00DE7942">
      <w:pPr>
        <w:tabs>
          <w:tab w:val="left" w:pos="426"/>
          <w:tab w:val="left" w:pos="3402"/>
        </w:tabs>
        <w:ind w:left="709" w:hanging="709"/>
        <w:outlineLvl w:val="0"/>
        <w:rPr>
          <w:rFonts w:cs="Arial"/>
          <w:bCs/>
          <w:lang w:val="ca-ES"/>
        </w:rPr>
      </w:pPr>
      <w:r w:rsidRPr="00DE7942">
        <w:rPr>
          <w:rFonts w:cs="Arial"/>
          <w:bCs/>
          <w:lang w:val="ca-ES"/>
        </w:rPr>
        <w:t xml:space="preserve">4.- CONCLUSIÓ </w:t>
      </w:r>
    </w:p>
    <w:p w14:paraId="352AB9E9" w14:textId="77777777" w:rsidR="00DE4A86" w:rsidRPr="00DE7942" w:rsidRDefault="00DE4A86" w:rsidP="00DE7942">
      <w:pPr>
        <w:tabs>
          <w:tab w:val="left" w:pos="284"/>
          <w:tab w:val="left" w:pos="3402"/>
        </w:tabs>
        <w:ind w:left="284"/>
        <w:outlineLvl w:val="0"/>
        <w:rPr>
          <w:rFonts w:cs="Arial"/>
          <w:bCs/>
          <w:lang w:val="ca-ES"/>
        </w:rPr>
      </w:pPr>
      <w:r w:rsidRPr="00DE7942">
        <w:rPr>
          <w:rFonts w:cs="Arial"/>
          <w:bCs/>
          <w:lang w:val="ca-ES"/>
        </w:rPr>
        <w:t>El tècnic sotasignat INFORMA FAVORABLEMENT la sol·licitud de referència, d’acord amb els plànols i altra documentació que s’acompanyen a l’expedient, les condicions establertes en el present informe, i sens perjudici d’autoritzacions de tercers que siguin necessàries.</w:t>
      </w:r>
    </w:p>
    <w:p w14:paraId="432AED1F" w14:textId="77777777" w:rsidR="00DE4A86" w:rsidRPr="00DE7942" w:rsidRDefault="00DE4A86" w:rsidP="00DE7942">
      <w:pPr>
        <w:tabs>
          <w:tab w:val="left" w:pos="284"/>
          <w:tab w:val="left" w:pos="3402"/>
        </w:tabs>
        <w:ind w:left="284"/>
        <w:outlineLvl w:val="0"/>
        <w:rPr>
          <w:rFonts w:cs="Arial"/>
          <w:bCs/>
          <w:lang w:val="ca-ES"/>
        </w:rPr>
      </w:pPr>
    </w:p>
    <w:p w14:paraId="60D7910E" w14:textId="77777777" w:rsidR="00DE4A86" w:rsidRPr="00DE7942" w:rsidRDefault="00DE4A86" w:rsidP="00DE7942">
      <w:pPr>
        <w:tabs>
          <w:tab w:val="left" w:pos="284"/>
          <w:tab w:val="left" w:pos="3402"/>
        </w:tabs>
        <w:ind w:left="284"/>
        <w:outlineLvl w:val="0"/>
        <w:rPr>
          <w:rFonts w:cs="Arial"/>
          <w:bCs/>
          <w:lang w:val="ca-ES"/>
        </w:rPr>
      </w:pPr>
      <w:r w:rsidRPr="00DE7942">
        <w:rPr>
          <w:rFonts w:cs="Arial"/>
          <w:bCs/>
          <w:lang w:val="ca-ES"/>
        </w:rPr>
        <w:t xml:space="preserve">S’hauran de complimentar les següents prescripcions: </w:t>
      </w:r>
    </w:p>
    <w:p w14:paraId="48E4BB46" w14:textId="77777777" w:rsidR="00DE4A86" w:rsidRPr="00DE7942" w:rsidRDefault="00DE4A86" w:rsidP="00DE7942">
      <w:pPr>
        <w:tabs>
          <w:tab w:val="left" w:pos="709"/>
          <w:tab w:val="left" w:pos="851"/>
        </w:tabs>
        <w:ind w:left="851" w:hanging="851"/>
        <w:outlineLvl w:val="0"/>
        <w:rPr>
          <w:rFonts w:cs="Arial"/>
          <w:bCs/>
          <w:lang w:val="ca-ES"/>
        </w:rPr>
      </w:pPr>
      <w:r w:rsidRPr="00DE7942">
        <w:rPr>
          <w:rFonts w:cs="Arial"/>
          <w:bCs/>
          <w:lang w:val="ca-ES"/>
        </w:rPr>
        <w:tab/>
        <w:t>-</w:t>
      </w:r>
      <w:r w:rsidRPr="00DE7942">
        <w:rPr>
          <w:rFonts w:cs="Arial"/>
          <w:bCs/>
          <w:lang w:val="ca-ES"/>
        </w:rPr>
        <w:tab/>
        <w:t>Es tindrà especial cura en la reposició de paviments. En el cas de panots, llambordes o lloses, que hauran de ser d’iguals característiques que els existents abans de l’obra, i col·locats amb el mateix sistema que hi ha els actuals.</w:t>
      </w:r>
    </w:p>
    <w:p w14:paraId="09F14992" w14:textId="77777777" w:rsidR="00DE4A86" w:rsidRPr="00DE7942" w:rsidRDefault="00DE4A86" w:rsidP="00DE7942">
      <w:pPr>
        <w:tabs>
          <w:tab w:val="left" w:pos="709"/>
          <w:tab w:val="left" w:pos="851"/>
        </w:tabs>
        <w:ind w:left="851" w:hanging="851"/>
        <w:outlineLvl w:val="0"/>
        <w:rPr>
          <w:rFonts w:cs="Arial"/>
          <w:bCs/>
          <w:lang w:val="ca-ES"/>
        </w:rPr>
      </w:pPr>
      <w:r w:rsidRPr="00DE7942">
        <w:rPr>
          <w:rFonts w:cs="Arial"/>
          <w:bCs/>
          <w:lang w:val="ca-ES"/>
        </w:rPr>
        <w:tab/>
        <w:t>-</w:t>
      </w:r>
      <w:r w:rsidRPr="00DE7942">
        <w:rPr>
          <w:rFonts w:cs="Arial"/>
          <w:bCs/>
          <w:lang w:val="ca-ES"/>
        </w:rPr>
        <w:tab/>
        <w:t>En el cas d’afectar al paviment de la calçada, es respectarà l’establert a l’art. 56 de Ordenança municipal sobre obres, instal·lacions i serveis en el domini públic municipal.</w:t>
      </w:r>
    </w:p>
    <w:p w14:paraId="08A0110D" w14:textId="77777777" w:rsidR="00DE4A86" w:rsidRPr="00DE7942" w:rsidRDefault="00DE4A86" w:rsidP="00DE7942">
      <w:pPr>
        <w:tabs>
          <w:tab w:val="left" w:pos="709"/>
          <w:tab w:val="left" w:pos="851"/>
        </w:tabs>
        <w:ind w:left="851" w:hanging="851"/>
        <w:outlineLvl w:val="0"/>
        <w:rPr>
          <w:rFonts w:cs="Arial"/>
          <w:bCs/>
          <w:lang w:val="ca-ES"/>
        </w:rPr>
      </w:pPr>
      <w:r w:rsidRPr="00DE7942">
        <w:rPr>
          <w:rFonts w:cs="Arial"/>
          <w:bCs/>
          <w:lang w:val="ca-ES"/>
        </w:rPr>
        <w:tab/>
        <w:t>-</w:t>
      </w:r>
      <w:r w:rsidRPr="00DE7942">
        <w:rPr>
          <w:rFonts w:cs="Arial"/>
          <w:bCs/>
          <w:lang w:val="ca-ES"/>
        </w:rPr>
        <w:tab/>
        <w:t xml:space="preserve">El termini d’execució de les obres, es fixa en UN (1) MES.  </w:t>
      </w:r>
    </w:p>
    <w:p w14:paraId="7FBADD3C" w14:textId="77777777" w:rsidR="00DE4A86" w:rsidRPr="00DE7942" w:rsidRDefault="00DE4A86" w:rsidP="00DE7942">
      <w:pPr>
        <w:tabs>
          <w:tab w:val="left" w:pos="709"/>
          <w:tab w:val="left" w:pos="851"/>
        </w:tabs>
        <w:ind w:left="851" w:hanging="851"/>
        <w:outlineLvl w:val="0"/>
        <w:rPr>
          <w:rFonts w:cs="Arial"/>
          <w:bCs/>
          <w:lang w:val="ca-ES"/>
        </w:rPr>
      </w:pPr>
      <w:r w:rsidRPr="00DE7942">
        <w:rPr>
          <w:rFonts w:cs="Arial"/>
          <w:bCs/>
          <w:lang w:val="ca-ES"/>
        </w:rPr>
        <w:tab/>
        <w:t>-</w:t>
      </w:r>
      <w:r w:rsidRPr="00DE7942">
        <w:rPr>
          <w:rFonts w:cs="Arial"/>
          <w:bCs/>
          <w:lang w:val="ca-ES"/>
        </w:rPr>
        <w:tab/>
        <w:t>Abans de l’inici de l’execució de les obres, el contractista haurà de notificar-ho formalment, a l’Ajuntament, en un termini de com a mínim 48 hores d’antelació.</w:t>
      </w:r>
    </w:p>
    <w:p w14:paraId="3EC64BDF" w14:textId="77777777" w:rsidR="00DE4A86" w:rsidRPr="00DE7942" w:rsidRDefault="00DE4A86" w:rsidP="00DE7942">
      <w:pPr>
        <w:numPr>
          <w:ilvl w:val="0"/>
          <w:numId w:val="11"/>
        </w:numPr>
        <w:tabs>
          <w:tab w:val="left" w:pos="709"/>
          <w:tab w:val="left" w:pos="851"/>
        </w:tabs>
        <w:ind w:left="851" w:hanging="142"/>
        <w:outlineLvl w:val="0"/>
        <w:rPr>
          <w:rFonts w:cs="Arial"/>
          <w:bCs/>
          <w:lang w:val="ca-ES"/>
        </w:rPr>
      </w:pPr>
      <w:r w:rsidRPr="00DE7942">
        <w:rPr>
          <w:rFonts w:cs="Arial"/>
          <w:bCs/>
          <w:lang w:val="ca-ES"/>
        </w:rPr>
        <w:t>Al finalitzar l’obra, el contractista haurà de notificar-ho formalment, a l’Ajuntament, en un termini màxim 48 hores.</w:t>
      </w:r>
    </w:p>
    <w:p w14:paraId="58597444" w14:textId="77777777" w:rsidR="00DE4A86" w:rsidRPr="00DE7942" w:rsidRDefault="00DE4A86" w:rsidP="00DE7942">
      <w:pPr>
        <w:numPr>
          <w:ilvl w:val="0"/>
          <w:numId w:val="11"/>
        </w:numPr>
        <w:tabs>
          <w:tab w:val="left" w:pos="709"/>
          <w:tab w:val="left" w:pos="851"/>
        </w:tabs>
        <w:ind w:left="851" w:hanging="142"/>
        <w:outlineLvl w:val="0"/>
        <w:rPr>
          <w:rFonts w:cs="Arial"/>
          <w:bCs/>
          <w:lang w:val="ca-ES"/>
        </w:rPr>
      </w:pPr>
      <w:r w:rsidRPr="00DE7942">
        <w:rPr>
          <w:rFonts w:cs="Arial"/>
          <w:bCs/>
          <w:lang w:val="ca-ES"/>
        </w:rPr>
        <w:t>Només es podrà disposar a la via pública un sac de residus que haurà de ser retirat diàriament.</w:t>
      </w:r>
    </w:p>
    <w:p w14:paraId="7ACE2EC3" w14:textId="77777777" w:rsidR="00DE4A86" w:rsidRPr="00DE7942" w:rsidRDefault="00DE4A86" w:rsidP="00DE7942">
      <w:pPr>
        <w:numPr>
          <w:ilvl w:val="0"/>
          <w:numId w:val="11"/>
        </w:numPr>
        <w:tabs>
          <w:tab w:val="left" w:pos="709"/>
          <w:tab w:val="left" w:pos="851"/>
        </w:tabs>
        <w:ind w:left="851" w:hanging="142"/>
        <w:outlineLvl w:val="0"/>
        <w:rPr>
          <w:rFonts w:cs="Arial"/>
          <w:bCs/>
          <w:lang w:val="ca-ES"/>
        </w:rPr>
      </w:pPr>
      <w:r w:rsidRPr="00DE7942">
        <w:rPr>
          <w:rFonts w:cs="Arial"/>
          <w:bCs/>
          <w:lang w:val="ca-ES"/>
        </w:rPr>
        <w:t xml:space="preserve">La concessió de l’autorització no permet, en cap cas a tallar totalment els vials objecte de les obres, de tal manera que s’haurà de deixar permanentment lliure pel pas de vehicles, l’amplada corresponent a un carril de circulació i un pas de </w:t>
      </w:r>
      <w:smartTag w:uri="urn:schemas-microsoft-com:office:smarttags" w:element="metricconverter">
        <w:smartTagPr>
          <w:attr w:name="ProductID" w:val="0.90 metres"/>
        </w:smartTagPr>
        <w:r w:rsidRPr="00DE7942">
          <w:rPr>
            <w:rFonts w:cs="Arial"/>
            <w:bCs/>
            <w:lang w:val="ca-ES"/>
          </w:rPr>
          <w:lastRenderedPageBreak/>
          <w:t>0.90 metres</w:t>
        </w:r>
      </w:smartTag>
      <w:r w:rsidRPr="00DE7942">
        <w:rPr>
          <w:rFonts w:cs="Arial"/>
          <w:bCs/>
          <w:lang w:val="ca-ES"/>
        </w:rPr>
        <w:t>, com a mínim per als vianants. En cas de que això no sigui possible, s’haurà de comunicar a l’Ajuntament.</w:t>
      </w:r>
    </w:p>
    <w:p w14:paraId="52E4FBC7" w14:textId="77777777" w:rsidR="00DE4A86" w:rsidRPr="00DE7942" w:rsidRDefault="00DE4A86" w:rsidP="00DE7942">
      <w:pPr>
        <w:numPr>
          <w:ilvl w:val="0"/>
          <w:numId w:val="11"/>
        </w:numPr>
        <w:tabs>
          <w:tab w:val="left" w:pos="709"/>
          <w:tab w:val="left" w:pos="851"/>
        </w:tabs>
        <w:ind w:left="851" w:hanging="142"/>
        <w:outlineLvl w:val="0"/>
        <w:rPr>
          <w:rFonts w:cs="Arial"/>
          <w:bCs/>
          <w:lang w:val="ca-ES"/>
        </w:rPr>
      </w:pPr>
      <w:r w:rsidRPr="00DE7942">
        <w:rPr>
          <w:rFonts w:cs="Arial"/>
          <w:bCs/>
          <w:lang w:val="ca-ES"/>
        </w:rPr>
        <w:t>Qualsevol tall total o parcial d’un carrer haurà de ser prèviament autoritzat per la Policia Local.</w:t>
      </w:r>
    </w:p>
    <w:p w14:paraId="359BF4C2" w14:textId="77777777" w:rsidR="00DE4A86" w:rsidRPr="00DE7942" w:rsidRDefault="00DE4A86" w:rsidP="00DE7942">
      <w:pPr>
        <w:numPr>
          <w:ilvl w:val="0"/>
          <w:numId w:val="11"/>
        </w:numPr>
        <w:tabs>
          <w:tab w:val="left" w:pos="709"/>
          <w:tab w:val="left" w:pos="851"/>
        </w:tabs>
        <w:ind w:left="851" w:hanging="142"/>
        <w:outlineLvl w:val="0"/>
        <w:rPr>
          <w:rFonts w:cs="Arial"/>
          <w:bCs/>
          <w:lang w:val="ca-ES"/>
        </w:rPr>
      </w:pPr>
      <w:r w:rsidRPr="00DE7942">
        <w:rPr>
          <w:rFonts w:cs="Arial"/>
          <w:bCs/>
          <w:lang w:val="ca-ES"/>
        </w:rPr>
        <w:t xml:space="preserve">Es tindrà especial atenció per tal de que durant l’execució de l’obra, de que el transit de vehicles o les mateixes actuacions no malmetin les canalitzacions d’altres instal·lacions que hi ha a la zona (enllumenat públic, electricitat, aigua, telecomunicacions, </w:t>
      </w:r>
      <w:proofErr w:type="spellStart"/>
      <w:r w:rsidRPr="00DE7942">
        <w:rPr>
          <w:rFonts w:cs="Arial"/>
          <w:bCs/>
          <w:lang w:val="ca-ES"/>
        </w:rPr>
        <w:t>etc</w:t>
      </w:r>
      <w:proofErr w:type="spellEnd"/>
      <w:r w:rsidRPr="00DE7942">
        <w:rPr>
          <w:rFonts w:cs="Arial"/>
          <w:bCs/>
          <w:lang w:val="ca-ES"/>
        </w:rPr>
        <w:t xml:space="preserve">), així com l’arbrat o el mobiliari urbà.  </w:t>
      </w:r>
    </w:p>
    <w:p w14:paraId="3B098CCB" w14:textId="77777777" w:rsidR="00DE4A86" w:rsidRPr="00DE7942" w:rsidRDefault="00DE4A86" w:rsidP="00DE7942">
      <w:pPr>
        <w:numPr>
          <w:ilvl w:val="0"/>
          <w:numId w:val="11"/>
        </w:numPr>
        <w:tabs>
          <w:tab w:val="left" w:pos="709"/>
          <w:tab w:val="left" w:pos="851"/>
        </w:tabs>
        <w:ind w:left="851" w:hanging="142"/>
        <w:outlineLvl w:val="0"/>
        <w:rPr>
          <w:rFonts w:cs="Arial"/>
          <w:bCs/>
          <w:lang w:val="ca-ES"/>
        </w:rPr>
      </w:pPr>
      <w:r w:rsidRPr="00DE7942">
        <w:rPr>
          <w:rFonts w:cs="Arial"/>
          <w:bCs/>
          <w:lang w:val="ca-ES"/>
        </w:rPr>
        <w:t>En els trams que  afectin a la vorera, i on hi hagin guals permanents rebaixats respecte al rasant natural, s’hauran de reposar amb vorada que li correspongui segons la vigent Ordenança de guals.</w:t>
      </w:r>
    </w:p>
    <w:p w14:paraId="786B2B2C" w14:textId="77777777" w:rsidR="00DE4A86" w:rsidRPr="00DE7942" w:rsidRDefault="00DE4A86" w:rsidP="00DE7942">
      <w:pPr>
        <w:numPr>
          <w:ilvl w:val="0"/>
          <w:numId w:val="11"/>
        </w:numPr>
        <w:tabs>
          <w:tab w:val="left" w:pos="709"/>
          <w:tab w:val="left" w:pos="851"/>
        </w:tabs>
        <w:ind w:left="851" w:hanging="142"/>
        <w:outlineLvl w:val="0"/>
        <w:rPr>
          <w:rFonts w:cs="Arial"/>
          <w:bCs/>
          <w:lang w:val="ca-ES"/>
        </w:rPr>
      </w:pPr>
      <w:r w:rsidRPr="00DE7942">
        <w:rPr>
          <w:rFonts w:cs="Arial"/>
          <w:bCs/>
          <w:lang w:val="ca-ES"/>
        </w:rPr>
        <w:t xml:space="preserve">S’haurà de senyalitzar degudament, el traçat de la canalització, de manera que no doni lloc a errors i sigui fàcilment detectable. </w:t>
      </w:r>
    </w:p>
    <w:p w14:paraId="4264389C" w14:textId="77777777" w:rsidR="00DE4A86" w:rsidRPr="00DE7942" w:rsidRDefault="00DE4A86" w:rsidP="00DE7942">
      <w:pPr>
        <w:numPr>
          <w:ilvl w:val="0"/>
          <w:numId w:val="11"/>
        </w:numPr>
        <w:tabs>
          <w:tab w:val="left" w:pos="709"/>
          <w:tab w:val="left" w:pos="851"/>
        </w:tabs>
        <w:ind w:left="851" w:hanging="142"/>
        <w:outlineLvl w:val="0"/>
        <w:rPr>
          <w:rFonts w:cs="Arial"/>
          <w:lang w:val="ca-ES"/>
        </w:rPr>
      </w:pPr>
      <w:r w:rsidRPr="00DE7942">
        <w:rPr>
          <w:rFonts w:cs="Arial"/>
          <w:bCs/>
          <w:lang w:val="ca-ES"/>
        </w:rPr>
        <w:t>No es necessària fiança en concepte de garantia per a les obres de reposició dels paviments de voreres i calçades ja que en aquest sentit hi ha acord entre l’Ajuntament i l’empresa EDISTRIBUCIÓN REDES ELECTRICAS, SL.</w:t>
      </w:r>
      <w:r w:rsidRPr="00DE7942">
        <w:rPr>
          <w:rFonts w:cs="Arial"/>
          <w:lang w:val="ca-ES"/>
        </w:rPr>
        <w:t>“</w:t>
      </w:r>
    </w:p>
    <w:p w14:paraId="19DC9BCE" w14:textId="77777777" w:rsidR="00DE4A86" w:rsidRPr="00DE7942" w:rsidRDefault="00DE4A86" w:rsidP="00DE7942">
      <w:pPr>
        <w:ind w:left="851" w:hanging="142"/>
        <w:rPr>
          <w:rFonts w:cs="Arial"/>
          <w:lang w:val="ca-ES"/>
        </w:rPr>
      </w:pPr>
    </w:p>
    <w:p w14:paraId="3F51ED3A" w14:textId="77777777" w:rsidR="00DE4A86" w:rsidRPr="00DE7942" w:rsidRDefault="00DE4A86" w:rsidP="00DE7942">
      <w:pPr>
        <w:spacing w:after="120"/>
        <w:rPr>
          <w:rFonts w:cs="Arial"/>
          <w:lang w:val="ca-ES"/>
        </w:rPr>
      </w:pPr>
      <w:r w:rsidRPr="00DE7942">
        <w:rPr>
          <w:rFonts w:cs="Arial"/>
          <w:b/>
          <w:lang w:val="ca-ES"/>
        </w:rPr>
        <w:t>Tercer.</w:t>
      </w:r>
      <w:r w:rsidRPr="00DE7942">
        <w:rPr>
          <w:rFonts w:cs="Arial"/>
          <w:lang w:val="ca-ES"/>
        </w:rPr>
        <w:t xml:space="preserve"> Notificar el present acord als interessats amb expressió dels recursos que poden interposar i al departament d’intervenció.</w:t>
      </w:r>
    </w:p>
    <w:p w14:paraId="28E2494E" w14:textId="77777777" w:rsidR="00DE4A86" w:rsidRPr="00DE7942" w:rsidRDefault="00DE4A86" w:rsidP="00DE7942">
      <w:pPr>
        <w:spacing w:after="120"/>
        <w:rPr>
          <w:rFonts w:cs="Arial"/>
          <w:lang w:val="ca-ES"/>
        </w:rPr>
      </w:pPr>
      <w:r w:rsidRPr="00DE7942">
        <w:rPr>
          <w:rFonts w:cs="Arial"/>
          <w:b/>
          <w:lang w:val="ca-ES"/>
        </w:rPr>
        <w:t>Quart.</w:t>
      </w:r>
      <w:r w:rsidRPr="00DE7942">
        <w:rPr>
          <w:rFonts w:cs="Arial"/>
          <w:lang w:val="ca-ES"/>
        </w:rPr>
        <w:t xml:space="preserve"> Aprovar la liquidació de taxes practicada d’acord amb la normativa vigent:</w:t>
      </w:r>
    </w:p>
    <w:p w14:paraId="0C22F268" w14:textId="77777777" w:rsidR="00DE4A86" w:rsidRPr="00DE7942" w:rsidRDefault="00DE4A86" w:rsidP="00DE7942">
      <w:pPr>
        <w:widowControl w:val="0"/>
        <w:tabs>
          <w:tab w:val="left" w:pos="975"/>
          <w:tab w:val="right" w:pos="4437"/>
          <w:tab w:val="left" w:pos="4905"/>
          <w:tab w:val="right" w:pos="6814"/>
        </w:tabs>
        <w:autoSpaceDE w:val="0"/>
        <w:autoSpaceDN w:val="0"/>
        <w:adjustRightInd w:val="0"/>
        <w:rPr>
          <w:rFonts w:eastAsia="Times New Roman" w:cs="Arial"/>
          <w:bCs/>
          <w:lang w:val="ca-ES" w:eastAsia="es-ES"/>
        </w:rPr>
      </w:pPr>
    </w:p>
    <w:p w14:paraId="33BA34AF" w14:textId="77777777" w:rsidR="00DE4A86" w:rsidRPr="00DE7942" w:rsidRDefault="00DE4A86" w:rsidP="00DE7942">
      <w:pPr>
        <w:widowControl w:val="0"/>
        <w:tabs>
          <w:tab w:val="left" w:pos="975"/>
          <w:tab w:val="right" w:pos="4437"/>
          <w:tab w:val="left" w:pos="4905"/>
          <w:tab w:val="right" w:pos="6814"/>
        </w:tabs>
        <w:autoSpaceDE w:val="0"/>
        <w:autoSpaceDN w:val="0"/>
        <w:adjustRightInd w:val="0"/>
        <w:rPr>
          <w:rFonts w:cs="Arial"/>
          <w:lang w:val="ca-ES"/>
        </w:rPr>
      </w:pPr>
      <w:r w:rsidRPr="00DE7942">
        <w:rPr>
          <w:rFonts w:cs="Arial"/>
          <w:lang w:val="ca-ES"/>
        </w:rPr>
        <w:t>43,20 € Impost construccions i instal·lacions</w:t>
      </w:r>
    </w:p>
    <w:p w14:paraId="0983DA32" w14:textId="77777777" w:rsidR="00DE4A86" w:rsidRPr="00DE7942" w:rsidRDefault="00DE4A86" w:rsidP="00DE7942">
      <w:pPr>
        <w:widowControl w:val="0"/>
        <w:tabs>
          <w:tab w:val="left" w:pos="975"/>
          <w:tab w:val="right" w:pos="4437"/>
          <w:tab w:val="left" w:pos="4905"/>
          <w:tab w:val="right" w:pos="6814"/>
        </w:tabs>
        <w:autoSpaceDE w:val="0"/>
        <w:autoSpaceDN w:val="0"/>
        <w:adjustRightInd w:val="0"/>
        <w:rPr>
          <w:rFonts w:cs="Arial"/>
          <w:lang w:val="ca-ES"/>
        </w:rPr>
      </w:pPr>
      <w:r w:rsidRPr="00DE7942">
        <w:rPr>
          <w:rFonts w:cs="Arial"/>
          <w:lang w:val="ca-ES"/>
        </w:rPr>
        <w:t>43,40 € Obertura rases</w:t>
      </w:r>
    </w:p>
    <w:p w14:paraId="2256619E" w14:textId="77777777" w:rsidR="00DE4A86" w:rsidRPr="00DE7942" w:rsidRDefault="00DE4A86" w:rsidP="00DE7942">
      <w:pPr>
        <w:rPr>
          <w:rFonts w:cs="Arial"/>
          <w:iCs/>
          <w:lang w:val="ca-ES"/>
        </w:rPr>
      </w:pPr>
    </w:p>
    <w:p w14:paraId="1E8508DB" w14:textId="21FA7C1F" w:rsidR="00DE4A86" w:rsidRDefault="00DE4A86" w:rsidP="00DE7942">
      <w:pPr>
        <w:rPr>
          <w:rFonts w:cs="Arial"/>
          <w:b/>
          <w:lang w:val="ca-ES"/>
        </w:rPr>
      </w:pPr>
      <w:bookmarkStart w:id="52" w:name="DOCUMENTO_6070486"/>
      <w:bookmarkStart w:id="53" w:name="DOCUMENTO_6135120"/>
      <w:bookmarkEnd w:id="51"/>
      <w:bookmarkEnd w:id="52"/>
      <w:bookmarkEnd w:id="53"/>
      <w:r w:rsidRPr="00DE7942">
        <w:rPr>
          <w:rFonts w:cs="Arial"/>
          <w:b/>
          <w:lang w:val="ca-ES"/>
        </w:rPr>
        <w:t>17.0.- FORA DE L'ORDRE DEL DIA</w:t>
      </w:r>
    </w:p>
    <w:p w14:paraId="21786C4F" w14:textId="23DFCB46" w:rsidR="00260949" w:rsidRDefault="00260949" w:rsidP="00DE7942">
      <w:pPr>
        <w:rPr>
          <w:rFonts w:cs="Arial"/>
          <w:b/>
          <w:lang w:val="ca-ES"/>
        </w:rPr>
      </w:pPr>
    </w:p>
    <w:p w14:paraId="5B85F539" w14:textId="159F08C6" w:rsidR="00260949" w:rsidRPr="00DE7942" w:rsidRDefault="00260949" w:rsidP="00260949">
      <w:pPr>
        <w:spacing w:after="120"/>
        <w:rPr>
          <w:rFonts w:cs="Arial"/>
          <w:lang w:val="ca-ES"/>
        </w:rPr>
      </w:pPr>
      <w:r w:rsidRPr="00260949">
        <w:rPr>
          <w:rFonts w:cs="Arial"/>
          <w:lang w:val="ca-ES"/>
        </w:rPr>
        <w:t>No hi ha assumptes fora de l’ordre del dia</w:t>
      </w:r>
    </w:p>
    <w:p w14:paraId="70B17307" w14:textId="77777777" w:rsidR="00DE4A86" w:rsidRPr="00DE7942" w:rsidRDefault="00DE4A86" w:rsidP="00DE7942">
      <w:pPr>
        <w:rPr>
          <w:rFonts w:cs="Arial"/>
          <w:lang w:val="ca-ES"/>
        </w:rPr>
      </w:pPr>
    </w:p>
    <w:p w14:paraId="6296B998" w14:textId="77777777" w:rsidR="00DE4A86" w:rsidRPr="00DE7942" w:rsidRDefault="00DE4A86" w:rsidP="00DE7942">
      <w:pPr>
        <w:rPr>
          <w:rFonts w:cs="Arial"/>
          <w:lang w:val="ca-ES"/>
        </w:rPr>
      </w:pPr>
      <w:r w:rsidRPr="00DE7942">
        <w:rPr>
          <w:rFonts w:cs="Arial"/>
          <w:b/>
          <w:lang w:val="ca-ES"/>
        </w:rPr>
        <w:t>18.0.- DONAR COMPTE DELS DECRETS D'ALCALDIA DES DEL NÚMERO 661/2020 FINS AL 758/2020</w:t>
      </w:r>
    </w:p>
    <w:p w14:paraId="791D34BC" w14:textId="77777777" w:rsidR="00DE4A86" w:rsidRPr="00DE7942" w:rsidRDefault="00DE4A86" w:rsidP="00DE7942">
      <w:pPr>
        <w:rPr>
          <w:rFonts w:cs="Arial"/>
          <w:lang w:val="ca-ES"/>
        </w:rPr>
      </w:pPr>
    </w:p>
    <w:p w14:paraId="3AC397C6" w14:textId="7D1769DE" w:rsidR="00260949" w:rsidRPr="006975A5" w:rsidRDefault="00260949" w:rsidP="00260949">
      <w:pPr>
        <w:pStyle w:val="Default"/>
        <w:rPr>
          <w:sz w:val="22"/>
          <w:szCs w:val="22"/>
        </w:rPr>
      </w:pPr>
      <w:bookmarkStart w:id="54" w:name="_Hlk527398123"/>
      <w:r>
        <w:rPr>
          <w:sz w:val="22"/>
          <w:szCs w:val="22"/>
        </w:rPr>
        <w:t>Els membres de la Junta de Govern Local es donen per assabentats dels Decrets de l'Alcaldia, des del número 661/2020 fins al 758/2020</w:t>
      </w:r>
      <w:bookmarkEnd w:id="54"/>
      <w:r>
        <w:rPr>
          <w:sz w:val="22"/>
          <w:szCs w:val="22"/>
        </w:rPr>
        <w:t>.</w:t>
      </w:r>
    </w:p>
    <w:p w14:paraId="707D1358" w14:textId="77777777" w:rsidR="00821143" w:rsidRPr="00DE7942" w:rsidRDefault="00821143" w:rsidP="00DE7942">
      <w:pPr>
        <w:rPr>
          <w:rFonts w:cs="Arial"/>
          <w:lang w:val="ca-ES"/>
        </w:rPr>
      </w:pPr>
    </w:p>
    <w:p w14:paraId="095C0B56" w14:textId="77777777" w:rsidR="00821143" w:rsidRPr="00DE7942" w:rsidRDefault="00821143" w:rsidP="00DE7942">
      <w:pPr>
        <w:widowControl w:val="0"/>
        <w:suppressAutoHyphens/>
        <w:autoSpaceDE w:val="0"/>
        <w:spacing w:line="200" w:lineRule="atLeast"/>
        <w:rPr>
          <w:rFonts w:cs="Arial"/>
          <w:lang w:val="ca-ES"/>
        </w:rPr>
      </w:pPr>
    </w:p>
    <w:p w14:paraId="2B2B992B" w14:textId="77777777" w:rsidR="00856865" w:rsidRPr="00DE7942" w:rsidRDefault="00856865" w:rsidP="00DE7942">
      <w:pPr>
        <w:rPr>
          <w:rFonts w:eastAsia="Times New Roman" w:cs="Arial"/>
          <w:lang w:val="ca-ES" w:eastAsia="es-ES"/>
        </w:rPr>
      </w:pPr>
      <w:r w:rsidRPr="00DE7942">
        <w:rPr>
          <w:rFonts w:eastAsia="Times New Roman" w:cs="Arial"/>
          <w:lang w:val="ca-ES" w:eastAsia="es-ES"/>
        </w:rPr>
        <w:t>L’alcalde aixeca la sessió, de la qual com a secret</w:t>
      </w:r>
      <w:r w:rsidR="00501C82" w:rsidRPr="00DE7942">
        <w:rPr>
          <w:rFonts w:eastAsia="Times New Roman" w:cs="Arial"/>
          <w:lang w:val="ca-ES" w:eastAsia="es-ES"/>
        </w:rPr>
        <w:t>à</w:t>
      </w:r>
      <w:r w:rsidRPr="00DE7942">
        <w:rPr>
          <w:rFonts w:eastAsia="Times New Roman" w:cs="Arial"/>
          <w:lang w:val="ca-ES" w:eastAsia="es-ES"/>
        </w:rPr>
        <w:t>ri</w:t>
      </w:r>
      <w:r w:rsidR="00501C82" w:rsidRPr="00DE7942">
        <w:rPr>
          <w:rFonts w:eastAsia="Times New Roman" w:cs="Arial"/>
          <w:lang w:val="ca-ES" w:eastAsia="es-ES"/>
        </w:rPr>
        <w:t>a</w:t>
      </w:r>
      <w:r w:rsidRPr="00DE7942">
        <w:rPr>
          <w:rFonts w:eastAsia="Times New Roman" w:cs="Arial"/>
          <w:lang w:val="ca-ES" w:eastAsia="es-ES"/>
        </w:rPr>
        <w:t xml:space="preserve"> estenc aquesta acta </w:t>
      </w:r>
    </w:p>
    <w:p w14:paraId="429FBF91" w14:textId="77777777" w:rsidR="007B3E03" w:rsidRPr="00DE7942" w:rsidRDefault="007B3E03" w:rsidP="00DE7942">
      <w:pPr>
        <w:rPr>
          <w:rFonts w:eastAsia="Times New Roman" w:cs="Arial"/>
          <w:lang w:val="ca-ES" w:eastAsia="es-ES"/>
        </w:rPr>
      </w:pPr>
    </w:p>
    <w:p w14:paraId="0584F951" w14:textId="77777777" w:rsidR="00E213A3" w:rsidRPr="00DE7942" w:rsidRDefault="008E1962" w:rsidP="00DE7942">
      <w:pPr>
        <w:rPr>
          <w:rFonts w:eastAsia="Times New Roman" w:cs="Arial"/>
          <w:i/>
          <w:kern w:val="22"/>
          <w:lang w:val="ca-ES" w:eastAsia="es-ES"/>
        </w:rPr>
      </w:pPr>
      <w:r w:rsidRPr="00DE7942">
        <w:rPr>
          <w:rFonts w:eastAsia="Times New Roman" w:cs="Arial"/>
          <w:i/>
          <w:kern w:val="22"/>
          <w:lang w:val="ca-ES" w:eastAsia="es-ES"/>
        </w:rPr>
        <w:t>Signat electrònicament</w:t>
      </w:r>
    </w:p>
    <w:sectPr w:rsidR="00E213A3" w:rsidRPr="00DE7942">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A012D" w14:textId="77777777" w:rsidR="00E56919" w:rsidRDefault="00E56919" w:rsidP="00821143">
      <w:r>
        <w:separator/>
      </w:r>
    </w:p>
  </w:endnote>
  <w:endnote w:type="continuationSeparator" w:id="0">
    <w:p w14:paraId="267A085D" w14:textId="77777777" w:rsidR="00E56919" w:rsidRDefault="00E56919"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4218414"/>
      <w:docPartObj>
        <w:docPartGallery w:val="Page Numbers (Bottom of Page)"/>
        <w:docPartUnique/>
      </w:docPartObj>
    </w:sdtPr>
    <w:sdtEndPr/>
    <w:sdtContent>
      <w:p w14:paraId="52CE5436" w14:textId="144706D4" w:rsidR="00E17689" w:rsidRDefault="00E17689">
        <w:pPr>
          <w:pStyle w:val="Piedepgina"/>
          <w:jc w:val="right"/>
        </w:pPr>
        <w:r>
          <w:fldChar w:fldCharType="begin"/>
        </w:r>
        <w:r>
          <w:instrText>PAGE   \* MERGEFORMAT</w:instrText>
        </w:r>
        <w:r>
          <w:fldChar w:fldCharType="separate"/>
        </w:r>
        <w:r>
          <w:t>2</w:t>
        </w:r>
        <w:r>
          <w:fldChar w:fldCharType="end"/>
        </w:r>
      </w:p>
    </w:sdtContent>
  </w:sdt>
  <w:p w14:paraId="61F166AC" w14:textId="77777777" w:rsidR="00E17689" w:rsidRDefault="00E176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57474" w14:textId="77777777" w:rsidR="00E56919" w:rsidRDefault="00E56919" w:rsidP="00821143">
      <w:r>
        <w:separator/>
      </w:r>
    </w:p>
  </w:footnote>
  <w:footnote w:type="continuationSeparator" w:id="0">
    <w:p w14:paraId="582CE65C" w14:textId="77777777" w:rsidR="00E56919" w:rsidRDefault="00E56919"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8BB8A" w14:textId="77777777" w:rsidR="00E17689" w:rsidRPr="009C579C" w:rsidRDefault="00E17689" w:rsidP="00E17689">
    <w:r>
      <w:rPr>
        <w:noProof/>
        <w:lang w:eastAsia="es-ES"/>
      </w:rPr>
      <w:drawing>
        <wp:inline distT="0" distB="0" distL="0" distR="0" wp14:anchorId="58942EC2" wp14:editId="47D2A6F6">
          <wp:extent cx="1885950" cy="904875"/>
          <wp:effectExtent l="0" t="0" r="0" b="9525"/>
          <wp:docPr id="2" name="0 Imagen"/>
          <wp:cNvGraphicFramePr/>
          <a:graphic xmlns:a="http://schemas.openxmlformats.org/drawingml/2006/main">
            <a:graphicData uri="http://schemas.openxmlformats.org/drawingml/2006/picture">
              <pic:pic xmlns:pic="http://schemas.openxmlformats.org/drawingml/2006/picture">
                <pic:nvPicPr>
                  <pic:cNvPr id="3" name="0 Imagen"/>
                  <pic:cNvPicPr/>
                </pic:nvPicPr>
                <pic:blipFill>
                  <a:blip r:embed="rId1">
                    <a:extLst>
                      <a:ext uri="{28A0092B-C50C-407E-A947-70E740481C1C}">
                        <a14:useLocalDpi xmlns:a14="http://schemas.microsoft.com/office/drawing/2010/main" val="0"/>
                      </a:ext>
                    </a:extLst>
                  </a:blip>
                  <a:stretch>
                    <a:fillRect/>
                  </a:stretch>
                </pic:blipFill>
                <pic:spPr>
                  <a:xfrm>
                    <a:off x="0" y="0"/>
                    <a:ext cx="1885950" cy="904875"/>
                  </a:xfrm>
                  <a:prstGeom prst="rect">
                    <a:avLst/>
                  </a:prstGeom>
                </pic:spPr>
              </pic:pic>
            </a:graphicData>
          </a:graphic>
        </wp:inline>
      </w:drawing>
    </w:r>
  </w:p>
  <w:p w14:paraId="564F7420" w14:textId="77777777" w:rsidR="00E17689" w:rsidRDefault="00E1768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36E25"/>
    <w:multiLevelType w:val="hybridMultilevel"/>
    <w:tmpl w:val="EB8AC4C8"/>
    <w:lvl w:ilvl="0" w:tplc="2654D04E">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15:restartNumberingAfterBreak="0">
    <w:nsid w:val="09EE1808"/>
    <w:multiLevelType w:val="singleLevel"/>
    <w:tmpl w:val="49CC8110"/>
    <w:lvl w:ilvl="0">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0CD03842"/>
    <w:multiLevelType w:val="hybridMultilevel"/>
    <w:tmpl w:val="BD3AE7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E153B2D"/>
    <w:multiLevelType w:val="hybridMultilevel"/>
    <w:tmpl w:val="9EEEABB8"/>
    <w:lvl w:ilvl="0" w:tplc="49CC8110">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8B71E71"/>
    <w:multiLevelType w:val="hybridMultilevel"/>
    <w:tmpl w:val="9C20F9C4"/>
    <w:lvl w:ilvl="0" w:tplc="49CC8110">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35B61F3"/>
    <w:multiLevelType w:val="hybridMultilevel"/>
    <w:tmpl w:val="A9C6B2BE"/>
    <w:lvl w:ilvl="0" w:tplc="A49EC636">
      <w:start w:val="3"/>
      <w:numFmt w:val="bullet"/>
      <w:lvlText w:val="-"/>
      <w:lvlJc w:val="left"/>
      <w:pPr>
        <w:ind w:left="1069" w:hanging="360"/>
      </w:pPr>
      <w:rPr>
        <w:rFonts w:ascii="Arial" w:eastAsia="Times New Roman" w:hAnsi="Arial" w:cs="Arial"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6" w15:restartNumberingAfterBreak="0">
    <w:nsid w:val="38F84795"/>
    <w:multiLevelType w:val="hybridMultilevel"/>
    <w:tmpl w:val="5B7C1818"/>
    <w:lvl w:ilvl="0" w:tplc="7166D24C">
      <w:start w:val="1"/>
      <w:numFmt w:val="bullet"/>
      <w:lvlText w:val="-"/>
      <w:lvlJc w:val="left"/>
      <w:pPr>
        <w:ind w:left="786" w:hanging="360"/>
      </w:pPr>
      <w:rPr>
        <w:rFonts w:ascii="Arial" w:eastAsia="Times New Roman" w:hAnsi="Arial" w:cs="Aria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7" w15:restartNumberingAfterBreak="1">
    <w:nsid w:val="44DC6312"/>
    <w:multiLevelType w:val="hybridMultilevel"/>
    <w:tmpl w:val="D41839DE"/>
    <w:lvl w:ilvl="0" w:tplc="0C0A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8" w15:restartNumberingAfterBreak="1">
    <w:nsid w:val="706C37BE"/>
    <w:multiLevelType w:val="hybridMultilevel"/>
    <w:tmpl w:val="8722B006"/>
    <w:lvl w:ilvl="0" w:tplc="6F50DCEC">
      <w:start w:val="1"/>
      <w:numFmt w:val="decimal"/>
      <w:lvlText w:val="%1."/>
      <w:lvlJc w:val="left"/>
      <w:pPr>
        <w:ind w:left="360" w:hanging="360"/>
      </w:pPr>
      <w:rPr>
        <w:b/>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9" w15:restartNumberingAfterBreak="0">
    <w:nsid w:val="70B94986"/>
    <w:multiLevelType w:val="hybridMultilevel"/>
    <w:tmpl w:val="1AB62DDA"/>
    <w:lvl w:ilvl="0" w:tplc="AFF28D8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49E15B0"/>
    <w:multiLevelType w:val="hybridMultilevel"/>
    <w:tmpl w:val="B184900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610317271">
    <w:abstractNumId w:val="7"/>
  </w:num>
  <w:num w:numId="2" w16cid:durableId="810706681">
    <w:abstractNumId w:val="8"/>
  </w:num>
  <w:num w:numId="3" w16cid:durableId="2073384793">
    <w:abstractNumId w:val="1"/>
  </w:num>
  <w:num w:numId="4" w16cid:durableId="1625041207">
    <w:abstractNumId w:val="9"/>
  </w:num>
  <w:num w:numId="5" w16cid:durableId="1508666607">
    <w:abstractNumId w:val="4"/>
  </w:num>
  <w:num w:numId="6" w16cid:durableId="343436686">
    <w:abstractNumId w:val="2"/>
  </w:num>
  <w:num w:numId="7" w16cid:durableId="1617369501">
    <w:abstractNumId w:val="6"/>
  </w:num>
  <w:num w:numId="8" w16cid:durableId="1790313904">
    <w:abstractNumId w:val="3"/>
  </w:num>
  <w:num w:numId="9" w16cid:durableId="564725838">
    <w:abstractNumId w:val="10"/>
  </w:num>
  <w:num w:numId="10" w16cid:durableId="1068845381">
    <w:abstractNumId w:val="0"/>
  </w:num>
  <w:num w:numId="11" w16cid:durableId="14635032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438C8"/>
    <w:rsid w:val="00064BF2"/>
    <w:rsid w:val="00083A90"/>
    <w:rsid w:val="000B0736"/>
    <w:rsid w:val="001644D0"/>
    <w:rsid w:val="001960F4"/>
    <w:rsid w:val="001F7F08"/>
    <w:rsid w:val="0024060F"/>
    <w:rsid w:val="00260949"/>
    <w:rsid w:val="00285EB6"/>
    <w:rsid w:val="00296BE1"/>
    <w:rsid w:val="002C5E0B"/>
    <w:rsid w:val="0033379A"/>
    <w:rsid w:val="00340C7C"/>
    <w:rsid w:val="0035237D"/>
    <w:rsid w:val="00364DE9"/>
    <w:rsid w:val="003756B9"/>
    <w:rsid w:val="003959F5"/>
    <w:rsid w:val="00417462"/>
    <w:rsid w:val="00425440"/>
    <w:rsid w:val="0046027D"/>
    <w:rsid w:val="00477F25"/>
    <w:rsid w:val="004B012D"/>
    <w:rsid w:val="00501C82"/>
    <w:rsid w:val="00565E92"/>
    <w:rsid w:val="005973D3"/>
    <w:rsid w:val="005A1724"/>
    <w:rsid w:val="005C0B86"/>
    <w:rsid w:val="006E29DD"/>
    <w:rsid w:val="00737D4D"/>
    <w:rsid w:val="007440EB"/>
    <w:rsid w:val="00790B35"/>
    <w:rsid w:val="007B3E03"/>
    <w:rsid w:val="00821143"/>
    <w:rsid w:val="00821CA1"/>
    <w:rsid w:val="00856865"/>
    <w:rsid w:val="008B195C"/>
    <w:rsid w:val="008E1962"/>
    <w:rsid w:val="00974D4B"/>
    <w:rsid w:val="0098622B"/>
    <w:rsid w:val="009C6887"/>
    <w:rsid w:val="009D4DEF"/>
    <w:rsid w:val="00A5388D"/>
    <w:rsid w:val="00A9210B"/>
    <w:rsid w:val="00B07663"/>
    <w:rsid w:val="00B37E6A"/>
    <w:rsid w:val="00B548C0"/>
    <w:rsid w:val="00B666EA"/>
    <w:rsid w:val="00BD72F6"/>
    <w:rsid w:val="00BF363C"/>
    <w:rsid w:val="00C00464"/>
    <w:rsid w:val="00C95750"/>
    <w:rsid w:val="00D127FC"/>
    <w:rsid w:val="00D4501C"/>
    <w:rsid w:val="00D5116B"/>
    <w:rsid w:val="00DE4A86"/>
    <w:rsid w:val="00DE7942"/>
    <w:rsid w:val="00E17689"/>
    <w:rsid w:val="00E200AF"/>
    <w:rsid w:val="00E213A3"/>
    <w:rsid w:val="00E56919"/>
    <w:rsid w:val="00E957B0"/>
    <w:rsid w:val="00F2454F"/>
    <w:rsid w:val="00F93EF6"/>
    <w:rsid w:val="00FA4B68"/>
    <w:rsid w:val="00FC2F2F"/>
    <w:rsid w:val="00FF70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08870B2"/>
  <w15:docId w15:val="{5D4AA8C8-9ED1-4CFA-8AE7-5CB269FEE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1143"/>
    <w:pPr>
      <w:tabs>
        <w:tab w:val="center" w:pos="4252"/>
        <w:tab w:val="right" w:pos="8504"/>
      </w:tabs>
    </w:pPr>
  </w:style>
  <w:style w:type="character" w:customStyle="1" w:styleId="EncabezadoCar">
    <w:name w:val="Encabezado Car"/>
    <w:basedOn w:val="Fuentedeprrafopredeter"/>
    <w:link w:val="Encabezado"/>
    <w:uiPriority w:val="99"/>
    <w:rsid w:val="00821143"/>
    <w:rPr>
      <w:rFonts w:ascii="Arial" w:eastAsia="Calibri" w:hAnsi="Arial" w:cs="Times New Roman"/>
    </w:rPr>
  </w:style>
  <w:style w:type="paragraph" w:styleId="Piedepgina">
    <w:name w:val="footer"/>
    <w:basedOn w:val="Normal"/>
    <w:link w:val="PiedepginaCar"/>
    <w:uiPriority w:val="99"/>
    <w:unhideWhenUsed/>
    <w:rsid w:val="00821143"/>
    <w:pPr>
      <w:tabs>
        <w:tab w:val="center" w:pos="4252"/>
        <w:tab w:val="right" w:pos="8504"/>
      </w:tabs>
    </w:pPr>
  </w:style>
  <w:style w:type="character" w:customStyle="1" w:styleId="PiedepginaCar">
    <w:name w:val="Pie de página Car"/>
    <w:basedOn w:val="Fuentedeprrafopredeter"/>
    <w:link w:val="Piedepgina"/>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styleId="Textoindependiente">
    <w:name w:val="Body Text"/>
    <w:basedOn w:val="Normal"/>
    <w:link w:val="TextoindependienteCar"/>
    <w:uiPriority w:val="99"/>
    <w:rsid w:val="00B07663"/>
    <w:pPr>
      <w:suppressAutoHyphens/>
      <w:autoSpaceDN w:val="0"/>
      <w:spacing w:after="120"/>
      <w:jc w:val="left"/>
      <w:textAlignment w:val="baseline"/>
    </w:pPr>
    <w:rPr>
      <w:rFonts w:ascii="Times New Roman" w:hAnsi="Times New Roman"/>
      <w:sz w:val="20"/>
      <w:szCs w:val="20"/>
      <w:lang w:val="ca-ES" w:eastAsia="es-ES"/>
    </w:rPr>
  </w:style>
  <w:style w:type="character" w:customStyle="1" w:styleId="TextoindependienteCar">
    <w:name w:val="Texto independiente Car"/>
    <w:basedOn w:val="Fuentedeprrafopredeter"/>
    <w:link w:val="Textoindependiente"/>
    <w:uiPriority w:val="99"/>
    <w:rsid w:val="00B07663"/>
    <w:rPr>
      <w:rFonts w:ascii="Times New Roman" w:eastAsia="Calibri" w:hAnsi="Times New Roman" w:cs="Times New Roman"/>
      <w:sz w:val="20"/>
      <w:szCs w:val="20"/>
      <w:lang w:val="ca-ES" w:eastAsia="es-ES"/>
    </w:rPr>
  </w:style>
  <w:style w:type="paragraph" w:customStyle="1" w:styleId="Default">
    <w:name w:val="Default"/>
    <w:rsid w:val="00477F25"/>
    <w:pPr>
      <w:autoSpaceDE w:val="0"/>
      <w:autoSpaceDN w:val="0"/>
      <w:adjustRightInd w:val="0"/>
      <w:spacing w:after="0" w:line="240" w:lineRule="auto"/>
    </w:pPr>
    <w:rPr>
      <w:rFonts w:ascii="Arial" w:eastAsia="Calibri" w:hAnsi="Arial" w:cs="Arial"/>
      <w:color w:val="000000"/>
      <w:sz w:val="24"/>
      <w:szCs w:val="24"/>
      <w:lang w:val="ca-ES" w:eastAsia="ca-ES"/>
    </w:rPr>
  </w:style>
  <w:style w:type="paragraph" w:customStyle="1" w:styleId="Normal10">
    <w:name w:val="Normal1"/>
    <w:basedOn w:val="Normal"/>
    <w:link w:val="Normal1Car0"/>
    <w:rsid w:val="000B0736"/>
    <w:pPr>
      <w:keepLines/>
      <w:spacing w:before="120" w:after="120"/>
    </w:pPr>
    <w:rPr>
      <w:rFonts w:eastAsia="Times New Roman"/>
      <w:szCs w:val="20"/>
      <w:lang w:val="ca-ES" w:eastAsia="es-ES"/>
    </w:rPr>
  </w:style>
  <w:style w:type="character" w:customStyle="1" w:styleId="Normal1Car0">
    <w:name w:val="Normal1 Car"/>
    <w:link w:val="Normal10"/>
    <w:locked/>
    <w:rsid w:val="000B0736"/>
    <w:rPr>
      <w:rFonts w:ascii="Arial" w:eastAsia="Times New Roman" w:hAnsi="Arial" w:cs="Times New Roman"/>
      <w:szCs w:val="20"/>
      <w:lang w:val="ca-ES" w:eastAsia="es-ES"/>
    </w:rPr>
  </w:style>
  <w:style w:type="paragraph" w:styleId="Prrafodelista">
    <w:name w:val="List Paragraph"/>
    <w:basedOn w:val="Normal"/>
    <w:uiPriority w:val="34"/>
    <w:qFormat/>
    <w:rsid w:val="0046027D"/>
    <w:pPr>
      <w:ind w:left="708"/>
    </w:pPr>
    <w:rPr>
      <w:rFonts w:eastAsia="Times New Roman"/>
      <w:b/>
      <w:color w:val="000080"/>
      <w:kern w:val="28"/>
      <w:szCs w:val="20"/>
      <w:lang w:val="ca-ES"/>
    </w:rPr>
  </w:style>
  <w:style w:type="paragraph" w:styleId="Textoindependiente2">
    <w:name w:val="Body Text 2"/>
    <w:basedOn w:val="Normal"/>
    <w:link w:val="Textoindependiente2Car"/>
    <w:rsid w:val="0046027D"/>
    <w:rPr>
      <w:rFonts w:ascii="Palatino Linotype" w:eastAsia="Times New Roman" w:hAnsi="Palatino Linotype"/>
      <w:sz w:val="24"/>
      <w:szCs w:val="20"/>
      <w:lang w:val="ca-ES" w:eastAsia="es-ES"/>
    </w:rPr>
  </w:style>
  <w:style w:type="character" w:customStyle="1" w:styleId="Textoindependiente2Car">
    <w:name w:val="Texto independiente 2 Car"/>
    <w:basedOn w:val="Fuentedeprrafopredeter"/>
    <w:link w:val="Textoindependiente2"/>
    <w:rsid w:val="0046027D"/>
    <w:rPr>
      <w:rFonts w:ascii="Palatino Linotype" w:eastAsia="Times New Roman" w:hAnsi="Palatino Linotype" w:cs="Times New Roman"/>
      <w:sz w:val="24"/>
      <w:szCs w:val="20"/>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7411</Words>
  <Characters>40764</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ACTA (X2019005757)</vt:lpstr>
    </vt:vector>
  </TitlesOfParts>
  <Company>OVH SAS</Company>
  <LinksUpToDate>false</LinksUpToDate>
  <CharactersWithSpaces>48079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(X2019005757)</dc:title>
  <dc:subject/>
  <dc:creator>averges</dc:creator>
  <cp:keywords/>
  <dc:description/>
  <cp:lastModifiedBy>YASMINA PEREZ BUSTOS,</cp:lastModifiedBy>
  <cp:revision>2</cp:revision>
  <dcterms:created xsi:type="dcterms:W3CDTF">2022-07-01T11:30:00Z</dcterms:created>
  <dcterms:modified xsi:type="dcterms:W3CDTF">2022-07-01T11:30:00Z</dcterms:modified>
</cp:coreProperties>
</file>