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E4" w:rsidRPr="004A1CBB" w:rsidRDefault="001C32E4" w:rsidP="001C32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a-ES"/>
        </w:rPr>
      </w:pPr>
      <w:r w:rsidRPr="004A1CBB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RELACIÓ DE CONTRACTES MENORS 202</w:t>
      </w:r>
      <w:r w:rsidR="00986BBC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3</w:t>
      </w:r>
    </w:p>
    <w:tbl>
      <w:tblPr>
        <w:tblW w:w="156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423"/>
        <w:gridCol w:w="3828"/>
        <w:gridCol w:w="1701"/>
        <w:gridCol w:w="1984"/>
        <w:gridCol w:w="1270"/>
        <w:gridCol w:w="1134"/>
        <w:gridCol w:w="1225"/>
        <w:gridCol w:w="1225"/>
      </w:tblGrid>
      <w:tr w:rsidR="00F670A1" w:rsidRPr="001C32E4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8056CB" w:rsidRDefault="001C32E4" w:rsidP="000B72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Núm. Registre Públic Contractes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Núm. d’expedient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Objecte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Tipus de contracte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Adjudicatari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Data adjudicació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E4" w:rsidRPr="001C32E4" w:rsidRDefault="001C32E4" w:rsidP="001C32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32E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</w:p>
          <w:p w:rsidR="001C32E4" w:rsidRPr="001C32E4" w:rsidRDefault="001C32E4" w:rsidP="001C32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Import adjudicació sense IVA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32E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</w:p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Import adjudicació</w:t>
            </w:r>
            <w:r w:rsidRPr="001C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br/>
            </w: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(IVA inclòs)</w:t>
            </w:r>
          </w:p>
        </w:tc>
      </w:tr>
      <w:tr w:rsidR="00986BBC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8056CB" w:rsidRDefault="005B10AF" w:rsidP="005B10A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90001283-22-2023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 de manteniment i suport ABS - 2023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ABS INFORMATICA,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3.100€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3.751,00€</w:t>
            </w:r>
          </w:p>
        </w:tc>
      </w:tr>
      <w:tr w:rsidR="00986BBC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8056CB" w:rsidRDefault="005B10AF" w:rsidP="005B10A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90001283-23-2023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 de manteniment de control de plagues - 2022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AMBIENT, SERVEI DE CONTROL DE PLAGUES,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597€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722,37€</w:t>
            </w:r>
          </w:p>
        </w:tc>
      </w:tr>
      <w:tr w:rsidR="00986BBC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8056CB" w:rsidRDefault="005B10AF" w:rsidP="005B10A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90001283-24-2023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Retorn del material i jornada de diversitat genètica de fruiters. PECT Pobles vius i actius. A2/ Transferència de coneixements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VIVERS CAL CORONA DE BARBENS,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1.297€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1.470,70€</w:t>
            </w:r>
          </w:p>
        </w:tc>
      </w:tr>
      <w:tr w:rsidR="00986BBC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8056CB" w:rsidRDefault="005B10AF" w:rsidP="005B1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90001283-25-2023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2a part Tallers “El Priorat amb mirada pagesa” PECT Pobles vius i actius. A2/ Transferència de coneixements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UNIÓ DE PAGESOS DE CATALUNYA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3.120€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986BBC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CBC" w:rsidRPr="008056CB" w:rsidRDefault="00453CBC" w:rsidP="00453C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90001283-5-2023</w:t>
            </w:r>
          </w:p>
          <w:p w:rsidR="00986BBC" w:rsidRPr="008056CB" w:rsidRDefault="00986BBC" w:rsidP="00986B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986BBC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Assistència tècnica per a la identificació de les línies estratègiques del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ITZIAR GONZÁLEZ VIRÓS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14.990€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18.137,90€</w:t>
            </w:r>
          </w:p>
        </w:tc>
      </w:tr>
      <w:tr w:rsidR="00986BBC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90001283-26-2023</w:t>
            </w:r>
          </w:p>
          <w:p w:rsidR="00986BBC" w:rsidRPr="008056CB" w:rsidRDefault="00986BBC" w:rsidP="00986B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Reparació de la calefacció del consell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ESELFRI,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26/01/2023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2.810,65€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BBC" w:rsidRPr="00453CBC" w:rsidRDefault="00E865D7" w:rsidP="00986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3.400,89€</w:t>
            </w:r>
          </w:p>
        </w:tc>
      </w:tr>
      <w:tr w:rsidR="00D70051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90001283-27-2023</w:t>
            </w:r>
          </w:p>
          <w:p w:rsidR="00D70051" w:rsidRPr="008056CB" w:rsidRDefault="00D70051" w:rsidP="00D7005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051" w:rsidRPr="00453CBC" w:rsidRDefault="00D70051" w:rsidP="00D70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105/2023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051" w:rsidRPr="00453CBC" w:rsidRDefault="00D70051" w:rsidP="00D70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Adequació del sistema de seguretat de l’Arxiu Comarcal  a Grau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051" w:rsidRPr="00453CBC" w:rsidRDefault="00D70051" w:rsidP="00D70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051" w:rsidRPr="00453CBC" w:rsidRDefault="00D70051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PLANA FÀBREGA VIC, S</w:t>
            </w:r>
            <w:r w:rsidR="00A517D8"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051" w:rsidRPr="00453CBC" w:rsidRDefault="00A517D8" w:rsidP="00D70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</w:t>
            </w:r>
            <w:r w:rsidR="00D70051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D70051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051" w:rsidRPr="00453CBC" w:rsidRDefault="00A517D8" w:rsidP="00D70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1.961,46</w:t>
            </w:r>
            <w:r w:rsidR="00D70051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051" w:rsidRPr="00453CBC" w:rsidRDefault="00A517D8" w:rsidP="00D70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D70051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373</w:t>
            </w:r>
            <w:r w:rsidR="00D70051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,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</w:t>
            </w:r>
            <w:r w:rsidR="00D70051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A517D8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90001283-28-2023</w:t>
            </w:r>
          </w:p>
          <w:p w:rsidR="00A517D8" w:rsidRPr="008056CB" w:rsidRDefault="00A517D8" w:rsidP="00A51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115/2023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Manteniment del sistema de seguretat de l’Arxiu Comarcal –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PLANA FÀBREGA VIC,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1.350,08€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1.633,60€</w:t>
            </w:r>
          </w:p>
        </w:tc>
      </w:tr>
      <w:tr w:rsidR="00A517D8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8056CB" w:rsidRDefault="005B10AF" w:rsidP="005B1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90001283-29-2023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120/2023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Renovació de 3 llicències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Pro DC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611,64€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740,08€</w:t>
            </w:r>
          </w:p>
        </w:tc>
      </w:tr>
      <w:tr w:rsidR="00A517D8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90001283-30-2023</w:t>
            </w:r>
          </w:p>
          <w:p w:rsidR="00A517D8" w:rsidRPr="008056CB" w:rsidRDefault="00A517D8" w:rsidP="00A51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Destrucció de documents amb 2 unitats mòbils –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SRCL CONSENUR,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499,04€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548,94€</w:t>
            </w:r>
          </w:p>
        </w:tc>
      </w:tr>
      <w:tr w:rsidR="00A517D8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90001283-31-2023</w:t>
            </w:r>
          </w:p>
          <w:p w:rsidR="00A517D8" w:rsidRPr="008056CB" w:rsidRDefault="00A517D8" w:rsidP="00A51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205/2023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Compliment de la normativa sobre la privacitat –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SEGURDADES,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1.551,50€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D8" w:rsidRPr="00453CBC" w:rsidRDefault="00A517D8" w:rsidP="00A51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1.877,32€</w:t>
            </w:r>
          </w:p>
        </w:tc>
      </w:tr>
      <w:tr w:rsidR="007B6B74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90001283-32-2023</w:t>
            </w:r>
          </w:p>
          <w:p w:rsidR="007B6B74" w:rsidRPr="008056CB" w:rsidRDefault="007B6B74" w:rsidP="007B6B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206/2023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Accés a la secció de Recursos Humans –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ESPUBLICO SERVICIOS PARA LA </w:t>
            </w: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lastRenderedPageBreak/>
              <w:t>ADMINISTRACION,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17/02/2023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1.100,64</w:t>
            </w:r>
            <w:r w:rsidR="004E16CC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1.163,37</w:t>
            </w:r>
            <w:r w:rsidR="004E16CC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7B6B74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8056CB" w:rsidRDefault="005B10AF" w:rsidP="005B1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90001283-33-2023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207/2023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Llicència plataforma corporativa Gestiona –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ADMINISTRACION,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1.848,96</w:t>
            </w:r>
            <w:r w:rsidR="004E16CC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1.954,35</w:t>
            </w:r>
            <w:r w:rsidR="004E16CC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7B6B74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CBC" w:rsidRPr="008056CB" w:rsidRDefault="00453CBC" w:rsidP="00453C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90001283-6-2023</w:t>
            </w:r>
          </w:p>
          <w:p w:rsidR="007B6B74" w:rsidRPr="008056CB" w:rsidRDefault="007B6B74" w:rsidP="007B6B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220/2023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Subscripció i manteniment 1a generació Gestiona –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ADMINISTRACION,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8.000,04</w:t>
            </w:r>
            <w:r w:rsidR="004E16CC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4E16CC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9.680,05€</w:t>
            </w:r>
          </w:p>
        </w:tc>
      </w:tr>
      <w:tr w:rsidR="007B6B74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90001283-34-2023</w:t>
            </w:r>
          </w:p>
          <w:p w:rsidR="007B6B74" w:rsidRPr="008056CB" w:rsidRDefault="007B6B74" w:rsidP="007B6B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221/2023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Emmagatzematge i custòdia Gestiona -any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ADMINISTRACION,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7B6B74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4E16CC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1.680,01€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B74" w:rsidRPr="00453CBC" w:rsidRDefault="004E16CC" w:rsidP="007B6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2.032,81€</w:t>
            </w:r>
          </w:p>
        </w:tc>
      </w:tr>
      <w:tr w:rsidR="00607F6A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90001283-35-2023</w:t>
            </w:r>
          </w:p>
          <w:p w:rsidR="00607F6A" w:rsidRPr="008056CB" w:rsidRDefault="00607F6A" w:rsidP="00607F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252/2022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 de tractament de control de plagues i desinfecció de l'Arxiu Comarcal del Priorat -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GESTIOR QUÍMICS,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910€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1.101,10€</w:t>
            </w:r>
          </w:p>
        </w:tc>
      </w:tr>
      <w:tr w:rsidR="00607F6A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90001283-36-2023</w:t>
            </w:r>
          </w:p>
          <w:p w:rsidR="00607F6A" w:rsidRPr="008056CB" w:rsidRDefault="00607F6A" w:rsidP="00607F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Digitalització, conversió, transferència digital i logística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ARTYPLAN,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607F6A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28/02/2023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766D20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2.602,30</w:t>
            </w:r>
            <w:r w:rsidR="00607F6A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F6A" w:rsidRPr="00453CBC" w:rsidRDefault="00766D20" w:rsidP="00607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3.148,78</w:t>
            </w:r>
            <w:r w:rsidR="00607F6A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766D2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90001283-37-2023</w:t>
            </w:r>
          </w:p>
          <w:p w:rsidR="00766D20" w:rsidRPr="008056CB" w:rsidRDefault="00766D20" w:rsidP="00766D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258/2023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Fonts w:ascii="Arial" w:hAnsi="Arial" w:cs="Arial"/>
                <w:sz w:val="18"/>
                <w:szCs w:val="18"/>
              </w:rPr>
              <w:t>Assistència suport tècnic en el procés de negociació amb l'ACA, i en el procediment contenciós-administratiu interposat contra la CHE, en relació a la gestió hidrològica de la conca del riu Siurana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MN CONSULTORS EN CIÈNCIES DE LA CONSERVACIÓ,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3.453,94€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4.179,27€</w:t>
            </w:r>
          </w:p>
        </w:tc>
      </w:tr>
      <w:tr w:rsidR="00766D2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90001283-38-2023</w:t>
            </w:r>
          </w:p>
          <w:p w:rsidR="00766D20" w:rsidRPr="008056CB" w:rsidRDefault="00766D20" w:rsidP="00766D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295/2023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Assessorament en relació al procés de desplegament de les energies renovables a la comarca, especialment en l’energia eòlica i solar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SERGI SALADIÉ GIL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2.113,25€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766D20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2.557,03€</w:t>
            </w:r>
          </w:p>
        </w:tc>
      </w:tr>
      <w:tr w:rsidR="00766D2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90001283-39-2023</w:t>
            </w:r>
          </w:p>
          <w:p w:rsidR="00766D20" w:rsidRPr="008056CB" w:rsidRDefault="00766D20" w:rsidP="00766D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307/2023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Conservació, restauració de lot de 32 pergamins de l’Arxiu Comarcal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ANNA FERRAN CONSERVACIÓ-RESTAURACIÓ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1.663,90</w:t>
            </w:r>
            <w:r w:rsidR="00766D20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2.013,32</w:t>
            </w:r>
            <w:r w:rsidR="00766D20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766D2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CBC" w:rsidRPr="008056CB" w:rsidRDefault="00453CBC" w:rsidP="00453C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90001283-7-2023</w:t>
            </w:r>
          </w:p>
          <w:p w:rsidR="00766D20" w:rsidRPr="008056CB" w:rsidRDefault="00766D20" w:rsidP="00766D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308/2023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Realització del projecte “Pla comarcal d’implantació d’energies renovables al Priorat”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FUNDACIÓ URV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14.800</w:t>
            </w:r>
            <w:r w:rsidR="00766D20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17.908</w:t>
            </w:r>
            <w:r w:rsidR="00766D20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766D2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90001283-40-2023</w:t>
            </w:r>
          </w:p>
          <w:p w:rsidR="00766D20" w:rsidRPr="008056CB" w:rsidRDefault="00766D20" w:rsidP="00766D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351/2023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Renovació de 2 llicències base dades BEDEC Projecte i Obra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3430CF">
            <w:pPr>
              <w:spacing w:after="0" w:line="240" w:lineRule="auto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INSTITUT TECNOLÒGIC DE LA CONSTRUCCIÓ CATALUNYA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786,50€</w:t>
            </w:r>
          </w:p>
        </w:tc>
      </w:tr>
      <w:tr w:rsidR="00766D2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90001283-41-2023</w:t>
            </w:r>
          </w:p>
          <w:p w:rsidR="00766D20" w:rsidRPr="008056CB" w:rsidRDefault="00766D20" w:rsidP="00766D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3430CF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352/2023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Integració a la plataforma Gestiona en la descarrega de factures electròniques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CGap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ABS INFORMÀTICA,SLU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1.890€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DE597A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2.286,90€</w:t>
            </w:r>
          </w:p>
        </w:tc>
      </w:tr>
      <w:tr w:rsidR="00766D2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CBC" w:rsidRPr="008056CB" w:rsidRDefault="00453CBC" w:rsidP="00453C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90001283-8-2023</w:t>
            </w:r>
          </w:p>
          <w:p w:rsidR="00766D20" w:rsidRPr="008056CB" w:rsidRDefault="00766D20" w:rsidP="00766D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22092C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357/2023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22092C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Pla d'adequació a l'ENS - categoria Bàsica -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MicroCENS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, als 23 municipis de la comarca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22092C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22092C" w:rsidP="00766D2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SEGURDADES,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22092C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22092C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7.225€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D20" w:rsidRPr="00453CBC" w:rsidRDefault="0022092C" w:rsidP="00766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8.742,25€</w:t>
            </w:r>
          </w:p>
        </w:tc>
      </w:tr>
      <w:tr w:rsidR="00B838E7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90001283-42-2023</w:t>
            </w:r>
          </w:p>
          <w:p w:rsidR="00B838E7" w:rsidRPr="008056CB" w:rsidRDefault="00B838E7" w:rsidP="00B838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368/2023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Accés a la secció d’Hisenda Local – any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ADMINISTRACION,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925,92€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978,69€</w:t>
            </w:r>
          </w:p>
        </w:tc>
      </w:tr>
      <w:tr w:rsidR="00B838E7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8056CB" w:rsidRDefault="00453CBC" w:rsidP="00453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358/2023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8D25C1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Suport TIC per adequar els sistemes informàtics als requeriments de l’ENS – Categoria Bàsica -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MicroCENS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8D25C1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8D25C1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8D25C1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8D25C1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10.925€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8D25C1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13.219,25€</w:t>
            </w:r>
          </w:p>
        </w:tc>
      </w:tr>
      <w:tr w:rsidR="00B838E7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90001283-43-2023</w:t>
            </w:r>
          </w:p>
          <w:p w:rsidR="00B838E7" w:rsidRPr="008056CB" w:rsidRDefault="00B838E7" w:rsidP="00B838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E060C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Pla estratègic de competitivitat i sostenibilitat turística de la comarca del Priorat. Fase 4 i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TOURISLAB INNOVACIÓ I DINAMITZACIÓ TURÍSTICA,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3.726€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4.508,46€</w:t>
            </w:r>
          </w:p>
        </w:tc>
      </w:tr>
      <w:tr w:rsidR="00B838E7" w:rsidRPr="00E75738" w:rsidTr="00E865D7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90001283-44-2023</w:t>
            </w:r>
          </w:p>
          <w:p w:rsidR="00B838E7" w:rsidRPr="008056CB" w:rsidRDefault="00B838E7" w:rsidP="00B838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B838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CBC">
              <w:rPr>
                <w:rFonts w:ascii="Arial" w:hAnsi="Arial" w:cs="Arial"/>
                <w:sz w:val="18"/>
                <w:szCs w:val="18"/>
              </w:rPr>
              <w:t>392/2023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E0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Dinamització de processos participatius durant l'exposició HABITAR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PRIORITAT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24/03/2023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3.000€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  <w:tc>
          <w:tcPr>
            <w:tcW w:w="1225" w:type="dxa"/>
            <w:vAlign w:val="center"/>
          </w:tcPr>
          <w:p w:rsidR="00B838E7" w:rsidRPr="00E75738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838E7" w:rsidRPr="00E75738" w:rsidTr="00E865D7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90001283-45-2023</w:t>
            </w:r>
          </w:p>
          <w:p w:rsidR="00B838E7" w:rsidRPr="008056CB" w:rsidRDefault="00B838E7" w:rsidP="00B838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E060C9" w:rsidP="00B838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CBC">
              <w:rPr>
                <w:rFonts w:ascii="Arial" w:hAnsi="Arial" w:cs="Arial"/>
                <w:sz w:val="18"/>
                <w:szCs w:val="18"/>
              </w:rPr>
              <w:t>411/2023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34171A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Assessorament en la preparació d’una estratègia de redacció després de l’aprovació del Pla Hidrològic de l’Ebre 2021-2027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34171A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34171A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MANUBENS </w:t>
            </w:r>
            <w:r w:rsidR="009A1B0B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&amp; ASOCIADOS, SLP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9A1B0B" w:rsidP="00B838E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31/03/2023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9A1B0B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3.730€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8E7" w:rsidRPr="00453CBC" w:rsidRDefault="009A1B0B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4.513,30€</w:t>
            </w:r>
          </w:p>
        </w:tc>
        <w:tc>
          <w:tcPr>
            <w:tcW w:w="1225" w:type="dxa"/>
            <w:vAlign w:val="center"/>
          </w:tcPr>
          <w:p w:rsidR="00B838E7" w:rsidRPr="00E75738" w:rsidRDefault="00B838E7" w:rsidP="00B838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90001283-46-2023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416/2023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Difusió Banc de Terres 2023, reedició fulletons. PECT Priorat-Montsant-Siurana. OP/ Banc de Terres. Sostenibilitat del sector primari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ARTS GRÀFIQUES OCTAVI, 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31/03/2023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208€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251,68€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90001283-74-2023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467/2023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Dinamització dels tallers de cuina quilòmetre zero. PECT Pobles vius i actius. A2/ Transferència de coneixements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MONTSANT NATURA,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2.420€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90001283-75-2023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469/2023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Participació del Sr. Andreu Fernàndez a la taula rodona de la jornada de Canvi Climàtic. PECT Pobles vius i actius. A2/ Transferència de coneixements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ANDREU FERNÀNDEZ ASENS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90001283-76-2023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470/2023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Participació del Sr. Xavier Domènech a la taula rodona de la jornada de Canvi Climàtic. PECT Pobles vius i actius. A2/ Transferència de coneixements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XAVIER DOMÈNECH MUNTÉ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AF" w:rsidRPr="008056CB" w:rsidRDefault="005B10AF" w:rsidP="005B10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90001283-77-2023</w:t>
            </w:r>
          </w:p>
          <w:p w:rsidR="004E6669" w:rsidRPr="008056CB" w:rsidRDefault="004E6669" w:rsidP="004E666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471/2023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Participació del Sr. Josep Carles Vicente a la taula rodona de la jornada de Canvi Climàtic. 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PECT Pobles vius i actius. A2/ Transferència de coneixements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JOSEP CARLES VICENTE PERELLÓ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90001283-78-2023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472/2023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Correccions i actualització mapa-guia de l’Oficina de Turisme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SIMBÒLIC COMUNICACIÓ,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E66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1.694€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90001283-79-2023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F470A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F470A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</w:t>
            </w:r>
            <w:r w:rsidR="002606CA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d’alumnes de la zona sud a l’activitat “Coneguem lo Priorat” a la Morera de Montsant el 24 d’abril de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422F2A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2606CA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TRANSPORTS</w:t>
            </w:r>
            <w:r w:rsidR="008C3D0C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PÚBLICS PRIORAT I DOMÈNECH, SLU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2.510€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2.761€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90001283-80-2023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F470A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474/2023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Transport d’alumnes de la zona </w:t>
            </w:r>
            <w:r w:rsidR="009D1739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nord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a l’activitat “Coneguem lo Priorat” a la Morera de Montsant el 24 d’abril de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TERESA Y JOSÉ PLANA EMPRESA PLANA,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759,09€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C3D0C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835€</w:t>
            </w:r>
          </w:p>
        </w:tc>
      </w:tr>
      <w:tr w:rsidR="004E666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90001283-81-2023</w:t>
            </w:r>
          </w:p>
          <w:p w:rsidR="004E6669" w:rsidRPr="008056CB" w:rsidRDefault="004E6669" w:rsidP="004E66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011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504/2023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011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Adquisició material banc d’ajudes tècniques (capçals de fusta)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011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011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FARMÀCIA COMPTE-BARCELÓ, CB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011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011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421,49€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669" w:rsidRPr="00453CBC" w:rsidRDefault="00801169" w:rsidP="004E6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510€</w:t>
            </w:r>
          </w:p>
        </w:tc>
      </w:tr>
      <w:tr w:rsidR="002E2A2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8056CB" w:rsidRDefault="00207718" w:rsidP="0020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90001283-84-2023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517/2023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Sessions de supervisió EBAS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SUSANNE RIEGER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1.785,12€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2.160€</w:t>
            </w:r>
          </w:p>
        </w:tc>
      </w:tr>
      <w:tr w:rsidR="002E2A2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8056CB" w:rsidRDefault="00207718" w:rsidP="0020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90001283-82-2023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518/2023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Fira del Vi. Estand Fira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RÚSTIC XERINOLA,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630,63€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763,06€</w:t>
            </w:r>
          </w:p>
        </w:tc>
      </w:tr>
      <w:tr w:rsidR="002E2A2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8056CB" w:rsidRDefault="00207718" w:rsidP="0020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90001283-83-2023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519/2023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Fira del Vi. Personal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RIUDEVI,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28/04/2023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105€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127,05€</w:t>
            </w:r>
          </w:p>
        </w:tc>
      </w:tr>
      <w:tr w:rsidR="002E2A2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8056CB" w:rsidRDefault="00453CBC" w:rsidP="00453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90001283-10-2023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531/2023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Telefonia mòbil i fixa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03/05/2023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9.900€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A29" w:rsidRPr="00453CBC" w:rsidRDefault="002C01BC" w:rsidP="002E2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11.979€</w:t>
            </w:r>
          </w:p>
        </w:tc>
      </w:tr>
      <w:tr w:rsidR="002C01BC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90001283-85-2023</w:t>
            </w:r>
          </w:p>
          <w:p w:rsidR="002C01BC" w:rsidRPr="008056CB" w:rsidRDefault="002C01BC" w:rsidP="002C01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532/2023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Renovació de 50 llicències antivirus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574,06€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BC" w:rsidRPr="00453CBC" w:rsidRDefault="002C01BC" w:rsidP="002C01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694,61€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8056CB" w:rsidRDefault="00207718" w:rsidP="0020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90001283-86-2023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536/2023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162B00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Participació del Sr. Blai Vidiella a la taula rodona de la jornada de Canvi Climàtic. PECT Pobles vius i actius. A2/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162B00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BLAI VIDIELLA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90001283-87-2023</w:t>
            </w:r>
          </w:p>
          <w:p w:rsidR="00162B00" w:rsidRPr="008056CB" w:rsidRDefault="00162B00" w:rsidP="00162B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162B00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Participació del Sr.  a la taula rodona de la jornada de Canvi Climàtic. PECT Pobles vius i actius. A2/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162B00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RICHARD WADE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8056CB" w:rsidRDefault="00207718" w:rsidP="0020771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90001283-88-2023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559/2023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Impressió i enquadernació del llibre "Ramón Sedó i Borrell. Corresponsal de Capçanes 1910-1936" per a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ARTS GRÀFIQUES OCTAVI,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21434B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08/0</w:t>
            </w:r>
            <w:r w:rsidR="004F1C77"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3.041,15 € 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3.162,80 €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8056CB" w:rsidRDefault="00207718" w:rsidP="0020771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90001283-89-2023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583/2023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redacció d'un Pla antifrau pel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SEGURDADES,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F1C77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1.815 €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8056CB" w:rsidRDefault="00207718" w:rsidP="0020771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90001283-90-2023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585/2023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de maquinària per a les brigades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ROBERT MOLINÉ CALLAU – FERRER BESET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F1C77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692,57 €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838,01 €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8056CB" w:rsidRDefault="00207718" w:rsidP="0020771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90001283-91-2023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601/2023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 dels alumnes de la ZER Montsant-Serra de Prades i Institut Escola Corbatera a una activitat educativa a Ulldemolins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EMPRESA PLANA,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F1C77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1.013,64 €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1.115 €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D55" w:rsidRPr="008056CB" w:rsidRDefault="00B56D55" w:rsidP="00B56D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90001283-1-2023</w:t>
            </w:r>
          </w:p>
          <w:p w:rsidR="00162B00" w:rsidRPr="008056CB" w:rsidRDefault="00162B00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Estudi de recerca sobre la qualitat diferencial de la fruita seca al Priorat. PECT Pobles vius i actius. A1/ Recerca i anàlisis de dades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INSTITUT DE RECERCA I TECNOLOGIA AGROALIMENTÀRIES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F1C77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14.990 €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BF0054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18.137,90 €</w:t>
            </w:r>
          </w:p>
        </w:tc>
      </w:tr>
      <w:tr w:rsidR="00162B00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D55" w:rsidRPr="008056CB" w:rsidRDefault="00B56D55" w:rsidP="00B56D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90001283-4-2023</w:t>
            </w:r>
          </w:p>
          <w:p w:rsidR="00162B00" w:rsidRPr="008056CB" w:rsidRDefault="00162B00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622/2023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Seguiment i avaluació de la implementació del manual de bones pràctiques al món agrícola del Priorat. PECT Pobles vius i actius. A3/ Seguiment i avaluació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22F2A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931AC0" w:rsidP="00162B0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JORDI PUIG ROCA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4F1C77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931AC0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7.650 €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00" w:rsidRPr="00453CBC" w:rsidRDefault="00931AC0" w:rsidP="00162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9.256,50 €</w:t>
            </w:r>
          </w:p>
        </w:tc>
      </w:tr>
      <w:tr w:rsidR="00B947D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90001283-92-2023</w:t>
            </w:r>
          </w:p>
          <w:p w:rsidR="00B947D9" w:rsidRPr="008056CB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Gravació i sonorització de la jornada d’economia circular, dinamització dels circuits curts de comercialització. PECT Pobles vius i actius. A2/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ANTONI ESCODA GONZALEZ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4F1C77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363 €</w:t>
            </w:r>
          </w:p>
        </w:tc>
      </w:tr>
      <w:tr w:rsidR="00B947D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90001283-93-2023</w:t>
            </w:r>
          </w:p>
          <w:p w:rsidR="00B947D9" w:rsidRPr="008056CB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643/2023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 dels alumnes de la ZER Montsant a una activitat educativa a Falset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TRANSPORTS PÚBLICS DEL PRIORAT I DOMÈNECH,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4F1C77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23/05/2023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309,09 €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340 €</w:t>
            </w:r>
          </w:p>
        </w:tc>
      </w:tr>
      <w:tr w:rsidR="00B947D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90001283-94-2023</w:t>
            </w:r>
          </w:p>
          <w:p w:rsidR="00B947D9" w:rsidRPr="008056CB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Reparació pastilles i discos de fre del vehicle de transport adaptat matrícula 1066JHV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25091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M. </w:t>
            </w:r>
            <w:r w:rsidR="00931AC0"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MERCÈ PELLEJÀ</w:t>
            </w: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JUST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4F1C77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23/05/2023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969,30 €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31AC0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1.172,85 €</w:t>
            </w:r>
          </w:p>
        </w:tc>
      </w:tr>
      <w:tr w:rsidR="00B947D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90001283-95-2023</w:t>
            </w:r>
          </w:p>
          <w:p w:rsidR="00B947D9" w:rsidRPr="008056CB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648/2023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9D1739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</w:t>
            </w:r>
            <w:r w:rsidR="00B947D9"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ditar i imprimir </w:t>
            </w: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plànol</w:t>
            </w:r>
            <w:r w:rsidR="00B947D9"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</w:t>
            </w: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turístic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25091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GRÀFIQUES FALSET, SCP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4F1C77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25091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4.048,75 €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25091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4.898,99 €</w:t>
            </w:r>
          </w:p>
        </w:tc>
      </w:tr>
      <w:tr w:rsidR="00B947D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718" w:rsidRPr="008056CB" w:rsidRDefault="00207718" w:rsidP="002077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90001283-96-2023</w:t>
            </w:r>
          </w:p>
          <w:p w:rsidR="00B947D9" w:rsidRPr="008056CB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664/2023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 dels alumnes de la ZER Les Vinyes i la ZER Baix Priorat a una activitat educativa a Falset els dies 5 i 6 de juny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25091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EMPRESA PLANA,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4F1C77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31/05/2023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25091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1.242,73 €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25091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1.367 €</w:t>
            </w:r>
          </w:p>
        </w:tc>
      </w:tr>
      <w:tr w:rsidR="00B947D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D55" w:rsidRPr="008056CB" w:rsidRDefault="00B56D55" w:rsidP="00B56D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90001283-2-2023</w:t>
            </w:r>
          </w:p>
          <w:p w:rsidR="00B947D9" w:rsidRPr="008056CB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678/2023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Avaluació, suport i estudi de mercat del sector de la fruita seca i oli del Priorat. PECT Pobles vius i actius. A3/ Seguiment i avaluació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33334B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INSTITUT DE RECERCA I TECNOLOGIA AGROALIMENTÀRIES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4F1C77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01/06/2023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70785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11.000 €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70785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13.310 €</w:t>
            </w:r>
          </w:p>
        </w:tc>
      </w:tr>
      <w:tr w:rsidR="00B947D9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8056CB" w:rsidRDefault="00983F92" w:rsidP="00983F9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90001283-97-2023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743/2023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Projecte bàsic i execució PUOSC 2023 i informe d'adaptació de preus PUOSC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B947D9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33334B" w:rsidP="00B947D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INTEC VALLS ENGINYERIA, SLP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4F1C77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13/06/2023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33334B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D9" w:rsidRPr="00453CBC" w:rsidRDefault="00A70785" w:rsidP="00B94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3.267 €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E77">
              <w:rPr>
                <w:rFonts w:ascii="Arial" w:hAnsi="Arial" w:cs="Arial"/>
                <w:color w:val="000000"/>
                <w:sz w:val="18"/>
                <w:szCs w:val="18"/>
              </w:rPr>
              <w:t>90001283-74-2023</w:t>
            </w:r>
          </w:p>
          <w:p w:rsidR="009A409D" w:rsidRPr="00EC1E77" w:rsidRDefault="009A409D" w:rsidP="009A40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 adaptat durant el període de baixa del conductor habitual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TRANSPORTS PÚBLICS DEL PRIORAT I DOMÈNECH,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27/06/2023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4.296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725,60</w:t>
            </w: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E7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90001283-75-2023</w:t>
            </w:r>
          </w:p>
          <w:p w:rsidR="009A409D" w:rsidRPr="00EC1E77" w:rsidRDefault="009A409D" w:rsidP="009A40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817/2023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Edició i maquetació de la gravació realitzada durant la jornada d'economia circular a Escaladei. PECT Pobles vius i actius. A2/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ANTONI ESCODA GONZALEZ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27/06/2023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181,50 €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90001283-11-2023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862/2023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de 10 portàtils , 7 pantalles i accessoris corresponents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30/06/2023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10.451,46€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12.646,27 €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90001283-47-2023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954/2023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Assessorament legal en la interposició d’un recurs contenciós administratiu davant el RD 35/2023, de 24 de gener, d’aprovació de la revisió del Pla Hidrològic de l’Ebre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MANUBENS &amp; ASOCIADOS, SLP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10/07/2023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1.089 €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90001283-48-2023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955/2023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Conservació de dades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Google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Analytics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web Turisme Priorat i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medició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d'esdeveniments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COMUNICACIÓN LA MAGNÉTICA,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07/07/2023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2.070 €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2.504,70 €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90001283-49-2023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956/2023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Modificacions de maquetació per a la visualització en dispositius mòbils del web de l'Oficina de Turisme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07/07/2023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652,50 €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789,53 €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90001283-12-2023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961/2023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Instal·lació del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Cgap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+ als ajuntaments de la comarca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ABS INFORMÀTICA, SLU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11/07/2023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8.580 €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10.381,80 €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90001283-50-2023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1099/2023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Sonorització i il·luminació de la Fira de la tomaca i producte km 0. PECT Pobles vius i actius. A2/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PEDRO BLANCH DESCARREGA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01/08/2023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1.089 €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90001283-13-2023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1238/2023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EC1E77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bookmarkStart w:id="0" w:name="_GoBack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Contractació del servei de menjador escolar del Centre Llicorella (Gratallops) pel curs 2023-2024</w:t>
            </w:r>
            <w:bookmarkEnd w:id="0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MONTSERRAT ROSARIO ABELLÓ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10.063,47€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E77" w:rsidRDefault="00EC1E77" w:rsidP="00EC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E77" w:rsidRPr="00EC1E77" w:rsidRDefault="00EC1E77" w:rsidP="00EC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E77">
              <w:rPr>
                <w:rFonts w:ascii="Arial" w:hAnsi="Arial" w:cs="Arial"/>
                <w:color w:val="000000"/>
                <w:sz w:val="18"/>
                <w:szCs w:val="18"/>
              </w:rPr>
              <w:t>11.069,81 €</w:t>
            </w:r>
          </w:p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90001283-14-2023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1239/2023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Contractació del servei de menjador escolar del Centre Pius XII (El Molar) pel curs 2023-2024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LO REBOST DEL MOLAR, SCP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13.417,96€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E77" w:rsidRDefault="00EC1E77" w:rsidP="00EC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E77" w:rsidRPr="00EC1E77" w:rsidRDefault="00EC1E77" w:rsidP="00EC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E77">
              <w:rPr>
                <w:rFonts w:ascii="Arial" w:hAnsi="Arial" w:cs="Arial"/>
                <w:color w:val="000000"/>
                <w:sz w:val="18"/>
                <w:szCs w:val="18"/>
              </w:rPr>
              <w:t>14.759,75 €</w:t>
            </w:r>
          </w:p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90001283-15-2023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1143/2023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Contractació del servei de menjador escolar del Centre Serra Major (La Vilella Baixa) pel curs 2023-2024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RAFAEL BORDALÀS MARTÍNEZ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16.772,45€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E77" w:rsidRDefault="00EC1E77" w:rsidP="00EC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E77" w:rsidRPr="00EC1E77" w:rsidRDefault="00EC1E77" w:rsidP="00EC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E77">
              <w:rPr>
                <w:rFonts w:ascii="Arial" w:hAnsi="Arial" w:cs="Arial"/>
                <w:color w:val="000000"/>
                <w:sz w:val="18"/>
                <w:szCs w:val="18"/>
              </w:rPr>
              <w:t>18.449,69 €</w:t>
            </w:r>
          </w:p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90001283-3-2023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Suport i acompanyament als productors existents i dinamització de la xarxa d'operadors locals. PECT Pobles vius i actius. A3/ Seguiment i avaluació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AGRÍCOLA FALSET- MARÇA I SECCIÓ DE CRÈDIT, AFALMA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6.000 €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7.260 €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90001283-51-2023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1249/2023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Itinerància de l'exposició "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Gara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i l'energia que ens envolta" als dos instituts de la comarca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ESCIENCIA EVENTOS CIENTÍFICOS,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2.460 €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EC1E77" w:rsidRDefault="009A409D" w:rsidP="00EC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C1E7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2.976,60 €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90001283-52-2023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1267/2023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de mobiliari d'oficina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OFIMÀTIC,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3.696 €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4.472,16 €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90001283-16-2023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1310/2023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Contractació del servei de monitoratge pel servei de menjador de l'escola Pius XII (El Molar) pel curs 2023-2024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LO REBOST DEL MOLAR, SCP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8.796,49 €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90001283-53-2023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1340/2023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de material de conservació per a fotografies, pergamins i suports per a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ARTE &amp; MEMORIA,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20/09/2023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674,68 €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816,36 €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90001283-21-2023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1389/2023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Comunicació i difusió institucional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MANEL SALES MARTORI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12.000 €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14.520 €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90001283-17-2023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1454/2023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Assistència tècnica per a la creació d'un portafolis d'experiències memorables </w:t>
            </w:r>
            <w:proofErr w:type="spellStart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d'oleoturisme</w:t>
            </w:r>
            <w:proofErr w:type="spellEnd"/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regeneratiu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TOURISLAB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5.900 €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7.139 €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90001283-18-2023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1455/2023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Projecte desenvolupament de l'acció A2.02 del projecte de digitalització dels camins no motoritzats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JORDI VALERO PUJOL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11.900 €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14.399 €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90001283-19-2023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1471/2023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serveis de cura puntual per a infants de 3 a 14 anys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ENTITAT DE LLEURE PUNT SUD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13.830 €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90001283-54-2023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1489/2023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de 100 unitats de memòria USB per a l'Oficina Comarcal de Transició Energètica del Priorat (OCTEP)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RIBEL IDEAS,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463 €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560,23 €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90001283-55-2023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1584/2023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Pla d'Igualtat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GENERA INNOVACIÓ,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3.096 €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3.746,16 €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90001283-56-2023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1588/2023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Reclassificació del fons municipal de La Vilella Baixa a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EULÀLIA ALBEREDA LLIRÓ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3.267 €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90001283-57-2023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1617/2023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Realització del Festival Senderista de les Muntanyes de Prades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ABACUS, SCCL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2.420 €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90001283-58-2023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1651/2023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Conferència i visita guiada a les XIX Jornades de l'Associació No Jubilem la Memòria per a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JOSEP MUNTÉ MATEU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605 €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90001283-59-2023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1665/2023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 programa "Temps per cures" a Cornudella de Montsant els dies 21, 22, 27, 28 i 29 de desembre de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TERESA Y JOSÉ PLANA EMPRESA PLANA,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4.809,40 €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5.290,34 €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90001283-20-2023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1666/2023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 programa "Temps per cures" a Falset i Cabacés els dies 21, 22, 27, 28 i 29 de desembre de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TRANSPORTS PÚBLICS DEL PRIORAT I DOMÈNECH, SLU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8.272,73 €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9.100 €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90001283-60-2023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1667/2023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Lloguer d'una furgoneta de 9 places per a realitzar el transport adaptat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AUTO TRANSPORTE TURÍSTICO ESPAÑOL,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26/10/2023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3.485,86 €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4.217,89 €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90001283-61-2023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1738/2023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Traducció al suec de textos al web de l'Oficina de Turisme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SWEETEASY LIFESTILE &amp; CONCEPTS,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1.821,92 €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2.204,52 €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90001283-62-2023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1739/2023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Traducció al neerlandès de textos al web de l'Oficina de Turisme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GL VAN DER LINDE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2.195 €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2.655,95 €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90001283-63-2023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1756/2023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Gravació sessions temàtiques Horitzó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DINÀMICA SONORITZACIÓ I SERVEIS TÈCNICS, CB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09/11/2023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4.132,23 €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5.000 €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90001283-64-2023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1757/2023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Suport i manteniment webs Turisme Priorat i Agenda Priorat, paquet de 20h.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1.017,50 €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1.231,17 €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90001283-65-2023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1792/2023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Llicenciament anual de 85 correus Exchange online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3.744 €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4.566,54 €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90001283-66-2023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1825/2023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Suport a la preparació, desenvolupament i avaluació de Trobada joves emprenedors. Treball a comarques 22_23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MONTSANT NATURA,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4.500 €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5.445 €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90001283-67-2023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1826/2023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Formació Mòdul C immigració (conveni IFE)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POL PENA COLL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352,94 €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90001283-68-2023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1835/2023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de jocs pel programa "Temps per cures"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DECATHLON ESPAÑA, SAU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867,17 €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1.049,24 €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90001283-69-2023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1842/2023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Realització de la formació dels Programes TRFO: DONA_2022 i MG52, PANP, PRGC, DONA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CENTRE D’ENSENYAMENT TECNOLÒGIC,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3.643,80 €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90001283-70-2023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1847/2023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Sonorització i gravació Dia del paisatge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DINÀMICA SONORITZACIÓ I SERVEIS TÈCNICS, CB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1.374,96 €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1.663,70 €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90001283-71-2023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1848/2023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de material per a fotografia, cartells i documentació de gran format de l'Arxiu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JORDI CUMELLAS RUIZ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27/11/2023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614,28 €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743,28 €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t>90001283-72-2023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1910/2023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Fonts w:ascii="Arial" w:hAnsi="Arial" w:cs="Arial"/>
                <w:sz w:val="18"/>
                <w:szCs w:val="18"/>
              </w:rPr>
              <w:t>Assistència tècnica per a la implementació del projecte del Banc de Terres. Treball a comarques 22-23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DOLORS PEIRÓ PÉREZ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05/12/2023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2.950 €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3.569,50 €</w:t>
            </w:r>
          </w:p>
        </w:tc>
      </w:tr>
      <w:tr w:rsidR="009A409D" w:rsidRPr="00E75738" w:rsidTr="00E865D7">
        <w:trPr>
          <w:gridAfter w:val="1"/>
          <w:wAfter w:w="1225" w:type="dxa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8056CB" w:rsidRDefault="009A409D" w:rsidP="009A40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56C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90001283-73-2023</w:t>
            </w:r>
          </w:p>
          <w:p w:rsidR="009A409D" w:rsidRPr="008056CB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1976/2023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Adquisició material BAT (llits + caminadors)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453CBC">
              <w:rPr>
                <w:rStyle w:val="tabla-celda"/>
                <w:rFonts w:ascii="Arial" w:hAnsi="Arial" w:cs="Arial"/>
                <w:sz w:val="18"/>
                <w:szCs w:val="18"/>
              </w:rPr>
              <w:t>FARMÀCIA COMPTE BARCELÓ, CB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15/12/2023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3.224,81 €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09D" w:rsidRPr="00453CBC" w:rsidRDefault="009A409D" w:rsidP="009A40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53CB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3.845,48 €</w:t>
            </w:r>
          </w:p>
        </w:tc>
      </w:tr>
    </w:tbl>
    <w:p w:rsidR="006E5412" w:rsidRPr="008128F1" w:rsidRDefault="00C619CA" w:rsidP="008F28EF">
      <w:pPr>
        <w:ind w:hanging="567"/>
        <w:rPr>
          <w:rFonts w:ascii="Arial" w:hAnsi="Arial" w:cs="Arial"/>
          <w:sz w:val="18"/>
          <w:szCs w:val="18"/>
        </w:rPr>
      </w:pPr>
      <w:r w:rsidRPr="008128F1">
        <w:rPr>
          <w:rFonts w:ascii="Arial" w:hAnsi="Arial" w:cs="Arial"/>
          <w:sz w:val="18"/>
          <w:szCs w:val="18"/>
        </w:rPr>
        <w:tab/>
      </w:r>
      <w:r w:rsidRPr="008128F1">
        <w:rPr>
          <w:rFonts w:ascii="Arial" w:hAnsi="Arial" w:cs="Arial"/>
          <w:sz w:val="18"/>
          <w:szCs w:val="18"/>
        </w:rPr>
        <w:tab/>
      </w:r>
    </w:p>
    <w:p w:rsidR="00AF64B7" w:rsidRDefault="00AF64B7" w:rsidP="008F28EF">
      <w:pPr>
        <w:ind w:hanging="567"/>
        <w:rPr>
          <w:rFonts w:ascii="Arial" w:hAnsi="Arial" w:cs="Arial"/>
          <w:sz w:val="18"/>
          <w:szCs w:val="18"/>
        </w:rPr>
      </w:pPr>
    </w:p>
    <w:p w:rsidR="00AF64B7" w:rsidRDefault="00AF64B7" w:rsidP="008F28EF">
      <w:pPr>
        <w:ind w:hanging="567"/>
        <w:rPr>
          <w:rFonts w:ascii="Arial" w:hAnsi="Arial" w:cs="Arial"/>
          <w:sz w:val="18"/>
          <w:szCs w:val="18"/>
        </w:rPr>
      </w:pPr>
    </w:p>
    <w:sectPr w:rsidR="00AF64B7" w:rsidSect="00B91D56">
      <w:headerReference w:type="default" r:id="rId7"/>
      <w:footerReference w:type="default" r:id="rId8"/>
      <w:pgSz w:w="16838" w:h="11906" w:orient="landscape"/>
      <w:pgMar w:top="851" w:right="962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F92" w:rsidRDefault="00983F92" w:rsidP="004A1CBB">
      <w:pPr>
        <w:spacing w:after="0" w:line="240" w:lineRule="auto"/>
      </w:pPr>
      <w:r>
        <w:separator/>
      </w:r>
    </w:p>
  </w:endnote>
  <w:endnote w:type="continuationSeparator" w:id="0">
    <w:p w:rsidR="00983F92" w:rsidRDefault="00983F92" w:rsidP="004A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SansSerif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92" w:rsidRDefault="00983F9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1609725</wp:posOffset>
              </wp:positionH>
              <wp:positionV relativeFrom="paragraph">
                <wp:posOffset>-102870</wp:posOffset>
              </wp:positionV>
              <wp:extent cx="5943600" cy="571500"/>
              <wp:effectExtent l="0" t="444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F92" w:rsidRPr="00F378AE" w:rsidRDefault="00983F92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Palau dels Comtes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d’Azara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| Pl. de </w:t>
                          </w:r>
                          <w:smartTag w:uri="urn:schemas-microsoft-com:office:smarttags" w:element="PersonName">
                            <w:smartTagPr>
                              <w:attr w:name="ProductID" w:val="la Quartera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la Quartera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, 1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43730 Falset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Tel.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977830119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consellcomarcal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>@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priorat.cat</w:t>
                          </w:r>
                        </w:p>
                        <w:p w:rsidR="00983F92" w:rsidRPr="00F378AE" w:rsidRDefault="00983F92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N.I.F. P-9300009-I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0602008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de Catalunya: 29</w:t>
                          </w:r>
                        </w:p>
                        <w:p w:rsidR="00983F92" w:rsidRDefault="00983F92" w:rsidP="004A1C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6.75pt;margin-top:-8.1pt;width:46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" stroked="f">
              <v:textbox>
                <w:txbxContent>
                  <w:p w:rsidR="00983F92" w:rsidRPr="00F378AE" w:rsidRDefault="00983F92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Palau dels Comtes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d’Azara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| Pl. de </w:t>
                    </w:r>
                    <w:smartTag w:uri="urn:schemas-microsoft-com:office:smarttags" w:element="PersonName">
                      <w:smartTagPr>
                        <w:attr w:name="ProductID" w:val="la Quartera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la Quartera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, 1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43730 Falset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Tel.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977830119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consellcomarcal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position w:val="1"/>
                        <w:sz w:val="16"/>
                        <w:szCs w:val="16"/>
                      </w:rPr>
                      <w:t>@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priorat.cat</w:t>
                    </w:r>
                  </w:p>
                  <w:p w:rsidR="00983F92" w:rsidRPr="00F378AE" w:rsidRDefault="00983F92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br/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N.I.F. P-9300009-I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0602008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de Catalunya: 29</w:t>
                    </w:r>
                  </w:p>
                  <w:p w:rsidR="00983F92" w:rsidRDefault="00983F92" w:rsidP="004A1CB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F92" w:rsidRDefault="00983F92" w:rsidP="004A1CBB">
      <w:pPr>
        <w:spacing w:after="0" w:line="240" w:lineRule="auto"/>
      </w:pPr>
      <w:r>
        <w:separator/>
      </w:r>
    </w:p>
  </w:footnote>
  <w:footnote w:type="continuationSeparator" w:id="0">
    <w:p w:rsidR="00983F92" w:rsidRDefault="00983F92" w:rsidP="004A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92" w:rsidRDefault="00983F92">
    <w:pPr>
      <w:pStyle w:val="Encabezado"/>
    </w:pPr>
    <w:r>
      <w:rPr>
        <w:noProof/>
      </w:rPr>
      <w:drawing>
        <wp:inline distT="0" distB="0" distL="0" distR="0">
          <wp:extent cx="904875" cy="620651"/>
          <wp:effectExtent l="0" t="0" r="0" b="8255"/>
          <wp:docPr id="5" name="Imagen 5" descr="escut  consell 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 consell 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940" cy="62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4"/>
    <w:rsid w:val="00003E63"/>
    <w:rsid w:val="00004D33"/>
    <w:rsid w:val="00025A03"/>
    <w:rsid w:val="0004101A"/>
    <w:rsid w:val="00057188"/>
    <w:rsid w:val="00062688"/>
    <w:rsid w:val="00065AF1"/>
    <w:rsid w:val="00065E60"/>
    <w:rsid w:val="000A2CAA"/>
    <w:rsid w:val="000B722F"/>
    <w:rsid w:val="000E2C5B"/>
    <w:rsid w:val="000E3524"/>
    <w:rsid w:val="000E4FFC"/>
    <w:rsid w:val="000E5C97"/>
    <w:rsid w:val="000E7139"/>
    <w:rsid w:val="000F1CD0"/>
    <w:rsid w:val="00134E98"/>
    <w:rsid w:val="00142E57"/>
    <w:rsid w:val="00155E29"/>
    <w:rsid w:val="00162B00"/>
    <w:rsid w:val="001702CA"/>
    <w:rsid w:val="00172F45"/>
    <w:rsid w:val="00174362"/>
    <w:rsid w:val="00181E66"/>
    <w:rsid w:val="00186188"/>
    <w:rsid w:val="001871B1"/>
    <w:rsid w:val="001949E9"/>
    <w:rsid w:val="001971F9"/>
    <w:rsid w:val="001A4594"/>
    <w:rsid w:val="001A4725"/>
    <w:rsid w:val="001A7832"/>
    <w:rsid w:val="001B28C7"/>
    <w:rsid w:val="001B28DE"/>
    <w:rsid w:val="001C32E4"/>
    <w:rsid w:val="001C62A0"/>
    <w:rsid w:val="001C7470"/>
    <w:rsid w:val="001D2243"/>
    <w:rsid w:val="001E081A"/>
    <w:rsid w:val="001E1D2D"/>
    <w:rsid w:val="001E2D80"/>
    <w:rsid w:val="001E4A7B"/>
    <w:rsid w:val="001E5CD0"/>
    <w:rsid w:val="00207680"/>
    <w:rsid w:val="00207718"/>
    <w:rsid w:val="0021434B"/>
    <w:rsid w:val="00215714"/>
    <w:rsid w:val="0022092C"/>
    <w:rsid w:val="00224DFB"/>
    <w:rsid w:val="002318EA"/>
    <w:rsid w:val="00251D5F"/>
    <w:rsid w:val="00256AFF"/>
    <w:rsid w:val="002606CA"/>
    <w:rsid w:val="002650D6"/>
    <w:rsid w:val="00285945"/>
    <w:rsid w:val="002C01BC"/>
    <w:rsid w:val="002C4878"/>
    <w:rsid w:val="002D0D76"/>
    <w:rsid w:val="002D1103"/>
    <w:rsid w:val="002E2A29"/>
    <w:rsid w:val="002F18D0"/>
    <w:rsid w:val="0033334B"/>
    <w:rsid w:val="00335078"/>
    <w:rsid w:val="0034171A"/>
    <w:rsid w:val="003430CF"/>
    <w:rsid w:val="00345386"/>
    <w:rsid w:val="00355DAE"/>
    <w:rsid w:val="00367538"/>
    <w:rsid w:val="003711BF"/>
    <w:rsid w:val="00376853"/>
    <w:rsid w:val="00383246"/>
    <w:rsid w:val="00387E9D"/>
    <w:rsid w:val="003B700F"/>
    <w:rsid w:val="003C1EAF"/>
    <w:rsid w:val="003C53C5"/>
    <w:rsid w:val="003C5B5D"/>
    <w:rsid w:val="003C6738"/>
    <w:rsid w:val="003D2D0E"/>
    <w:rsid w:val="003E1BBC"/>
    <w:rsid w:val="003E54BE"/>
    <w:rsid w:val="003F66B5"/>
    <w:rsid w:val="004011DC"/>
    <w:rsid w:val="0040649C"/>
    <w:rsid w:val="00416BE7"/>
    <w:rsid w:val="00422F2A"/>
    <w:rsid w:val="004415DA"/>
    <w:rsid w:val="00451290"/>
    <w:rsid w:val="00453CBC"/>
    <w:rsid w:val="00454D2D"/>
    <w:rsid w:val="00495177"/>
    <w:rsid w:val="004A1CBB"/>
    <w:rsid w:val="004A211D"/>
    <w:rsid w:val="004B646A"/>
    <w:rsid w:val="004C2074"/>
    <w:rsid w:val="004C77A0"/>
    <w:rsid w:val="004E16CC"/>
    <w:rsid w:val="004E6669"/>
    <w:rsid w:val="004F01C3"/>
    <w:rsid w:val="004F1C77"/>
    <w:rsid w:val="004F34FB"/>
    <w:rsid w:val="004F73F7"/>
    <w:rsid w:val="00503BB5"/>
    <w:rsid w:val="005070DD"/>
    <w:rsid w:val="005126C2"/>
    <w:rsid w:val="0052497D"/>
    <w:rsid w:val="00531BAE"/>
    <w:rsid w:val="00540442"/>
    <w:rsid w:val="00550A8C"/>
    <w:rsid w:val="00576D28"/>
    <w:rsid w:val="00580834"/>
    <w:rsid w:val="00583FBD"/>
    <w:rsid w:val="005B10AF"/>
    <w:rsid w:val="005B5FF1"/>
    <w:rsid w:val="005C1F2E"/>
    <w:rsid w:val="005C4589"/>
    <w:rsid w:val="005D07B6"/>
    <w:rsid w:val="005F09F8"/>
    <w:rsid w:val="00601320"/>
    <w:rsid w:val="00601680"/>
    <w:rsid w:val="00607F6A"/>
    <w:rsid w:val="00615D71"/>
    <w:rsid w:val="006226A9"/>
    <w:rsid w:val="0063117C"/>
    <w:rsid w:val="0063389B"/>
    <w:rsid w:val="00633DC0"/>
    <w:rsid w:val="00637B1F"/>
    <w:rsid w:val="0064296B"/>
    <w:rsid w:val="00644BB8"/>
    <w:rsid w:val="00653819"/>
    <w:rsid w:val="00654DD7"/>
    <w:rsid w:val="006649C5"/>
    <w:rsid w:val="00692D6D"/>
    <w:rsid w:val="00695F5B"/>
    <w:rsid w:val="006A4DE8"/>
    <w:rsid w:val="006B61C4"/>
    <w:rsid w:val="006D140A"/>
    <w:rsid w:val="006E1015"/>
    <w:rsid w:val="006E5412"/>
    <w:rsid w:val="00706F2C"/>
    <w:rsid w:val="00716DA9"/>
    <w:rsid w:val="0072481C"/>
    <w:rsid w:val="0072496A"/>
    <w:rsid w:val="007321D3"/>
    <w:rsid w:val="00743345"/>
    <w:rsid w:val="00746E42"/>
    <w:rsid w:val="00750F10"/>
    <w:rsid w:val="00755204"/>
    <w:rsid w:val="00766D20"/>
    <w:rsid w:val="007A4E57"/>
    <w:rsid w:val="007A656E"/>
    <w:rsid w:val="007B6B74"/>
    <w:rsid w:val="007D4B28"/>
    <w:rsid w:val="007F2F7D"/>
    <w:rsid w:val="007F4057"/>
    <w:rsid w:val="00801169"/>
    <w:rsid w:val="008056CB"/>
    <w:rsid w:val="008128F1"/>
    <w:rsid w:val="00824351"/>
    <w:rsid w:val="00842689"/>
    <w:rsid w:val="0084548C"/>
    <w:rsid w:val="008633FE"/>
    <w:rsid w:val="00876201"/>
    <w:rsid w:val="008A079F"/>
    <w:rsid w:val="008A091A"/>
    <w:rsid w:val="008B0753"/>
    <w:rsid w:val="008C3D0C"/>
    <w:rsid w:val="008C6ABE"/>
    <w:rsid w:val="008D25C1"/>
    <w:rsid w:val="008F28EF"/>
    <w:rsid w:val="00900EFC"/>
    <w:rsid w:val="00931AC0"/>
    <w:rsid w:val="009323F5"/>
    <w:rsid w:val="00974914"/>
    <w:rsid w:val="009770AE"/>
    <w:rsid w:val="009815F6"/>
    <w:rsid w:val="00982B3F"/>
    <w:rsid w:val="00983F92"/>
    <w:rsid w:val="00986BBC"/>
    <w:rsid w:val="009A1B0B"/>
    <w:rsid w:val="009A409D"/>
    <w:rsid w:val="009A5ED9"/>
    <w:rsid w:val="009C6CF5"/>
    <w:rsid w:val="009D1739"/>
    <w:rsid w:val="009D4046"/>
    <w:rsid w:val="009D6CC4"/>
    <w:rsid w:val="009E09E6"/>
    <w:rsid w:val="009E65B5"/>
    <w:rsid w:val="009F3375"/>
    <w:rsid w:val="00A037E1"/>
    <w:rsid w:val="00A15859"/>
    <w:rsid w:val="00A21B40"/>
    <w:rsid w:val="00A25091"/>
    <w:rsid w:val="00A517D8"/>
    <w:rsid w:val="00A61754"/>
    <w:rsid w:val="00A64CED"/>
    <w:rsid w:val="00A64FD6"/>
    <w:rsid w:val="00A70785"/>
    <w:rsid w:val="00A83F38"/>
    <w:rsid w:val="00AC058B"/>
    <w:rsid w:val="00AC79B6"/>
    <w:rsid w:val="00AE0929"/>
    <w:rsid w:val="00AF2E53"/>
    <w:rsid w:val="00AF64B7"/>
    <w:rsid w:val="00B22FBE"/>
    <w:rsid w:val="00B233E6"/>
    <w:rsid w:val="00B24F92"/>
    <w:rsid w:val="00B331B1"/>
    <w:rsid w:val="00B3625C"/>
    <w:rsid w:val="00B37D56"/>
    <w:rsid w:val="00B56A94"/>
    <w:rsid w:val="00B56BBE"/>
    <w:rsid w:val="00B56D55"/>
    <w:rsid w:val="00B57DB2"/>
    <w:rsid w:val="00B61A45"/>
    <w:rsid w:val="00B659DF"/>
    <w:rsid w:val="00B6653C"/>
    <w:rsid w:val="00B73B19"/>
    <w:rsid w:val="00B74564"/>
    <w:rsid w:val="00B838E7"/>
    <w:rsid w:val="00B84A6D"/>
    <w:rsid w:val="00B91D56"/>
    <w:rsid w:val="00B931BE"/>
    <w:rsid w:val="00B947D9"/>
    <w:rsid w:val="00BA2C03"/>
    <w:rsid w:val="00BB08A3"/>
    <w:rsid w:val="00BB26F2"/>
    <w:rsid w:val="00BC7295"/>
    <w:rsid w:val="00BD756B"/>
    <w:rsid w:val="00BF0054"/>
    <w:rsid w:val="00BF34E3"/>
    <w:rsid w:val="00C00946"/>
    <w:rsid w:val="00C121CF"/>
    <w:rsid w:val="00C44CBD"/>
    <w:rsid w:val="00C50DB9"/>
    <w:rsid w:val="00C50F08"/>
    <w:rsid w:val="00C611BA"/>
    <w:rsid w:val="00C619CA"/>
    <w:rsid w:val="00C64048"/>
    <w:rsid w:val="00C7308D"/>
    <w:rsid w:val="00C80953"/>
    <w:rsid w:val="00C864B2"/>
    <w:rsid w:val="00C95165"/>
    <w:rsid w:val="00CA614E"/>
    <w:rsid w:val="00CA7FE8"/>
    <w:rsid w:val="00CE1285"/>
    <w:rsid w:val="00CF67D4"/>
    <w:rsid w:val="00D1289B"/>
    <w:rsid w:val="00D26F6C"/>
    <w:rsid w:val="00D307D1"/>
    <w:rsid w:val="00D30E69"/>
    <w:rsid w:val="00D43329"/>
    <w:rsid w:val="00D52F33"/>
    <w:rsid w:val="00D61157"/>
    <w:rsid w:val="00D61210"/>
    <w:rsid w:val="00D70051"/>
    <w:rsid w:val="00D71BD1"/>
    <w:rsid w:val="00D831AD"/>
    <w:rsid w:val="00D83C0A"/>
    <w:rsid w:val="00DA1828"/>
    <w:rsid w:val="00DA441B"/>
    <w:rsid w:val="00DA7E97"/>
    <w:rsid w:val="00DB3BB4"/>
    <w:rsid w:val="00DD13ED"/>
    <w:rsid w:val="00DD2755"/>
    <w:rsid w:val="00DD3DBB"/>
    <w:rsid w:val="00DE1701"/>
    <w:rsid w:val="00DE597A"/>
    <w:rsid w:val="00DF16AA"/>
    <w:rsid w:val="00DF1F01"/>
    <w:rsid w:val="00E060C9"/>
    <w:rsid w:val="00E24930"/>
    <w:rsid w:val="00E432D1"/>
    <w:rsid w:val="00E54853"/>
    <w:rsid w:val="00E75738"/>
    <w:rsid w:val="00E75E80"/>
    <w:rsid w:val="00E850C0"/>
    <w:rsid w:val="00E85201"/>
    <w:rsid w:val="00E865D7"/>
    <w:rsid w:val="00E9020A"/>
    <w:rsid w:val="00E94A57"/>
    <w:rsid w:val="00EA3BEE"/>
    <w:rsid w:val="00EB0D3E"/>
    <w:rsid w:val="00EC1E77"/>
    <w:rsid w:val="00EC2329"/>
    <w:rsid w:val="00ED6B90"/>
    <w:rsid w:val="00EE10E0"/>
    <w:rsid w:val="00EF03DB"/>
    <w:rsid w:val="00EF4C0A"/>
    <w:rsid w:val="00F278CD"/>
    <w:rsid w:val="00F4338E"/>
    <w:rsid w:val="00F44B0C"/>
    <w:rsid w:val="00F470AC"/>
    <w:rsid w:val="00F5068D"/>
    <w:rsid w:val="00F52168"/>
    <w:rsid w:val="00F5414C"/>
    <w:rsid w:val="00F55E9F"/>
    <w:rsid w:val="00F606C2"/>
    <w:rsid w:val="00F66B9D"/>
    <w:rsid w:val="00F670A1"/>
    <w:rsid w:val="00F71909"/>
    <w:rsid w:val="00F82BF2"/>
    <w:rsid w:val="00F972D8"/>
    <w:rsid w:val="00FD03EC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92161"/>
    <o:shapelayout v:ext="edit">
      <o:idmap v:ext="edit" data="1"/>
    </o:shapelayout>
  </w:shapeDefaults>
  <w:decimalSymbol w:val=","/>
  <w:listSeparator w:val=";"/>
  <w14:docId w14:val="5D7B8385"/>
  <w15:chartTrackingRefBased/>
  <w15:docId w15:val="{3CACCF28-EFED-44E2-A63C-9834B8CC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1C32E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4DD7"/>
    <w:rPr>
      <w:strike w:val="0"/>
      <w:dstrike w:val="0"/>
      <w:color w:val="222222"/>
      <w:u w:val="none"/>
      <w:effect w:val="none"/>
    </w:rPr>
  </w:style>
  <w:style w:type="character" w:customStyle="1" w:styleId="tabla-celda">
    <w:name w:val="tabla-celda"/>
    <w:basedOn w:val="Fuentedeprrafopredeter"/>
    <w:rsid w:val="008F28EF"/>
  </w:style>
  <w:style w:type="paragraph" w:styleId="Encabezado">
    <w:name w:val="header"/>
    <w:basedOn w:val="Normal"/>
    <w:link w:val="EncabezadoCar"/>
    <w:uiPriority w:val="99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CBB"/>
    <w:rPr>
      <w:lang w:val="ca-ES"/>
    </w:rPr>
  </w:style>
  <w:style w:type="paragraph" w:styleId="Piedepgina">
    <w:name w:val="footer"/>
    <w:basedOn w:val="Normal"/>
    <w:link w:val="PiedepginaCar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CB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5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1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1DA9-8AE7-4BF4-BA77-851EBD0B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9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Rubio</dc:creator>
  <cp:keywords/>
  <dc:description/>
  <cp:lastModifiedBy>Monica Rubio</cp:lastModifiedBy>
  <cp:revision>246</cp:revision>
  <cp:lastPrinted>2022-10-21T06:30:00Z</cp:lastPrinted>
  <dcterms:created xsi:type="dcterms:W3CDTF">2021-01-13T10:27:00Z</dcterms:created>
  <dcterms:modified xsi:type="dcterms:W3CDTF">2024-07-18T07:54:00Z</dcterms:modified>
</cp:coreProperties>
</file>