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E447" w14:textId="77777777" w:rsidR="00287984" w:rsidRDefault="00287984" w:rsidP="00287984">
      <w:pPr>
        <w:jc w:val="both"/>
        <w:rPr>
          <w:sz w:val="72"/>
          <w:szCs w:val="72"/>
        </w:rPr>
      </w:pPr>
    </w:p>
    <w:p w14:paraId="78704D82" w14:textId="3741D1F0" w:rsidR="00287984" w:rsidRPr="00A7552F" w:rsidRDefault="00287984" w:rsidP="00287984">
      <w:pPr>
        <w:jc w:val="center"/>
        <w:rPr>
          <w:sz w:val="72"/>
          <w:szCs w:val="72"/>
        </w:rPr>
      </w:pPr>
      <w:r w:rsidRPr="00A7552F">
        <w:rPr>
          <w:sz w:val="72"/>
          <w:szCs w:val="72"/>
        </w:rPr>
        <w:t xml:space="preserve">ÀREA </w:t>
      </w:r>
      <w:r>
        <w:rPr>
          <w:sz w:val="72"/>
          <w:szCs w:val="72"/>
        </w:rPr>
        <w:t>DE SERVEIS A LES PERSONES</w:t>
      </w:r>
    </w:p>
    <w:p w14:paraId="075A6CA4" w14:textId="77777777" w:rsidR="00287984" w:rsidRDefault="00287984" w:rsidP="00287984">
      <w:pPr>
        <w:jc w:val="both"/>
        <w:rPr>
          <w:sz w:val="72"/>
          <w:szCs w:val="72"/>
        </w:rPr>
      </w:pPr>
    </w:p>
    <w:p w14:paraId="33067F29" w14:textId="77777777" w:rsidR="00287984" w:rsidRPr="00A7552F" w:rsidRDefault="00287984" w:rsidP="00287984">
      <w:pPr>
        <w:jc w:val="center"/>
        <w:rPr>
          <w:sz w:val="72"/>
          <w:szCs w:val="72"/>
        </w:rPr>
      </w:pPr>
      <w:r w:rsidRPr="00A7552F">
        <w:rPr>
          <w:sz w:val="72"/>
          <w:szCs w:val="72"/>
        </w:rPr>
        <w:t>CARTA DE SERVEIS</w:t>
      </w:r>
    </w:p>
    <w:p w14:paraId="1B49087C" w14:textId="77777777" w:rsidR="00287984" w:rsidRDefault="00287984" w:rsidP="00287984">
      <w:pPr>
        <w:jc w:val="center"/>
      </w:pPr>
      <w:r>
        <w:rPr>
          <w:noProof/>
          <w:lang w:eastAsia="zh-CN"/>
        </w:rPr>
        <w:drawing>
          <wp:inline distT="0" distB="0" distL="0" distR="0" wp14:anchorId="47742FF1" wp14:editId="4F5FF9E8">
            <wp:extent cx="1900051" cy="2750073"/>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065" cy="2796409"/>
                    </a:xfrm>
                    <a:prstGeom prst="rect">
                      <a:avLst/>
                    </a:prstGeom>
                    <a:noFill/>
                    <a:ln>
                      <a:noFill/>
                    </a:ln>
                  </pic:spPr>
                </pic:pic>
              </a:graphicData>
            </a:graphic>
          </wp:inline>
        </w:drawing>
      </w:r>
    </w:p>
    <w:p w14:paraId="5BD7468D" w14:textId="77777777" w:rsidR="00287984" w:rsidRDefault="00287984" w:rsidP="00287984">
      <w:pPr>
        <w:jc w:val="both"/>
        <w:rPr>
          <w:sz w:val="72"/>
          <w:szCs w:val="72"/>
        </w:rPr>
      </w:pPr>
    </w:p>
    <w:p w14:paraId="6CBA7054" w14:textId="77777777" w:rsidR="00287984" w:rsidRPr="00A7552F" w:rsidRDefault="00287984" w:rsidP="00287984">
      <w:pPr>
        <w:jc w:val="both"/>
        <w:rPr>
          <w:sz w:val="72"/>
          <w:szCs w:val="72"/>
        </w:rPr>
      </w:pPr>
    </w:p>
    <w:p w14:paraId="6D353E61" w14:textId="77777777" w:rsidR="00287984" w:rsidRDefault="00287984" w:rsidP="002B0DAA">
      <w:pPr>
        <w:jc w:val="both"/>
        <w:sectPr w:rsidR="00287984" w:rsidSect="003C68C4">
          <w:pgSz w:w="11906" w:h="16838"/>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eastAsia="en-US"/>
          <w14:ligatures w14:val="standardContextual"/>
        </w:rPr>
        <w:id w:val="451673629"/>
        <w:docPartObj>
          <w:docPartGallery w:val="Table of Contents"/>
          <w:docPartUnique/>
        </w:docPartObj>
      </w:sdtPr>
      <w:sdtEndPr>
        <w:rPr>
          <w:b/>
          <w:bCs/>
        </w:rPr>
      </w:sdtEndPr>
      <w:sdtContent>
        <w:p w14:paraId="38F158EB" w14:textId="26E62AB2" w:rsidR="00287984" w:rsidRPr="00287984" w:rsidRDefault="00287984" w:rsidP="00287984">
          <w:pPr>
            <w:pStyle w:val="TtuloTDC"/>
            <w:jc w:val="both"/>
          </w:pPr>
          <w:r w:rsidRPr="00287984">
            <w:t>Sumari:</w:t>
          </w:r>
        </w:p>
        <w:p w14:paraId="42894343" w14:textId="77777777" w:rsidR="00287984" w:rsidRPr="00287984" w:rsidRDefault="00287984" w:rsidP="00287984">
          <w:pPr>
            <w:rPr>
              <w:lang w:val="es-ES" w:eastAsia="ca-ES"/>
            </w:rPr>
          </w:pPr>
        </w:p>
        <w:p w14:paraId="65814004" w14:textId="6114766D" w:rsidR="00EA3F00" w:rsidRDefault="00287984">
          <w:pPr>
            <w:pStyle w:val="TDC1"/>
            <w:tabs>
              <w:tab w:val="right" w:leader="dot" w:pos="8494"/>
            </w:tabs>
            <w:rPr>
              <w:rFonts w:eastAsiaTheme="minorEastAsia"/>
              <w:noProof/>
              <w:kern w:val="2"/>
              <w:sz w:val="24"/>
              <w:szCs w:val="24"/>
              <w:lang w:eastAsia="ca-ES"/>
            </w:rPr>
          </w:pPr>
          <w:r>
            <w:fldChar w:fldCharType="begin"/>
          </w:r>
          <w:r>
            <w:instrText xml:space="preserve"> TOC \o "1-3" \h \z \u </w:instrText>
          </w:r>
          <w:r>
            <w:fldChar w:fldCharType="separate"/>
          </w:r>
          <w:hyperlink w:anchor="_Toc213135728" w:history="1">
            <w:r w:rsidR="00EA3F00" w:rsidRPr="004751F8">
              <w:rPr>
                <w:rStyle w:val="Hipervnculo"/>
                <w:rFonts w:ascii="Arial" w:hAnsi="Arial" w:cs="Arial"/>
                <w:noProof/>
              </w:rPr>
              <w:t>Àrea de Serveis a les persones</w:t>
            </w:r>
            <w:r w:rsidR="00EA3F00">
              <w:rPr>
                <w:noProof/>
                <w:webHidden/>
              </w:rPr>
              <w:tab/>
            </w:r>
            <w:r w:rsidR="00EA3F00">
              <w:rPr>
                <w:noProof/>
                <w:webHidden/>
              </w:rPr>
              <w:fldChar w:fldCharType="begin"/>
            </w:r>
            <w:r w:rsidR="00EA3F00">
              <w:rPr>
                <w:noProof/>
                <w:webHidden/>
              </w:rPr>
              <w:instrText xml:space="preserve"> PAGEREF _Toc213135728 \h </w:instrText>
            </w:r>
            <w:r w:rsidR="00EA3F00">
              <w:rPr>
                <w:noProof/>
                <w:webHidden/>
              </w:rPr>
            </w:r>
            <w:r w:rsidR="00EA3F00">
              <w:rPr>
                <w:noProof/>
                <w:webHidden/>
              </w:rPr>
              <w:fldChar w:fldCharType="separate"/>
            </w:r>
            <w:r w:rsidR="003510FF">
              <w:rPr>
                <w:noProof/>
                <w:webHidden/>
              </w:rPr>
              <w:t>3</w:t>
            </w:r>
            <w:r w:rsidR="00EA3F00">
              <w:rPr>
                <w:noProof/>
                <w:webHidden/>
              </w:rPr>
              <w:fldChar w:fldCharType="end"/>
            </w:r>
          </w:hyperlink>
        </w:p>
        <w:p w14:paraId="2A81D071" w14:textId="27C95465" w:rsidR="00EA3F00" w:rsidRDefault="00EA3F00">
          <w:pPr>
            <w:pStyle w:val="TDC1"/>
            <w:tabs>
              <w:tab w:val="right" w:leader="dot" w:pos="8494"/>
            </w:tabs>
            <w:rPr>
              <w:rFonts w:eastAsiaTheme="minorEastAsia"/>
              <w:noProof/>
              <w:kern w:val="2"/>
              <w:sz w:val="24"/>
              <w:szCs w:val="24"/>
              <w:lang w:eastAsia="ca-ES"/>
            </w:rPr>
          </w:pPr>
          <w:hyperlink w:anchor="_Toc213135729" w:history="1">
            <w:r w:rsidRPr="004751F8">
              <w:rPr>
                <w:rStyle w:val="Hipervnculo"/>
                <w:rFonts w:ascii="Arial" w:hAnsi="Arial" w:cs="Arial"/>
                <w:noProof/>
              </w:rPr>
              <w:t>Serveis Socials</w:t>
            </w:r>
            <w:r>
              <w:rPr>
                <w:noProof/>
                <w:webHidden/>
              </w:rPr>
              <w:tab/>
            </w:r>
            <w:r>
              <w:rPr>
                <w:noProof/>
                <w:webHidden/>
              </w:rPr>
              <w:fldChar w:fldCharType="begin"/>
            </w:r>
            <w:r>
              <w:rPr>
                <w:noProof/>
                <w:webHidden/>
              </w:rPr>
              <w:instrText xml:space="preserve"> PAGEREF _Toc213135729 \h </w:instrText>
            </w:r>
            <w:r>
              <w:rPr>
                <w:noProof/>
                <w:webHidden/>
              </w:rPr>
            </w:r>
            <w:r>
              <w:rPr>
                <w:noProof/>
                <w:webHidden/>
              </w:rPr>
              <w:fldChar w:fldCharType="separate"/>
            </w:r>
            <w:r w:rsidR="003510FF">
              <w:rPr>
                <w:noProof/>
                <w:webHidden/>
              </w:rPr>
              <w:t>6</w:t>
            </w:r>
            <w:r>
              <w:rPr>
                <w:noProof/>
                <w:webHidden/>
              </w:rPr>
              <w:fldChar w:fldCharType="end"/>
            </w:r>
          </w:hyperlink>
        </w:p>
        <w:p w14:paraId="5126439C" w14:textId="26EA7D2B" w:rsidR="00EA3F00" w:rsidRDefault="00EA3F00">
          <w:pPr>
            <w:pStyle w:val="TDC2"/>
            <w:tabs>
              <w:tab w:val="right" w:leader="dot" w:pos="8494"/>
            </w:tabs>
            <w:rPr>
              <w:rFonts w:eastAsiaTheme="minorEastAsia"/>
              <w:noProof/>
              <w:kern w:val="2"/>
              <w:sz w:val="24"/>
              <w:szCs w:val="24"/>
              <w:lang w:eastAsia="ca-ES"/>
            </w:rPr>
          </w:pPr>
          <w:hyperlink w:anchor="_Toc213135730" w:history="1">
            <w:r w:rsidRPr="004751F8">
              <w:rPr>
                <w:rStyle w:val="Hipervnculo"/>
                <w:rFonts w:ascii="Arial" w:hAnsi="Arial" w:cs="Arial"/>
                <w:noProof/>
              </w:rPr>
              <w:t>Àrea bàsica de serveis socials (ABSS)</w:t>
            </w:r>
            <w:r>
              <w:rPr>
                <w:noProof/>
                <w:webHidden/>
              </w:rPr>
              <w:tab/>
            </w:r>
            <w:r>
              <w:rPr>
                <w:noProof/>
                <w:webHidden/>
              </w:rPr>
              <w:fldChar w:fldCharType="begin"/>
            </w:r>
            <w:r>
              <w:rPr>
                <w:noProof/>
                <w:webHidden/>
              </w:rPr>
              <w:instrText xml:space="preserve"> PAGEREF _Toc213135730 \h </w:instrText>
            </w:r>
            <w:r>
              <w:rPr>
                <w:noProof/>
                <w:webHidden/>
              </w:rPr>
            </w:r>
            <w:r>
              <w:rPr>
                <w:noProof/>
                <w:webHidden/>
              </w:rPr>
              <w:fldChar w:fldCharType="separate"/>
            </w:r>
            <w:r w:rsidR="003510FF">
              <w:rPr>
                <w:noProof/>
                <w:webHidden/>
              </w:rPr>
              <w:t>8</w:t>
            </w:r>
            <w:r>
              <w:rPr>
                <w:noProof/>
                <w:webHidden/>
              </w:rPr>
              <w:fldChar w:fldCharType="end"/>
            </w:r>
          </w:hyperlink>
        </w:p>
        <w:p w14:paraId="43FC993B" w14:textId="3A048E71" w:rsidR="00EA3F00" w:rsidRDefault="00EA3F00">
          <w:pPr>
            <w:pStyle w:val="TDC2"/>
            <w:tabs>
              <w:tab w:val="right" w:leader="dot" w:pos="8494"/>
            </w:tabs>
            <w:rPr>
              <w:rFonts w:eastAsiaTheme="minorEastAsia"/>
              <w:noProof/>
              <w:kern w:val="2"/>
              <w:sz w:val="24"/>
              <w:szCs w:val="24"/>
              <w:lang w:eastAsia="ca-ES"/>
            </w:rPr>
          </w:pPr>
          <w:hyperlink w:anchor="_Toc213135731" w:history="1">
            <w:r w:rsidRPr="004751F8">
              <w:rPr>
                <w:rStyle w:val="Hipervnculo"/>
                <w:rFonts w:ascii="Arial" w:hAnsi="Arial" w:cs="Arial"/>
                <w:noProof/>
              </w:rPr>
              <w:t>Serveis d’Atenció a l’Entorn Domiciliari</w:t>
            </w:r>
            <w:r>
              <w:rPr>
                <w:noProof/>
                <w:webHidden/>
              </w:rPr>
              <w:tab/>
            </w:r>
            <w:r>
              <w:rPr>
                <w:noProof/>
                <w:webHidden/>
              </w:rPr>
              <w:fldChar w:fldCharType="begin"/>
            </w:r>
            <w:r>
              <w:rPr>
                <w:noProof/>
                <w:webHidden/>
              </w:rPr>
              <w:instrText xml:space="preserve"> PAGEREF _Toc213135731 \h </w:instrText>
            </w:r>
            <w:r>
              <w:rPr>
                <w:noProof/>
                <w:webHidden/>
              </w:rPr>
            </w:r>
            <w:r>
              <w:rPr>
                <w:noProof/>
                <w:webHidden/>
              </w:rPr>
              <w:fldChar w:fldCharType="separate"/>
            </w:r>
            <w:r w:rsidR="003510FF">
              <w:rPr>
                <w:noProof/>
                <w:webHidden/>
              </w:rPr>
              <w:t>12</w:t>
            </w:r>
            <w:r>
              <w:rPr>
                <w:noProof/>
                <w:webHidden/>
              </w:rPr>
              <w:fldChar w:fldCharType="end"/>
            </w:r>
          </w:hyperlink>
        </w:p>
        <w:p w14:paraId="4C8F32F1" w14:textId="3BE97036" w:rsidR="00EA3F00" w:rsidRDefault="00EA3F00">
          <w:pPr>
            <w:pStyle w:val="TDC3"/>
            <w:tabs>
              <w:tab w:val="right" w:leader="dot" w:pos="8494"/>
            </w:tabs>
            <w:rPr>
              <w:rFonts w:eastAsiaTheme="minorEastAsia"/>
              <w:noProof/>
              <w:kern w:val="2"/>
              <w:sz w:val="24"/>
              <w:szCs w:val="24"/>
              <w:lang w:eastAsia="ca-ES"/>
            </w:rPr>
          </w:pPr>
          <w:hyperlink w:anchor="_Toc213135732" w:history="1">
            <w:r w:rsidRPr="004751F8">
              <w:rPr>
                <w:rStyle w:val="Hipervnculo"/>
                <w:noProof/>
              </w:rPr>
              <w:t>Servei d'Ajuda a Domicili</w:t>
            </w:r>
            <w:r>
              <w:rPr>
                <w:noProof/>
                <w:webHidden/>
              </w:rPr>
              <w:tab/>
            </w:r>
            <w:r>
              <w:rPr>
                <w:noProof/>
                <w:webHidden/>
              </w:rPr>
              <w:fldChar w:fldCharType="begin"/>
            </w:r>
            <w:r>
              <w:rPr>
                <w:noProof/>
                <w:webHidden/>
              </w:rPr>
              <w:instrText xml:space="preserve"> PAGEREF _Toc213135732 \h </w:instrText>
            </w:r>
            <w:r>
              <w:rPr>
                <w:noProof/>
                <w:webHidden/>
              </w:rPr>
            </w:r>
            <w:r>
              <w:rPr>
                <w:noProof/>
                <w:webHidden/>
              </w:rPr>
              <w:fldChar w:fldCharType="separate"/>
            </w:r>
            <w:r w:rsidR="003510FF">
              <w:rPr>
                <w:noProof/>
                <w:webHidden/>
              </w:rPr>
              <w:t>13</w:t>
            </w:r>
            <w:r>
              <w:rPr>
                <w:noProof/>
                <w:webHidden/>
              </w:rPr>
              <w:fldChar w:fldCharType="end"/>
            </w:r>
          </w:hyperlink>
        </w:p>
        <w:p w14:paraId="2CA21E78" w14:textId="7BE1008F" w:rsidR="00EA3F00" w:rsidRDefault="00EA3F00">
          <w:pPr>
            <w:pStyle w:val="TDC3"/>
            <w:tabs>
              <w:tab w:val="right" w:leader="dot" w:pos="8494"/>
            </w:tabs>
            <w:rPr>
              <w:rFonts w:eastAsiaTheme="minorEastAsia"/>
              <w:noProof/>
              <w:kern w:val="2"/>
              <w:sz w:val="24"/>
              <w:szCs w:val="24"/>
              <w:lang w:eastAsia="ca-ES"/>
            </w:rPr>
          </w:pPr>
          <w:hyperlink w:anchor="_Toc213135733" w:history="1">
            <w:r w:rsidRPr="004751F8">
              <w:rPr>
                <w:rStyle w:val="Hipervnculo"/>
                <w:noProof/>
              </w:rPr>
              <w:t>Servei de tecnologies de suport i cura (Teleassistència)</w:t>
            </w:r>
            <w:r>
              <w:rPr>
                <w:noProof/>
                <w:webHidden/>
              </w:rPr>
              <w:tab/>
            </w:r>
            <w:r>
              <w:rPr>
                <w:noProof/>
                <w:webHidden/>
              </w:rPr>
              <w:fldChar w:fldCharType="begin"/>
            </w:r>
            <w:r>
              <w:rPr>
                <w:noProof/>
                <w:webHidden/>
              </w:rPr>
              <w:instrText xml:space="preserve"> PAGEREF _Toc213135733 \h </w:instrText>
            </w:r>
            <w:r>
              <w:rPr>
                <w:noProof/>
                <w:webHidden/>
              </w:rPr>
            </w:r>
            <w:r>
              <w:rPr>
                <w:noProof/>
                <w:webHidden/>
              </w:rPr>
              <w:fldChar w:fldCharType="separate"/>
            </w:r>
            <w:r w:rsidR="003510FF">
              <w:rPr>
                <w:noProof/>
                <w:webHidden/>
              </w:rPr>
              <w:t>14</w:t>
            </w:r>
            <w:r>
              <w:rPr>
                <w:noProof/>
                <w:webHidden/>
              </w:rPr>
              <w:fldChar w:fldCharType="end"/>
            </w:r>
          </w:hyperlink>
        </w:p>
        <w:p w14:paraId="6277B00B" w14:textId="6FE88A13" w:rsidR="00EA3F00" w:rsidRDefault="00EA3F00">
          <w:pPr>
            <w:pStyle w:val="TDC3"/>
            <w:tabs>
              <w:tab w:val="right" w:leader="dot" w:pos="8494"/>
            </w:tabs>
            <w:rPr>
              <w:rFonts w:eastAsiaTheme="minorEastAsia"/>
              <w:noProof/>
              <w:kern w:val="2"/>
              <w:sz w:val="24"/>
              <w:szCs w:val="24"/>
              <w:lang w:eastAsia="ca-ES"/>
            </w:rPr>
          </w:pPr>
          <w:hyperlink w:anchor="_Toc213135734" w:history="1">
            <w:r w:rsidRPr="004751F8">
              <w:rPr>
                <w:rStyle w:val="Hipervnculo"/>
                <w:noProof/>
              </w:rPr>
              <w:t>Servei banc de productes de suport</w:t>
            </w:r>
            <w:r>
              <w:rPr>
                <w:noProof/>
                <w:webHidden/>
              </w:rPr>
              <w:tab/>
            </w:r>
            <w:r>
              <w:rPr>
                <w:noProof/>
                <w:webHidden/>
              </w:rPr>
              <w:fldChar w:fldCharType="begin"/>
            </w:r>
            <w:r>
              <w:rPr>
                <w:noProof/>
                <w:webHidden/>
              </w:rPr>
              <w:instrText xml:space="preserve"> PAGEREF _Toc213135734 \h </w:instrText>
            </w:r>
            <w:r>
              <w:rPr>
                <w:noProof/>
                <w:webHidden/>
              </w:rPr>
            </w:r>
            <w:r>
              <w:rPr>
                <w:noProof/>
                <w:webHidden/>
              </w:rPr>
              <w:fldChar w:fldCharType="separate"/>
            </w:r>
            <w:r w:rsidR="003510FF">
              <w:rPr>
                <w:noProof/>
                <w:webHidden/>
              </w:rPr>
              <w:t>15</w:t>
            </w:r>
            <w:r>
              <w:rPr>
                <w:noProof/>
                <w:webHidden/>
              </w:rPr>
              <w:fldChar w:fldCharType="end"/>
            </w:r>
          </w:hyperlink>
        </w:p>
        <w:p w14:paraId="24A976A8" w14:textId="46D6393A" w:rsidR="00EA3F00" w:rsidRDefault="00EA3F00">
          <w:pPr>
            <w:pStyle w:val="TDC2"/>
            <w:tabs>
              <w:tab w:val="right" w:leader="dot" w:pos="8494"/>
            </w:tabs>
            <w:rPr>
              <w:rFonts w:eastAsiaTheme="minorEastAsia"/>
              <w:noProof/>
              <w:kern w:val="2"/>
              <w:sz w:val="24"/>
              <w:szCs w:val="24"/>
              <w:lang w:eastAsia="ca-ES"/>
            </w:rPr>
          </w:pPr>
          <w:hyperlink w:anchor="_Toc213135735" w:history="1">
            <w:r w:rsidRPr="004751F8">
              <w:rPr>
                <w:rStyle w:val="Hipervnculo"/>
                <w:rFonts w:ascii="Arial" w:hAnsi="Arial" w:cs="Arial"/>
                <w:noProof/>
              </w:rPr>
              <w:t>Servei d’intervenció socioeducativa no residencial (SIS)</w:t>
            </w:r>
            <w:r>
              <w:rPr>
                <w:noProof/>
                <w:webHidden/>
              </w:rPr>
              <w:tab/>
            </w:r>
            <w:r>
              <w:rPr>
                <w:noProof/>
                <w:webHidden/>
              </w:rPr>
              <w:fldChar w:fldCharType="begin"/>
            </w:r>
            <w:r>
              <w:rPr>
                <w:noProof/>
                <w:webHidden/>
              </w:rPr>
              <w:instrText xml:space="preserve"> PAGEREF _Toc213135735 \h </w:instrText>
            </w:r>
            <w:r>
              <w:rPr>
                <w:noProof/>
                <w:webHidden/>
              </w:rPr>
            </w:r>
            <w:r>
              <w:rPr>
                <w:noProof/>
                <w:webHidden/>
              </w:rPr>
              <w:fldChar w:fldCharType="separate"/>
            </w:r>
            <w:r w:rsidR="003510FF">
              <w:rPr>
                <w:noProof/>
                <w:webHidden/>
              </w:rPr>
              <w:t>15</w:t>
            </w:r>
            <w:r>
              <w:rPr>
                <w:noProof/>
                <w:webHidden/>
              </w:rPr>
              <w:fldChar w:fldCharType="end"/>
            </w:r>
          </w:hyperlink>
        </w:p>
        <w:p w14:paraId="1439CAA6" w14:textId="74BA9D4D" w:rsidR="00EA3F00" w:rsidRDefault="00EA3F00">
          <w:pPr>
            <w:pStyle w:val="TDC2"/>
            <w:tabs>
              <w:tab w:val="right" w:leader="dot" w:pos="8494"/>
            </w:tabs>
            <w:rPr>
              <w:rFonts w:eastAsiaTheme="minorEastAsia"/>
              <w:noProof/>
              <w:kern w:val="2"/>
              <w:sz w:val="24"/>
              <w:szCs w:val="24"/>
              <w:lang w:eastAsia="ca-ES"/>
            </w:rPr>
          </w:pPr>
          <w:hyperlink w:anchor="_Toc213135736" w:history="1">
            <w:r w:rsidRPr="004751F8">
              <w:rPr>
                <w:rStyle w:val="Hipervnculo"/>
                <w:rFonts w:ascii="Arial" w:hAnsi="Arial" w:cs="Arial"/>
                <w:noProof/>
              </w:rPr>
              <w:t>Prestacions econòmiques d’urgència social</w:t>
            </w:r>
            <w:r>
              <w:rPr>
                <w:noProof/>
                <w:webHidden/>
              </w:rPr>
              <w:tab/>
            </w:r>
            <w:r>
              <w:rPr>
                <w:noProof/>
                <w:webHidden/>
              </w:rPr>
              <w:fldChar w:fldCharType="begin"/>
            </w:r>
            <w:r>
              <w:rPr>
                <w:noProof/>
                <w:webHidden/>
              </w:rPr>
              <w:instrText xml:space="preserve"> PAGEREF _Toc213135736 \h </w:instrText>
            </w:r>
            <w:r>
              <w:rPr>
                <w:noProof/>
                <w:webHidden/>
              </w:rPr>
            </w:r>
            <w:r>
              <w:rPr>
                <w:noProof/>
                <w:webHidden/>
              </w:rPr>
              <w:fldChar w:fldCharType="separate"/>
            </w:r>
            <w:r w:rsidR="003510FF">
              <w:rPr>
                <w:noProof/>
                <w:webHidden/>
              </w:rPr>
              <w:t>16</w:t>
            </w:r>
            <w:r>
              <w:rPr>
                <w:noProof/>
                <w:webHidden/>
              </w:rPr>
              <w:fldChar w:fldCharType="end"/>
            </w:r>
          </w:hyperlink>
        </w:p>
        <w:p w14:paraId="081FFDF4" w14:textId="2563E87B" w:rsidR="00EA3F00" w:rsidRDefault="00EA3F00">
          <w:pPr>
            <w:pStyle w:val="TDC2"/>
            <w:tabs>
              <w:tab w:val="right" w:leader="dot" w:pos="8494"/>
            </w:tabs>
            <w:rPr>
              <w:rFonts w:eastAsiaTheme="minorEastAsia"/>
              <w:noProof/>
              <w:kern w:val="2"/>
              <w:sz w:val="24"/>
              <w:szCs w:val="24"/>
              <w:lang w:eastAsia="ca-ES"/>
            </w:rPr>
          </w:pPr>
          <w:hyperlink w:anchor="_Toc213135737" w:history="1">
            <w:r w:rsidRPr="004751F8">
              <w:rPr>
                <w:rStyle w:val="Hipervnculo"/>
                <w:rFonts w:ascii="Arial" w:hAnsi="Arial" w:cs="Arial"/>
                <w:noProof/>
              </w:rPr>
              <w:t>Transport adaptat</w:t>
            </w:r>
            <w:r>
              <w:rPr>
                <w:noProof/>
                <w:webHidden/>
              </w:rPr>
              <w:tab/>
            </w:r>
            <w:r>
              <w:rPr>
                <w:noProof/>
                <w:webHidden/>
              </w:rPr>
              <w:fldChar w:fldCharType="begin"/>
            </w:r>
            <w:r>
              <w:rPr>
                <w:noProof/>
                <w:webHidden/>
              </w:rPr>
              <w:instrText xml:space="preserve"> PAGEREF _Toc213135737 \h </w:instrText>
            </w:r>
            <w:r>
              <w:rPr>
                <w:noProof/>
                <w:webHidden/>
              </w:rPr>
            </w:r>
            <w:r>
              <w:rPr>
                <w:noProof/>
                <w:webHidden/>
              </w:rPr>
              <w:fldChar w:fldCharType="separate"/>
            </w:r>
            <w:r w:rsidR="003510FF">
              <w:rPr>
                <w:noProof/>
                <w:webHidden/>
              </w:rPr>
              <w:t>17</w:t>
            </w:r>
            <w:r>
              <w:rPr>
                <w:noProof/>
                <w:webHidden/>
              </w:rPr>
              <w:fldChar w:fldCharType="end"/>
            </w:r>
          </w:hyperlink>
        </w:p>
        <w:p w14:paraId="4E5E1D3B" w14:textId="4CF8F81B" w:rsidR="00EA3F00" w:rsidRDefault="00EA3F00">
          <w:pPr>
            <w:pStyle w:val="TDC2"/>
            <w:tabs>
              <w:tab w:val="right" w:leader="dot" w:pos="8494"/>
            </w:tabs>
            <w:rPr>
              <w:rFonts w:eastAsiaTheme="minorEastAsia"/>
              <w:noProof/>
              <w:kern w:val="2"/>
              <w:sz w:val="24"/>
              <w:szCs w:val="24"/>
              <w:lang w:eastAsia="ca-ES"/>
            </w:rPr>
          </w:pPr>
          <w:hyperlink w:anchor="_Toc213135738" w:history="1">
            <w:r w:rsidRPr="004751F8">
              <w:rPr>
                <w:rStyle w:val="Hipervnculo"/>
                <w:rFonts w:ascii="Arial" w:hAnsi="Arial" w:cs="Arial"/>
                <w:noProof/>
              </w:rPr>
              <w:t>Servei especialitzat d’atenció a la infància i a l’adolescència (EAIA comarcal del Priorat)</w:t>
            </w:r>
            <w:r>
              <w:rPr>
                <w:noProof/>
                <w:webHidden/>
              </w:rPr>
              <w:tab/>
            </w:r>
            <w:r>
              <w:rPr>
                <w:noProof/>
                <w:webHidden/>
              </w:rPr>
              <w:fldChar w:fldCharType="begin"/>
            </w:r>
            <w:r>
              <w:rPr>
                <w:noProof/>
                <w:webHidden/>
              </w:rPr>
              <w:instrText xml:space="preserve"> PAGEREF _Toc213135738 \h </w:instrText>
            </w:r>
            <w:r>
              <w:rPr>
                <w:noProof/>
                <w:webHidden/>
              </w:rPr>
            </w:r>
            <w:r>
              <w:rPr>
                <w:noProof/>
                <w:webHidden/>
              </w:rPr>
              <w:fldChar w:fldCharType="separate"/>
            </w:r>
            <w:r w:rsidR="003510FF">
              <w:rPr>
                <w:noProof/>
                <w:webHidden/>
              </w:rPr>
              <w:t>18</w:t>
            </w:r>
            <w:r>
              <w:rPr>
                <w:noProof/>
                <w:webHidden/>
              </w:rPr>
              <w:fldChar w:fldCharType="end"/>
            </w:r>
          </w:hyperlink>
        </w:p>
        <w:p w14:paraId="0B9444FE" w14:textId="38FEF94C" w:rsidR="00EA3F00" w:rsidRDefault="00EA3F00">
          <w:pPr>
            <w:pStyle w:val="TDC2"/>
            <w:tabs>
              <w:tab w:val="right" w:leader="dot" w:pos="8494"/>
            </w:tabs>
            <w:rPr>
              <w:rFonts w:eastAsiaTheme="minorEastAsia"/>
              <w:noProof/>
              <w:kern w:val="2"/>
              <w:sz w:val="24"/>
              <w:szCs w:val="24"/>
              <w:lang w:eastAsia="ca-ES"/>
            </w:rPr>
          </w:pPr>
          <w:hyperlink w:anchor="_Toc213135739" w:history="1">
            <w:r w:rsidRPr="004751F8">
              <w:rPr>
                <w:rStyle w:val="Hipervnculo"/>
                <w:rFonts w:ascii="Arial" w:hAnsi="Arial" w:cs="Arial"/>
                <w:noProof/>
              </w:rPr>
              <w:t>Immigració</w:t>
            </w:r>
            <w:r>
              <w:rPr>
                <w:noProof/>
                <w:webHidden/>
              </w:rPr>
              <w:tab/>
            </w:r>
            <w:r>
              <w:rPr>
                <w:noProof/>
                <w:webHidden/>
              </w:rPr>
              <w:fldChar w:fldCharType="begin"/>
            </w:r>
            <w:r>
              <w:rPr>
                <w:noProof/>
                <w:webHidden/>
              </w:rPr>
              <w:instrText xml:space="preserve"> PAGEREF _Toc213135739 \h </w:instrText>
            </w:r>
            <w:r>
              <w:rPr>
                <w:noProof/>
                <w:webHidden/>
              </w:rPr>
            </w:r>
            <w:r>
              <w:rPr>
                <w:noProof/>
                <w:webHidden/>
              </w:rPr>
              <w:fldChar w:fldCharType="separate"/>
            </w:r>
            <w:r w:rsidR="003510FF">
              <w:rPr>
                <w:noProof/>
                <w:webHidden/>
              </w:rPr>
              <w:t>19</w:t>
            </w:r>
            <w:r>
              <w:rPr>
                <w:noProof/>
                <w:webHidden/>
              </w:rPr>
              <w:fldChar w:fldCharType="end"/>
            </w:r>
          </w:hyperlink>
        </w:p>
        <w:p w14:paraId="52276E9B" w14:textId="4EA7F27A" w:rsidR="00EA3F00" w:rsidRDefault="00EA3F00">
          <w:pPr>
            <w:pStyle w:val="TDC1"/>
            <w:tabs>
              <w:tab w:val="right" w:leader="dot" w:pos="8494"/>
            </w:tabs>
            <w:rPr>
              <w:rFonts w:eastAsiaTheme="minorEastAsia"/>
              <w:noProof/>
              <w:kern w:val="2"/>
              <w:sz w:val="24"/>
              <w:szCs w:val="24"/>
              <w:lang w:eastAsia="ca-ES"/>
            </w:rPr>
          </w:pPr>
          <w:hyperlink w:anchor="_Toc213135740" w:history="1">
            <w:r w:rsidRPr="004751F8">
              <w:rPr>
                <w:rStyle w:val="Hipervnculo"/>
                <w:rFonts w:ascii="Arial" w:hAnsi="Arial" w:cs="Arial"/>
                <w:noProof/>
              </w:rPr>
              <w:t>Educació</w:t>
            </w:r>
            <w:r>
              <w:rPr>
                <w:noProof/>
                <w:webHidden/>
              </w:rPr>
              <w:tab/>
            </w:r>
            <w:r>
              <w:rPr>
                <w:noProof/>
                <w:webHidden/>
              </w:rPr>
              <w:fldChar w:fldCharType="begin"/>
            </w:r>
            <w:r>
              <w:rPr>
                <w:noProof/>
                <w:webHidden/>
              </w:rPr>
              <w:instrText xml:space="preserve"> PAGEREF _Toc213135740 \h </w:instrText>
            </w:r>
            <w:r>
              <w:rPr>
                <w:noProof/>
                <w:webHidden/>
              </w:rPr>
            </w:r>
            <w:r>
              <w:rPr>
                <w:noProof/>
                <w:webHidden/>
              </w:rPr>
              <w:fldChar w:fldCharType="separate"/>
            </w:r>
            <w:r w:rsidR="003510FF">
              <w:rPr>
                <w:noProof/>
                <w:webHidden/>
              </w:rPr>
              <w:t>20</w:t>
            </w:r>
            <w:r>
              <w:rPr>
                <w:noProof/>
                <w:webHidden/>
              </w:rPr>
              <w:fldChar w:fldCharType="end"/>
            </w:r>
          </w:hyperlink>
        </w:p>
        <w:p w14:paraId="4DCB2233" w14:textId="647C1577" w:rsidR="00EA3F00" w:rsidRDefault="00EA3F00">
          <w:pPr>
            <w:pStyle w:val="TDC1"/>
            <w:tabs>
              <w:tab w:val="right" w:leader="dot" w:pos="8494"/>
            </w:tabs>
            <w:rPr>
              <w:rFonts w:eastAsiaTheme="minorEastAsia"/>
              <w:noProof/>
              <w:kern w:val="2"/>
              <w:sz w:val="24"/>
              <w:szCs w:val="24"/>
              <w:lang w:eastAsia="ca-ES"/>
            </w:rPr>
          </w:pPr>
          <w:hyperlink w:anchor="_Toc213135741" w:history="1">
            <w:r w:rsidRPr="004751F8">
              <w:rPr>
                <w:rStyle w:val="Hipervnculo"/>
                <w:rFonts w:ascii="Arial" w:hAnsi="Arial" w:cs="Arial"/>
                <w:noProof/>
              </w:rPr>
              <w:t>Transport de viatgers</w:t>
            </w:r>
            <w:r>
              <w:rPr>
                <w:noProof/>
                <w:webHidden/>
              </w:rPr>
              <w:tab/>
            </w:r>
            <w:r>
              <w:rPr>
                <w:noProof/>
                <w:webHidden/>
              </w:rPr>
              <w:fldChar w:fldCharType="begin"/>
            </w:r>
            <w:r>
              <w:rPr>
                <w:noProof/>
                <w:webHidden/>
              </w:rPr>
              <w:instrText xml:space="preserve"> PAGEREF _Toc213135741 \h </w:instrText>
            </w:r>
            <w:r>
              <w:rPr>
                <w:noProof/>
                <w:webHidden/>
              </w:rPr>
            </w:r>
            <w:r>
              <w:rPr>
                <w:noProof/>
                <w:webHidden/>
              </w:rPr>
              <w:fldChar w:fldCharType="separate"/>
            </w:r>
            <w:r w:rsidR="003510FF">
              <w:rPr>
                <w:noProof/>
                <w:webHidden/>
              </w:rPr>
              <w:t>24</w:t>
            </w:r>
            <w:r>
              <w:rPr>
                <w:noProof/>
                <w:webHidden/>
              </w:rPr>
              <w:fldChar w:fldCharType="end"/>
            </w:r>
          </w:hyperlink>
        </w:p>
        <w:p w14:paraId="04EBDBF8" w14:textId="33D0FE06" w:rsidR="00EA3F00" w:rsidRDefault="00EA3F00">
          <w:pPr>
            <w:pStyle w:val="TDC1"/>
            <w:tabs>
              <w:tab w:val="right" w:leader="dot" w:pos="8494"/>
            </w:tabs>
            <w:rPr>
              <w:rFonts w:eastAsiaTheme="minorEastAsia"/>
              <w:noProof/>
              <w:kern w:val="2"/>
              <w:sz w:val="24"/>
              <w:szCs w:val="24"/>
              <w:lang w:eastAsia="ca-ES"/>
            </w:rPr>
          </w:pPr>
          <w:hyperlink w:anchor="_Toc213135742" w:history="1">
            <w:r w:rsidRPr="004751F8">
              <w:rPr>
                <w:rStyle w:val="Hipervnculo"/>
                <w:rFonts w:ascii="Arial" w:hAnsi="Arial" w:cs="Arial"/>
                <w:noProof/>
              </w:rPr>
              <w:t>Servei d'Informació i Atenció a les Dones (SIAD)</w:t>
            </w:r>
            <w:r>
              <w:rPr>
                <w:noProof/>
                <w:webHidden/>
              </w:rPr>
              <w:tab/>
            </w:r>
            <w:r>
              <w:rPr>
                <w:noProof/>
                <w:webHidden/>
              </w:rPr>
              <w:fldChar w:fldCharType="begin"/>
            </w:r>
            <w:r>
              <w:rPr>
                <w:noProof/>
                <w:webHidden/>
              </w:rPr>
              <w:instrText xml:space="preserve"> PAGEREF _Toc213135742 \h </w:instrText>
            </w:r>
            <w:r>
              <w:rPr>
                <w:noProof/>
                <w:webHidden/>
              </w:rPr>
            </w:r>
            <w:r>
              <w:rPr>
                <w:noProof/>
                <w:webHidden/>
              </w:rPr>
              <w:fldChar w:fldCharType="separate"/>
            </w:r>
            <w:r w:rsidR="003510FF">
              <w:rPr>
                <w:noProof/>
                <w:webHidden/>
              </w:rPr>
              <w:t>25</w:t>
            </w:r>
            <w:r>
              <w:rPr>
                <w:noProof/>
                <w:webHidden/>
              </w:rPr>
              <w:fldChar w:fldCharType="end"/>
            </w:r>
          </w:hyperlink>
        </w:p>
        <w:p w14:paraId="6762599C" w14:textId="760A20E8" w:rsidR="00EA3F00" w:rsidRDefault="00EA3F00">
          <w:pPr>
            <w:pStyle w:val="TDC1"/>
            <w:tabs>
              <w:tab w:val="right" w:leader="dot" w:pos="8494"/>
            </w:tabs>
            <w:rPr>
              <w:rFonts w:eastAsiaTheme="minorEastAsia"/>
              <w:noProof/>
              <w:kern w:val="2"/>
              <w:sz w:val="24"/>
              <w:szCs w:val="24"/>
              <w:lang w:eastAsia="ca-ES"/>
            </w:rPr>
          </w:pPr>
          <w:hyperlink w:anchor="_Toc213135743" w:history="1">
            <w:r w:rsidRPr="004751F8">
              <w:rPr>
                <w:rStyle w:val="Hipervnculo"/>
                <w:rFonts w:ascii="Arial" w:hAnsi="Arial" w:cs="Arial"/>
                <w:noProof/>
              </w:rPr>
              <w:t>Servei d'Atenció Integral del Priorat</w:t>
            </w:r>
            <w:r>
              <w:rPr>
                <w:noProof/>
                <w:webHidden/>
              </w:rPr>
              <w:tab/>
            </w:r>
            <w:r>
              <w:rPr>
                <w:noProof/>
                <w:webHidden/>
              </w:rPr>
              <w:fldChar w:fldCharType="begin"/>
            </w:r>
            <w:r>
              <w:rPr>
                <w:noProof/>
                <w:webHidden/>
              </w:rPr>
              <w:instrText xml:space="preserve"> PAGEREF _Toc213135743 \h </w:instrText>
            </w:r>
            <w:r>
              <w:rPr>
                <w:noProof/>
                <w:webHidden/>
              </w:rPr>
            </w:r>
            <w:r>
              <w:rPr>
                <w:noProof/>
                <w:webHidden/>
              </w:rPr>
              <w:fldChar w:fldCharType="separate"/>
            </w:r>
            <w:r w:rsidR="003510FF">
              <w:rPr>
                <w:noProof/>
                <w:webHidden/>
              </w:rPr>
              <w:t>28</w:t>
            </w:r>
            <w:r>
              <w:rPr>
                <w:noProof/>
                <w:webHidden/>
              </w:rPr>
              <w:fldChar w:fldCharType="end"/>
            </w:r>
          </w:hyperlink>
        </w:p>
        <w:p w14:paraId="4314AF6E" w14:textId="1B21AF6A" w:rsidR="00EA3F00" w:rsidRDefault="00EA3F00">
          <w:pPr>
            <w:pStyle w:val="TDC1"/>
            <w:tabs>
              <w:tab w:val="right" w:leader="dot" w:pos="8494"/>
            </w:tabs>
            <w:rPr>
              <w:rFonts w:eastAsiaTheme="minorEastAsia"/>
              <w:noProof/>
              <w:kern w:val="2"/>
              <w:sz w:val="24"/>
              <w:szCs w:val="24"/>
              <w:lang w:eastAsia="ca-ES"/>
            </w:rPr>
          </w:pPr>
          <w:hyperlink w:anchor="_Toc213135744" w:history="1">
            <w:r w:rsidRPr="004751F8">
              <w:rPr>
                <w:rStyle w:val="Hipervnculo"/>
                <w:rFonts w:ascii="Arial" w:hAnsi="Arial" w:cs="Arial"/>
                <w:noProof/>
              </w:rPr>
              <w:t>Servei de Joventut</w:t>
            </w:r>
            <w:r>
              <w:rPr>
                <w:noProof/>
                <w:webHidden/>
              </w:rPr>
              <w:tab/>
            </w:r>
            <w:r>
              <w:rPr>
                <w:noProof/>
                <w:webHidden/>
              </w:rPr>
              <w:fldChar w:fldCharType="begin"/>
            </w:r>
            <w:r>
              <w:rPr>
                <w:noProof/>
                <w:webHidden/>
              </w:rPr>
              <w:instrText xml:space="preserve"> PAGEREF _Toc213135744 \h </w:instrText>
            </w:r>
            <w:r>
              <w:rPr>
                <w:noProof/>
                <w:webHidden/>
              </w:rPr>
            </w:r>
            <w:r>
              <w:rPr>
                <w:noProof/>
                <w:webHidden/>
              </w:rPr>
              <w:fldChar w:fldCharType="separate"/>
            </w:r>
            <w:r w:rsidR="003510FF">
              <w:rPr>
                <w:noProof/>
                <w:webHidden/>
              </w:rPr>
              <w:t>30</w:t>
            </w:r>
            <w:r>
              <w:rPr>
                <w:noProof/>
                <w:webHidden/>
              </w:rPr>
              <w:fldChar w:fldCharType="end"/>
            </w:r>
          </w:hyperlink>
        </w:p>
        <w:p w14:paraId="0B9AEF2C" w14:textId="7379EDA0" w:rsidR="00EA3F00" w:rsidRDefault="00EA3F00">
          <w:pPr>
            <w:pStyle w:val="TDC2"/>
            <w:tabs>
              <w:tab w:val="right" w:leader="dot" w:pos="8494"/>
            </w:tabs>
            <w:rPr>
              <w:rFonts w:eastAsiaTheme="minorEastAsia"/>
              <w:noProof/>
              <w:kern w:val="2"/>
              <w:sz w:val="24"/>
              <w:szCs w:val="24"/>
              <w:lang w:eastAsia="ca-ES"/>
            </w:rPr>
          </w:pPr>
          <w:hyperlink w:anchor="_Toc213135745" w:history="1">
            <w:r w:rsidRPr="004751F8">
              <w:rPr>
                <w:rStyle w:val="Hipervnculo"/>
                <w:rFonts w:ascii="Arial" w:hAnsi="Arial" w:cs="Arial"/>
                <w:noProof/>
              </w:rPr>
              <w:t>Oficina jove</w:t>
            </w:r>
            <w:r>
              <w:rPr>
                <w:noProof/>
                <w:webHidden/>
              </w:rPr>
              <w:tab/>
            </w:r>
            <w:r>
              <w:rPr>
                <w:noProof/>
                <w:webHidden/>
              </w:rPr>
              <w:fldChar w:fldCharType="begin"/>
            </w:r>
            <w:r>
              <w:rPr>
                <w:noProof/>
                <w:webHidden/>
              </w:rPr>
              <w:instrText xml:space="preserve"> PAGEREF _Toc213135745 \h </w:instrText>
            </w:r>
            <w:r>
              <w:rPr>
                <w:noProof/>
                <w:webHidden/>
              </w:rPr>
            </w:r>
            <w:r>
              <w:rPr>
                <w:noProof/>
                <w:webHidden/>
              </w:rPr>
              <w:fldChar w:fldCharType="separate"/>
            </w:r>
            <w:r w:rsidR="003510FF">
              <w:rPr>
                <w:noProof/>
                <w:webHidden/>
              </w:rPr>
              <w:t>34</w:t>
            </w:r>
            <w:r>
              <w:rPr>
                <w:noProof/>
                <w:webHidden/>
              </w:rPr>
              <w:fldChar w:fldCharType="end"/>
            </w:r>
          </w:hyperlink>
        </w:p>
        <w:p w14:paraId="51D62727" w14:textId="733EF2F4" w:rsidR="00EA3F00" w:rsidRDefault="00EA3F00">
          <w:pPr>
            <w:pStyle w:val="TDC2"/>
            <w:tabs>
              <w:tab w:val="right" w:leader="dot" w:pos="8494"/>
            </w:tabs>
            <w:rPr>
              <w:rFonts w:eastAsiaTheme="minorEastAsia"/>
              <w:noProof/>
              <w:kern w:val="2"/>
              <w:sz w:val="24"/>
              <w:szCs w:val="24"/>
              <w:lang w:eastAsia="ca-ES"/>
            </w:rPr>
          </w:pPr>
          <w:hyperlink w:anchor="_Toc213135746" w:history="1">
            <w:r w:rsidRPr="004751F8">
              <w:rPr>
                <w:rStyle w:val="Hipervnculo"/>
                <w:rFonts w:ascii="Arial" w:hAnsi="Arial" w:cs="Arial"/>
                <w:noProof/>
              </w:rPr>
              <w:t>Servei Comarcal de Joventut,</w:t>
            </w:r>
            <w:r>
              <w:rPr>
                <w:noProof/>
                <w:webHidden/>
              </w:rPr>
              <w:tab/>
            </w:r>
            <w:r>
              <w:rPr>
                <w:noProof/>
                <w:webHidden/>
              </w:rPr>
              <w:fldChar w:fldCharType="begin"/>
            </w:r>
            <w:r>
              <w:rPr>
                <w:noProof/>
                <w:webHidden/>
              </w:rPr>
              <w:instrText xml:space="preserve"> PAGEREF _Toc213135746 \h </w:instrText>
            </w:r>
            <w:r>
              <w:rPr>
                <w:noProof/>
                <w:webHidden/>
              </w:rPr>
            </w:r>
            <w:r>
              <w:rPr>
                <w:noProof/>
                <w:webHidden/>
              </w:rPr>
              <w:fldChar w:fldCharType="separate"/>
            </w:r>
            <w:r w:rsidR="003510FF">
              <w:rPr>
                <w:noProof/>
                <w:webHidden/>
              </w:rPr>
              <w:t>35</w:t>
            </w:r>
            <w:r>
              <w:rPr>
                <w:noProof/>
                <w:webHidden/>
              </w:rPr>
              <w:fldChar w:fldCharType="end"/>
            </w:r>
          </w:hyperlink>
        </w:p>
        <w:p w14:paraId="761B6A34" w14:textId="1FA8D78A" w:rsidR="00287984" w:rsidRDefault="00287984" w:rsidP="00287984">
          <w:pPr>
            <w:jc w:val="both"/>
            <w:rPr>
              <w:b/>
              <w:bCs/>
              <w:lang w:val="es-ES"/>
            </w:rPr>
          </w:pPr>
          <w:r>
            <w:rPr>
              <w:b/>
              <w:bCs/>
              <w:lang w:val="es-ES"/>
            </w:rPr>
            <w:fldChar w:fldCharType="end"/>
          </w:r>
        </w:p>
      </w:sdtContent>
    </w:sdt>
    <w:p w14:paraId="6FAB0C89" w14:textId="77777777" w:rsidR="00D85E7D" w:rsidRDefault="00D85E7D" w:rsidP="002B0DAA">
      <w:pPr>
        <w:jc w:val="both"/>
      </w:pPr>
    </w:p>
    <w:p w14:paraId="7F099B15" w14:textId="77777777" w:rsidR="005D6EF7" w:rsidRDefault="005D6EF7" w:rsidP="002B0DAA">
      <w:pPr>
        <w:jc w:val="both"/>
        <w:rPr>
          <w:rFonts w:asciiTheme="majorHAnsi" w:eastAsiaTheme="majorEastAsia" w:hAnsiTheme="majorHAnsi" w:cstheme="majorBidi"/>
          <w:color w:val="2F5496" w:themeColor="accent1" w:themeShade="BF"/>
          <w:sz w:val="40"/>
          <w:szCs w:val="40"/>
        </w:rPr>
      </w:pPr>
      <w:r>
        <w:br w:type="page"/>
      </w:r>
    </w:p>
    <w:p w14:paraId="2028F8B9" w14:textId="40F4811A" w:rsidR="00922333" w:rsidRPr="000A4C9D" w:rsidRDefault="00922333" w:rsidP="002B0DAA">
      <w:pPr>
        <w:pStyle w:val="Ttulo1"/>
        <w:jc w:val="both"/>
        <w:rPr>
          <w:rFonts w:ascii="Arial" w:hAnsi="Arial" w:cs="Arial"/>
        </w:rPr>
      </w:pPr>
      <w:bookmarkStart w:id="0" w:name="_Toc213135728"/>
      <w:r w:rsidRPr="000A4C9D">
        <w:rPr>
          <w:rFonts w:ascii="Arial" w:hAnsi="Arial" w:cs="Arial"/>
        </w:rPr>
        <w:lastRenderedPageBreak/>
        <w:t>Àrea de Serveis a les persones</w:t>
      </w:r>
      <w:bookmarkEnd w:id="0"/>
    </w:p>
    <w:p w14:paraId="6D14776A" w14:textId="39F1EF36" w:rsidR="00922333" w:rsidRPr="002B0DAA" w:rsidRDefault="00BE02F8" w:rsidP="000050AE">
      <w:pPr>
        <w:spacing w:after="120" w:line="360" w:lineRule="auto"/>
        <w:jc w:val="both"/>
        <w:rPr>
          <w:rFonts w:ascii="Arial" w:hAnsi="Arial" w:cs="Arial"/>
        </w:rPr>
      </w:pPr>
      <w:r w:rsidRPr="002B0DAA">
        <w:rPr>
          <w:rFonts w:ascii="Arial" w:hAnsi="Arial" w:cs="Arial"/>
        </w:rPr>
        <w:t xml:space="preserve">Coordinador Àrea de serveis a les persones i </w:t>
      </w:r>
      <w:r w:rsidR="00922333" w:rsidRPr="002B0DAA">
        <w:rPr>
          <w:rFonts w:ascii="Arial" w:hAnsi="Arial" w:cs="Arial"/>
        </w:rPr>
        <w:t>Vicepresident responsable</w:t>
      </w:r>
      <w:r w:rsidRPr="002B0DAA">
        <w:rPr>
          <w:rFonts w:ascii="Arial" w:hAnsi="Arial" w:cs="Arial"/>
        </w:rPr>
        <w:t>: Joan Sentis Perí</w:t>
      </w:r>
    </w:p>
    <w:p w14:paraId="3A5ED171" w14:textId="1ECB7026" w:rsidR="00BE02F8" w:rsidRPr="002B0DAA" w:rsidRDefault="00BE02F8" w:rsidP="000050AE">
      <w:pPr>
        <w:spacing w:after="120" w:line="360" w:lineRule="auto"/>
        <w:jc w:val="both"/>
        <w:rPr>
          <w:rFonts w:ascii="Arial" w:hAnsi="Arial" w:cs="Arial"/>
        </w:rPr>
      </w:pPr>
      <w:r w:rsidRPr="002B0DAA">
        <w:rPr>
          <w:rFonts w:ascii="Arial" w:hAnsi="Arial" w:cs="Arial"/>
        </w:rPr>
        <w:t>Consellera Serveis Socials: Joana Cubells Tafall</w:t>
      </w:r>
    </w:p>
    <w:p w14:paraId="1E42D965" w14:textId="1172C6DB" w:rsidR="00BE02F8" w:rsidRPr="002B0DAA" w:rsidRDefault="00BE02F8" w:rsidP="000050AE">
      <w:pPr>
        <w:spacing w:after="120" w:line="360" w:lineRule="auto"/>
        <w:jc w:val="both"/>
        <w:rPr>
          <w:rFonts w:ascii="Arial" w:hAnsi="Arial" w:cs="Arial"/>
        </w:rPr>
      </w:pPr>
      <w:r w:rsidRPr="002B0DAA">
        <w:rPr>
          <w:rFonts w:ascii="Arial" w:hAnsi="Arial" w:cs="Arial"/>
        </w:rPr>
        <w:t>Conseller igualtat: Ferran Piñol Nomen</w:t>
      </w:r>
    </w:p>
    <w:p w14:paraId="329F739F" w14:textId="50413691" w:rsidR="00515104" w:rsidRDefault="00515104" w:rsidP="000050AE">
      <w:pPr>
        <w:spacing w:after="120" w:line="360" w:lineRule="auto"/>
        <w:jc w:val="both"/>
        <w:rPr>
          <w:rFonts w:ascii="Arial" w:hAnsi="Arial" w:cs="Arial"/>
        </w:rPr>
      </w:pPr>
      <w:r w:rsidRPr="002B0DAA">
        <w:rPr>
          <w:rFonts w:ascii="Arial" w:hAnsi="Arial" w:cs="Arial"/>
        </w:rPr>
        <w:t>Consellera Joventut: Meritxell Martorell Porqueres</w:t>
      </w:r>
    </w:p>
    <w:p w14:paraId="6A8C634A" w14:textId="187F02E0" w:rsidR="00930620" w:rsidRDefault="00930620" w:rsidP="000050AE">
      <w:pPr>
        <w:spacing w:after="120" w:line="360" w:lineRule="auto"/>
        <w:jc w:val="both"/>
        <w:rPr>
          <w:rFonts w:ascii="Arial" w:hAnsi="Arial" w:cs="Arial"/>
        </w:rPr>
      </w:pPr>
      <w:r>
        <w:rPr>
          <w:rFonts w:ascii="Arial" w:hAnsi="Arial" w:cs="Arial"/>
        </w:rPr>
        <w:t xml:space="preserve">Conseller d’esports: Robert Coll </w:t>
      </w:r>
      <w:proofErr w:type="spellStart"/>
      <w:r>
        <w:rPr>
          <w:rFonts w:ascii="Arial" w:hAnsi="Arial" w:cs="Arial"/>
        </w:rPr>
        <w:t>Bascuñana</w:t>
      </w:r>
      <w:proofErr w:type="spellEnd"/>
    </w:p>
    <w:p w14:paraId="2AFD0E54" w14:textId="147632A3" w:rsidR="004346F9" w:rsidRPr="002B0DAA" w:rsidRDefault="004346F9" w:rsidP="000050AE">
      <w:pPr>
        <w:spacing w:after="120" w:line="360" w:lineRule="auto"/>
        <w:jc w:val="both"/>
        <w:rPr>
          <w:rFonts w:ascii="Arial" w:hAnsi="Arial" w:cs="Arial"/>
        </w:rPr>
      </w:pPr>
      <w:r>
        <w:rPr>
          <w:rFonts w:ascii="Arial" w:hAnsi="Arial" w:cs="Arial"/>
        </w:rPr>
        <w:t>Consellera de Cultura: Lourdes Aluja Matas</w:t>
      </w:r>
    </w:p>
    <w:p w14:paraId="1D566220" w14:textId="74CAD2D4" w:rsidR="00922333" w:rsidRPr="002B0DAA" w:rsidRDefault="00922333" w:rsidP="000050AE">
      <w:pPr>
        <w:spacing w:after="120" w:line="360" w:lineRule="auto"/>
        <w:jc w:val="both"/>
        <w:rPr>
          <w:rFonts w:ascii="Arial" w:hAnsi="Arial" w:cs="Arial"/>
        </w:rPr>
      </w:pPr>
      <w:r w:rsidRPr="002B0DAA">
        <w:rPr>
          <w:rFonts w:ascii="Arial" w:hAnsi="Arial" w:cs="Arial"/>
        </w:rPr>
        <w:t>Cap d</w:t>
      </w:r>
      <w:r w:rsidR="00BE02F8" w:rsidRPr="002B0DAA">
        <w:rPr>
          <w:rFonts w:ascii="Arial" w:hAnsi="Arial" w:cs="Arial"/>
        </w:rPr>
        <w:t>’</w:t>
      </w:r>
      <w:r w:rsidRPr="002B0DAA">
        <w:rPr>
          <w:rFonts w:ascii="Arial" w:hAnsi="Arial" w:cs="Arial"/>
        </w:rPr>
        <w:t>àrea</w:t>
      </w:r>
      <w:r w:rsidR="00BE02F8" w:rsidRPr="002B0DAA">
        <w:rPr>
          <w:rFonts w:ascii="Arial" w:hAnsi="Arial" w:cs="Arial"/>
        </w:rPr>
        <w:t xml:space="preserve"> de serveis a les Persones: Anna Soldevila</w:t>
      </w:r>
    </w:p>
    <w:p w14:paraId="7B24D67C" w14:textId="77777777" w:rsidR="007D029A" w:rsidRPr="007D029A" w:rsidRDefault="007D029A" w:rsidP="007D029A">
      <w:pPr>
        <w:spacing w:after="120" w:line="360" w:lineRule="auto"/>
        <w:rPr>
          <w:rFonts w:ascii="Arial" w:hAnsi="Arial" w:cs="Arial"/>
          <w:b/>
          <w:bCs/>
        </w:rPr>
      </w:pPr>
      <w:r w:rsidRPr="007D029A">
        <w:rPr>
          <w:rFonts w:ascii="Arial" w:hAnsi="Arial" w:cs="Arial"/>
          <w:b/>
          <w:bCs/>
        </w:rPr>
        <w:t>Àmbits de l’àrea:</w:t>
      </w:r>
    </w:p>
    <w:p w14:paraId="34DBC4A4" w14:textId="0449F8A2" w:rsidR="007D029A" w:rsidRPr="007D029A" w:rsidRDefault="007D029A" w:rsidP="007D029A">
      <w:pPr>
        <w:spacing w:after="120" w:line="360" w:lineRule="auto"/>
        <w:jc w:val="both"/>
        <w:rPr>
          <w:rFonts w:ascii="Arial" w:hAnsi="Arial" w:cs="Arial"/>
        </w:rPr>
      </w:pPr>
      <w:r w:rsidRPr="007D029A">
        <w:rPr>
          <w:rFonts w:ascii="Arial" w:hAnsi="Arial" w:cs="Arial"/>
        </w:rPr>
        <w:t xml:space="preserve">Serveis personals, establiments, prestacions econòmiques i activitats generals de prevenció, atenció i promoció social, orientats a l’assoliment de la participació i inclusió de tota la ciutadania en termes socials. Inclou Serveis Socials, dependència, persones nouvingudes, feminismes, SIAD, SAI LGTBI, </w:t>
      </w:r>
      <w:r>
        <w:rPr>
          <w:rFonts w:ascii="Arial" w:hAnsi="Arial" w:cs="Arial"/>
        </w:rPr>
        <w:t xml:space="preserve">joventut, </w:t>
      </w:r>
      <w:r w:rsidRPr="007D029A">
        <w:rPr>
          <w:rFonts w:ascii="Arial" w:hAnsi="Arial" w:cs="Arial"/>
        </w:rPr>
        <w:t>gent gran, serveis de transport adaptat, l’atenció a la infància i a l’adolescència i la gestió d’acolliments i adopcions.</w:t>
      </w:r>
    </w:p>
    <w:p w14:paraId="2F57B296" w14:textId="1D9DADA2" w:rsidR="00D6792C" w:rsidRPr="002B0DAA" w:rsidRDefault="00D6792C" w:rsidP="000050AE">
      <w:pPr>
        <w:spacing w:after="120" w:line="360" w:lineRule="auto"/>
        <w:jc w:val="both"/>
        <w:rPr>
          <w:rFonts w:ascii="Arial" w:hAnsi="Arial" w:cs="Arial"/>
        </w:rPr>
      </w:pPr>
      <w:r w:rsidRPr="002B0DAA">
        <w:rPr>
          <w:rFonts w:ascii="Arial" w:hAnsi="Arial" w:cs="Arial"/>
          <w:b/>
          <w:bCs/>
        </w:rPr>
        <w:t>Cost</w:t>
      </w:r>
      <w:r w:rsidRPr="002B0DAA">
        <w:rPr>
          <w:rFonts w:ascii="Arial" w:hAnsi="Arial" w:cs="Arial"/>
        </w:rPr>
        <w:t>: Gratuït</w:t>
      </w:r>
      <w:r w:rsidR="00B55023">
        <w:rPr>
          <w:rFonts w:ascii="Arial" w:hAnsi="Arial" w:cs="Arial"/>
        </w:rPr>
        <w:t xml:space="preserve"> (el serveis amb cost s’indiquen al servei corresponent)</w:t>
      </w:r>
    </w:p>
    <w:p w14:paraId="526AEB60" w14:textId="77777777" w:rsidR="00D6792C" w:rsidRPr="002B0DAA" w:rsidRDefault="00D6792C" w:rsidP="000050AE">
      <w:pPr>
        <w:spacing w:after="120" w:line="360" w:lineRule="auto"/>
        <w:jc w:val="both"/>
        <w:rPr>
          <w:rFonts w:ascii="Arial" w:hAnsi="Arial" w:cs="Arial"/>
          <w:b/>
          <w:bCs/>
        </w:rPr>
      </w:pPr>
      <w:r w:rsidRPr="002B0DAA">
        <w:rPr>
          <w:rFonts w:ascii="Arial" w:hAnsi="Arial" w:cs="Arial"/>
          <w:b/>
          <w:bCs/>
        </w:rPr>
        <w:t xml:space="preserve">Horaris: </w:t>
      </w:r>
    </w:p>
    <w:p w14:paraId="6AD49545" w14:textId="77777777" w:rsidR="00D6792C" w:rsidRPr="002B0DAA" w:rsidRDefault="00D6792C" w:rsidP="000050AE">
      <w:pPr>
        <w:spacing w:after="120" w:line="360" w:lineRule="auto"/>
        <w:jc w:val="both"/>
        <w:rPr>
          <w:rFonts w:ascii="Arial" w:hAnsi="Arial" w:cs="Arial"/>
        </w:rPr>
      </w:pPr>
      <w:r w:rsidRPr="002B0DAA">
        <w:rPr>
          <w:rFonts w:ascii="Arial" w:hAnsi="Arial" w:cs="Arial"/>
        </w:rPr>
        <w:t>De dilluns a divendres de 9:00h a 14:00h</w:t>
      </w:r>
    </w:p>
    <w:p w14:paraId="786F5845" w14:textId="77777777" w:rsidR="00D6792C" w:rsidRPr="002B0DAA" w:rsidRDefault="00D6792C" w:rsidP="002B0DAA">
      <w:pPr>
        <w:jc w:val="both"/>
        <w:rPr>
          <w:rFonts w:ascii="Arial" w:hAnsi="Arial" w:cs="Arial"/>
          <w:b/>
          <w:bCs/>
        </w:rPr>
      </w:pPr>
      <w:r w:rsidRPr="002B0DAA">
        <w:rPr>
          <w:rFonts w:ascii="Arial" w:hAnsi="Arial" w:cs="Arial"/>
          <w:b/>
          <w:bCs/>
        </w:rPr>
        <w:t>Contacte:</w:t>
      </w:r>
    </w:p>
    <w:p w14:paraId="629A57F5" w14:textId="77777777" w:rsidR="00D6792C" w:rsidRPr="00763A20" w:rsidRDefault="00D6792C" w:rsidP="00763A20">
      <w:pPr>
        <w:spacing w:after="120" w:line="240" w:lineRule="auto"/>
        <w:jc w:val="both"/>
        <w:rPr>
          <w:rFonts w:ascii="Arial" w:hAnsi="Arial" w:cs="Arial"/>
        </w:rPr>
      </w:pPr>
      <w:r w:rsidRPr="00763A20">
        <w:rPr>
          <w:rFonts w:ascii="Arial" w:hAnsi="Arial" w:cs="Arial"/>
        </w:rPr>
        <w:t>Pl. de la Quartera, 1</w:t>
      </w:r>
    </w:p>
    <w:p w14:paraId="562D4CCF" w14:textId="77777777" w:rsidR="00D6792C" w:rsidRPr="00763A20" w:rsidRDefault="00D6792C" w:rsidP="00763A20">
      <w:pPr>
        <w:spacing w:after="120" w:line="240" w:lineRule="auto"/>
        <w:jc w:val="both"/>
        <w:rPr>
          <w:rFonts w:ascii="Arial" w:hAnsi="Arial" w:cs="Arial"/>
        </w:rPr>
      </w:pPr>
      <w:r w:rsidRPr="00763A20">
        <w:rPr>
          <w:rFonts w:ascii="Arial" w:hAnsi="Arial" w:cs="Arial"/>
        </w:rPr>
        <w:t>43730 Falset</w:t>
      </w:r>
    </w:p>
    <w:p w14:paraId="22E8963D" w14:textId="77777777" w:rsidR="00D6792C" w:rsidRPr="00763A20" w:rsidRDefault="00D6792C" w:rsidP="00763A20">
      <w:pPr>
        <w:spacing w:after="120" w:line="240" w:lineRule="auto"/>
        <w:jc w:val="both"/>
        <w:rPr>
          <w:rFonts w:ascii="Arial" w:hAnsi="Arial" w:cs="Arial"/>
        </w:rPr>
      </w:pPr>
      <w:r w:rsidRPr="00763A20">
        <w:rPr>
          <w:rFonts w:ascii="Arial" w:hAnsi="Arial" w:cs="Arial"/>
        </w:rPr>
        <w:t>Telèfon: 977 830119</w:t>
      </w:r>
    </w:p>
    <w:p w14:paraId="4FD8715C" w14:textId="62F5D098" w:rsidR="00D6792C" w:rsidRPr="008C6CC3" w:rsidRDefault="008C6CC3" w:rsidP="006F04A2">
      <w:pPr>
        <w:spacing w:after="120" w:line="360" w:lineRule="auto"/>
        <w:jc w:val="both"/>
        <w:rPr>
          <w:rFonts w:ascii="Arial" w:hAnsi="Arial" w:cs="Arial"/>
        </w:rPr>
      </w:pPr>
      <w:hyperlink r:id="rId9" w:history="1">
        <w:r w:rsidRPr="008C6CC3">
          <w:rPr>
            <w:rStyle w:val="Hipervnculo"/>
            <w:rFonts w:ascii="Arial" w:hAnsi="Arial" w:cs="Arial"/>
          </w:rPr>
          <w:t>consellcomarcal@priorat.cat</w:t>
        </w:r>
      </w:hyperlink>
    </w:p>
    <w:p w14:paraId="334B2C67" w14:textId="77777777" w:rsidR="00D6792C" w:rsidRPr="000050AE" w:rsidRDefault="00D6792C" w:rsidP="000E093E">
      <w:pPr>
        <w:spacing w:after="120" w:line="360" w:lineRule="auto"/>
        <w:jc w:val="both"/>
        <w:rPr>
          <w:rFonts w:ascii="Arial" w:hAnsi="Arial" w:cs="Arial"/>
        </w:rPr>
      </w:pPr>
      <w:r w:rsidRPr="000050AE">
        <w:rPr>
          <w:rFonts w:ascii="Arial" w:hAnsi="Arial" w:cs="Arial"/>
          <w:b/>
          <w:bCs/>
        </w:rPr>
        <w:t xml:space="preserve">Estàndards de qualitat dels serveis </w:t>
      </w:r>
    </w:p>
    <w:p w14:paraId="3CBE144D" w14:textId="77777777" w:rsidR="00D6792C" w:rsidRPr="000050AE" w:rsidRDefault="00D6792C" w:rsidP="000E093E">
      <w:pPr>
        <w:pStyle w:val="Prrafodelista"/>
        <w:numPr>
          <w:ilvl w:val="0"/>
          <w:numId w:val="20"/>
        </w:numPr>
        <w:spacing w:after="120" w:line="360" w:lineRule="auto"/>
        <w:jc w:val="both"/>
        <w:rPr>
          <w:rFonts w:ascii="Arial" w:hAnsi="Arial" w:cs="Arial"/>
        </w:rPr>
      </w:pPr>
      <w:r w:rsidRPr="000050AE">
        <w:rPr>
          <w:rFonts w:ascii="Arial" w:hAnsi="Arial" w:cs="Arial"/>
        </w:rPr>
        <w:t xml:space="preserve">Accés a la cita prèvia. Les persones que sol·liciten cita prèvia són ateses la mateixa setmana o la setmana següent com a màxim. </w:t>
      </w:r>
    </w:p>
    <w:p w14:paraId="631DA44A" w14:textId="77777777" w:rsidR="00D6792C" w:rsidRPr="000050AE" w:rsidRDefault="00D6792C" w:rsidP="000E093E">
      <w:pPr>
        <w:numPr>
          <w:ilvl w:val="0"/>
          <w:numId w:val="20"/>
        </w:numPr>
        <w:spacing w:after="120" w:line="360" w:lineRule="auto"/>
        <w:jc w:val="both"/>
        <w:rPr>
          <w:rFonts w:ascii="Arial" w:hAnsi="Arial" w:cs="Arial"/>
        </w:rPr>
      </w:pPr>
      <w:r w:rsidRPr="000050AE">
        <w:rPr>
          <w:rFonts w:ascii="Arial" w:hAnsi="Arial" w:cs="Arial"/>
        </w:rPr>
        <w:t xml:space="preserve">Accés al servei per correu electrònic. Els missatges es contesten en un màxim de 3 dies hàbils. </w:t>
      </w:r>
    </w:p>
    <w:p w14:paraId="03348E51" w14:textId="77777777" w:rsidR="00D6792C" w:rsidRPr="000050AE" w:rsidRDefault="00D6792C" w:rsidP="000E093E">
      <w:pPr>
        <w:numPr>
          <w:ilvl w:val="0"/>
          <w:numId w:val="20"/>
        </w:numPr>
        <w:spacing w:after="120" w:line="360" w:lineRule="auto"/>
        <w:jc w:val="both"/>
        <w:rPr>
          <w:rFonts w:ascii="Arial" w:hAnsi="Arial" w:cs="Arial"/>
        </w:rPr>
      </w:pPr>
      <w:r w:rsidRPr="000050AE">
        <w:rPr>
          <w:rFonts w:ascii="Arial" w:hAnsi="Arial" w:cs="Arial"/>
        </w:rPr>
        <w:lastRenderedPageBreak/>
        <w:t>Confidencialitat absoluta. Es garanteix la privadesa de totes les intervencions.</w:t>
      </w:r>
    </w:p>
    <w:p w14:paraId="12446E54" w14:textId="77777777" w:rsidR="00D6792C" w:rsidRPr="000050AE" w:rsidRDefault="00D6792C" w:rsidP="000E093E">
      <w:pPr>
        <w:numPr>
          <w:ilvl w:val="0"/>
          <w:numId w:val="20"/>
        </w:numPr>
        <w:spacing w:after="120" w:line="360" w:lineRule="auto"/>
        <w:jc w:val="both"/>
        <w:rPr>
          <w:rFonts w:ascii="Arial" w:hAnsi="Arial" w:cs="Arial"/>
        </w:rPr>
      </w:pPr>
      <w:r w:rsidRPr="000050AE">
        <w:rPr>
          <w:rFonts w:ascii="Arial" w:hAnsi="Arial" w:cs="Arial"/>
        </w:rPr>
        <w:t>Derivació el mateix dia que es sol·licita, al servei corresponent.</w:t>
      </w:r>
    </w:p>
    <w:p w14:paraId="66494922" w14:textId="77777777" w:rsidR="00D6792C" w:rsidRPr="000050AE" w:rsidRDefault="00D6792C" w:rsidP="000E093E">
      <w:pPr>
        <w:numPr>
          <w:ilvl w:val="0"/>
          <w:numId w:val="20"/>
        </w:numPr>
        <w:spacing w:after="120" w:line="360" w:lineRule="auto"/>
        <w:jc w:val="both"/>
        <w:rPr>
          <w:rFonts w:ascii="Arial" w:hAnsi="Arial" w:cs="Arial"/>
        </w:rPr>
      </w:pPr>
      <w:r w:rsidRPr="000050AE">
        <w:rPr>
          <w:rFonts w:ascii="Arial" w:hAnsi="Arial" w:cs="Arial"/>
        </w:rPr>
        <w:t>Executar els programes i projectes d’acord amb els requisit específics de cada convocatòria que assenyalen les diferents ordres i/o convocatòries.</w:t>
      </w:r>
    </w:p>
    <w:p w14:paraId="24878C2C" w14:textId="77777777" w:rsidR="00D6792C" w:rsidRPr="000050AE" w:rsidRDefault="00D6792C" w:rsidP="000E093E">
      <w:pPr>
        <w:numPr>
          <w:ilvl w:val="0"/>
          <w:numId w:val="20"/>
        </w:numPr>
        <w:spacing w:after="120" w:line="360" w:lineRule="auto"/>
        <w:jc w:val="both"/>
        <w:rPr>
          <w:rFonts w:ascii="Arial" w:hAnsi="Arial" w:cs="Arial"/>
        </w:rPr>
      </w:pPr>
      <w:r w:rsidRPr="000050AE">
        <w:rPr>
          <w:rFonts w:ascii="Arial" w:hAnsi="Arial" w:cs="Arial"/>
        </w:rPr>
        <w:t>Respectar els principis de foment de la igualtat entre homes i dones i d’igualtat d’oportunitats.</w:t>
      </w:r>
    </w:p>
    <w:p w14:paraId="7F194042" w14:textId="77777777" w:rsidR="00D6792C" w:rsidRPr="000050AE" w:rsidRDefault="00D6792C" w:rsidP="000E093E">
      <w:pPr>
        <w:numPr>
          <w:ilvl w:val="0"/>
          <w:numId w:val="20"/>
        </w:numPr>
        <w:spacing w:after="120" w:line="360" w:lineRule="auto"/>
        <w:jc w:val="both"/>
        <w:rPr>
          <w:rFonts w:ascii="Arial" w:hAnsi="Arial" w:cs="Arial"/>
        </w:rPr>
      </w:pPr>
      <w:r w:rsidRPr="000050AE">
        <w:rPr>
          <w:rFonts w:ascii="Arial" w:hAnsi="Arial" w:cs="Arial"/>
        </w:rPr>
        <w:t>Respectar el dret d'accessibilitat per a les persones amb discapacitat.</w:t>
      </w:r>
    </w:p>
    <w:p w14:paraId="06C320BC" w14:textId="77777777" w:rsidR="00D6792C" w:rsidRPr="000050AE" w:rsidRDefault="00D6792C" w:rsidP="000E093E">
      <w:pPr>
        <w:numPr>
          <w:ilvl w:val="0"/>
          <w:numId w:val="20"/>
        </w:numPr>
        <w:spacing w:after="120" w:line="360" w:lineRule="auto"/>
        <w:ind w:left="714" w:hanging="357"/>
        <w:jc w:val="both"/>
        <w:rPr>
          <w:rFonts w:ascii="Arial" w:hAnsi="Arial" w:cs="Arial"/>
        </w:rPr>
      </w:pPr>
      <w:r w:rsidRPr="000050AE">
        <w:rPr>
          <w:rFonts w:ascii="Arial" w:hAnsi="Arial" w:cs="Arial"/>
        </w:rPr>
        <w:t>Els que estableixen els convenis de cada servei</w:t>
      </w:r>
    </w:p>
    <w:p w14:paraId="4A6FC3E4" w14:textId="610E54CA" w:rsidR="00D6792C" w:rsidRPr="000050AE" w:rsidRDefault="00D6792C" w:rsidP="000E093E">
      <w:pPr>
        <w:keepNext/>
        <w:spacing w:after="120" w:line="360" w:lineRule="auto"/>
        <w:jc w:val="both"/>
        <w:rPr>
          <w:rFonts w:ascii="Arial" w:hAnsi="Arial" w:cs="Arial"/>
          <w:b/>
          <w:bCs/>
        </w:rPr>
      </w:pPr>
      <w:r w:rsidRPr="000050AE">
        <w:rPr>
          <w:rFonts w:ascii="Arial" w:hAnsi="Arial" w:cs="Arial"/>
          <w:b/>
          <w:bCs/>
        </w:rPr>
        <w:t>Població destinatària:</w:t>
      </w:r>
    </w:p>
    <w:p w14:paraId="3CBAE110" w14:textId="77777777" w:rsidR="00D6792C" w:rsidRPr="000050AE" w:rsidRDefault="00D6792C" w:rsidP="000E093E">
      <w:pPr>
        <w:spacing w:after="120" w:line="360" w:lineRule="auto"/>
        <w:jc w:val="both"/>
        <w:rPr>
          <w:rFonts w:ascii="Arial" w:hAnsi="Arial" w:cs="Arial"/>
        </w:rPr>
      </w:pPr>
      <w:r w:rsidRPr="000050AE">
        <w:rPr>
          <w:rFonts w:ascii="Arial" w:hAnsi="Arial" w:cs="Arial"/>
        </w:rPr>
        <w:t>Ajuntaments, empreses, entitats, associacions de la comarca del Priorat i població en general.</w:t>
      </w:r>
    </w:p>
    <w:p w14:paraId="6858F77B" w14:textId="562481CA" w:rsidR="00D6792C" w:rsidRPr="000050AE" w:rsidRDefault="00D6792C" w:rsidP="000E093E">
      <w:pPr>
        <w:keepNext/>
        <w:spacing w:after="120" w:line="360" w:lineRule="auto"/>
        <w:jc w:val="both"/>
        <w:rPr>
          <w:rFonts w:ascii="Arial" w:hAnsi="Arial" w:cs="Arial"/>
          <w:b/>
          <w:bCs/>
        </w:rPr>
      </w:pPr>
      <w:r w:rsidRPr="000050AE">
        <w:rPr>
          <w:rFonts w:ascii="Arial" w:hAnsi="Arial" w:cs="Arial"/>
          <w:b/>
          <w:bCs/>
        </w:rPr>
        <w:t>Drets de les persones usuàries</w:t>
      </w:r>
    </w:p>
    <w:p w14:paraId="381B0D44"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Ser ateses de forma respectuosa.</w:t>
      </w:r>
    </w:p>
    <w:p w14:paraId="00D8AC8B"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Obtenir informació adequada, clara, comprensible, veraç i de qualitat.</w:t>
      </w:r>
    </w:p>
    <w:p w14:paraId="136004E0"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Presentar sol·licituds i accedir als expedients administratius.</w:t>
      </w:r>
    </w:p>
    <w:p w14:paraId="65A7B793"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No-discriminació.</w:t>
      </w:r>
    </w:p>
    <w:p w14:paraId="6E3A8291"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Accedir a arxius i registres (donar compliment a la Llei de Transparència)</w:t>
      </w:r>
    </w:p>
    <w:p w14:paraId="55AFD615"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Protecció de les dades de caràcter personal.</w:t>
      </w:r>
    </w:p>
    <w:p w14:paraId="55B4C290"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Relacionar-se electrònicament amb el Consell Comarcal.</w:t>
      </w:r>
    </w:p>
    <w:p w14:paraId="1298ED79" w14:textId="3F6E71D2" w:rsidR="00D6792C" w:rsidRPr="000050AE" w:rsidRDefault="00D6792C" w:rsidP="000E093E">
      <w:pPr>
        <w:spacing w:after="120" w:line="360" w:lineRule="auto"/>
        <w:jc w:val="both"/>
        <w:rPr>
          <w:rFonts w:ascii="Arial" w:hAnsi="Arial" w:cs="Arial"/>
          <w:b/>
          <w:bCs/>
        </w:rPr>
      </w:pPr>
      <w:r w:rsidRPr="000050AE">
        <w:rPr>
          <w:rFonts w:ascii="Arial" w:hAnsi="Arial" w:cs="Arial"/>
          <w:b/>
          <w:bCs/>
        </w:rPr>
        <w:t>Deures de les persones usuàries</w:t>
      </w:r>
    </w:p>
    <w:p w14:paraId="0FDB08A9" w14:textId="77777777" w:rsidR="00D6792C" w:rsidRPr="000050AE" w:rsidRDefault="00D6792C" w:rsidP="000E093E">
      <w:pPr>
        <w:spacing w:after="120" w:line="360" w:lineRule="auto"/>
        <w:jc w:val="both"/>
        <w:rPr>
          <w:rFonts w:ascii="Arial" w:hAnsi="Arial" w:cs="Arial"/>
        </w:rPr>
      </w:pPr>
      <w:r w:rsidRPr="000050AE">
        <w:rPr>
          <w:rFonts w:ascii="Arial" w:hAnsi="Arial" w:cs="Arial"/>
        </w:rPr>
        <w:t>Actuar amb la diligència, la responsabilitat i el respecte degut a les persones, les institucions i els béns públics.</w:t>
      </w:r>
    </w:p>
    <w:p w14:paraId="60E7FCBB" w14:textId="36E8893D" w:rsidR="00D6792C" w:rsidRPr="000050AE" w:rsidRDefault="00D6792C" w:rsidP="000E093E">
      <w:pPr>
        <w:spacing w:after="120" w:line="360" w:lineRule="auto"/>
        <w:jc w:val="both"/>
        <w:rPr>
          <w:rFonts w:ascii="Arial" w:hAnsi="Arial" w:cs="Arial"/>
          <w:b/>
          <w:bCs/>
        </w:rPr>
      </w:pPr>
      <w:r w:rsidRPr="000050AE">
        <w:rPr>
          <w:rFonts w:ascii="Arial" w:hAnsi="Arial" w:cs="Arial"/>
          <w:b/>
          <w:bCs/>
        </w:rPr>
        <w:t xml:space="preserve">Formes de participació de </w:t>
      </w:r>
      <w:r w:rsidR="00E57944">
        <w:rPr>
          <w:rFonts w:ascii="Arial" w:hAnsi="Arial" w:cs="Arial"/>
          <w:b/>
          <w:bCs/>
        </w:rPr>
        <w:t xml:space="preserve">les persones </w:t>
      </w:r>
      <w:proofErr w:type="spellStart"/>
      <w:r w:rsidRPr="000050AE">
        <w:rPr>
          <w:rFonts w:ascii="Arial" w:hAnsi="Arial" w:cs="Arial"/>
          <w:b/>
          <w:bCs/>
        </w:rPr>
        <w:t>usuari</w:t>
      </w:r>
      <w:r w:rsidR="00E57944">
        <w:rPr>
          <w:rFonts w:ascii="Arial" w:hAnsi="Arial" w:cs="Arial"/>
          <w:b/>
          <w:bCs/>
        </w:rPr>
        <w:t>es</w:t>
      </w:r>
      <w:proofErr w:type="spellEnd"/>
    </w:p>
    <w:p w14:paraId="3ED77AC2" w14:textId="77777777" w:rsidR="00D6792C" w:rsidRPr="000050AE" w:rsidRDefault="00D6792C" w:rsidP="000E093E">
      <w:pPr>
        <w:spacing w:after="120" w:line="360" w:lineRule="auto"/>
        <w:jc w:val="both"/>
        <w:rPr>
          <w:rFonts w:ascii="Arial" w:hAnsi="Arial" w:cs="Arial"/>
        </w:rPr>
      </w:pPr>
      <w:r w:rsidRPr="000050AE">
        <w:rPr>
          <w:rFonts w:ascii="Arial" w:hAnsi="Arial" w:cs="Arial"/>
        </w:rPr>
        <w:t xml:space="preserve">Els ciutadans i usuaris podran col·laborar en la prestació del servei a través dels medis següents: </w:t>
      </w:r>
    </w:p>
    <w:p w14:paraId="6B8D42BC" w14:textId="7E853729" w:rsidR="00D6792C" w:rsidRPr="00763A20" w:rsidRDefault="00D6792C" w:rsidP="000E093E">
      <w:pPr>
        <w:numPr>
          <w:ilvl w:val="0"/>
          <w:numId w:val="22"/>
        </w:numPr>
        <w:spacing w:after="120" w:line="360" w:lineRule="auto"/>
        <w:ind w:left="714" w:hanging="357"/>
        <w:jc w:val="both"/>
        <w:rPr>
          <w:rFonts w:ascii="Arial" w:hAnsi="Arial" w:cs="Arial"/>
        </w:rPr>
      </w:pPr>
      <w:r w:rsidRPr="00763A20">
        <w:rPr>
          <w:rFonts w:ascii="Arial" w:hAnsi="Arial" w:cs="Arial"/>
        </w:rPr>
        <w:t xml:space="preserve">Formulant les propostes, suggeriments i queixes </w:t>
      </w:r>
    </w:p>
    <w:p w14:paraId="25461378" w14:textId="1185FC81" w:rsidR="00D6792C" w:rsidRPr="00763A20" w:rsidRDefault="00D6792C" w:rsidP="000E093E">
      <w:pPr>
        <w:numPr>
          <w:ilvl w:val="0"/>
          <w:numId w:val="22"/>
        </w:numPr>
        <w:spacing w:after="120" w:line="360" w:lineRule="auto"/>
        <w:ind w:left="714" w:hanging="357"/>
        <w:jc w:val="both"/>
        <w:rPr>
          <w:rFonts w:ascii="Arial" w:hAnsi="Arial" w:cs="Arial"/>
        </w:rPr>
      </w:pPr>
      <w:r w:rsidRPr="00763A20">
        <w:rPr>
          <w:rFonts w:ascii="Arial" w:hAnsi="Arial" w:cs="Arial"/>
        </w:rPr>
        <w:t xml:space="preserve">Fent saber al més aviat possible les errades que es detectin. </w:t>
      </w:r>
    </w:p>
    <w:p w14:paraId="0C65AF19" w14:textId="4B7EECEB" w:rsidR="00D6792C" w:rsidRPr="00763A20" w:rsidRDefault="00D6792C" w:rsidP="000E093E">
      <w:pPr>
        <w:numPr>
          <w:ilvl w:val="0"/>
          <w:numId w:val="22"/>
        </w:numPr>
        <w:spacing w:after="120" w:line="360" w:lineRule="auto"/>
        <w:ind w:left="714" w:hanging="357"/>
        <w:jc w:val="both"/>
        <w:rPr>
          <w:rFonts w:ascii="Arial" w:hAnsi="Arial" w:cs="Arial"/>
        </w:rPr>
      </w:pPr>
      <w:r w:rsidRPr="00763A20">
        <w:rPr>
          <w:rFonts w:ascii="Arial" w:hAnsi="Arial" w:cs="Arial"/>
        </w:rPr>
        <w:lastRenderedPageBreak/>
        <w:t xml:space="preserve">Comunicant els canvis de domicili. </w:t>
      </w:r>
    </w:p>
    <w:p w14:paraId="33FB1704" w14:textId="14B64271" w:rsidR="00D6792C" w:rsidRPr="00763A20" w:rsidRDefault="00D6792C" w:rsidP="000E093E">
      <w:pPr>
        <w:numPr>
          <w:ilvl w:val="0"/>
          <w:numId w:val="22"/>
        </w:numPr>
        <w:spacing w:after="120" w:line="360" w:lineRule="auto"/>
        <w:ind w:left="714" w:hanging="357"/>
        <w:jc w:val="both"/>
        <w:rPr>
          <w:rFonts w:ascii="Arial" w:hAnsi="Arial" w:cs="Arial"/>
        </w:rPr>
      </w:pPr>
      <w:r w:rsidRPr="00763A20">
        <w:rPr>
          <w:rFonts w:ascii="Arial" w:hAnsi="Arial" w:cs="Arial"/>
        </w:rPr>
        <w:t>Utilitzant, sempre que sigui possible, els mitjans electrònics informàtics i telemàtics que té el Consell a disposició de la ciutadania</w:t>
      </w:r>
    </w:p>
    <w:p w14:paraId="42AED27D" w14:textId="77777777" w:rsidR="00D6792C" w:rsidRPr="00763A20" w:rsidRDefault="00D6792C" w:rsidP="000E093E">
      <w:pPr>
        <w:numPr>
          <w:ilvl w:val="0"/>
          <w:numId w:val="22"/>
        </w:numPr>
        <w:spacing w:after="120" w:line="360" w:lineRule="auto"/>
        <w:ind w:left="714" w:hanging="357"/>
        <w:jc w:val="both"/>
        <w:rPr>
          <w:rFonts w:ascii="Arial" w:hAnsi="Arial" w:cs="Arial"/>
        </w:rPr>
      </w:pPr>
      <w:r w:rsidRPr="00763A20">
        <w:rPr>
          <w:rFonts w:ascii="Arial" w:hAnsi="Arial" w:cs="Arial"/>
        </w:rPr>
        <w:t>Personant-se a l’oficina</w:t>
      </w:r>
    </w:p>
    <w:p w14:paraId="3FBE0EA3" w14:textId="45ACCAF3" w:rsidR="00D6792C" w:rsidRPr="000050AE" w:rsidRDefault="00D6792C" w:rsidP="000E093E">
      <w:pPr>
        <w:keepNext/>
        <w:spacing w:after="120" w:line="240" w:lineRule="auto"/>
        <w:jc w:val="both"/>
        <w:rPr>
          <w:rFonts w:ascii="Arial" w:hAnsi="Arial" w:cs="Arial"/>
          <w:b/>
          <w:bCs/>
        </w:rPr>
      </w:pPr>
      <w:r w:rsidRPr="000050AE">
        <w:rPr>
          <w:rFonts w:ascii="Arial" w:hAnsi="Arial" w:cs="Arial"/>
          <w:b/>
          <w:bCs/>
        </w:rPr>
        <w:t>Normativa reguladora</w:t>
      </w:r>
      <w:r w:rsidR="00BD13E6" w:rsidRPr="000050AE">
        <w:rPr>
          <w:rFonts w:ascii="Arial" w:hAnsi="Arial" w:cs="Arial"/>
          <w:b/>
          <w:bCs/>
        </w:rPr>
        <w:t xml:space="preserve"> general:</w:t>
      </w:r>
    </w:p>
    <w:p w14:paraId="501A0397"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 xml:space="preserve">Llei 7/1985, de 2 d'abril, reguladora de les bases de règim local. </w:t>
      </w:r>
    </w:p>
    <w:p w14:paraId="1108A747"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 xml:space="preserve">Decret legislatiu 2/2003, de 28 d'abril, pel qual s'aprova el Text refós de la Llei municipal i de règim local de Catalunya. </w:t>
      </w:r>
    </w:p>
    <w:p w14:paraId="14060618"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 xml:space="preserve">Decret legislatiu 4/2003, de 4 de novembre, pel qual s’aprova el Text refós de la Llei de l’Organització Comarcal de Catalunya. </w:t>
      </w:r>
    </w:p>
    <w:p w14:paraId="46247C24"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 xml:space="preserve">Llei 39/2015, d’1 d’octubre, de procediment administratiu comú de les administracions públiques. </w:t>
      </w:r>
    </w:p>
    <w:p w14:paraId="00BB5E7A"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 xml:space="preserve">Llei 40/2015, d’1 d’octubre, de règim jurídic del sector públic. </w:t>
      </w:r>
    </w:p>
    <w:p w14:paraId="2F24294A"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 xml:space="preserve">Llei 26/2010, del 3 d’agost, de règim jurídic i de procediment de les administracions públiques de Catalunya. </w:t>
      </w:r>
    </w:p>
    <w:p w14:paraId="1950D3DA"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 xml:space="preserve">Llei 29/2010, de 3 d’agost, de l’ús dels mitjans electrònics al sector públic de Catalunya. </w:t>
      </w:r>
    </w:p>
    <w:p w14:paraId="4CDC1A9D"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 xml:space="preserve">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w:t>
      </w:r>
    </w:p>
    <w:p w14:paraId="32F5D503"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 xml:space="preserve">Llei orgànica 3/2018, de 5 de desembre, de protecció de dades personals i garantia dels drets digitals </w:t>
      </w:r>
    </w:p>
    <w:p w14:paraId="1BF99953" w14:textId="77777777" w:rsidR="00D6792C" w:rsidRPr="000050AE"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 xml:space="preserve">Llei 19/2014, de 29 de desembre, de transparència, accés a la informació pública i bon govern </w:t>
      </w:r>
    </w:p>
    <w:p w14:paraId="517BD8B2" w14:textId="77777777" w:rsidR="00D6792C" w:rsidRDefault="00D6792C" w:rsidP="000E093E">
      <w:pPr>
        <w:numPr>
          <w:ilvl w:val="0"/>
          <w:numId w:val="22"/>
        </w:numPr>
        <w:spacing w:after="120" w:line="360" w:lineRule="auto"/>
        <w:ind w:left="714" w:hanging="357"/>
        <w:jc w:val="both"/>
        <w:rPr>
          <w:rFonts w:ascii="Arial" w:hAnsi="Arial" w:cs="Arial"/>
        </w:rPr>
      </w:pPr>
      <w:r w:rsidRPr="000050AE">
        <w:rPr>
          <w:rFonts w:ascii="Arial" w:hAnsi="Arial" w:cs="Arial"/>
        </w:rPr>
        <w:t xml:space="preserve">Llei 19/2013, de 9 de desembre, de transparència, accés a la informació pública i bon govern </w:t>
      </w:r>
    </w:p>
    <w:p w14:paraId="54BFDF33" w14:textId="0A7F02E9" w:rsidR="00CC767B" w:rsidRPr="000A4C9D" w:rsidRDefault="00922333" w:rsidP="002B0DAA">
      <w:pPr>
        <w:pStyle w:val="Ttulo1"/>
        <w:jc w:val="both"/>
        <w:rPr>
          <w:rFonts w:ascii="Arial" w:hAnsi="Arial" w:cs="Arial"/>
        </w:rPr>
      </w:pPr>
      <w:bookmarkStart w:id="1" w:name="_Toc213135729"/>
      <w:r w:rsidRPr="000A4C9D">
        <w:rPr>
          <w:rFonts w:ascii="Arial" w:hAnsi="Arial" w:cs="Arial"/>
        </w:rPr>
        <w:lastRenderedPageBreak/>
        <w:t>Serveis Socials</w:t>
      </w:r>
      <w:bookmarkEnd w:id="1"/>
    </w:p>
    <w:p w14:paraId="3BE45037" w14:textId="77777777" w:rsidR="00922333" w:rsidRDefault="00922333" w:rsidP="00763A20">
      <w:pPr>
        <w:spacing w:after="120" w:line="360" w:lineRule="auto"/>
        <w:jc w:val="both"/>
        <w:rPr>
          <w:rFonts w:ascii="Arial" w:hAnsi="Arial" w:cs="Arial"/>
        </w:rPr>
      </w:pPr>
      <w:r w:rsidRPr="002B0DAA">
        <w:rPr>
          <w:rFonts w:ascii="Arial" w:hAnsi="Arial" w:cs="Arial"/>
        </w:rPr>
        <w:t>Els Serveis Socials són el conjunt de recursos, equipaments, projectes, programes i prestacions de titularitat pública o privada destinats a assegurar el dret a la persona a viure dignament durant totes les etapes de la seva vida mitjançant la cobertura de les necessitats personals bàsiques (les pròpies de la subsistència  i la qualitat de vida de cada persona) i, també, de les necessitats socials, aquelles que repercuteixen  en una millor qualitat de vida personal, familiar i de grup, en les relacions interpersonals i socials i en el benestar de la societat.</w:t>
      </w:r>
    </w:p>
    <w:p w14:paraId="1E2F31F5" w14:textId="1269D7ED" w:rsidR="0033789C" w:rsidRPr="0033789C" w:rsidRDefault="0033789C" w:rsidP="00763A20">
      <w:pPr>
        <w:spacing w:after="120" w:line="360" w:lineRule="auto"/>
        <w:jc w:val="both"/>
        <w:rPr>
          <w:rFonts w:ascii="Arial" w:hAnsi="Arial" w:cs="Arial"/>
          <w:b/>
          <w:bCs/>
        </w:rPr>
      </w:pPr>
      <w:r w:rsidRPr="0033789C">
        <w:rPr>
          <w:rFonts w:ascii="Arial" w:hAnsi="Arial" w:cs="Arial"/>
          <w:b/>
          <w:bCs/>
        </w:rPr>
        <w:t>Normativa aplicable</w:t>
      </w:r>
    </w:p>
    <w:p w14:paraId="29181B5F" w14:textId="3ACF1090" w:rsidR="0033789C" w:rsidRPr="0033789C" w:rsidRDefault="0033789C" w:rsidP="0033789C">
      <w:pPr>
        <w:pStyle w:val="Prrafodelista"/>
        <w:numPr>
          <w:ilvl w:val="0"/>
          <w:numId w:val="37"/>
        </w:numPr>
        <w:spacing w:after="120" w:line="360" w:lineRule="auto"/>
        <w:jc w:val="both"/>
        <w:rPr>
          <w:rFonts w:ascii="Arial" w:hAnsi="Arial" w:cs="Arial"/>
        </w:rPr>
      </w:pPr>
      <w:r w:rsidRPr="0033789C">
        <w:rPr>
          <w:rFonts w:ascii="Arial" w:hAnsi="Arial" w:cs="Arial"/>
        </w:rPr>
        <w:t xml:space="preserve">Normativa </w:t>
      </w:r>
      <w:r>
        <w:rPr>
          <w:rFonts w:ascii="Arial" w:hAnsi="Arial" w:cs="Arial"/>
        </w:rPr>
        <w:t xml:space="preserve">reguladora </w:t>
      </w:r>
      <w:r w:rsidRPr="0033789C">
        <w:rPr>
          <w:rFonts w:ascii="Arial" w:hAnsi="Arial" w:cs="Arial"/>
        </w:rPr>
        <w:t>general</w:t>
      </w:r>
    </w:p>
    <w:p w14:paraId="2837DBD8" w14:textId="77777777" w:rsidR="0033789C" w:rsidRPr="0033789C" w:rsidRDefault="0033789C" w:rsidP="0033789C">
      <w:pPr>
        <w:pStyle w:val="Prrafodelista"/>
        <w:numPr>
          <w:ilvl w:val="0"/>
          <w:numId w:val="37"/>
        </w:numPr>
        <w:spacing w:after="120" w:line="360" w:lineRule="auto"/>
        <w:jc w:val="both"/>
        <w:rPr>
          <w:rFonts w:ascii="Arial" w:hAnsi="Arial" w:cs="Arial"/>
        </w:rPr>
      </w:pPr>
      <w:r w:rsidRPr="0033789C">
        <w:rPr>
          <w:rFonts w:ascii="Arial" w:hAnsi="Arial" w:cs="Arial"/>
        </w:rPr>
        <w:t>Llei 39/2006, de 14 de desembre, de promoció de l’autonomia personal i atenció a les persones en situació de dependència.</w:t>
      </w:r>
    </w:p>
    <w:p w14:paraId="6252420E" w14:textId="77777777" w:rsidR="0033789C" w:rsidRPr="0033789C" w:rsidRDefault="0033789C" w:rsidP="0033789C">
      <w:pPr>
        <w:pStyle w:val="Prrafodelista"/>
        <w:numPr>
          <w:ilvl w:val="0"/>
          <w:numId w:val="37"/>
        </w:numPr>
        <w:spacing w:after="120" w:line="360" w:lineRule="auto"/>
        <w:jc w:val="both"/>
        <w:rPr>
          <w:rFonts w:ascii="Arial" w:hAnsi="Arial" w:cs="Arial"/>
        </w:rPr>
      </w:pPr>
      <w:r w:rsidRPr="0033789C">
        <w:rPr>
          <w:rFonts w:ascii="Arial" w:hAnsi="Arial" w:cs="Arial"/>
        </w:rPr>
        <w:t>Reial decret legislatiu 8/2015, de 30 de octubre, pel qual s’aprova el Text refós de la Llei general de la Seguretat Social.</w:t>
      </w:r>
    </w:p>
    <w:p w14:paraId="09340C64" w14:textId="5743D5F2" w:rsidR="0033789C" w:rsidRPr="0033789C" w:rsidRDefault="0033789C" w:rsidP="0033789C">
      <w:pPr>
        <w:pStyle w:val="Prrafodelista"/>
        <w:numPr>
          <w:ilvl w:val="0"/>
          <w:numId w:val="37"/>
        </w:numPr>
        <w:spacing w:after="120" w:line="360" w:lineRule="auto"/>
        <w:jc w:val="both"/>
        <w:rPr>
          <w:rFonts w:ascii="Arial" w:hAnsi="Arial" w:cs="Arial"/>
        </w:rPr>
      </w:pPr>
      <w:r w:rsidRPr="0033789C">
        <w:rPr>
          <w:rFonts w:ascii="Arial" w:hAnsi="Arial" w:cs="Arial"/>
        </w:rPr>
        <w:t>Reial decret 357/1991, de 15 de març, per la qual es desenvolupa, en matèria de pensions no contributives, la Llei 26/1990, de 20 de desembre, per la que s’estableixen en la Seguretat Social prestacions no contributives.</w:t>
      </w:r>
    </w:p>
    <w:p w14:paraId="0864D978" w14:textId="48EE348D" w:rsidR="0033789C" w:rsidRDefault="0033789C" w:rsidP="0033789C">
      <w:pPr>
        <w:pStyle w:val="Prrafodelista"/>
        <w:numPr>
          <w:ilvl w:val="0"/>
          <w:numId w:val="37"/>
        </w:numPr>
        <w:spacing w:after="120" w:line="360" w:lineRule="auto"/>
        <w:jc w:val="both"/>
        <w:rPr>
          <w:rFonts w:ascii="Arial" w:hAnsi="Arial" w:cs="Arial"/>
        </w:rPr>
      </w:pPr>
      <w:r w:rsidRPr="0033789C">
        <w:rPr>
          <w:rFonts w:ascii="Arial" w:hAnsi="Arial" w:cs="Arial"/>
        </w:rPr>
        <w:t>Llei 12/2007, d’11 d’octubre, de serveis socials de Catalunya.</w:t>
      </w:r>
    </w:p>
    <w:p w14:paraId="08A83603" w14:textId="482FD3B9" w:rsidR="0033789C" w:rsidRDefault="0033789C" w:rsidP="0033789C">
      <w:pPr>
        <w:pStyle w:val="Prrafodelista"/>
        <w:numPr>
          <w:ilvl w:val="0"/>
          <w:numId w:val="37"/>
        </w:numPr>
        <w:spacing w:after="120" w:line="360" w:lineRule="auto"/>
        <w:jc w:val="both"/>
        <w:rPr>
          <w:rFonts w:ascii="Arial" w:hAnsi="Arial" w:cs="Arial"/>
        </w:rPr>
      </w:pPr>
      <w:r w:rsidRPr="0033789C">
        <w:rPr>
          <w:rFonts w:ascii="Arial" w:hAnsi="Arial" w:cs="Arial"/>
        </w:rPr>
        <w:t>Llei 13/2006, de 27 de juliol, de prestacions socials de caràcter econòmic.</w:t>
      </w:r>
    </w:p>
    <w:p w14:paraId="22514D10" w14:textId="7BCACB20" w:rsidR="00C12B4A" w:rsidRDefault="009529F2" w:rsidP="00C12B4A">
      <w:pPr>
        <w:pStyle w:val="Prrafodelista"/>
        <w:numPr>
          <w:ilvl w:val="0"/>
          <w:numId w:val="37"/>
        </w:numPr>
        <w:spacing w:after="120" w:line="360" w:lineRule="auto"/>
        <w:jc w:val="both"/>
        <w:rPr>
          <w:rFonts w:ascii="Arial" w:hAnsi="Arial" w:cs="Arial"/>
        </w:rPr>
      </w:pPr>
      <w:r w:rsidRPr="009529F2">
        <w:rPr>
          <w:rFonts w:ascii="Arial" w:hAnsi="Arial" w:cs="Arial"/>
        </w:rPr>
        <w:t>LLEI 14/2010, del 27 de maig, dels drets i les oportunitats en la infància i l'adolescència.</w:t>
      </w:r>
    </w:p>
    <w:p w14:paraId="2DDF7CD1" w14:textId="5D6D0178" w:rsidR="00C12B4A" w:rsidRPr="00C12B4A" w:rsidRDefault="00C12B4A" w:rsidP="00C12B4A">
      <w:pPr>
        <w:pStyle w:val="Prrafodelista"/>
        <w:numPr>
          <w:ilvl w:val="0"/>
          <w:numId w:val="37"/>
        </w:numPr>
        <w:spacing w:after="120" w:line="360" w:lineRule="auto"/>
        <w:jc w:val="both"/>
        <w:rPr>
          <w:rFonts w:ascii="Arial" w:hAnsi="Arial" w:cs="Arial"/>
        </w:rPr>
      </w:pPr>
      <w:r w:rsidRPr="00C12B4A">
        <w:rPr>
          <w:rFonts w:ascii="Arial" w:hAnsi="Arial" w:cs="Arial"/>
        </w:rPr>
        <w:t>Decret 142/2010, d'11 d'octubre, pel qual s'aprova la Cartera de Serveis Socials 2010-2011.</w:t>
      </w:r>
    </w:p>
    <w:p w14:paraId="2907BA24" w14:textId="77777777" w:rsidR="0033789C" w:rsidRPr="0033789C" w:rsidRDefault="0033789C" w:rsidP="0033789C">
      <w:pPr>
        <w:pStyle w:val="Prrafodelista"/>
        <w:numPr>
          <w:ilvl w:val="0"/>
          <w:numId w:val="37"/>
        </w:numPr>
        <w:spacing w:after="120" w:line="360" w:lineRule="auto"/>
        <w:jc w:val="both"/>
        <w:rPr>
          <w:rFonts w:ascii="Arial" w:hAnsi="Arial" w:cs="Arial"/>
        </w:rPr>
      </w:pPr>
      <w:r w:rsidRPr="0033789C">
        <w:rPr>
          <w:rFonts w:ascii="Arial" w:hAnsi="Arial" w:cs="Arial"/>
        </w:rPr>
        <w:t>Llei 8/2006, de 5 de juliol, de mesures de conciliació de la vida personal, familiar i laboral del personal al servei de les administracions públiques de Catalunya.</w:t>
      </w:r>
    </w:p>
    <w:p w14:paraId="0E6EAE4B" w14:textId="7080D8C3" w:rsidR="0033789C" w:rsidRDefault="0033789C" w:rsidP="0033789C">
      <w:pPr>
        <w:pStyle w:val="Prrafodelista"/>
        <w:numPr>
          <w:ilvl w:val="0"/>
          <w:numId w:val="37"/>
        </w:numPr>
        <w:spacing w:after="120" w:line="360" w:lineRule="auto"/>
        <w:jc w:val="both"/>
        <w:rPr>
          <w:rFonts w:ascii="Arial" w:hAnsi="Arial" w:cs="Arial"/>
        </w:rPr>
      </w:pPr>
      <w:r w:rsidRPr="0033789C">
        <w:rPr>
          <w:rFonts w:ascii="Arial" w:hAnsi="Arial" w:cs="Arial"/>
        </w:rPr>
        <w:t>Llei 16/1996, de 27 de novembre, reguladora de les actuacions inspectores i de control en matèria de serveis socials i de modificació del Decret legislatiu 17/1994, de 16 de novembre, pel qual s’aprova la refosa de les lleis 12/1983, 26/1985 i 4/1994, en matèria d’assistència i serveis socials.</w:t>
      </w:r>
    </w:p>
    <w:p w14:paraId="56DF2E62" w14:textId="77777777" w:rsidR="00C12B4A" w:rsidRPr="00C12B4A" w:rsidRDefault="00C12B4A" w:rsidP="00C12B4A">
      <w:pPr>
        <w:pStyle w:val="Prrafodelista"/>
        <w:numPr>
          <w:ilvl w:val="0"/>
          <w:numId w:val="37"/>
        </w:numPr>
        <w:spacing w:after="120" w:line="360" w:lineRule="auto"/>
        <w:jc w:val="both"/>
        <w:rPr>
          <w:rFonts w:ascii="Arial" w:hAnsi="Arial" w:cs="Arial"/>
        </w:rPr>
      </w:pPr>
      <w:r w:rsidRPr="00C12B4A">
        <w:rPr>
          <w:rFonts w:ascii="Arial" w:hAnsi="Arial" w:cs="Arial"/>
        </w:rPr>
        <w:t>DECRET 284/1996, de 23 de juliol, de regulació del Sistema Català de Serveis Socials.</w:t>
      </w:r>
    </w:p>
    <w:p w14:paraId="40E61709" w14:textId="483A7A4D" w:rsidR="00922333" w:rsidRPr="002B0DAA" w:rsidRDefault="00922333" w:rsidP="00763A20">
      <w:pPr>
        <w:keepNext/>
        <w:spacing w:after="120" w:line="360" w:lineRule="auto"/>
        <w:jc w:val="both"/>
        <w:rPr>
          <w:rFonts w:ascii="Arial" w:hAnsi="Arial" w:cs="Arial"/>
          <w:b/>
          <w:bCs/>
        </w:rPr>
      </w:pPr>
      <w:r w:rsidRPr="002B0DAA">
        <w:rPr>
          <w:rFonts w:ascii="Arial" w:hAnsi="Arial" w:cs="Arial"/>
          <w:b/>
          <w:bCs/>
        </w:rPr>
        <w:lastRenderedPageBreak/>
        <w:t>A qui s’adrecen?</w:t>
      </w:r>
    </w:p>
    <w:p w14:paraId="560E91EE" w14:textId="6D33147F" w:rsidR="00922333" w:rsidRPr="002B0DAA" w:rsidRDefault="00922333" w:rsidP="00763A20">
      <w:pPr>
        <w:spacing w:after="120" w:line="360" w:lineRule="auto"/>
        <w:jc w:val="both"/>
        <w:rPr>
          <w:rFonts w:ascii="Arial" w:hAnsi="Arial" w:cs="Arial"/>
        </w:rPr>
      </w:pPr>
      <w:r w:rsidRPr="002B0DAA">
        <w:rPr>
          <w:rFonts w:ascii="Arial" w:hAnsi="Arial" w:cs="Arial"/>
        </w:rPr>
        <w:t xml:space="preserve">S’adrecen a tota la població, són UNIVERSALS. Però, especialment, en són destinataris: </w:t>
      </w:r>
      <w:r w:rsidR="006F0A64">
        <w:rPr>
          <w:rFonts w:ascii="Arial" w:hAnsi="Arial" w:cs="Arial"/>
        </w:rPr>
        <w:t xml:space="preserve">persones amb </w:t>
      </w:r>
      <w:r w:rsidRPr="002B0DAA">
        <w:rPr>
          <w:rFonts w:ascii="Arial" w:hAnsi="Arial" w:cs="Arial"/>
        </w:rPr>
        <w:t>discapacitat</w:t>
      </w:r>
      <w:r w:rsidR="006F0A64">
        <w:rPr>
          <w:rFonts w:ascii="Arial" w:hAnsi="Arial" w:cs="Arial"/>
        </w:rPr>
        <w:t xml:space="preserve"> i/o dependència</w:t>
      </w:r>
      <w:r w:rsidRPr="002B0DAA">
        <w:rPr>
          <w:rFonts w:ascii="Arial" w:hAnsi="Arial" w:cs="Arial"/>
        </w:rPr>
        <w:t xml:space="preserve">, </w:t>
      </w:r>
      <w:r w:rsidR="006F0A64">
        <w:rPr>
          <w:rFonts w:ascii="Arial" w:hAnsi="Arial" w:cs="Arial"/>
        </w:rPr>
        <w:t>persones amb malaltia mental diagnosticada</w:t>
      </w:r>
      <w:r w:rsidRPr="002B0DAA">
        <w:rPr>
          <w:rFonts w:ascii="Arial" w:hAnsi="Arial" w:cs="Arial"/>
        </w:rPr>
        <w:t xml:space="preserve">, </w:t>
      </w:r>
      <w:r w:rsidR="006F0A64">
        <w:rPr>
          <w:rFonts w:ascii="Arial" w:hAnsi="Arial" w:cs="Arial"/>
        </w:rPr>
        <w:t xml:space="preserve">persones i famílies amb </w:t>
      </w:r>
      <w:r w:rsidRPr="002B0DAA">
        <w:rPr>
          <w:rFonts w:ascii="Arial" w:hAnsi="Arial" w:cs="Arial"/>
        </w:rPr>
        <w:t>necessitats socials bàsiques</w:t>
      </w:r>
      <w:r w:rsidR="006F0A64">
        <w:rPr>
          <w:rFonts w:ascii="Arial" w:hAnsi="Arial" w:cs="Arial"/>
        </w:rPr>
        <w:t xml:space="preserve"> no cobertes</w:t>
      </w:r>
      <w:r w:rsidRPr="002B0DAA">
        <w:rPr>
          <w:rFonts w:ascii="Arial" w:hAnsi="Arial" w:cs="Arial"/>
        </w:rPr>
        <w:t xml:space="preserve">, </w:t>
      </w:r>
      <w:r w:rsidR="006F0A64">
        <w:rPr>
          <w:rFonts w:ascii="Arial" w:hAnsi="Arial" w:cs="Arial"/>
        </w:rPr>
        <w:t>persones amb drogoaddicció</w:t>
      </w:r>
      <w:r w:rsidRPr="002B0DAA">
        <w:rPr>
          <w:rFonts w:ascii="Arial" w:hAnsi="Arial" w:cs="Arial"/>
        </w:rPr>
        <w:t xml:space="preserve">, </w:t>
      </w:r>
      <w:r w:rsidR="006F0A64">
        <w:rPr>
          <w:rFonts w:ascii="Arial" w:hAnsi="Arial" w:cs="Arial"/>
        </w:rPr>
        <w:t xml:space="preserve">víctimes de </w:t>
      </w:r>
      <w:r w:rsidRPr="002B0DAA">
        <w:rPr>
          <w:rFonts w:ascii="Arial" w:hAnsi="Arial" w:cs="Arial"/>
        </w:rPr>
        <w:t xml:space="preserve">violència </w:t>
      </w:r>
      <w:r w:rsidR="006F0A64">
        <w:rPr>
          <w:rFonts w:ascii="Arial" w:hAnsi="Arial" w:cs="Arial"/>
        </w:rPr>
        <w:t xml:space="preserve">i/o discriminació </w:t>
      </w:r>
      <w:r w:rsidRPr="002B0DAA">
        <w:rPr>
          <w:rFonts w:ascii="Arial" w:hAnsi="Arial" w:cs="Arial"/>
        </w:rPr>
        <w:t>de qualsevol tipus,</w:t>
      </w:r>
      <w:r w:rsidR="006F0A64">
        <w:rPr>
          <w:rFonts w:ascii="Arial" w:hAnsi="Arial" w:cs="Arial"/>
        </w:rPr>
        <w:t xml:space="preserve"> </w:t>
      </w:r>
      <w:r w:rsidRPr="002B0DAA">
        <w:rPr>
          <w:rFonts w:ascii="Arial" w:hAnsi="Arial" w:cs="Arial"/>
        </w:rPr>
        <w:t xml:space="preserve"> </w:t>
      </w:r>
      <w:r w:rsidR="006F0A64">
        <w:rPr>
          <w:rFonts w:ascii="Arial" w:hAnsi="Arial" w:cs="Arial"/>
        </w:rPr>
        <w:t>persones amb conflictes</w:t>
      </w:r>
      <w:r w:rsidRPr="002B0DAA">
        <w:rPr>
          <w:rFonts w:ascii="Arial" w:hAnsi="Arial" w:cs="Arial"/>
        </w:rPr>
        <w:t xml:space="preserve"> </w:t>
      </w:r>
      <w:r w:rsidR="006F0A64">
        <w:rPr>
          <w:rFonts w:ascii="Arial" w:hAnsi="Arial" w:cs="Arial"/>
        </w:rPr>
        <w:t xml:space="preserve">de </w:t>
      </w:r>
      <w:r w:rsidRPr="002B0DAA">
        <w:rPr>
          <w:rFonts w:ascii="Arial" w:hAnsi="Arial" w:cs="Arial"/>
        </w:rPr>
        <w:t>convivència, etc.</w:t>
      </w:r>
    </w:p>
    <w:p w14:paraId="08013340" w14:textId="7C4240E0" w:rsidR="00922333" w:rsidRPr="002B0DAA" w:rsidRDefault="00922333" w:rsidP="00763A20">
      <w:pPr>
        <w:spacing w:after="120" w:line="360" w:lineRule="auto"/>
        <w:jc w:val="both"/>
        <w:rPr>
          <w:rFonts w:ascii="Arial" w:hAnsi="Arial" w:cs="Arial"/>
          <w:b/>
          <w:bCs/>
        </w:rPr>
      </w:pPr>
      <w:r w:rsidRPr="002B0DAA">
        <w:rPr>
          <w:rFonts w:ascii="Arial" w:hAnsi="Arial" w:cs="Arial"/>
          <w:b/>
          <w:bCs/>
        </w:rPr>
        <w:t>Com s’organitzen els Serveis Socials?</w:t>
      </w:r>
    </w:p>
    <w:p w14:paraId="3117E549" w14:textId="77777777" w:rsidR="00922333" w:rsidRPr="002B0DAA" w:rsidRDefault="00922333" w:rsidP="00763A20">
      <w:pPr>
        <w:spacing w:after="120" w:line="360" w:lineRule="auto"/>
        <w:jc w:val="both"/>
        <w:rPr>
          <w:rFonts w:ascii="Arial" w:hAnsi="Arial" w:cs="Arial"/>
        </w:rPr>
      </w:pPr>
      <w:r w:rsidRPr="002B0DAA">
        <w:rPr>
          <w:rFonts w:ascii="Arial" w:hAnsi="Arial" w:cs="Arial"/>
        </w:rPr>
        <w:t>Els Serveis Socials es divideixen en les següents categories:</w:t>
      </w:r>
    </w:p>
    <w:p w14:paraId="7CC3DC7C" w14:textId="77777777" w:rsidR="00922333" w:rsidRPr="009529F2" w:rsidRDefault="00922333" w:rsidP="00763A20">
      <w:pPr>
        <w:numPr>
          <w:ilvl w:val="0"/>
          <w:numId w:val="1"/>
        </w:numPr>
        <w:spacing w:after="120" w:line="360" w:lineRule="auto"/>
        <w:jc w:val="both"/>
        <w:rPr>
          <w:rFonts w:ascii="Arial" w:hAnsi="Arial" w:cs="Arial"/>
          <w:u w:val="single"/>
        </w:rPr>
      </w:pPr>
      <w:r w:rsidRPr="009529F2">
        <w:rPr>
          <w:rFonts w:ascii="Arial" w:hAnsi="Arial" w:cs="Arial"/>
          <w:u w:val="single"/>
        </w:rPr>
        <w:t>Bàsics:</w:t>
      </w:r>
      <w:r w:rsidRPr="009529F2">
        <w:rPr>
          <w:rFonts w:ascii="Arial" w:hAnsi="Arial" w:cs="Arial"/>
        </w:rPr>
        <w:t xml:space="preserve">  </w:t>
      </w:r>
    </w:p>
    <w:p w14:paraId="00EE7F61" w14:textId="77777777" w:rsidR="00922333" w:rsidRDefault="00922333" w:rsidP="00763A20">
      <w:pPr>
        <w:spacing w:after="120" w:line="360" w:lineRule="auto"/>
        <w:jc w:val="both"/>
        <w:rPr>
          <w:rFonts w:ascii="Arial" w:hAnsi="Arial" w:cs="Arial"/>
        </w:rPr>
      </w:pPr>
      <w:r w:rsidRPr="002B0DAA">
        <w:rPr>
          <w:rFonts w:ascii="Arial" w:hAnsi="Arial" w:cs="Arial"/>
        </w:rPr>
        <w:t>Són el primer nivell del sistema públic de serveis socials i la garantia de més proximitat als usuaris i als àmbits familiar i social. S'organitzen territorialment i estan formats per un equip multidisciplinari. Els serveis socials bàsics inclouen els equips bàsics, els serveis d'ajuda a domicili i de teleassistència i els serveis d'intervenció socioeducativa no residencial per a infants i adolescents. Els serveis socials bàsics tenen un caràcter polivalent, comunitari i preventiu per a fomentar l’autonomia de les persones perquè visquin dignament, atenent les diferents situacions de necessitat en què es troben o que es puguin presentar.</w:t>
      </w:r>
    </w:p>
    <w:p w14:paraId="41BB9614" w14:textId="77777777" w:rsidR="007D029A" w:rsidRPr="007D029A" w:rsidRDefault="007D029A" w:rsidP="007D029A">
      <w:pPr>
        <w:spacing w:after="120" w:line="360" w:lineRule="auto"/>
        <w:jc w:val="both"/>
        <w:rPr>
          <w:rFonts w:ascii="Arial" w:hAnsi="Arial" w:cs="Arial"/>
        </w:rPr>
      </w:pPr>
      <w:r w:rsidRPr="007D029A">
        <w:rPr>
          <w:rFonts w:ascii="Arial" w:hAnsi="Arial" w:cs="Arial"/>
        </w:rPr>
        <w:t xml:space="preserve">Els serveis socials bàsics del Consell Comarcal del Priorat inclouen els equips bàsics, els serveis d'ajuda a l’entorn domiciliari i els serveis d'intervenció socioeducativa no residencial per a infants i adolescents. També es presenten serveis residencials d’acollida urgent.   </w:t>
      </w:r>
    </w:p>
    <w:p w14:paraId="5899694E" w14:textId="77777777" w:rsidR="00922333" w:rsidRPr="009529F2" w:rsidRDefault="00922333" w:rsidP="00763A20">
      <w:pPr>
        <w:numPr>
          <w:ilvl w:val="0"/>
          <w:numId w:val="2"/>
        </w:numPr>
        <w:spacing w:after="120" w:line="360" w:lineRule="auto"/>
        <w:jc w:val="both"/>
        <w:rPr>
          <w:rFonts w:ascii="Arial" w:hAnsi="Arial" w:cs="Arial"/>
          <w:u w:val="single"/>
        </w:rPr>
      </w:pPr>
      <w:r w:rsidRPr="009529F2">
        <w:rPr>
          <w:rFonts w:ascii="Arial" w:hAnsi="Arial" w:cs="Arial"/>
          <w:u w:val="single"/>
        </w:rPr>
        <w:t>Especialitzats:</w:t>
      </w:r>
    </w:p>
    <w:p w14:paraId="1069B09A" w14:textId="77777777" w:rsidR="00922333" w:rsidRDefault="00922333" w:rsidP="00763A20">
      <w:pPr>
        <w:spacing w:after="120" w:line="360" w:lineRule="auto"/>
        <w:jc w:val="both"/>
        <w:rPr>
          <w:rFonts w:ascii="Arial" w:hAnsi="Arial" w:cs="Arial"/>
        </w:rPr>
      </w:pPr>
      <w:r w:rsidRPr="002B0DAA">
        <w:rPr>
          <w:rFonts w:ascii="Arial" w:hAnsi="Arial" w:cs="Arial"/>
        </w:rPr>
        <w:t>Es tracta de recursos socials especialitzats segons el tipus de necessitat i es presten per mitjà de centres, serveis, programes dirigits a una tipologia particular de beneficiaris: gent gran, infants i adolescents, persones amb discapacitat, dependència i/o malaltia mental, etc.</w:t>
      </w:r>
    </w:p>
    <w:p w14:paraId="56CBF6CF" w14:textId="77777777" w:rsidR="007D029A" w:rsidRPr="007D029A" w:rsidRDefault="007D029A" w:rsidP="007D029A">
      <w:pPr>
        <w:spacing w:after="120" w:line="360" w:lineRule="auto"/>
        <w:jc w:val="both"/>
        <w:rPr>
          <w:rFonts w:ascii="Arial" w:hAnsi="Arial" w:cs="Arial"/>
        </w:rPr>
      </w:pPr>
      <w:r w:rsidRPr="007D029A">
        <w:rPr>
          <w:rFonts w:ascii="Arial" w:hAnsi="Arial" w:cs="Arial"/>
        </w:rPr>
        <w:t>El Consell Comarcal del Priorat disposa del Transport Adaptat com a servei especialitzat, així com també el Servei Especialitzat d’Atenció a la infància i l’Adolescència (supracomarcal gestionat per Consell Comarcal del Baix Camp)</w:t>
      </w:r>
    </w:p>
    <w:p w14:paraId="41A8CC07" w14:textId="77777777" w:rsidR="00922333" w:rsidRPr="002B0DAA" w:rsidRDefault="00922333" w:rsidP="00763A20">
      <w:pPr>
        <w:numPr>
          <w:ilvl w:val="0"/>
          <w:numId w:val="3"/>
        </w:numPr>
        <w:spacing w:after="120" w:line="360" w:lineRule="auto"/>
        <w:jc w:val="both"/>
        <w:rPr>
          <w:rFonts w:ascii="Arial" w:hAnsi="Arial" w:cs="Arial"/>
        </w:rPr>
      </w:pPr>
      <w:r w:rsidRPr="009529F2">
        <w:rPr>
          <w:rFonts w:ascii="Arial" w:hAnsi="Arial" w:cs="Arial"/>
          <w:u w:val="single"/>
        </w:rPr>
        <w:t>Prestacions del Sistema Públic de Serveis Socials</w:t>
      </w:r>
      <w:r w:rsidRPr="002B0DAA">
        <w:rPr>
          <w:rFonts w:ascii="Arial" w:hAnsi="Arial" w:cs="Arial"/>
        </w:rPr>
        <w:t>:</w:t>
      </w:r>
    </w:p>
    <w:p w14:paraId="03A7F858" w14:textId="77777777" w:rsidR="00922333" w:rsidRDefault="00922333" w:rsidP="00763A20">
      <w:pPr>
        <w:spacing w:after="120" w:line="360" w:lineRule="auto"/>
        <w:jc w:val="both"/>
        <w:rPr>
          <w:rFonts w:ascii="Arial" w:hAnsi="Arial" w:cs="Arial"/>
        </w:rPr>
      </w:pPr>
      <w:r w:rsidRPr="002B0DAA">
        <w:rPr>
          <w:rFonts w:ascii="Arial" w:hAnsi="Arial" w:cs="Arial"/>
        </w:rPr>
        <w:lastRenderedPageBreak/>
        <w:t>Són ajudes o prestacions en forma de servei, econòmiques o tecnològiques.</w:t>
      </w:r>
    </w:p>
    <w:p w14:paraId="27D2260A" w14:textId="77777777" w:rsidR="007D029A" w:rsidRPr="007D029A" w:rsidRDefault="007D029A" w:rsidP="007D029A">
      <w:pPr>
        <w:spacing w:after="120" w:line="360" w:lineRule="auto"/>
        <w:rPr>
          <w:rFonts w:ascii="Arial" w:hAnsi="Arial" w:cs="Arial"/>
        </w:rPr>
      </w:pPr>
      <w:r w:rsidRPr="007D029A">
        <w:rPr>
          <w:rFonts w:ascii="Arial" w:hAnsi="Arial" w:cs="Arial"/>
        </w:rPr>
        <w:t>El Consell Comarcal del Priorat, a través de l’ABSS gestiona les prestacions d’urgència social.</w:t>
      </w:r>
    </w:p>
    <w:p w14:paraId="217DDE22" w14:textId="126E6F91" w:rsidR="00922333" w:rsidRPr="000A4C9D" w:rsidRDefault="00922333" w:rsidP="002B0DAA">
      <w:pPr>
        <w:pStyle w:val="Ttulo2"/>
        <w:jc w:val="both"/>
        <w:rPr>
          <w:rFonts w:ascii="Arial" w:hAnsi="Arial" w:cs="Arial"/>
        </w:rPr>
      </w:pPr>
      <w:bookmarkStart w:id="2" w:name="_Toc213135730"/>
      <w:r w:rsidRPr="000A4C9D">
        <w:rPr>
          <w:rFonts w:ascii="Arial" w:hAnsi="Arial" w:cs="Arial"/>
        </w:rPr>
        <w:t>Àrea bàsica de serveis socials</w:t>
      </w:r>
      <w:r w:rsidR="00322785">
        <w:rPr>
          <w:rFonts w:ascii="Arial" w:hAnsi="Arial" w:cs="Arial"/>
        </w:rPr>
        <w:t xml:space="preserve"> (ABSS)</w:t>
      </w:r>
      <w:bookmarkEnd w:id="2"/>
    </w:p>
    <w:p w14:paraId="0E01789B" w14:textId="697C9DC2" w:rsidR="00922333" w:rsidRPr="002B0DAA" w:rsidRDefault="00922333" w:rsidP="00763A20">
      <w:pPr>
        <w:spacing w:after="120" w:line="360" w:lineRule="auto"/>
        <w:jc w:val="both"/>
        <w:rPr>
          <w:rFonts w:ascii="Arial" w:hAnsi="Arial" w:cs="Arial"/>
        </w:rPr>
      </w:pPr>
      <w:r w:rsidRPr="002B0DAA">
        <w:rPr>
          <w:rFonts w:ascii="Arial" w:hAnsi="Arial" w:cs="Arial"/>
        </w:rPr>
        <w:t xml:space="preserve">Els serveis socials bàsics són </w:t>
      </w:r>
      <w:r w:rsidRPr="002B0DAA">
        <w:rPr>
          <w:rFonts w:ascii="Arial" w:hAnsi="Arial" w:cs="Arial"/>
          <w:b/>
          <w:bCs/>
        </w:rPr>
        <w:t>el primer nivell del sistema públic de serveis socials i la garantia de més proximitat a les persones usuàries i als àmbits familiar i social</w:t>
      </w:r>
      <w:r w:rsidRPr="002B0DAA">
        <w:rPr>
          <w:rFonts w:ascii="Arial" w:hAnsi="Arial" w:cs="Arial"/>
        </w:rPr>
        <w:t>. Tenen un caràcter polivalent, comunitari i preventiu per a fomentar l’autonomia de les persones perquè visquin dignament, atenent les diferents situacions de necessitat en què es troben o que es puguin presentar.</w:t>
      </w:r>
    </w:p>
    <w:p w14:paraId="33018F76" w14:textId="32F5F216" w:rsidR="00922333" w:rsidRPr="002B0DAA" w:rsidRDefault="00922333" w:rsidP="00763A20">
      <w:pPr>
        <w:spacing w:after="120" w:line="360" w:lineRule="auto"/>
        <w:jc w:val="both"/>
        <w:rPr>
          <w:rFonts w:ascii="Arial" w:hAnsi="Arial" w:cs="Arial"/>
        </w:rPr>
      </w:pPr>
      <w:r w:rsidRPr="002B0DAA">
        <w:rPr>
          <w:rFonts w:ascii="Arial" w:hAnsi="Arial" w:cs="Arial"/>
        </w:rPr>
        <w:t>En el cas de la comarca del Priorat, l’ABSS agrupa tots els municipis de la comarca i la gestió correspon al Consell Comarcal del Priorat. Les ABSS estan organitzades en Equips Bàsics d’Atenció Social (EBAS), en el cas del Priorat per la ràtio de professionals correspon un</w:t>
      </w:r>
      <w:r w:rsidR="00E92252" w:rsidRPr="002B0DAA">
        <w:rPr>
          <w:rFonts w:ascii="Arial" w:hAnsi="Arial" w:cs="Arial"/>
        </w:rPr>
        <w:t>a</w:t>
      </w:r>
      <w:r w:rsidRPr="002B0DAA">
        <w:rPr>
          <w:rFonts w:ascii="Arial" w:hAnsi="Arial" w:cs="Arial"/>
        </w:rPr>
        <w:t xml:space="preserve"> coordinador</w:t>
      </w:r>
      <w:r w:rsidR="00E92252" w:rsidRPr="002B0DAA">
        <w:rPr>
          <w:rFonts w:ascii="Arial" w:hAnsi="Arial" w:cs="Arial"/>
        </w:rPr>
        <w:t>a</w:t>
      </w:r>
      <w:r w:rsidR="00744D28">
        <w:rPr>
          <w:rFonts w:ascii="Arial" w:hAnsi="Arial" w:cs="Arial"/>
        </w:rPr>
        <w:t xml:space="preserve"> a mitja jornada</w:t>
      </w:r>
      <w:r w:rsidRPr="002B0DAA">
        <w:rPr>
          <w:rFonts w:ascii="Arial" w:hAnsi="Arial" w:cs="Arial"/>
        </w:rPr>
        <w:t>, tres treballador</w:t>
      </w:r>
      <w:r w:rsidR="00E92252" w:rsidRPr="002B0DAA">
        <w:rPr>
          <w:rFonts w:ascii="Arial" w:hAnsi="Arial" w:cs="Arial"/>
        </w:rPr>
        <w:t>e</w:t>
      </w:r>
      <w:r w:rsidRPr="002B0DAA">
        <w:rPr>
          <w:rFonts w:ascii="Arial" w:hAnsi="Arial" w:cs="Arial"/>
        </w:rPr>
        <w:t xml:space="preserve">s socials i </w:t>
      </w:r>
      <w:r w:rsidR="00744D28">
        <w:rPr>
          <w:rFonts w:ascii="Arial" w:hAnsi="Arial" w:cs="Arial"/>
        </w:rPr>
        <w:t>una jornada i mitja d’</w:t>
      </w:r>
      <w:r w:rsidRPr="002B0DAA">
        <w:rPr>
          <w:rFonts w:ascii="Arial" w:hAnsi="Arial" w:cs="Arial"/>
        </w:rPr>
        <w:t>educador</w:t>
      </w:r>
      <w:r w:rsidR="00744D28">
        <w:rPr>
          <w:rFonts w:ascii="Arial" w:hAnsi="Arial" w:cs="Arial"/>
        </w:rPr>
        <w:t>a</w:t>
      </w:r>
      <w:r w:rsidRPr="002B0DAA">
        <w:rPr>
          <w:rFonts w:ascii="Arial" w:hAnsi="Arial" w:cs="Arial"/>
        </w:rPr>
        <w:t xml:space="preserve"> social. </w:t>
      </w:r>
      <w:r w:rsidR="00744D28">
        <w:rPr>
          <w:rFonts w:ascii="Arial" w:hAnsi="Arial" w:cs="Arial"/>
        </w:rPr>
        <w:t xml:space="preserve">També compta amb dues professionals especialitzades (psicòloga i jurista) que formen part del Servei </w:t>
      </w:r>
      <w:r w:rsidR="00322785">
        <w:rPr>
          <w:rFonts w:ascii="Arial" w:hAnsi="Arial" w:cs="Arial"/>
        </w:rPr>
        <w:t>Tècnic</w:t>
      </w:r>
      <w:r w:rsidR="00744D28">
        <w:rPr>
          <w:rFonts w:ascii="Arial" w:hAnsi="Arial" w:cs="Arial"/>
        </w:rPr>
        <w:t xml:space="preserve"> Especialitzat (STE) de l’EBAS i està representada per mitja jornada cadascuna. </w:t>
      </w:r>
      <w:r w:rsidR="009529F2">
        <w:rPr>
          <w:rFonts w:ascii="Arial" w:hAnsi="Arial" w:cs="Arial"/>
        </w:rPr>
        <w:t xml:space="preserve">La resta dels serveis bàsics que conforma l’àrea son el Servei d’Atenció a l’Entorn Domiciliari (SAED) i el Servei d’Intervenció Socioeducativa (SIS). </w:t>
      </w:r>
    </w:p>
    <w:p w14:paraId="7EBE01B5" w14:textId="43869523" w:rsidR="00E92252" w:rsidRPr="00973FF9" w:rsidRDefault="00E92252" w:rsidP="00763A20">
      <w:r>
        <w:rPr>
          <w:noProof/>
        </w:rPr>
        <w:drawing>
          <wp:inline distT="0" distB="0" distL="0" distR="0" wp14:anchorId="761C96D1" wp14:editId="6738C4A9">
            <wp:extent cx="5461000" cy="3150235"/>
            <wp:effectExtent l="0" t="38100" r="25400" b="50165"/>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632323B" w14:textId="132B0048" w:rsidR="00E92252" w:rsidRPr="002B0DAA" w:rsidRDefault="00E92252" w:rsidP="002B0DAA">
      <w:pPr>
        <w:spacing w:line="360" w:lineRule="auto"/>
        <w:jc w:val="both"/>
        <w:rPr>
          <w:rFonts w:ascii="Arial" w:hAnsi="Arial" w:cs="Arial"/>
        </w:rPr>
      </w:pPr>
      <w:r w:rsidRPr="002B0DAA">
        <w:rPr>
          <w:rFonts w:ascii="Arial" w:hAnsi="Arial" w:cs="Arial"/>
        </w:rPr>
        <w:lastRenderedPageBreak/>
        <w:t>Estan situats dins del Consell Comarcal del Priorat a la Pl. Quartera, 1 de Falset.</w:t>
      </w:r>
    </w:p>
    <w:p w14:paraId="40889F75" w14:textId="77777777" w:rsidR="00922333" w:rsidRPr="002B0DAA" w:rsidRDefault="00922333" w:rsidP="00763A20">
      <w:pPr>
        <w:keepNext/>
        <w:jc w:val="both"/>
        <w:rPr>
          <w:rFonts w:ascii="Arial" w:hAnsi="Arial" w:cs="Arial"/>
          <w:b/>
          <w:bCs/>
        </w:rPr>
      </w:pPr>
      <w:r w:rsidRPr="002B0DAA">
        <w:rPr>
          <w:rFonts w:ascii="Arial" w:hAnsi="Arial" w:cs="Arial"/>
          <w:b/>
          <w:bCs/>
        </w:rPr>
        <w:t>Funcions:</w:t>
      </w:r>
    </w:p>
    <w:p w14:paraId="545A14B5"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Detectar les situacions de necessitat personal, familiar i comunitària de la comarca del Priorat.</w:t>
      </w:r>
    </w:p>
    <w:p w14:paraId="1ED94F5A"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Oferir informació, orientació i assessorament a les persones amb relació als drets i els recursos socials i a les actuacions socials a què poden tenir accés.</w:t>
      </w:r>
    </w:p>
    <w:p w14:paraId="11C6033E"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Valorar i fer els diagnòstics social, socioeducatiu i sociolaboral de les situacions de necessitat social a petició de l'usuari o usuària, del seu entorn familiar, de convivència o social o d'altres serveis de la Xarxa de Serveis Socials d'Atenció Pública.</w:t>
      </w:r>
    </w:p>
    <w:p w14:paraId="7477294D"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Proposar i establir el programa individual d'atenció a la dependència i de promoció de l'autonomia personal.</w:t>
      </w:r>
    </w:p>
    <w:p w14:paraId="1A786FA1"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Acomplir les actuacions preventives, el tractament social o socioeducatiu i les intervencions necessàries en situacions de necessitat social i fer-ne l'avaluació.</w:t>
      </w:r>
    </w:p>
    <w:p w14:paraId="195F2252"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Intervenir en els nuclis familiars o de convivència en situació de risc social, especialment si hi ha menors.</w:t>
      </w:r>
    </w:p>
    <w:p w14:paraId="71B46B6B"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Impulsar projectes comunitaris i programes transversals, especialment els que cerquen la integració i la participació socials de les persones, les famílies, les unitats de convivència i els grups en situació de risc.</w:t>
      </w:r>
    </w:p>
    <w:p w14:paraId="3189DA96"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Prestar serveis d'ajuda a domicili, teleassistència i suport a la unitat familiar o de convivència, sens perjudici de les funcions dels serveis sanitaris a domicili.</w:t>
      </w:r>
    </w:p>
    <w:p w14:paraId="109389EE"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Prestar serveis d’intervenció socioeducativa no residencial per a infants i adolescents.</w:t>
      </w:r>
    </w:p>
    <w:p w14:paraId="071F3659"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Orientar l’accés als serveis socials especialitzats, especialment els d’atenció diürna, tecnològica i residencial.</w:t>
      </w:r>
    </w:p>
    <w:p w14:paraId="5374A15D"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Promoure mesures d’inserció social, laboral i educativa.</w:t>
      </w:r>
    </w:p>
    <w:p w14:paraId="3C5F4CFE" w14:textId="0C89A41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Gestionar prestacions</w:t>
      </w:r>
      <w:r w:rsidR="00E92252" w:rsidRPr="002B0DAA">
        <w:rPr>
          <w:rFonts w:ascii="Arial" w:hAnsi="Arial" w:cs="Arial"/>
        </w:rPr>
        <w:t xml:space="preserve"> i ajuts</w:t>
      </w:r>
      <w:r w:rsidRPr="002B0DAA">
        <w:rPr>
          <w:rFonts w:ascii="Arial" w:hAnsi="Arial" w:cs="Arial"/>
        </w:rPr>
        <w:t xml:space="preserve"> d’urgència social.</w:t>
      </w:r>
    </w:p>
    <w:p w14:paraId="2F198ECE" w14:textId="0B15D342" w:rsidR="00922333" w:rsidRPr="002B0DAA" w:rsidRDefault="00E92252" w:rsidP="00032FFA">
      <w:pPr>
        <w:numPr>
          <w:ilvl w:val="0"/>
          <w:numId w:val="4"/>
        </w:numPr>
        <w:spacing w:after="120" w:line="360" w:lineRule="auto"/>
        <w:jc w:val="both"/>
        <w:rPr>
          <w:rFonts w:ascii="Arial" w:hAnsi="Arial" w:cs="Arial"/>
        </w:rPr>
      </w:pPr>
      <w:r w:rsidRPr="002B0DAA">
        <w:rPr>
          <w:rFonts w:ascii="Arial" w:hAnsi="Arial" w:cs="Arial"/>
        </w:rPr>
        <w:t xml:space="preserve">Activar i </w:t>
      </w:r>
      <w:r w:rsidR="00922333" w:rsidRPr="002B0DAA">
        <w:rPr>
          <w:rFonts w:ascii="Arial" w:hAnsi="Arial" w:cs="Arial"/>
        </w:rPr>
        <w:t>Aplicar protocols de prevenció i d’atenció davant de maltractaments a persones dels col·lectius més vulnerables.</w:t>
      </w:r>
    </w:p>
    <w:p w14:paraId="02884936"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lastRenderedPageBreak/>
        <w:t>Gestionar la tramitació de les prestacions econòmiques d'àmbit municipal i comarcal i les altres que li siguin atribuïdes.</w:t>
      </w:r>
    </w:p>
    <w:p w14:paraId="416D3DF6" w14:textId="77777777" w:rsidR="00922333" w:rsidRPr="002B0DAA" w:rsidRDefault="00922333" w:rsidP="00032FFA">
      <w:pPr>
        <w:numPr>
          <w:ilvl w:val="0"/>
          <w:numId w:val="4"/>
        </w:numPr>
        <w:spacing w:after="120" w:line="360" w:lineRule="auto"/>
        <w:jc w:val="both"/>
        <w:rPr>
          <w:rFonts w:ascii="Arial" w:hAnsi="Arial" w:cs="Arial"/>
        </w:rPr>
      </w:pPr>
      <w:r w:rsidRPr="002B0DAA">
        <w:rPr>
          <w:rFonts w:ascii="Arial" w:hAnsi="Arial" w:cs="Arial"/>
        </w:rPr>
        <w:t>Coordinar-se amb els serveis socials especialitzats, amb els equips professionals dels altres sistemes de benestar social, amb les entitats del món associatiu i amb les que actuen en l'àmbit dels serveis socials.</w:t>
      </w:r>
    </w:p>
    <w:p w14:paraId="16EED9B1" w14:textId="77777777" w:rsidR="00922333" w:rsidRPr="002B0DAA" w:rsidRDefault="00922333" w:rsidP="00032FFA">
      <w:pPr>
        <w:numPr>
          <w:ilvl w:val="0"/>
          <w:numId w:val="4"/>
        </w:numPr>
        <w:spacing w:after="120" w:line="360" w:lineRule="auto"/>
        <w:ind w:left="714" w:hanging="357"/>
        <w:jc w:val="both"/>
        <w:rPr>
          <w:rFonts w:ascii="Arial" w:hAnsi="Arial" w:cs="Arial"/>
        </w:rPr>
      </w:pPr>
      <w:r w:rsidRPr="002B0DAA">
        <w:rPr>
          <w:rFonts w:ascii="Arial" w:hAnsi="Arial" w:cs="Arial"/>
        </w:rPr>
        <w:t>Informar a petició de jutges i fiscals sobre la situació personal i familiar de persones afectades per causes judicials. </w:t>
      </w:r>
    </w:p>
    <w:p w14:paraId="5DBB4288" w14:textId="4C7D91E2" w:rsidR="008A6E87" w:rsidRPr="002B0DAA" w:rsidRDefault="008A6E87" w:rsidP="002E7660">
      <w:pPr>
        <w:keepNext/>
        <w:spacing w:after="120" w:line="360" w:lineRule="auto"/>
        <w:jc w:val="both"/>
        <w:rPr>
          <w:rFonts w:ascii="Arial" w:hAnsi="Arial" w:cs="Arial"/>
          <w:i/>
          <w:iCs/>
        </w:rPr>
      </w:pPr>
      <w:r w:rsidRPr="002B0DAA">
        <w:rPr>
          <w:rFonts w:ascii="Arial" w:hAnsi="Arial" w:cs="Arial"/>
          <w:b/>
          <w:bCs/>
        </w:rPr>
        <w:t>Estàndards de qualitat</w:t>
      </w:r>
      <w:r w:rsidRPr="002B0DAA">
        <w:rPr>
          <w:rFonts w:ascii="Arial" w:hAnsi="Arial" w:cs="Arial"/>
          <w:i/>
          <w:iCs/>
        </w:rPr>
        <w:t xml:space="preserve">: </w:t>
      </w:r>
    </w:p>
    <w:p w14:paraId="73F43312" w14:textId="77777777" w:rsidR="008A6E87" w:rsidRPr="002B0DAA" w:rsidRDefault="008A6E87" w:rsidP="00763A20">
      <w:pPr>
        <w:spacing w:after="120" w:line="360" w:lineRule="auto"/>
        <w:jc w:val="both"/>
        <w:rPr>
          <w:rFonts w:ascii="Arial" w:hAnsi="Arial" w:cs="Arial"/>
        </w:rPr>
      </w:pPr>
      <w:r w:rsidRPr="002B0DAA">
        <w:rPr>
          <w:rFonts w:ascii="Arial" w:hAnsi="Arial" w:cs="Arial"/>
        </w:rPr>
        <w:t xml:space="preserve">Els que estableixi el Pla de qualitat de serveis socials de Catalunya. </w:t>
      </w:r>
    </w:p>
    <w:p w14:paraId="7A58274E" w14:textId="5E0B0B4C" w:rsidR="008A6E87" w:rsidRPr="002B0DAA" w:rsidRDefault="008A6E87" w:rsidP="00763A20">
      <w:pPr>
        <w:keepNext/>
        <w:spacing w:after="120" w:line="360" w:lineRule="auto"/>
        <w:jc w:val="both"/>
        <w:rPr>
          <w:rFonts w:ascii="Arial" w:hAnsi="Arial" w:cs="Arial"/>
          <w:i/>
          <w:iCs/>
        </w:rPr>
      </w:pPr>
      <w:r w:rsidRPr="002B0DAA">
        <w:rPr>
          <w:rFonts w:ascii="Arial" w:hAnsi="Arial" w:cs="Arial"/>
          <w:b/>
          <w:bCs/>
        </w:rPr>
        <w:t>Criteris d’accés</w:t>
      </w:r>
      <w:r w:rsidRPr="002B0DAA">
        <w:rPr>
          <w:rFonts w:ascii="Arial" w:hAnsi="Arial" w:cs="Arial"/>
          <w:i/>
          <w:iCs/>
        </w:rPr>
        <w:t>:</w:t>
      </w:r>
    </w:p>
    <w:p w14:paraId="22E8DF96" w14:textId="25AEA639" w:rsidR="008A6E87" w:rsidRPr="002B0DAA" w:rsidRDefault="008A6E87" w:rsidP="00763A20">
      <w:pPr>
        <w:spacing w:after="120" w:line="360" w:lineRule="auto"/>
        <w:jc w:val="both"/>
        <w:rPr>
          <w:rFonts w:ascii="Arial" w:hAnsi="Arial" w:cs="Arial"/>
        </w:rPr>
      </w:pPr>
      <w:r w:rsidRPr="002B0DAA">
        <w:rPr>
          <w:rFonts w:ascii="Arial" w:hAnsi="Arial" w:cs="Arial"/>
        </w:rPr>
        <w:t xml:space="preserve">Totes les persones i/o famílies </w:t>
      </w:r>
      <w:r w:rsidR="00322785">
        <w:rPr>
          <w:rFonts w:ascii="Arial" w:hAnsi="Arial" w:cs="Arial"/>
        </w:rPr>
        <w:t>empadronades als</w:t>
      </w:r>
      <w:r w:rsidRPr="002B0DAA">
        <w:rPr>
          <w:rFonts w:ascii="Arial" w:hAnsi="Arial" w:cs="Arial"/>
        </w:rPr>
        <w:t xml:space="preserve"> municipis que formen part de l’Àrea Bàsica de Serveis Socials del Priorat, i especialment aquelles persones i/o famílies amb l’existència d’una situació de necessitat, de dificultats de desenvolupament i d’integració social o manca d’autonomia personal. </w:t>
      </w:r>
    </w:p>
    <w:p w14:paraId="5AD647E5" w14:textId="77777777" w:rsidR="008A6E87" w:rsidRPr="002B0DAA" w:rsidRDefault="008A6E87" w:rsidP="00763A20">
      <w:pPr>
        <w:spacing w:after="120" w:line="360" w:lineRule="auto"/>
        <w:jc w:val="both"/>
        <w:rPr>
          <w:rFonts w:ascii="Arial" w:hAnsi="Arial" w:cs="Arial"/>
        </w:rPr>
      </w:pPr>
      <w:r w:rsidRPr="002B0DAA">
        <w:rPr>
          <w:rFonts w:ascii="Arial" w:hAnsi="Arial" w:cs="Arial"/>
        </w:rPr>
        <w:t>La valoració de l’estat de necessitat es farà tenint en compte els àmbits de valoració següents: l’habitatge, l’accessibilitat al servei, el nivell de relació, el suport formal i informal, el nivell de dependència, la situació econòmica i patrimonial i el risc de maltractaments o desemparament.</w:t>
      </w:r>
    </w:p>
    <w:p w14:paraId="0CF9334D" w14:textId="13B7DA5E" w:rsidR="00922333" w:rsidRPr="002B0DAA" w:rsidRDefault="00922333" w:rsidP="00032FFA">
      <w:pPr>
        <w:keepNext/>
        <w:spacing w:after="120" w:line="360" w:lineRule="auto"/>
        <w:jc w:val="both"/>
        <w:rPr>
          <w:rFonts w:ascii="Arial" w:hAnsi="Arial" w:cs="Arial"/>
          <w:b/>
          <w:bCs/>
        </w:rPr>
      </w:pPr>
      <w:r w:rsidRPr="002B0DAA">
        <w:rPr>
          <w:rFonts w:ascii="Arial" w:hAnsi="Arial" w:cs="Arial"/>
          <w:b/>
          <w:bCs/>
        </w:rPr>
        <w:t>Professionals i distribució comarcal</w:t>
      </w:r>
      <w:r w:rsidR="009529F2">
        <w:rPr>
          <w:rFonts w:ascii="Arial" w:hAnsi="Arial" w:cs="Arial"/>
          <w:b/>
          <w:bCs/>
        </w:rPr>
        <w:t xml:space="preserve"> de </w:t>
      </w:r>
      <w:r w:rsidRPr="002B0DAA">
        <w:rPr>
          <w:rFonts w:ascii="Arial" w:hAnsi="Arial" w:cs="Arial"/>
          <w:b/>
          <w:bCs/>
        </w:rPr>
        <w:t>l’ABSS Priorat</w:t>
      </w:r>
    </w:p>
    <w:p w14:paraId="6F6D42CA" w14:textId="382BA1C3" w:rsidR="008A6E87" w:rsidRPr="002B0DAA" w:rsidRDefault="008A6E87" w:rsidP="00763A20">
      <w:pPr>
        <w:pStyle w:val="Prrafodelista"/>
        <w:numPr>
          <w:ilvl w:val="0"/>
          <w:numId w:val="5"/>
        </w:numPr>
        <w:spacing w:after="120" w:line="360" w:lineRule="auto"/>
        <w:jc w:val="both"/>
        <w:rPr>
          <w:rFonts w:ascii="Arial" w:hAnsi="Arial" w:cs="Arial"/>
        </w:rPr>
      </w:pPr>
      <w:r w:rsidRPr="002B0DAA">
        <w:rPr>
          <w:rFonts w:ascii="Arial" w:hAnsi="Arial" w:cs="Arial"/>
        </w:rPr>
        <w:t>Direcció: Adela Margalef</w:t>
      </w:r>
      <w:r w:rsidR="00F61BC2" w:rsidRPr="002B0DAA">
        <w:rPr>
          <w:rFonts w:ascii="Arial" w:hAnsi="Arial" w:cs="Arial"/>
        </w:rPr>
        <w:t xml:space="preserve"> Vernet</w:t>
      </w:r>
    </w:p>
    <w:p w14:paraId="4F31BF6D" w14:textId="45C3B0BA" w:rsidR="00922333" w:rsidRPr="002B0DAA" w:rsidRDefault="009529F2" w:rsidP="00763A20">
      <w:pPr>
        <w:numPr>
          <w:ilvl w:val="0"/>
          <w:numId w:val="5"/>
        </w:numPr>
        <w:spacing w:after="120" w:line="360" w:lineRule="auto"/>
        <w:jc w:val="both"/>
        <w:rPr>
          <w:rFonts w:ascii="Arial" w:hAnsi="Arial" w:cs="Arial"/>
        </w:rPr>
      </w:pPr>
      <w:r>
        <w:rPr>
          <w:rFonts w:ascii="Arial" w:hAnsi="Arial" w:cs="Arial"/>
        </w:rPr>
        <w:t>Coordinació de</w:t>
      </w:r>
      <w:r w:rsidR="00E92252" w:rsidRPr="002B0DAA">
        <w:rPr>
          <w:rFonts w:ascii="Arial" w:hAnsi="Arial" w:cs="Arial"/>
        </w:rPr>
        <w:t xml:space="preserve"> l’</w:t>
      </w:r>
      <w:r>
        <w:rPr>
          <w:rFonts w:ascii="Arial" w:hAnsi="Arial" w:cs="Arial"/>
        </w:rPr>
        <w:t>E</w:t>
      </w:r>
      <w:r w:rsidR="00E92252" w:rsidRPr="002B0DAA">
        <w:rPr>
          <w:rFonts w:ascii="Arial" w:hAnsi="Arial" w:cs="Arial"/>
        </w:rPr>
        <w:t xml:space="preserve">quip </w:t>
      </w:r>
      <w:r>
        <w:rPr>
          <w:rFonts w:ascii="Arial" w:hAnsi="Arial" w:cs="Arial"/>
        </w:rPr>
        <w:t>B</w:t>
      </w:r>
      <w:r w:rsidR="00E92252" w:rsidRPr="002B0DAA">
        <w:rPr>
          <w:rFonts w:ascii="Arial" w:hAnsi="Arial" w:cs="Arial"/>
        </w:rPr>
        <w:t xml:space="preserve">àsic de </w:t>
      </w:r>
      <w:r w:rsidR="00922333" w:rsidRPr="002B0DAA">
        <w:rPr>
          <w:rFonts w:ascii="Arial" w:hAnsi="Arial" w:cs="Arial"/>
        </w:rPr>
        <w:t>Serveis Socials</w:t>
      </w:r>
      <w:r w:rsidR="00F61BC2" w:rsidRPr="002B0DAA">
        <w:rPr>
          <w:rFonts w:ascii="Arial" w:hAnsi="Arial" w:cs="Arial"/>
        </w:rPr>
        <w:t>: Montserrat Zaragoza Pàmies</w:t>
      </w:r>
    </w:p>
    <w:p w14:paraId="4289AA1D" w14:textId="5140DE03" w:rsidR="00922333" w:rsidRPr="002B0DAA" w:rsidRDefault="00922333" w:rsidP="00763A20">
      <w:pPr>
        <w:numPr>
          <w:ilvl w:val="0"/>
          <w:numId w:val="5"/>
        </w:numPr>
        <w:spacing w:after="120" w:line="360" w:lineRule="auto"/>
        <w:jc w:val="both"/>
        <w:rPr>
          <w:rFonts w:ascii="Arial" w:hAnsi="Arial" w:cs="Arial"/>
        </w:rPr>
      </w:pPr>
      <w:r w:rsidRPr="002B0DAA">
        <w:rPr>
          <w:rFonts w:ascii="Arial" w:hAnsi="Arial" w:cs="Arial"/>
        </w:rPr>
        <w:t>Tres Treballador</w:t>
      </w:r>
      <w:r w:rsidR="00E92252" w:rsidRPr="002B0DAA">
        <w:rPr>
          <w:rFonts w:ascii="Arial" w:hAnsi="Arial" w:cs="Arial"/>
        </w:rPr>
        <w:t>e</w:t>
      </w:r>
      <w:r w:rsidRPr="002B0DAA">
        <w:rPr>
          <w:rFonts w:ascii="Arial" w:hAnsi="Arial" w:cs="Arial"/>
        </w:rPr>
        <w:t>s Socials</w:t>
      </w:r>
      <w:r w:rsidR="009529F2">
        <w:rPr>
          <w:rFonts w:ascii="Arial" w:hAnsi="Arial" w:cs="Arial"/>
        </w:rPr>
        <w:t xml:space="preserve"> a l’EBAS</w:t>
      </w:r>
      <w:r w:rsidR="00F61BC2" w:rsidRPr="002B0DAA">
        <w:rPr>
          <w:rFonts w:ascii="Arial" w:hAnsi="Arial" w:cs="Arial"/>
        </w:rPr>
        <w:t>:</w:t>
      </w:r>
    </w:p>
    <w:p w14:paraId="364FFB7E" w14:textId="14D10420" w:rsidR="00922333" w:rsidRPr="002B0DAA" w:rsidRDefault="00922333" w:rsidP="00763A20">
      <w:pPr>
        <w:numPr>
          <w:ilvl w:val="0"/>
          <w:numId w:val="5"/>
        </w:numPr>
        <w:spacing w:after="120" w:line="360" w:lineRule="auto"/>
        <w:jc w:val="both"/>
        <w:rPr>
          <w:rFonts w:ascii="Arial" w:hAnsi="Arial" w:cs="Arial"/>
        </w:rPr>
      </w:pPr>
      <w:r w:rsidRPr="002B0DAA">
        <w:rPr>
          <w:rFonts w:ascii="Arial" w:hAnsi="Arial" w:cs="Arial"/>
        </w:rPr>
        <w:t>D</w:t>
      </w:r>
      <w:r w:rsidR="00E92252" w:rsidRPr="002B0DAA">
        <w:rPr>
          <w:rFonts w:ascii="Arial" w:hAnsi="Arial" w:cs="Arial"/>
        </w:rPr>
        <w:t>ue</w:t>
      </w:r>
      <w:r w:rsidRPr="002B0DAA">
        <w:rPr>
          <w:rFonts w:ascii="Arial" w:hAnsi="Arial" w:cs="Arial"/>
        </w:rPr>
        <w:t>s Educador</w:t>
      </w:r>
      <w:r w:rsidR="00E92252" w:rsidRPr="002B0DAA">
        <w:rPr>
          <w:rFonts w:ascii="Arial" w:hAnsi="Arial" w:cs="Arial"/>
        </w:rPr>
        <w:t>e</w:t>
      </w:r>
      <w:r w:rsidRPr="002B0DAA">
        <w:rPr>
          <w:rFonts w:ascii="Arial" w:hAnsi="Arial" w:cs="Arial"/>
        </w:rPr>
        <w:t>s Socials</w:t>
      </w:r>
      <w:r w:rsidR="009529F2">
        <w:rPr>
          <w:rFonts w:ascii="Arial" w:hAnsi="Arial" w:cs="Arial"/>
        </w:rPr>
        <w:t xml:space="preserve"> a l’EBAS</w:t>
      </w:r>
      <w:r w:rsidR="00F61BC2" w:rsidRPr="002B0DAA">
        <w:rPr>
          <w:rFonts w:ascii="Arial" w:hAnsi="Arial" w:cs="Arial"/>
        </w:rPr>
        <w:t>:</w:t>
      </w:r>
    </w:p>
    <w:p w14:paraId="0A2E90D1" w14:textId="497E4FF7" w:rsidR="008979E9" w:rsidRDefault="008979E9" w:rsidP="008979E9">
      <w:pPr>
        <w:pStyle w:val="Prrafodelista"/>
        <w:numPr>
          <w:ilvl w:val="0"/>
          <w:numId w:val="5"/>
        </w:numPr>
        <w:spacing w:after="120" w:line="360" w:lineRule="auto"/>
        <w:jc w:val="both"/>
        <w:rPr>
          <w:rFonts w:ascii="Arial" w:hAnsi="Arial" w:cs="Arial"/>
        </w:rPr>
      </w:pPr>
      <w:r w:rsidRPr="008979E9">
        <w:rPr>
          <w:rFonts w:ascii="Arial" w:hAnsi="Arial" w:cs="Arial"/>
        </w:rPr>
        <w:t>1 administratiu, Francesc Font Hernández</w:t>
      </w:r>
    </w:p>
    <w:p w14:paraId="0DCEA0C2" w14:textId="712C532C" w:rsidR="00B23BEE" w:rsidRDefault="00B23BEE" w:rsidP="008979E9">
      <w:pPr>
        <w:pStyle w:val="Prrafodelista"/>
        <w:numPr>
          <w:ilvl w:val="0"/>
          <w:numId w:val="5"/>
        </w:numPr>
        <w:spacing w:after="120" w:line="360" w:lineRule="auto"/>
        <w:jc w:val="both"/>
        <w:rPr>
          <w:rFonts w:ascii="Arial" w:hAnsi="Arial" w:cs="Arial"/>
        </w:rPr>
      </w:pPr>
      <w:r>
        <w:rPr>
          <w:rFonts w:ascii="Arial" w:hAnsi="Arial" w:cs="Arial"/>
        </w:rPr>
        <w:t>2 professionals del Servei Tècnic Especialitzat (STE)</w:t>
      </w:r>
    </w:p>
    <w:p w14:paraId="58759207" w14:textId="19B3276F" w:rsidR="00B23BEE" w:rsidRDefault="009529F2" w:rsidP="00B23BEE">
      <w:pPr>
        <w:pStyle w:val="Prrafodelista"/>
        <w:numPr>
          <w:ilvl w:val="0"/>
          <w:numId w:val="41"/>
        </w:numPr>
        <w:spacing w:after="120" w:line="360" w:lineRule="auto"/>
        <w:jc w:val="both"/>
        <w:rPr>
          <w:rFonts w:ascii="Arial" w:hAnsi="Arial" w:cs="Arial"/>
        </w:rPr>
      </w:pPr>
      <w:r>
        <w:rPr>
          <w:rFonts w:ascii="Arial" w:hAnsi="Arial" w:cs="Arial"/>
        </w:rPr>
        <w:t xml:space="preserve">Dos educadores socials al </w:t>
      </w:r>
      <w:r w:rsidR="00B23BEE">
        <w:rPr>
          <w:rFonts w:ascii="Arial" w:hAnsi="Arial" w:cs="Arial"/>
        </w:rPr>
        <w:t>Servei d’Intervenció Socioeducativa (SIS)</w:t>
      </w:r>
    </w:p>
    <w:p w14:paraId="3EF8624C" w14:textId="77777777" w:rsidR="00032FFA" w:rsidRPr="002B0DAA" w:rsidRDefault="00032FFA" w:rsidP="00032FFA">
      <w:pPr>
        <w:keepNext/>
        <w:spacing w:after="120" w:line="360" w:lineRule="auto"/>
        <w:jc w:val="both"/>
        <w:rPr>
          <w:rFonts w:ascii="Arial" w:hAnsi="Arial" w:cs="Arial"/>
          <w:b/>
          <w:bCs/>
        </w:rPr>
      </w:pPr>
      <w:r w:rsidRPr="002B0DAA">
        <w:rPr>
          <w:rFonts w:ascii="Arial" w:hAnsi="Arial" w:cs="Arial"/>
          <w:b/>
          <w:bCs/>
        </w:rPr>
        <w:t xml:space="preserve">Horaris: </w:t>
      </w:r>
    </w:p>
    <w:p w14:paraId="59DFC9CF" w14:textId="08FC92DD" w:rsidR="00032FFA" w:rsidRDefault="00032FFA" w:rsidP="00032FFA">
      <w:pPr>
        <w:spacing w:after="120" w:line="360" w:lineRule="auto"/>
        <w:jc w:val="both"/>
        <w:rPr>
          <w:rFonts w:ascii="Arial" w:hAnsi="Arial" w:cs="Arial"/>
        </w:rPr>
      </w:pPr>
      <w:r w:rsidRPr="002B0DAA">
        <w:rPr>
          <w:rFonts w:ascii="Arial" w:hAnsi="Arial" w:cs="Arial"/>
        </w:rPr>
        <w:t>L’atenció és du a terme al Consell Comarcal i</w:t>
      </w:r>
      <w:r w:rsidR="00322785">
        <w:rPr>
          <w:rFonts w:ascii="Arial" w:hAnsi="Arial" w:cs="Arial"/>
        </w:rPr>
        <w:t xml:space="preserve"> a</w:t>
      </w:r>
      <w:r w:rsidRPr="002B0DAA">
        <w:rPr>
          <w:rFonts w:ascii="Arial" w:hAnsi="Arial" w:cs="Arial"/>
        </w:rPr>
        <w:t xml:space="preserve"> cada municipi en format permanències marcades a principi de cada trimestre.</w:t>
      </w:r>
    </w:p>
    <w:p w14:paraId="0F8C3A9B" w14:textId="459A6051" w:rsidR="008C6CC3" w:rsidRDefault="008C6CC3" w:rsidP="00032FFA">
      <w:pPr>
        <w:spacing w:after="120" w:line="360" w:lineRule="auto"/>
        <w:jc w:val="both"/>
        <w:rPr>
          <w:rFonts w:ascii="Arial" w:hAnsi="Arial" w:cs="Arial"/>
          <w:b/>
          <w:bCs/>
        </w:rPr>
      </w:pPr>
      <w:r w:rsidRPr="008C6CC3">
        <w:rPr>
          <w:rFonts w:ascii="Arial" w:hAnsi="Arial" w:cs="Arial"/>
          <w:b/>
          <w:bCs/>
        </w:rPr>
        <w:lastRenderedPageBreak/>
        <w:t>Contacte</w:t>
      </w:r>
    </w:p>
    <w:p w14:paraId="35A61E4F" w14:textId="77777777" w:rsidR="008C6CC3" w:rsidRPr="00763A20" w:rsidRDefault="008C6CC3" w:rsidP="008C6CC3">
      <w:pPr>
        <w:spacing w:after="120" w:line="240" w:lineRule="auto"/>
        <w:jc w:val="both"/>
        <w:rPr>
          <w:rFonts w:ascii="Arial" w:hAnsi="Arial" w:cs="Arial"/>
        </w:rPr>
      </w:pPr>
      <w:r w:rsidRPr="00763A20">
        <w:rPr>
          <w:rFonts w:ascii="Arial" w:hAnsi="Arial" w:cs="Arial"/>
        </w:rPr>
        <w:t>Pl. de la Quartera, 1</w:t>
      </w:r>
    </w:p>
    <w:p w14:paraId="40E59E55" w14:textId="77777777" w:rsidR="008C6CC3" w:rsidRPr="00763A20" w:rsidRDefault="008C6CC3" w:rsidP="008C6CC3">
      <w:pPr>
        <w:spacing w:after="120" w:line="240" w:lineRule="auto"/>
        <w:jc w:val="both"/>
        <w:rPr>
          <w:rFonts w:ascii="Arial" w:hAnsi="Arial" w:cs="Arial"/>
        </w:rPr>
      </w:pPr>
      <w:r w:rsidRPr="00763A20">
        <w:rPr>
          <w:rFonts w:ascii="Arial" w:hAnsi="Arial" w:cs="Arial"/>
        </w:rPr>
        <w:t>43730 Falset</w:t>
      </w:r>
    </w:p>
    <w:p w14:paraId="43F7F05B" w14:textId="77777777" w:rsidR="008C6CC3" w:rsidRPr="00763A20" w:rsidRDefault="008C6CC3" w:rsidP="008C6CC3">
      <w:pPr>
        <w:spacing w:after="120" w:line="240" w:lineRule="auto"/>
        <w:jc w:val="both"/>
        <w:rPr>
          <w:rFonts w:ascii="Arial" w:hAnsi="Arial" w:cs="Arial"/>
        </w:rPr>
      </w:pPr>
      <w:r w:rsidRPr="00763A20">
        <w:rPr>
          <w:rFonts w:ascii="Arial" w:hAnsi="Arial" w:cs="Arial"/>
        </w:rPr>
        <w:t>Telèfon: 977 830119</w:t>
      </w:r>
    </w:p>
    <w:p w14:paraId="66C5D745" w14:textId="011EDCA8" w:rsidR="008C6CC3" w:rsidRDefault="0068151C" w:rsidP="00032FFA">
      <w:pPr>
        <w:spacing w:after="120" w:line="360" w:lineRule="auto"/>
        <w:jc w:val="both"/>
        <w:rPr>
          <w:rFonts w:ascii="Arial" w:hAnsi="Arial" w:cs="Arial"/>
        </w:rPr>
      </w:pPr>
      <w:hyperlink r:id="rId15" w:history="1">
        <w:r w:rsidRPr="0040777D">
          <w:rPr>
            <w:rStyle w:val="Hipervnculo"/>
            <w:rFonts w:ascii="Arial" w:hAnsi="Arial" w:cs="Arial"/>
          </w:rPr>
          <w:t>ssocials@priorat.cat</w:t>
        </w:r>
      </w:hyperlink>
    </w:p>
    <w:p w14:paraId="0119C4BE" w14:textId="112E0D64" w:rsidR="00922333" w:rsidRPr="002B0DAA" w:rsidRDefault="00922333" w:rsidP="00763A20">
      <w:pPr>
        <w:keepNext/>
        <w:spacing w:after="120" w:line="360" w:lineRule="auto"/>
        <w:jc w:val="both"/>
        <w:rPr>
          <w:rFonts w:ascii="Arial" w:hAnsi="Arial" w:cs="Arial"/>
          <w:b/>
          <w:bCs/>
        </w:rPr>
      </w:pPr>
      <w:r w:rsidRPr="002B0DAA">
        <w:rPr>
          <w:rFonts w:ascii="Arial" w:hAnsi="Arial" w:cs="Arial"/>
          <w:b/>
          <w:bCs/>
        </w:rPr>
        <w:t>Distribució comarcal</w:t>
      </w:r>
    </w:p>
    <w:p w14:paraId="549D5D20" w14:textId="2B813534" w:rsidR="00922333" w:rsidRPr="002B0DAA" w:rsidRDefault="00922333" w:rsidP="00763A20">
      <w:pPr>
        <w:spacing w:after="120" w:line="360" w:lineRule="auto"/>
        <w:jc w:val="both"/>
        <w:rPr>
          <w:rFonts w:ascii="Arial" w:hAnsi="Arial" w:cs="Arial"/>
        </w:rPr>
      </w:pPr>
      <w:r w:rsidRPr="002B0DAA">
        <w:rPr>
          <w:rFonts w:ascii="Arial" w:hAnsi="Arial" w:cs="Arial"/>
        </w:rPr>
        <w:t>Actualment hi ha quatre zones amb un</w:t>
      </w:r>
      <w:r w:rsidR="00E92252" w:rsidRPr="002B0DAA">
        <w:rPr>
          <w:rFonts w:ascii="Arial" w:hAnsi="Arial" w:cs="Arial"/>
        </w:rPr>
        <w:t>a</w:t>
      </w:r>
      <w:r w:rsidRPr="002B0DAA">
        <w:rPr>
          <w:rFonts w:ascii="Arial" w:hAnsi="Arial" w:cs="Arial"/>
        </w:rPr>
        <w:t xml:space="preserve"> Treballador</w:t>
      </w:r>
      <w:r w:rsidR="00E92252" w:rsidRPr="002B0DAA">
        <w:rPr>
          <w:rFonts w:ascii="Arial" w:hAnsi="Arial" w:cs="Arial"/>
        </w:rPr>
        <w:t>a</w:t>
      </w:r>
      <w:r w:rsidRPr="002B0DAA">
        <w:rPr>
          <w:rFonts w:ascii="Arial" w:hAnsi="Arial" w:cs="Arial"/>
        </w:rPr>
        <w:t xml:space="preserve"> Social de referència i una Educadora Social en cada zona:</w:t>
      </w:r>
    </w:p>
    <w:p w14:paraId="340A85FE" w14:textId="6C33C849" w:rsidR="00922333" w:rsidRPr="002B0DAA" w:rsidRDefault="00922333" w:rsidP="00763A20">
      <w:pPr>
        <w:keepNext/>
        <w:jc w:val="both"/>
        <w:rPr>
          <w:rFonts w:ascii="Arial" w:hAnsi="Arial" w:cs="Arial"/>
        </w:rPr>
      </w:pPr>
      <w:r w:rsidRPr="002B0DAA">
        <w:rPr>
          <w:rFonts w:ascii="Arial" w:hAnsi="Arial" w:cs="Arial"/>
          <w:b/>
          <w:bCs/>
        </w:rPr>
        <w:t>Treballador</w:t>
      </w:r>
      <w:r w:rsidR="00C11285" w:rsidRPr="002B0DAA">
        <w:rPr>
          <w:rFonts w:ascii="Arial" w:hAnsi="Arial" w:cs="Arial"/>
          <w:b/>
          <w:bCs/>
        </w:rPr>
        <w:t>e</w:t>
      </w:r>
      <w:r w:rsidRPr="002B0DAA">
        <w:rPr>
          <w:rFonts w:ascii="Arial" w:hAnsi="Arial" w:cs="Arial"/>
          <w:b/>
          <w:bCs/>
        </w:rPr>
        <w:t>s socials</w:t>
      </w:r>
    </w:p>
    <w:tbl>
      <w:tblPr>
        <w:tblW w:w="8923" w:type="dxa"/>
        <w:shd w:val="clear" w:color="auto" w:fill="FFFFFF"/>
        <w:tblCellMar>
          <w:top w:w="12" w:type="dxa"/>
          <w:left w:w="12" w:type="dxa"/>
          <w:bottom w:w="12" w:type="dxa"/>
          <w:right w:w="12" w:type="dxa"/>
        </w:tblCellMar>
        <w:tblLook w:val="04A0" w:firstRow="1" w:lastRow="0" w:firstColumn="1" w:lastColumn="0" w:noHBand="0" w:noVBand="1"/>
      </w:tblPr>
      <w:tblGrid>
        <w:gridCol w:w="1552"/>
        <w:gridCol w:w="2551"/>
        <w:gridCol w:w="2977"/>
        <w:gridCol w:w="1843"/>
      </w:tblGrid>
      <w:tr w:rsidR="00C11285" w:rsidRPr="002B0DAA" w14:paraId="43946540" w14:textId="77777777" w:rsidTr="009529F2">
        <w:trPr>
          <w:tblHeader/>
        </w:trPr>
        <w:tc>
          <w:tcPr>
            <w:tcW w:w="1552" w:type="dxa"/>
            <w:tcBorders>
              <w:top w:val="single" w:sz="6" w:space="0" w:color="FFFFFF"/>
              <w:left w:val="single" w:sz="6" w:space="0" w:color="FFFFFF"/>
              <w:bottom w:val="nil"/>
              <w:right w:val="single" w:sz="6" w:space="0" w:color="FFFFFF"/>
            </w:tcBorders>
            <w:shd w:val="clear" w:color="auto" w:fill="9D9766"/>
            <w:tcMar>
              <w:top w:w="60" w:type="dxa"/>
              <w:left w:w="135" w:type="dxa"/>
              <w:bottom w:w="60" w:type="dxa"/>
              <w:right w:w="135" w:type="dxa"/>
            </w:tcMar>
            <w:vAlign w:val="center"/>
            <w:hideMark/>
          </w:tcPr>
          <w:p w14:paraId="12C33FC3" w14:textId="113C80F2" w:rsidR="00922333" w:rsidRPr="002B0DAA" w:rsidRDefault="00922333" w:rsidP="009529F2">
            <w:pPr>
              <w:rPr>
                <w:rFonts w:ascii="Arial" w:hAnsi="Arial" w:cs="Arial"/>
              </w:rPr>
            </w:pPr>
            <w:r w:rsidRPr="002B0DAA">
              <w:rPr>
                <w:rFonts w:ascii="Arial" w:hAnsi="Arial" w:cs="Arial"/>
              </w:rPr>
              <w:t xml:space="preserve">Zona </w:t>
            </w:r>
            <w:r w:rsidR="00E92252" w:rsidRPr="002B0DAA">
              <w:rPr>
                <w:rFonts w:ascii="Arial" w:hAnsi="Arial" w:cs="Arial"/>
              </w:rPr>
              <w:t>1</w:t>
            </w:r>
          </w:p>
        </w:tc>
        <w:tc>
          <w:tcPr>
            <w:tcW w:w="2551" w:type="dxa"/>
            <w:tcBorders>
              <w:top w:val="single" w:sz="6" w:space="0" w:color="FFFFFF"/>
              <w:left w:val="single" w:sz="6" w:space="0" w:color="FFFFFF"/>
              <w:bottom w:val="nil"/>
              <w:right w:val="single" w:sz="6" w:space="0" w:color="FFFFFF"/>
            </w:tcBorders>
            <w:shd w:val="clear" w:color="auto" w:fill="9D9766"/>
            <w:tcMar>
              <w:top w:w="60" w:type="dxa"/>
              <w:left w:w="135" w:type="dxa"/>
              <w:bottom w:w="60" w:type="dxa"/>
              <w:right w:w="135" w:type="dxa"/>
            </w:tcMar>
            <w:vAlign w:val="center"/>
            <w:hideMark/>
          </w:tcPr>
          <w:p w14:paraId="6771D130" w14:textId="048B7C3C" w:rsidR="00922333" w:rsidRPr="002B0DAA" w:rsidRDefault="00922333" w:rsidP="009529F2">
            <w:pPr>
              <w:rPr>
                <w:rFonts w:ascii="Arial" w:hAnsi="Arial" w:cs="Arial"/>
              </w:rPr>
            </w:pPr>
            <w:r w:rsidRPr="002B0DAA">
              <w:rPr>
                <w:rFonts w:ascii="Arial" w:hAnsi="Arial" w:cs="Arial"/>
              </w:rPr>
              <w:t>Zona</w:t>
            </w:r>
            <w:r w:rsidR="0068151C">
              <w:rPr>
                <w:rFonts w:ascii="Arial" w:hAnsi="Arial" w:cs="Arial"/>
              </w:rPr>
              <w:t xml:space="preserve"> </w:t>
            </w:r>
            <w:r w:rsidR="00E92252" w:rsidRPr="002B0DAA">
              <w:rPr>
                <w:rFonts w:ascii="Arial" w:hAnsi="Arial" w:cs="Arial"/>
              </w:rPr>
              <w:t>2</w:t>
            </w:r>
          </w:p>
        </w:tc>
        <w:tc>
          <w:tcPr>
            <w:tcW w:w="2977" w:type="dxa"/>
            <w:tcBorders>
              <w:top w:val="single" w:sz="6" w:space="0" w:color="FFFFFF"/>
              <w:left w:val="single" w:sz="6" w:space="0" w:color="FFFFFF"/>
              <w:bottom w:val="nil"/>
              <w:right w:val="single" w:sz="6" w:space="0" w:color="FFFFFF"/>
            </w:tcBorders>
            <w:shd w:val="clear" w:color="auto" w:fill="9D9766"/>
            <w:tcMar>
              <w:top w:w="60" w:type="dxa"/>
              <w:left w:w="135" w:type="dxa"/>
              <w:bottom w:w="60" w:type="dxa"/>
              <w:right w:w="135" w:type="dxa"/>
            </w:tcMar>
            <w:vAlign w:val="center"/>
            <w:hideMark/>
          </w:tcPr>
          <w:p w14:paraId="147304DE" w14:textId="5B2F8C24" w:rsidR="00922333" w:rsidRPr="002B0DAA" w:rsidRDefault="00922333" w:rsidP="009529F2">
            <w:pPr>
              <w:rPr>
                <w:rFonts w:ascii="Arial" w:hAnsi="Arial" w:cs="Arial"/>
              </w:rPr>
            </w:pPr>
            <w:r w:rsidRPr="002B0DAA">
              <w:rPr>
                <w:rFonts w:ascii="Arial" w:hAnsi="Arial" w:cs="Arial"/>
              </w:rPr>
              <w:t xml:space="preserve">Zona </w:t>
            </w:r>
            <w:r w:rsidR="00E92252" w:rsidRPr="002B0DAA">
              <w:rPr>
                <w:rFonts w:ascii="Arial" w:hAnsi="Arial" w:cs="Arial"/>
              </w:rPr>
              <w:t>3</w:t>
            </w:r>
          </w:p>
        </w:tc>
        <w:tc>
          <w:tcPr>
            <w:tcW w:w="1843" w:type="dxa"/>
            <w:tcBorders>
              <w:top w:val="single" w:sz="6" w:space="0" w:color="FFFFFF"/>
              <w:left w:val="single" w:sz="6" w:space="0" w:color="FFFFFF"/>
              <w:bottom w:val="nil"/>
              <w:right w:val="single" w:sz="6" w:space="0" w:color="FFFFFF"/>
            </w:tcBorders>
            <w:shd w:val="clear" w:color="auto" w:fill="9D9766"/>
            <w:tcMar>
              <w:top w:w="60" w:type="dxa"/>
              <w:left w:w="135" w:type="dxa"/>
              <w:bottom w:w="60" w:type="dxa"/>
              <w:right w:w="135" w:type="dxa"/>
            </w:tcMar>
            <w:vAlign w:val="center"/>
            <w:hideMark/>
          </w:tcPr>
          <w:p w14:paraId="1B8E77BE" w14:textId="5A746C99" w:rsidR="00922333" w:rsidRPr="002B0DAA" w:rsidRDefault="00922333" w:rsidP="009529F2">
            <w:pPr>
              <w:rPr>
                <w:rFonts w:ascii="Arial" w:hAnsi="Arial" w:cs="Arial"/>
              </w:rPr>
            </w:pPr>
            <w:r w:rsidRPr="002B0DAA">
              <w:rPr>
                <w:rFonts w:ascii="Arial" w:hAnsi="Arial" w:cs="Arial"/>
              </w:rPr>
              <w:t>Zona</w:t>
            </w:r>
            <w:r w:rsidR="00F65F6C" w:rsidRPr="002B0DAA">
              <w:rPr>
                <w:rFonts w:ascii="Arial" w:hAnsi="Arial" w:cs="Arial"/>
              </w:rPr>
              <w:t xml:space="preserve"> 4</w:t>
            </w:r>
            <w:r w:rsidR="009529F2">
              <w:rPr>
                <w:rFonts w:ascii="Arial" w:hAnsi="Arial" w:cs="Arial"/>
              </w:rPr>
              <w:t xml:space="preserve"> (suport)</w:t>
            </w:r>
          </w:p>
        </w:tc>
      </w:tr>
      <w:tr w:rsidR="00C11285" w:rsidRPr="002B0DAA" w14:paraId="46C5EF50" w14:textId="77777777" w:rsidTr="009529F2">
        <w:tc>
          <w:tcPr>
            <w:tcW w:w="1552" w:type="dxa"/>
            <w:tcBorders>
              <w:top w:val="single" w:sz="6" w:space="0" w:color="FFFFFF"/>
              <w:left w:val="single" w:sz="6" w:space="0" w:color="FFFFFF"/>
              <w:bottom w:val="single" w:sz="6" w:space="0" w:color="FFFFFF"/>
              <w:right w:val="single" w:sz="6" w:space="0" w:color="FFFFFF"/>
            </w:tcBorders>
            <w:shd w:val="clear" w:color="auto" w:fill="C9C8AE"/>
            <w:tcMar>
              <w:top w:w="60" w:type="dxa"/>
              <w:left w:w="135" w:type="dxa"/>
              <w:bottom w:w="60" w:type="dxa"/>
              <w:right w:w="135" w:type="dxa"/>
            </w:tcMar>
            <w:vAlign w:val="center"/>
            <w:hideMark/>
          </w:tcPr>
          <w:p w14:paraId="1D3C19DA" w14:textId="77777777" w:rsidR="00F65F6C" w:rsidRPr="002B0DAA" w:rsidRDefault="00922333" w:rsidP="002B0DAA">
            <w:pPr>
              <w:spacing w:after="120" w:line="240" w:lineRule="auto"/>
              <w:jc w:val="both"/>
              <w:rPr>
                <w:rFonts w:ascii="Arial" w:hAnsi="Arial" w:cs="Arial"/>
              </w:rPr>
            </w:pPr>
            <w:r w:rsidRPr="002B0DAA">
              <w:rPr>
                <w:rFonts w:ascii="Arial" w:hAnsi="Arial" w:cs="Arial"/>
              </w:rPr>
              <w:t>Falset</w:t>
            </w:r>
          </w:p>
          <w:p w14:paraId="3A506EAA" w14:textId="77777777" w:rsidR="00F65F6C" w:rsidRPr="002B0DAA" w:rsidRDefault="00922333" w:rsidP="002B0DAA">
            <w:pPr>
              <w:spacing w:after="120" w:line="240" w:lineRule="auto"/>
              <w:jc w:val="both"/>
              <w:rPr>
                <w:rFonts w:ascii="Arial" w:hAnsi="Arial" w:cs="Arial"/>
              </w:rPr>
            </w:pPr>
            <w:r w:rsidRPr="002B0DAA">
              <w:rPr>
                <w:rFonts w:ascii="Arial" w:hAnsi="Arial" w:cs="Arial"/>
              </w:rPr>
              <w:t>Capçanes</w:t>
            </w:r>
          </w:p>
          <w:p w14:paraId="43AF009D" w14:textId="77777777" w:rsidR="00F65F6C" w:rsidRPr="002B0DAA" w:rsidRDefault="00E92252" w:rsidP="002B0DAA">
            <w:pPr>
              <w:spacing w:after="120" w:line="240" w:lineRule="auto"/>
              <w:jc w:val="both"/>
              <w:rPr>
                <w:rFonts w:ascii="Arial" w:hAnsi="Arial" w:cs="Arial"/>
              </w:rPr>
            </w:pPr>
            <w:r w:rsidRPr="002B0DAA">
              <w:rPr>
                <w:rFonts w:ascii="Arial" w:hAnsi="Arial" w:cs="Arial"/>
              </w:rPr>
              <w:t xml:space="preserve">Els </w:t>
            </w:r>
            <w:r w:rsidR="00922333" w:rsidRPr="002B0DAA">
              <w:rPr>
                <w:rFonts w:ascii="Arial" w:hAnsi="Arial" w:cs="Arial"/>
              </w:rPr>
              <w:t>Guiamets</w:t>
            </w:r>
          </w:p>
          <w:p w14:paraId="380A8BD6" w14:textId="77777777" w:rsidR="00F65F6C" w:rsidRPr="002B0DAA" w:rsidRDefault="00922333" w:rsidP="002B0DAA">
            <w:pPr>
              <w:spacing w:after="120" w:line="240" w:lineRule="auto"/>
              <w:jc w:val="both"/>
              <w:rPr>
                <w:rFonts w:ascii="Arial" w:hAnsi="Arial" w:cs="Arial"/>
              </w:rPr>
            </w:pPr>
            <w:r w:rsidRPr="002B0DAA">
              <w:rPr>
                <w:rFonts w:ascii="Arial" w:hAnsi="Arial" w:cs="Arial"/>
              </w:rPr>
              <w:t>Bellmunt del Priorat</w:t>
            </w:r>
          </w:p>
          <w:p w14:paraId="2EFD2F0E" w14:textId="36FD8CAD" w:rsidR="00E92252" w:rsidRPr="002B0DAA" w:rsidRDefault="00E92252" w:rsidP="002B0DAA">
            <w:pPr>
              <w:spacing w:after="120" w:line="240" w:lineRule="auto"/>
              <w:jc w:val="both"/>
              <w:rPr>
                <w:rFonts w:ascii="Arial" w:hAnsi="Arial" w:cs="Arial"/>
                <w:strike/>
              </w:rPr>
            </w:pPr>
            <w:r w:rsidRPr="002B0DAA">
              <w:rPr>
                <w:rFonts w:ascii="Arial" w:hAnsi="Arial" w:cs="Arial"/>
              </w:rPr>
              <w:t>El Masroig</w:t>
            </w:r>
          </w:p>
        </w:tc>
        <w:tc>
          <w:tcPr>
            <w:tcW w:w="2551" w:type="dxa"/>
            <w:tcBorders>
              <w:top w:val="single" w:sz="6" w:space="0" w:color="FFFFFF"/>
              <w:left w:val="single" w:sz="6" w:space="0" w:color="FFFFFF"/>
              <w:bottom w:val="single" w:sz="6" w:space="0" w:color="FFFFFF"/>
              <w:right w:val="single" w:sz="6" w:space="0" w:color="FFFFFF"/>
            </w:tcBorders>
            <w:shd w:val="clear" w:color="auto" w:fill="C9C8AE"/>
            <w:tcMar>
              <w:top w:w="60" w:type="dxa"/>
              <w:left w:w="135" w:type="dxa"/>
              <w:bottom w:w="60" w:type="dxa"/>
              <w:right w:w="135" w:type="dxa"/>
            </w:tcMar>
            <w:vAlign w:val="center"/>
            <w:hideMark/>
          </w:tcPr>
          <w:p w14:paraId="75F44EFE" w14:textId="77777777" w:rsidR="00F65F6C" w:rsidRPr="002B0DAA" w:rsidRDefault="00922333" w:rsidP="009529F2">
            <w:pPr>
              <w:spacing w:after="120" w:line="240" w:lineRule="auto"/>
              <w:rPr>
                <w:rFonts w:ascii="Arial" w:hAnsi="Arial" w:cs="Arial"/>
              </w:rPr>
            </w:pPr>
            <w:r w:rsidRPr="002B0DAA">
              <w:rPr>
                <w:rFonts w:ascii="Arial" w:hAnsi="Arial" w:cs="Arial"/>
              </w:rPr>
              <w:t>Ulldemolins</w:t>
            </w:r>
          </w:p>
          <w:p w14:paraId="48848516" w14:textId="11293C20" w:rsidR="00E92252" w:rsidRPr="002B0DAA" w:rsidRDefault="00E92252" w:rsidP="009529F2">
            <w:pPr>
              <w:spacing w:after="120" w:line="240" w:lineRule="auto"/>
              <w:rPr>
                <w:rFonts w:ascii="Arial" w:hAnsi="Arial" w:cs="Arial"/>
              </w:rPr>
            </w:pPr>
            <w:r w:rsidRPr="002B0DAA">
              <w:rPr>
                <w:rFonts w:ascii="Arial" w:hAnsi="Arial" w:cs="Arial"/>
              </w:rPr>
              <w:t>Cornudella de Montsant (Pedanies: Albarca i Siurana)</w:t>
            </w:r>
          </w:p>
          <w:p w14:paraId="4A838530" w14:textId="77777777" w:rsidR="00E92252" w:rsidRPr="002B0DAA" w:rsidRDefault="00E92252" w:rsidP="009529F2">
            <w:pPr>
              <w:spacing w:after="120" w:line="240" w:lineRule="auto"/>
              <w:rPr>
                <w:rFonts w:ascii="Arial" w:hAnsi="Arial" w:cs="Arial"/>
              </w:rPr>
            </w:pPr>
            <w:r w:rsidRPr="002B0DAA">
              <w:rPr>
                <w:rFonts w:ascii="Arial" w:hAnsi="Arial" w:cs="Arial"/>
              </w:rPr>
              <w:t>La Morera de Montsant (Pedania: Escaladei)</w:t>
            </w:r>
          </w:p>
          <w:p w14:paraId="307D5AF6" w14:textId="77777777" w:rsidR="00E92252" w:rsidRPr="002B0DAA" w:rsidRDefault="00E92252" w:rsidP="009529F2">
            <w:pPr>
              <w:spacing w:after="120" w:line="240" w:lineRule="auto"/>
              <w:rPr>
                <w:rFonts w:ascii="Arial" w:hAnsi="Arial" w:cs="Arial"/>
              </w:rPr>
            </w:pPr>
            <w:r w:rsidRPr="002B0DAA">
              <w:rPr>
                <w:rFonts w:ascii="Arial" w:hAnsi="Arial" w:cs="Arial"/>
              </w:rPr>
              <w:t>Poboleda</w:t>
            </w:r>
          </w:p>
          <w:p w14:paraId="0726853B" w14:textId="77777777" w:rsidR="00E92252" w:rsidRPr="002B0DAA" w:rsidRDefault="00E92252" w:rsidP="009529F2">
            <w:pPr>
              <w:spacing w:after="120" w:line="240" w:lineRule="auto"/>
              <w:rPr>
                <w:rFonts w:ascii="Arial" w:hAnsi="Arial" w:cs="Arial"/>
              </w:rPr>
            </w:pPr>
            <w:r w:rsidRPr="002B0DAA">
              <w:rPr>
                <w:rFonts w:ascii="Arial" w:hAnsi="Arial" w:cs="Arial"/>
              </w:rPr>
              <w:t xml:space="preserve">Pradell de la Teixeta </w:t>
            </w:r>
          </w:p>
          <w:p w14:paraId="4202E7A7" w14:textId="3B90E5AF" w:rsidR="00E92252" w:rsidRPr="002B0DAA" w:rsidRDefault="00E92252" w:rsidP="009529F2">
            <w:pPr>
              <w:spacing w:after="120" w:line="240" w:lineRule="auto"/>
              <w:rPr>
                <w:rFonts w:ascii="Arial" w:hAnsi="Arial" w:cs="Arial"/>
              </w:rPr>
            </w:pPr>
            <w:r w:rsidRPr="002B0DAA">
              <w:rPr>
                <w:rFonts w:ascii="Arial" w:hAnsi="Arial" w:cs="Arial"/>
              </w:rPr>
              <w:t>La Torre de Fontaubella</w:t>
            </w:r>
          </w:p>
        </w:tc>
        <w:tc>
          <w:tcPr>
            <w:tcW w:w="2977" w:type="dxa"/>
            <w:tcBorders>
              <w:top w:val="single" w:sz="6" w:space="0" w:color="FFFFFF"/>
              <w:left w:val="single" w:sz="6" w:space="0" w:color="FFFFFF"/>
              <w:bottom w:val="single" w:sz="6" w:space="0" w:color="FFFFFF"/>
              <w:right w:val="single" w:sz="6" w:space="0" w:color="FFFFFF"/>
            </w:tcBorders>
            <w:shd w:val="clear" w:color="auto" w:fill="C9C8AE"/>
            <w:tcMar>
              <w:top w:w="60" w:type="dxa"/>
              <w:left w:w="135" w:type="dxa"/>
              <w:bottom w:w="60" w:type="dxa"/>
              <w:right w:w="135" w:type="dxa"/>
            </w:tcMar>
            <w:vAlign w:val="center"/>
            <w:hideMark/>
          </w:tcPr>
          <w:p w14:paraId="64C81592" w14:textId="38876F65" w:rsidR="00922333" w:rsidRPr="002B0DAA" w:rsidRDefault="00922333" w:rsidP="002B0DAA">
            <w:pPr>
              <w:spacing w:after="120" w:line="240" w:lineRule="auto"/>
              <w:jc w:val="both"/>
              <w:rPr>
                <w:rFonts w:ascii="Arial" w:hAnsi="Arial" w:cs="Arial"/>
              </w:rPr>
            </w:pPr>
            <w:r w:rsidRPr="002B0DAA">
              <w:rPr>
                <w:rFonts w:ascii="Arial" w:hAnsi="Arial" w:cs="Arial"/>
              </w:rPr>
              <w:t>Pradell de la Teixeta</w:t>
            </w:r>
          </w:p>
          <w:p w14:paraId="3222F278" w14:textId="7123025A" w:rsidR="00C11285" w:rsidRPr="002B0DAA" w:rsidRDefault="00E92252" w:rsidP="002B0DAA">
            <w:pPr>
              <w:spacing w:after="120" w:line="240" w:lineRule="auto"/>
              <w:jc w:val="both"/>
              <w:rPr>
                <w:rFonts w:ascii="Arial" w:hAnsi="Arial" w:cs="Arial"/>
              </w:rPr>
            </w:pPr>
            <w:r w:rsidRPr="002B0DAA">
              <w:rPr>
                <w:rFonts w:ascii="Arial" w:hAnsi="Arial" w:cs="Arial"/>
              </w:rPr>
              <w:t xml:space="preserve">La Bisbal de </w:t>
            </w:r>
            <w:r w:rsidR="00C11285" w:rsidRPr="002B0DAA">
              <w:rPr>
                <w:rFonts w:ascii="Arial" w:hAnsi="Arial" w:cs="Arial"/>
              </w:rPr>
              <w:t>Montsant</w:t>
            </w:r>
          </w:p>
          <w:p w14:paraId="66E9C209" w14:textId="77777777" w:rsidR="00C11285" w:rsidRPr="002B0DAA" w:rsidRDefault="00E92252" w:rsidP="002B0DAA">
            <w:pPr>
              <w:spacing w:after="120" w:line="240" w:lineRule="auto"/>
              <w:jc w:val="both"/>
              <w:rPr>
                <w:rFonts w:ascii="Arial" w:hAnsi="Arial" w:cs="Arial"/>
              </w:rPr>
            </w:pPr>
            <w:r w:rsidRPr="002B0DAA">
              <w:rPr>
                <w:rFonts w:ascii="Arial" w:hAnsi="Arial" w:cs="Arial"/>
              </w:rPr>
              <w:t>Cabacés</w:t>
            </w:r>
          </w:p>
          <w:p w14:paraId="7BA7682B" w14:textId="77777777" w:rsidR="00C11285" w:rsidRPr="002B0DAA" w:rsidRDefault="00E92252" w:rsidP="002B0DAA">
            <w:pPr>
              <w:spacing w:after="120" w:line="240" w:lineRule="auto"/>
              <w:jc w:val="both"/>
              <w:rPr>
                <w:rFonts w:ascii="Arial" w:hAnsi="Arial" w:cs="Arial"/>
              </w:rPr>
            </w:pPr>
            <w:r w:rsidRPr="002B0DAA">
              <w:rPr>
                <w:rFonts w:ascii="Arial" w:hAnsi="Arial" w:cs="Arial"/>
              </w:rPr>
              <w:t>La Figuera</w:t>
            </w:r>
          </w:p>
          <w:p w14:paraId="4F815C24" w14:textId="77777777" w:rsidR="00C11285" w:rsidRPr="002B0DAA" w:rsidRDefault="00E92252" w:rsidP="002B0DAA">
            <w:pPr>
              <w:spacing w:after="120" w:line="240" w:lineRule="auto"/>
              <w:jc w:val="both"/>
              <w:rPr>
                <w:rFonts w:ascii="Arial" w:hAnsi="Arial" w:cs="Arial"/>
              </w:rPr>
            </w:pPr>
            <w:r w:rsidRPr="002B0DAA">
              <w:rPr>
                <w:rFonts w:ascii="Arial" w:hAnsi="Arial" w:cs="Arial"/>
              </w:rPr>
              <w:t>Gratallops</w:t>
            </w:r>
          </w:p>
          <w:p w14:paraId="15DCF3F2" w14:textId="77777777" w:rsidR="00C11285" w:rsidRPr="002B0DAA" w:rsidRDefault="00E92252" w:rsidP="002B0DAA">
            <w:pPr>
              <w:spacing w:after="120" w:line="240" w:lineRule="auto"/>
              <w:jc w:val="both"/>
              <w:rPr>
                <w:rFonts w:ascii="Arial" w:hAnsi="Arial" w:cs="Arial"/>
              </w:rPr>
            </w:pPr>
            <w:r w:rsidRPr="002B0DAA">
              <w:rPr>
                <w:rFonts w:ascii="Arial" w:hAnsi="Arial" w:cs="Arial"/>
              </w:rPr>
              <w:t>El Lloar</w:t>
            </w:r>
          </w:p>
          <w:p w14:paraId="2B1B80EB" w14:textId="77777777" w:rsidR="00C11285" w:rsidRPr="002B0DAA" w:rsidRDefault="00E92252" w:rsidP="002B0DAA">
            <w:pPr>
              <w:spacing w:after="120" w:line="240" w:lineRule="auto"/>
              <w:jc w:val="both"/>
              <w:rPr>
                <w:rFonts w:ascii="Arial" w:hAnsi="Arial" w:cs="Arial"/>
              </w:rPr>
            </w:pPr>
            <w:r w:rsidRPr="002B0DAA">
              <w:rPr>
                <w:rFonts w:ascii="Arial" w:hAnsi="Arial" w:cs="Arial"/>
              </w:rPr>
              <w:t>Margalef de Montsant</w:t>
            </w:r>
          </w:p>
          <w:p w14:paraId="3F7D5F9C" w14:textId="77777777" w:rsidR="00C11285" w:rsidRPr="002B0DAA" w:rsidRDefault="00E92252" w:rsidP="002B0DAA">
            <w:pPr>
              <w:spacing w:after="120" w:line="240" w:lineRule="auto"/>
              <w:jc w:val="both"/>
              <w:rPr>
                <w:rFonts w:ascii="Arial" w:hAnsi="Arial" w:cs="Arial"/>
              </w:rPr>
            </w:pPr>
            <w:r w:rsidRPr="002B0DAA">
              <w:rPr>
                <w:rFonts w:ascii="Arial" w:hAnsi="Arial" w:cs="Arial"/>
              </w:rPr>
              <w:t>El Molar</w:t>
            </w:r>
          </w:p>
          <w:p w14:paraId="6309A2AD" w14:textId="77777777" w:rsidR="00C11285" w:rsidRPr="002B0DAA" w:rsidRDefault="00E92252" w:rsidP="002B0DAA">
            <w:pPr>
              <w:spacing w:after="120" w:line="240" w:lineRule="auto"/>
              <w:jc w:val="both"/>
              <w:rPr>
                <w:rFonts w:ascii="Arial" w:hAnsi="Arial" w:cs="Arial"/>
              </w:rPr>
            </w:pPr>
            <w:r w:rsidRPr="002B0DAA">
              <w:rPr>
                <w:rFonts w:ascii="Arial" w:hAnsi="Arial" w:cs="Arial"/>
              </w:rPr>
              <w:t>Torroja del Priorat, Porrera</w:t>
            </w:r>
          </w:p>
          <w:p w14:paraId="28074EB1" w14:textId="77777777" w:rsidR="00F65F6C" w:rsidRPr="002B0DAA" w:rsidRDefault="00E92252" w:rsidP="002B0DAA">
            <w:pPr>
              <w:spacing w:after="120" w:line="240" w:lineRule="auto"/>
              <w:jc w:val="both"/>
              <w:rPr>
                <w:rFonts w:ascii="Arial" w:hAnsi="Arial" w:cs="Arial"/>
              </w:rPr>
            </w:pPr>
            <w:r w:rsidRPr="002B0DAA">
              <w:rPr>
                <w:rFonts w:ascii="Arial" w:hAnsi="Arial" w:cs="Arial"/>
              </w:rPr>
              <w:t>La Vilella Alta</w:t>
            </w:r>
          </w:p>
          <w:p w14:paraId="047DDB05" w14:textId="40C83906" w:rsidR="00E92252" w:rsidRPr="002B0DAA" w:rsidRDefault="00E92252" w:rsidP="002B0DAA">
            <w:pPr>
              <w:spacing w:after="120" w:line="240" w:lineRule="auto"/>
              <w:jc w:val="both"/>
              <w:rPr>
                <w:rFonts w:ascii="Arial" w:hAnsi="Arial" w:cs="Arial"/>
              </w:rPr>
            </w:pPr>
            <w:r w:rsidRPr="002B0DAA">
              <w:rPr>
                <w:rFonts w:ascii="Arial" w:hAnsi="Arial" w:cs="Arial"/>
              </w:rPr>
              <w:t>La Vilella Baixa</w:t>
            </w:r>
          </w:p>
        </w:tc>
        <w:tc>
          <w:tcPr>
            <w:tcW w:w="1843" w:type="dxa"/>
            <w:tcBorders>
              <w:top w:val="single" w:sz="6" w:space="0" w:color="FFFFFF"/>
              <w:left w:val="single" w:sz="6" w:space="0" w:color="FFFFFF"/>
              <w:bottom w:val="single" w:sz="6" w:space="0" w:color="FFFFFF"/>
              <w:right w:val="single" w:sz="6" w:space="0" w:color="FFFFFF"/>
            </w:tcBorders>
            <w:shd w:val="clear" w:color="auto" w:fill="C9C8AE"/>
            <w:tcMar>
              <w:top w:w="60" w:type="dxa"/>
              <w:left w:w="135" w:type="dxa"/>
              <w:bottom w:w="60" w:type="dxa"/>
              <w:right w:w="135" w:type="dxa"/>
            </w:tcMar>
            <w:vAlign w:val="center"/>
            <w:hideMark/>
          </w:tcPr>
          <w:p w14:paraId="16265063" w14:textId="4B5666FB" w:rsidR="00C11285" w:rsidRPr="002B0DAA" w:rsidRDefault="00C11285" w:rsidP="002B0DAA">
            <w:pPr>
              <w:jc w:val="both"/>
              <w:rPr>
                <w:rFonts w:ascii="Arial" w:hAnsi="Arial" w:cs="Arial"/>
              </w:rPr>
            </w:pPr>
            <w:r w:rsidRPr="002B0DAA">
              <w:rPr>
                <w:rFonts w:ascii="Arial" w:hAnsi="Arial" w:cs="Arial"/>
              </w:rPr>
              <w:t>Marçà</w:t>
            </w:r>
          </w:p>
          <w:p w14:paraId="6AF35F1E" w14:textId="77777777" w:rsidR="00C11285" w:rsidRPr="002B0DAA" w:rsidRDefault="00C11285" w:rsidP="002B0DAA">
            <w:pPr>
              <w:jc w:val="both"/>
              <w:rPr>
                <w:rFonts w:ascii="Arial" w:hAnsi="Arial" w:cs="Arial"/>
                <w:strike/>
              </w:rPr>
            </w:pPr>
          </w:p>
          <w:p w14:paraId="0D2E7746" w14:textId="77777777" w:rsidR="00C11285" w:rsidRPr="002B0DAA" w:rsidRDefault="00C11285" w:rsidP="002B0DAA">
            <w:pPr>
              <w:jc w:val="both"/>
              <w:rPr>
                <w:rFonts w:ascii="Arial" w:hAnsi="Arial" w:cs="Arial"/>
                <w:strike/>
              </w:rPr>
            </w:pPr>
          </w:p>
          <w:p w14:paraId="52382A4B" w14:textId="77777777" w:rsidR="00C11285" w:rsidRPr="002B0DAA" w:rsidRDefault="00C11285" w:rsidP="002B0DAA">
            <w:pPr>
              <w:jc w:val="both"/>
              <w:rPr>
                <w:rFonts w:ascii="Arial" w:hAnsi="Arial" w:cs="Arial"/>
                <w:strike/>
              </w:rPr>
            </w:pPr>
          </w:p>
          <w:p w14:paraId="5FAEE5AC" w14:textId="77777777" w:rsidR="00C11285" w:rsidRPr="002B0DAA" w:rsidRDefault="00C11285" w:rsidP="002B0DAA">
            <w:pPr>
              <w:jc w:val="both"/>
              <w:rPr>
                <w:rFonts w:ascii="Arial" w:hAnsi="Arial" w:cs="Arial"/>
                <w:strike/>
              </w:rPr>
            </w:pPr>
          </w:p>
          <w:p w14:paraId="52BF1B39" w14:textId="77777777" w:rsidR="00C11285" w:rsidRPr="002B0DAA" w:rsidRDefault="00C11285" w:rsidP="002B0DAA">
            <w:pPr>
              <w:jc w:val="both"/>
              <w:rPr>
                <w:rFonts w:ascii="Arial" w:hAnsi="Arial" w:cs="Arial"/>
                <w:strike/>
              </w:rPr>
            </w:pPr>
          </w:p>
          <w:p w14:paraId="6B481120" w14:textId="77777777" w:rsidR="00C11285" w:rsidRPr="002B0DAA" w:rsidRDefault="00C11285" w:rsidP="002B0DAA">
            <w:pPr>
              <w:jc w:val="both"/>
              <w:rPr>
                <w:rFonts w:ascii="Arial" w:hAnsi="Arial" w:cs="Arial"/>
                <w:strike/>
              </w:rPr>
            </w:pPr>
          </w:p>
        </w:tc>
      </w:tr>
    </w:tbl>
    <w:p w14:paraId="327A9F1D" w14:textId="271E2161" w:rsidR="00922333" w:rsidRPr="002B0DAA" w:rsidRDefault="00922333" w:rsidP="0033789C">
      <w:pPr>
        <w:keepNext/>
        <w:jc w:val="both"/>
        <w:rPr>
          <w:rFonts w:ascii="Arial" w:hAnsi="Arial" w:cs="Arial"/>
        </w:rPr>
      </w:pPr>
      <w:r w:rsidRPr="002B0DAA">
        <w:rPr>
          <w:rFonts w:ascii="Arial" w:hAnsi="Arial" w:cs="Arial"/>
          <w:b/>
          <w:bCs/>
        </w:rPr>
        <w:t>Educador</w:t>
      </w:r>
      <w:r w:rsidR="00C11285" w:rsidRPr="002B0DAA">
        <w:rPr>
          <w:rFonts w:ascii="Arial" w:hAnsi="Arial" w:cs="Arial"/>
          <w:b/>
          <w:bCs/>
        </w:rPr>
        <w:t>e</w:t>
      </w:r>
      <w:r w:rsidRPr="002B0DAA">
        <w:rPr>
          <w:rFonts w:ascii="Arial" w:hAnsi="Arial" w:cs="Arial"/>
          <w:b/>
          <w:bCs/>
        </w:rPr>
        <w:t>s socials</w:t>
      </w:r>
    </w:p>
    <w:tbl>
      <w:tblPr>
        <w:tblW w:w="7500" w:type="dxa"/>
        <w:shd w:val="clear" w:color="auto" w:fill="FFFFFF"/>
        <w:tblCellMar>
          <w:top w:w="12" w:type="dxa"/>
          <w:left w:w="12" w:type="dxa"/>
          <w:bottom w:w="12" w:type="dxa"/>
          <w:right w:w="12" w:type="dxa"/>
        </w:tblCellMar>
        <w:tblLook w:val="04A0" w:firstRow="1" w:lastRow="0" w:firstColumn="1" w:lastColumn="0" w:noHBand="0" w:noVBand="1"/>
      </w:tblPr>
      <w:tblGrid>
        <w:gridCol w:w="3759"/>
        <w:gridCol w:w="3741"/>
      </w:tblGrid>
      <w:tr w:rsidR="00922333" w:rsidRPr="002B0DAA" w14:paraId="29C6E7EA" w14:textId="77777777">
        <w:trPr>
          <w:tblHeader/>
        </w:trPr>
        <w:tc>
          <w:tcPr>
            <w:tcW w:w="0" w:type="auto"/>
            <w:tcBorders>
              <w:top w:val="single" w:sz="6" w:space="0" w:color="FFFFFF"/>
              <w:left w:val="single" w:sz="6" w:space="0" w:color="FFFFFF"/>
              <w:bottom w:val="nil"/>
              <w:right w:val="single" w:sz="6" w:space="0" w:color="FFFFFF"/>
            </w:tcBorders>
            <w:shd w:val="clear" w:color="auto" w:fill="9D9766"/>
            <w:tcMar>
              <w:top w:w="60" w:type="dxa"/>
              <w:left w:w="135" w:type="dxa"/>
              <w:bottom w:w="60" w:type="dxa"/>
              <w:right w:w="135" w:type="dxa"/>
            </w:tcMar>
            <w:vAlign w:val="center"/>
            <w:hideMark/>
          </w:tcPr>
          <w:p w14:paraId="2536E737" w14:textId="77777777" w:rsidR="00922333" w:rsidRPr="002B0DAA" w:rsidRDefault="00922333" w:rsidP="002B0DAA">
            <w:pPr>
              <w:jc w:val="both"/>
              <w:rPr>
                <w:rFonts w:ascii="Arial" w:hAnsi="Arial" w:cs="Arial"/>
              </w:rPr>
            </w:pPr>
            <w:r w:rsidRPr="002B0DAA">
              <w:rPr>
                <w:rFonts w:ascii="Arial" w:hAnsi="Arial" w:cs="Arial"/>
              </w:rPr>
              <w:t>Zona 1</w:t>
            </w:r>
          </w:p>
        </w:tc>
        <w:tc>
          <w:tcPr>
            <w:tcW w:w="0" w:type="auto"/>
            <w:tcBorders>
              <w:top w:val="single" w:sz="6" w:space="0" w:color="FFFFFF"/>
              <w:left w:val="single" w:sz="6" w:space="0" w:color="FFFFFF"/>
              <w:bottom w:val="nil"/>
              <w:right w:val="single" w:sz="6" w:space="0" w:color="FFFFFF"/>
            </w:tcBorders>
            <w:shd w:val="clear" w:color="auto" w:fill="9D9766"/>
            <w:tcMar>
              <w:top w:w="60" w:type="dxa"/>
              <w:left w:w="135" w:type="dxa"/>
              <w:bottom w:w="60" w:type="dxa"/>
              <w:right w:w="135" w:type="dxa"/>
            </w:tcMar>
            <w:vAlign w:val="center"/>
            <w:hideMark/>
          </w:tcPr>
          <w:p w14:paraId="4650EDFD" w14:textId="77777777" w:rsidR="00922333" w:rsidRPr="002B0DAA" w:rsidRDefault="00922333" w:rsidP="002B0DAA">
            <w:pPr>
              <w:jc w:val="both"/>
              <w:rPr>
                <w:rFonts w:ascii="Arial" w:hAnsi="Arial" w:cs="Arial"/>
              </w:rPr>
            </w:pPr>
            <w:r w:rsidRPr="002B0DAA">
              <w:rPr>
                <w:rFonts w:ascii="Arial" w:hAnsi="Arial" w:cs="Arial"/>
              </w:rPr>
              <w:t>Zona 2</w:t>
            </w:r>
          </w:p>
        </w:tc>
      </w:tr>
      <w:tr w:rsidR="00922333" w:rsidRPr="002B0DAA" w14:paraId="61303990" w14:textId="77777777">
        <w:tc>
          <w:tcPr>
            <w:tcW w:w="0" w:type="auto"/>
            <w:tcBorders>
              <w:top w:val="single" w:sz="6" w:space="0" w:color="FFFFFF"/>
              <w:left w:val="single" w:sz="6" w:space="0" w:color="FFFFFF"/>
              <w:bottom w:val="single" w:sz="6" w:space="0" w:color="FFFFFF"/>
              <w:right w:val="single" w:sz="6" w:space="0" w:color="FFFFFF"/>
            </w:tcBorders>
            <w:shd w:val="clear" w:color="auto" w:fill="C9C8AE"/>
            <w:tcMar>
              <w:top w:w="60" w:type="dxa"/>
              <w:left w:w="135" w:type="dxa"/>
              <w:bottom w:w="60" w:type="dxa"/>
              <w:right w:w="135" w:type="dxa"/>
            </w:tcMar>
            <w:vAlign w:val="center"/>
            <w:hideMark/>
          </w:tcPr>
          <w:p w14:paraId="61DD7243" w14:textId="77777777" w:rsidR="00F65F6C" w:rsidRPr="002B0DAA" w:rsidRDefault="00922333" w:rsidP="002B0DAA">
            <w:pPr>
              <w:spacing w:line="240" w:lineRule="auto"/>
              <w:jc w:val="both"/>
              <w:rPr>
                <w:rFonts w:ascii="Arial" w:hAnsi="Arial" w:cs="Arial"/>
              </w:rPr>
            </w:pPr>
            <w:r w:rsidRPr="002B0DAA">
              <w:rPr>
                <w:rFonts w:ascii="Arial" w:hAnsi="Arial" w:cs="Arial"/>
              </w:rPr>
              <w:t>Falset</w:t>
            </w:r>
          </w:p>
          <w:p w14:paraId="092B1B97" w14:textId="77777777" w:rsidR="00F65F6C" w:rsidRPr="002B0DAA" w:rsidRDefault="00922333" w:rsidP="002B0DAA">
            <w:pPr>
              <w:spacing w:line="240" w:lineRule="auto"/>
              <w:jc w:val="both"/>
              <w:rPr>
                <w:rFonts w:ascii="Arial" w:hAnsi="Arial" w:cs="Arial"/>
              </w:rPr>
            </w:pPr>
            <w:r w:rsidRPr="002B0DAA">
              <w:rPr>
                <w:rFonts w:ascii="Arial" w:hAnsi="Arial" w:cs="Arial"/>
              </w:rPr>
              <w:t>Marçà</w:t>
            </w:r>
          </w:p>
          <w:p w14:paraId="0238DF74" w14:textId="77777777" w:rsidR="00F65F6C" w:rsidRPr="002B0DAA" w:rsidRDefault="00922333" w:rsidP="002B0DAA">
            <w:pPr>
              <w:spacing w:line="240" w:lineRule="auto"/>
              <w:jc w:val="both"/>
              <w:rPr>
                <w:rFonts w:ascii="Arial" w:hAnsi="Arial" w:cs="Arial"/>
              </w:rPr>
            </w:pPr>
            <w:r w:rsidRPr="002B0DAA">
              <w:rPr>
                <w:rFonts w:ascii="Arial" w:hAnsi="Arial" w:cs="Arial"/>
              </w:rPr>
              <w:t>Capçanes</w:t>
            </w:r>
          </w:p>
          <w:p w14:paraId="20D63419" w14:textId="77777777" w:rsidR="00F65F6C" w:rsidRPr="002B0DAA" w:rsidRDefault="00C11285" w:rsidP="002B0DAA">
            <w:pPr>
              <w:spacing w:line="240" w:lineRule="auto"/>
              <w:jc w:val="both"/>
              <w:rPr>
                <w:rFonts w:ascii="Arial" w:hAnsi="Arial" w:cs="Arial"/>
              </w:rPr>
            </w:pPr>
            <w:r w:rsidRPr="002B0DAA">
              <w:rPr>
                <w:rFonts w:ascii="Arial" w:hAnsi="Arial" w:cs="Arial"/>
              </w:rPr>
              <w:t xml:space="preserve">Els </w:t>
            </w:r>
            <w:r w:rsidR="00922333" w:rsidRPr="002B0DAA">
              <w:rPr>
                <w:rFonts w:ascii="Arial" w:hAnsi="Arial" w:cs="Arial"/>
              </w:rPr>
              <w:t>Guiamets</w:t>
            </w:r>
          </w:p>
          <w:p w14:paraId="1B743335" w14:textId="77777777" w:rsidR="00F65F6C" w:rsidRPr="002B0DAA" w:rsidRDefault="00922333" w:rsidP="002B0DAA">
            <w:pPr>
              <w:spacing w:line="240" w:lineRule="auto"/>
              <w:jc w:val="both"/>
              <w:rPr>
                <w:rFonts w:ascii="Arial" w:hAnsi="Arial" w:cs="Arial"/>
              </w:rPr>
            </w:pPr>
            <w:r w:rsidRPr="002B0DAA">
              <w:rPr>
                <w:rFonts w:ascii="Arial" w:hAnsi="Arial" w:cs="Arial"/>
              </w:rPr>
              <w:t>Bellmunt</w:t>
            </w:r>
            <w:r w:rsidR="00C11285" w:rsidRPr="002B0DAA">
              <w:rPr>
                <w:rFonts w:ascii="Arial" w:hAnsi="Arial" w:cs="Arial"/>
              </w:rPr>
              <w:t xml:space="preserve"> del Priorat</w:t>
            </w:r>
          </w:p>
          <w:p w14:paraId="44FE9DE4" w14:textId="77777777" w:rsidR="00F65F6C" w:rsidRPr="002B0DAA" w:rsidRDefault="00922333" w:rsidP="002B0DAA">
            <w:pPr>
              <w:spacing w:line="240" w:lineRule="auto"/>
              <w:jc w:val="both"/>
              <w:rPr>
                <w:rFonts w:ascii="Arial" w:hAnsi="Arial" w:cs="Arial"/>
              </w:rPr>
            </w:pPr>
            <w:r w:rsidRPr="002B0DAA">
              <w:rPr>
                <w:rFonts w:ascii="Arial" w:hAnsi="Arial" w:cs="Arial"/>
              </w:rPr>
              <w:t>El Molar</w:t>
            </w:r>
          </w:p>
          <w:p w14:paraId="2C78FF19" w14:textId="77777777" w:rsidR="00F65F6C" w:rsidRPr="002B0DAA" w:rsidRDefault="00922333" w:rsidP="002B0DAA">
            <w:pPr>
              <w:spacing w:line="240" w:lineRule="auto"/>
              <w:jc w:val="both"/>
              <w:rPr>
                <w:rFonts w:ascii="Arial" w:hAnsi="Arial" w:cs="Arial"/>
              </w:rPr>
            </w:pPr>
            <w:r w:rsidRPr="002B0DAA">
              <w:rPr>
                <w:rFonts w:ascii="Arial" w:hAnsi="Arial" w:cs="Arial"/>
              </w:rPr>
              <w:lastRenderedPageBreak/>
              <w:t>La Figuera</w:t>
            </w:r>
          </w:p>
          <w:p w14:paraId="2F4298D9" w14:textId="3D381B38" w:rsidR="00922333" w:rsidRPr="002B0DAA" w:rsidRDefault="00922333" w:rsidP="002B0DAA">
            <w:pPr>
              <w:spacing w:line="240" w:lineRule="auto"/>
              <w:jc w:val="both"/>
              <w:rPr>
                <w:rFonts w:ascii="Arial" w:hAnsi="Arial" w:cs="Arial"/>
              </w:rPr>
            </w:pPr>
            <w:r w:rsidRPr="002B0DAA">
              <w:rPr>
                <w:rFonts w:ascii="Arial" w:hAnsi="Arial" w:cs="Arial"/>
              </w:rPr>
              <w:t>La Torre de Fontaubella</w:t>
            </w:r>
          </w:p>
          <w:p w14:paraId="54177B01" w14:textId="50A92728" w:rsidR="00C11285" w:rsidRPr="002B0DAA" w:rsidRDefault="00C11285" w:rsidP="002B0DAA">
            <w:pPr>
              <w:spacing w:line="240" w:lineRule="auto"/>
              <w:jc w:val="both"/>
              <w:rPr>
                <w:rFonts w:ascii="Arial" w:hAnsi="Arial" w:cs="Arial"/>
              </w:rPr>
            </w:pPr>
            <w:r w:rsidRPr="002B0DAA">
              <w:rPr>
                <w:rFonts w:ascii="Arial" w:hAnsi="Arial" w:cs="Arial"/>
              </w:rPr>
              <w:t>El Lloar</w:t>
            </w:r>
          </w:p>
          <w:p w14:paraId="0B33F57B" w14:textId="6525E9BE" w:rsidR="00C11285" w:rsidRPr="002B0DAA" w:rsidRDefault="00C11285" w:rsidP="002B0DAA">
            <w:pPr>
              <w:spacing w:line="240" w:lineRule="auto"/>
              <w:jc w:val="both"/>
              <w:rPr>
                <w:rFonts w:ascii="Arial" w:hAnsi="Arial" w:cs="Arial"/>
              </w:rPr>
            </w:pPr>
            <w:r w:rsidRPr="002B0DAA">
              <w:rPr>
                <w:rFonts w:ascii="Arial" w:hAnsi="Arial" w:cs="Arial"/>
              </w:rPr>
              <w:t>El Masroig</w:t>
            </w:r>
          </w:p>
          <w:p w14:paraId="4EBBD027" w14:textId="77777777" w:rsidR="00C11285" w:rsidRPr="002B0DAA" w:rsidRDefault="00C11285" w:rsidP="002B0DAA">
            <w:pPr>
              <w:jc w:val="both"/>
              <w:rPr>
                <w:rFonts w:ascii="Arial" w:hAnsi="Arial" w:cs="Arial"/>
              </w:rPr>
            </w:pPr>
          </w:p>
        </w:tc>
        <w:tc>
          <w:tcPr>
            <w:tcW w:w="0" w:type="auto"/>
            <w:tcBorders>
              <w:top w:val="single" w:sz="6" w:space="0" w:color="FFFFFF"/>
              <w:left w:val="single" w:sz="6" w:space="0" w:color="FFFFFF"/>
              <w:bottom w:val="single" w:sz="6" w:space="0" w:color="FFFFFF"/>
              <w:right w:val="single" w:sz="6" w:space="0" w:color="FFFFFF"/>
            </w:tcBorders>
            <w:shd w:val="clear" w:color="auto" w:fill="C9C8AE"/>
            <w:tcMar>
              <w:top w:w="60" w:type="dxa"/>
              <w:left w:w="135" w:type="dxa"/>
              <w:bottom w:w="60" w:type="dxa"/>
              <w:right w:w="135" w:type="dxa"/>
            </w:tcMar>
            <w:vAlign w:val="center"/>
            <w:hideMark/>
          </w:tcPr>
          <w:p w14:paraId="6C894F65" w14:textId="77777777" w:rsidR="00F65F6C" w:rsidRPr="002B0DAA" w:rsidRDefault="00922333" w:rsidP="002B0DAA">
            <w:pPr>
              <w:spacing w:after="120" w:line="240" w:lineRule="auto"/>
              <w:jc w:val="both"/>
              <w:rPr>
                <w:rFonts w:ascii="Arial" w:hAnsi="Arial" w:cs="Arial"/>
              </w:rPr>
            </w:pPr>
            <w:r w:rsidRPr="002B0DAA">
              <w:rPr>
                <w:rFonts w:ascii="Arial" w:hAnsi="Arial" w:cs="Arial"/>
              </w:rPr>
              <w:lastRenderedPageBreak/>
              <w:t>La Vilella Alta</w:t>
            </w:r>
          </w:p>
          <w:p w14:paraId="488C44AB" w14:textId="77777777" w:rsidR="00F65F6C" w:rsidRPr="002B0DAA" w:rsidRDefault="00922333" w:rsidP="002B0DAA">
            <w:pPr>
              <w:spacing w:after="120" w:line="240" w:lineRule="auto"/>
              <w:jc w:val="both"/>
              <w:rPr>
                <w:rFonts w:ascii="Arial" w:hAnsi="Arial" w:cs="Arial"/>
              </w:rPr>
            </w:pPr>
            <w:r w:rsidRPr="002B0DAA">
              <w:rPr>
                <w:rFonts w:ascii="Arial" w:hAnsi="Arial" w:cs="Arial"/>
              </w:rPr>
              <w:t>La Vilella Baixa</w:t>
            </w:r>
          </w:p>
          <w:p w14:paraId="61895A9D" w14:textId="77777777" w:rsidR="00F65F6C" w:rsidRPr="002B0DAA" w:rsidRDefault="00922333" w:rsidP="002B0DAA">
            <w:pPr>
              <w:spacing w:after="120" w:line="240" w:lineRule="auto"/>
              <w:jc w:val="both"/>
              <w:rPr>
                <w:rFonts w:ascii="Arial" w:hAnsi="Arial" w:cs="Arial"/>
              </w:rPr>
            </w:pPr>
            <w:r w:rsidRPr="002B0DAA">
              <w:rPr>
                <w:rFonts w:ascii="Arial" w:hAnsi="Arial" w:cs="Arial"/>
              </w:rPr>
              <w:t>Torroja del Priorat</w:t>
            </w:r>
          </w:p>
          <w:p w14:paraId="24C253BB" w14:textId="77777777" w:rsidR="00F65F6C" w:rsidRPr="002B0DAA" w:rsidRDefault="00922333" w:rsidP="002B0DAA">
            <w:pPr>
              <w:spacing w:after="120" w:line="240" w:lineRule="auto"/>
              <w:jc w:val="both"/>
              <w:rPr>
                <w:rFonts w:ascii="Arial" w:hAnsi="Arial" w:cs="Arial"/>
              </w:rPr>
            </w:pPr>
            <w:r w:rsidRPr="002B0DAA">
              <w:rPr>
                <w:rFonts w:ascii="Arial" w:hAnsi="Arial" w:cs="Arial"/>
              </w:rPr>
              <w:t>Cornudella de Montsant</w:t>
            </w:r>
          </w:p>
          <w:p w14:paraId="3082DF00" w14:textId="77777777" w:rsidR="00F65F6C" w:rsidRPr="002B0DAA" w:rsidRDefault="00922333" w:rsidP="002B0DAA">
            <w:pPr>
              <w:spacing w:after="120" w:line="240" w:lineRule="auto"/>
              <w:jc w:val="both"/>
              <w:rPr>
                <w:rFonts w:ascii="Arial" w:hAnsi="Arial" w:cs="Arial"/>
              </w:rPr>
            </w:pPr>
            <w:r w:rsidRPr="002B0DAA">
              <w:rPr>
                <w:rFonts w:ascii="Arial" w:hAnsi="Arial" w:cs="Arial"/>
              </w:rPr>
              <w:t>Porrera</w:t>
            </w:r>
          </w:p>
          <w:p w14:paraId="0B073CFF" w14:textId="77777777" w:rsidR="00F65F6C" w:rsidRPr="002B0DAA" w:rsidRDefault="00922333" w:rsidP="002B0DAA">
            <w:pPr>
              <w:spacing w:after="120" w:line="240" w:lineRule="auto"/>
              <w:jc w:val="both"/>
              <w:rPr>
                <w:rFonts w:ascii="Arial" w:hAnsi="Arial" w:cs="Arial"/>
              </w:rPr>
            </w:pPr>
            <w:r w:rsidRPr="002B0DAA">
              <w:rPr>
                <w:rFonts w:ascii="Arial" w:hAnsi="Arial" w:cs="Arial"/>
              </w:rPr>
              <w:t>Poboleda</w:t>
            </w:r>
          </w:p>
          <w:p w14:paraId="5C3FD90C" w14:textId="77777777" w:rsidR="00F65F6C" w:rsidRPr="002B0DAA" w:rsidRDefault="00922333" w:rsidP="002B0DAA">
            <w:pPr>
              <w:spacing w:after="120" w:line="240" w:lineRule="auto"/>
              <w:jc w:val="both"/>
              <w:rPr>
                <w:rFonts w:ascii="Arial" w:hAnsi="Arial" w:cs="Arial"/>
              </w:rPr>
            </w:pPr>
            <w:r w:rsidRPr="002B0DAA">
              <w:rPr>
                <w:rFonts w:ascii="Arial" w:hAnsi="Arial" w:cs="Arial"/>
              </w:rPr>
              <w:t>Gratallops</w:t>
            </w:r>
          </w:p>
          <w:p w14:paraId="53CD19E9" w14:textId="77777777" w:rsidR="00F65F6C" w:rsidRPr="002B0DAA" w:rsidRDefault="00922333" w:rsidP="002B0DAA">
            <w:pPr>
              <w:spacing w:after="120" w:line="240" w:lineRule="auto"/>
              <w:jc w:val="both"/>
              <w:rPr>
                <w:rFonts w:ascii="Arial" w:hAnsi="Arial" w:cs="Arial"/>
              </w:rPr>
            </w:pPr>
            <w:r w:rsidRPr="002B0DAA">
              <w:rPr>
                <w:rFonts w:ascii="Arial" w:hAnsi="Arial" w:cs="Arial"/>
              </w:rPr>
              <w:lastRenderedPageBreak/>
              <w:t>Pradell de la Teixeta</w:t>
            </w:r>
          </w:p>
          <w:p w14:paraId="0FDA0543" w14:textId="77777777" w:rsidR="00F65F6C" w:rsidRPr="002B0DAA" w:rsidRDefault="00922333" w:rsidP="002B0DAA">
            <w:pPr>
              <w:spacing w:after="120" w:line="240" w:lineRule="auto"/>
              <w:jc w:val="both"/>
              <w:rPr>
                <w:rFonts w:ascii="Arial" w:hAnsi="Arial" w:cs="Arial"/>
              </w:rPr>
            </w:pPr>
            <w:r w:rsidRPr="002B0DAA">
              <w:rPr>
                <w:rFonts w:ascii="Arial" w:hAnsi="Arial" w:cs="Arial"/>
              </w:rPr>
              <w:t>Ulldemolins</w:t>
            </w:r>
          </w:p>
          <w:p w14:paraId="08206417" w14:textId="77777777" w:rsidR="00F65F6C" w:rsidRPr="002B0DAA" w:rsidRDefault="00922333" w:rsidP="002B0DAA">
            <w:pPr>
              <w:spacing w:after="120" w:line="240" w:lineRule="auto"/>
              <w:jc w:val="both"/>
              <w:rPr>
                <w:rFonts w:ascii="Arial" w:hAnsi="Arial" w:cs="Arial"/>
              </w:rPr>
            </w:pPr>
            <w:r w:rsidRPr="002B0DAA">
              <w:rPr>
                <w:rFonts w:ascii="Arial" w:hAnsi="Arial" w:cs="Arial"/>
              </w:rPr>
              <w:t xml:space="preserve">La Bisbal </w:t>
            </w:r>
            <w:r w:rsidR="00C11285" w:rsidRPr="002B0DAA">
              <w:rPr>
                <w:rFonts w:ascii="Arial" w:hAnsi="Arial" w:cs="Arial"/>
              </w:rPr>
              <w:t>de Montsant</w:t>
            </w:r>
          </w:p>
          <w:p w14:paraId="178642DF" w14:textId="77777777" w:rsidR="00F65F6C" w:rsidRPr="002B0DAA" w:rsidRDefault="00922333" w:rsidP="002B0DAA">
            <w:pPr>
              <w:spacing w:after="120" w:line="240" w:lineRule="auto"/>
              <w:jc w:val="both"/>
              <w:rPr>
                <w:rFonts w:ascii="Arial" w:hAnsi="Arial" w:cs="Arial"/>
              </w:rPr>
            </w:pPr>
            <w:r w:rsidRPr="002B0DAA">
              <w:rPr>
                <w:rFonts w:ascii="Arial" w:hAnsi="Arial" w:cs="Arial"/>
              </w:rPr>
              <w:t>Margalef de Montsant</w:t>
            </w:r>
          </w:p>
          <w:p w14:paraId="785C7DE6" w14:textId="3EC49B4A" w:rsidR="00922333" w:rsidRPr="002B0DAA" w:rsidRDefault="00922333" w:rsidP="002B0DAA">
            <w:pPr>
              <w:spacing w:after="120" w:line="240" w:lineRule="auto"/>
              <w:jc w:val="both"/>
              <w:rPr>
                <w:rFonts w:ascii="Arial" w:hAnsi="Arial" w:cs="Arial"/>
              </w:rPr>
            </w:pPr>
            <w:r w:rsidRPr="002B0DAA">
              <w:rPr>
                <w:rFonts w:ascii="Arial" w:hAnsi="Arial" w:cs="Arial"/>
              </w:rPr>
              <w:t>Cabacés</w:t>
            </w:r>
          </w:p>
          <w:p w14:paraId="162D4156" w14:textId="14C02873" w:rsidR="00C11285" w:rsidRPr="002B0DAA" w:rsidRDefault="00C11285" w:rsidP="002B0DAA">
            <w:pPr>
              <w:spacing w:line="360" w:lineRule="auto"/>
              <w:jc w:val="both"/>
              <w:rPr>
                <w:rFonts w:ascii="Arial" w:hAnsi="Arial" w:cs="Arial"/>
              </w:rPr>
            </w:pPr>
            <w:r w:rsidRPr="002B0DAA">
              <w:rPr>
                <w:rFonts w:ascii="Arial" w:hAnsi="Arial" w:cs="Arial"/>
              </w:rPr>
              <w:t>La Morera de Montsant</w:t>
            </w:r>
          </w:p>
        </w:tc>
      </w:tr>
    </w:tbl>
    <w:p w14:paraId="7A19EC64" w14:textId="57874780" w:rsidR="00E8510C" w:rsidRPr="000A4C9D" w:rsidRDefault="00E8510C" w:rsidP="002B0DAA">
      <w:pPr>
        <w:pStyle w:val="Ttulo2"/>
        <w:jc w:val="both"/>
        <w:rPr>
          <w:rFonts w:ascii="Arial" w:hAnsi="Arial" w:cs="Arial"/>
        </w:rPr>
      </w:pPr>
      <w:bookmarkStart w:id="3" w:name="_Toc213135731"/>
      <w:r w:rsidRPr="000A4C9D">
        <w:rPr>
          <w:rFonts w:ascii="Arial" w:hAnsi="Arial" w:cs="Arial"/>
        </w:rPr>
        <w:lastRenderedPageBreak/>
        <w:t>Servei</w:t>
      </w:r>
      <w:r w:rsidR="00032FFA">
        <w:rPr>
          <w:rFonts w:ascii="Arial" w:hAnsi="Arial" w:cs="Arial"/>
        </w:rPr>
        <w:t>s</w:t>
      </w:r>
      <w:r w:rsidRPr="000A4C9D">
        <w:rPr>
          <w:rFonts w:ascii="Arial" w:hAnsi="Arial" w:cs="Arial"/>
        </w:rPr>
        <w:t xml:space="preserve"> </w:t>
      </w:r>
      <w:r w:rsidR="00032FFA">
        <w:rPr>
          <w:rFonts w:ascii="Arial" w:hAnsi="Arial" w:cs="Arial"/>
        </w:rPr>
        <w:t>d’Atenció a l’Entorn Domiciliari</w:t>
      </w:r>
      <w:bookmarkEnd w:id="3"/>
    </w:p>
    <w:p w14:paraId="522C68BF" w14:textId="0CD4B743" w:rsidR="00032FFA" w:rsidRPr="00032FFA" w:rsidRDefault="00032FFA" w:rsidP="00032FFA">
      <w:pPr>
        <w:spacing w:after="120" w:line="360" w:lineRule="auto"/>
        <w:jc w:val="both"/>
        <w:rPr>
          <w:rFonts w:ascii="Arial" w:hAnsi="Arial" w:cs="Arial"/>
        </w:rPr>
      </w:pPr>
      <w:r w:rsidRPr="00032FFA">
        <w:rPr>
          <w:rFonts w:ascii="Arial" w:hAnsi="Arial" w:cs="Arial"/>
        </w:rPr>
        <w:t xml:space="preserve">Comprenen els serveis següents: </w:t>
      </w:r>
    </w:p>
    <w:p w14:paraId="0CBB4B7F" w14:textId="77777777" w:rsidR="00032FFA" w:rsidRPr="00032FFA" w:rsidRDefault="00032FFA" w:rsidP="00032FFA">
      <w:pPr>
        <w:spacing w:after="120" w:line="360" w:lineRule="auto"/>
        <w:ind w:left="708"/>
        <w:jc w:val="both"/>
        <w:rPr>
          <w:rFonts w:ascii="Arial" w:hAnsi="Arial" w:cs="Arial"/>
        </w:rPr>
      </w:pPr>
      <w:r w:rsidRPr="00032FFA">
        <w:rPr>
          <w:rFonts w:ascii="Arial" w:hAnsi="Arial" w:cs="Arial"/>
        </w:rPr>
        <w:t xml:space="preserve">a) Servei d’ajuda a domicili. </w:t>
      </w:r>
    </w:p>
    <w:p w14:paraId="084BEE07" w14:textId="77777777" w:rsidR="00032FFA" w:rsidRPr="00032FFA" w:rsidRDefault="00032FFA" w:rsidP="00032FFA">
      <w:pPr>
        <w:spacing w:after="120" w:line="360" w:lineRule="auto"/>
        <w:ind w:left="708"/>
        <w:jc w:val="both"/>
        <w:rPr>
          <w:rFonts w:ascii="Arial" w:hAnsi="Arial" w:cs="Arial"/>
        </w:rPr>
      </w:pPr>
      <w:r w:rsidRPr="00032FFA">
        <w:rPr>
          <w:rFonts w:ascii="Arial" w:hAnsi="Arial" w:cs="Arial"/>
        </w:rPr>
        <w:t xml:space="preserve">b) Servei de teleassistència bàsica i avançada </w:t>
      </w:r>
    </w:p>
    <w:p w14:paraId="63F7406F" w14:textId="77777777" w:rsidR="00032FFA" w:rsidRPr="00032FFA" w:rsidRDefault="00032FFA" w:rsidP="00032FFA">
      <w:pPr>
        <w:spacing w:after="120" w:line="360" w:lineRule="auto"/>
        <w:ind w:left="708"/>
        <w:jc w:val="both"/>
        <w:rPr>
          <w:rFonts w:ascii="Arial" w:hAnsi="Arial" w:cs="Arial"/>
        </w:rPr>
      </w:pPr>
      <w:r w:rsidRPr="00032FFA">
        <w:rPr>
          <w:rFonts w:ascii="Arial" w:hAnsi="Arial" w:cs="Arial"/>
        </w:rPr>
        <w:t>c) Banc de productes de suport</w:t>
      </w:r>
    </w:p>
    <w:p w14:paraId="1F6FBD84" w14:textId="77777777" w:rsidR="00032FFA" w:rsidRPr="00032FFA" w:rsidRDefault="00032FFA" w:rsidP="00032FFA">
      <w:pPr>
        <w:spacing w:after="120" w:line="360" w:lineRule="auto"/>
        <w:jc w:val="both"/>
        <w:rPr>
          <w:rFonts w:ascii="Arial" w:hAnsi="Arial" w:cs="Arial"/>
        </w:rPr>
      </w:pPr>
      <w:r w:rsidRPr="00032FFA">
        <w:rPr>
          <w:rFonts w:ascii="Arial" w:hAnsi="Arial" w:cs="Arial"/>
        </w:rPr>
        <w:t xml:space="preserve">Els serveis socials d’atenció a l’entorn domiciliari són: </w:t>
      </w:r>
    </w:p>
    <w:p w14:paraId="1CC6269B" w14:textId="77777777" w:rsidR="00032FFA" w:rsidRPr="00032FFA" w:rsidRDefault="00032FFA" w:rsidP="00032FFA">
      <w:pPr>
        <w:spacing w:after="120" w:line="360" w:lineRule="auto"/>
        <w:ind w:left="708"/>
        <w:jc w:val="both"/>
        <w:rPr>
          <w:rFonts w:ascii="Arial" w:hAnsi="Arial" w:cs="Arial"/>
        </w:rPr>
      </w:pPr>
      <w:r w:rsidRPr="00032FFA">
        <w:rPr>
          <w:rFonts w:ascii="Arial" w:hAnsi="Arial" w:cs="Arial"/>
        </w:rPr>
        <w:t xml:space="preserve">1. Un conjunt integrat, organitzat i coordinat d’accions i serveis orientats a resoldre els problemes o les limitacions de l’autonomia personal, que són prestats principalment en el domicili de les persones usuàries . Ofereix atenció social i de cura, suport a les interaccions socials, a l’autonomia funcional i a la participació comunitària, amb una mirada preventiva, flexible i centrada en la persona. </w:t>
      </w:r>
    </w:p>
    <w:p w14:paraId="78C3BDE1" w14:textId="77777777" w:rsidR="00032FFA" w:rsidRPr="00032FFA" w:rsidRDefault="00032FFA" w:rsidP="00032FFA">
      <w:pPr>
        <w:spacing w:after="120" w:line="360" w:lineRule="auto"/>
        <w:ind w:left="708"/>
        <w:jc w:val="both"/>
        <w:rPr>
          <w:rFonts w:ascii="Arial" w:hAnsi="Arial" w:cs="Arial"/>
        </w:rPr>
      </w:pPr>
      <w:r w:rsidRPr="00032FFA">
        <w:rPr>
          <w:rFonts w:ascii="Arial" w:hAnsi="Arial" w:cs="Arial"/>
        </w:rPr>
        <w:t xml:space="preserve">2. Un conjunt de prestacions adreçades a atendre situacions personals i familiars de caràcter social i en cap cas a situacions de caràcter sanitari. </w:t>
      </w:r>
    </w:p>
    <w:p w14:paraId="08585C13" w14:textId="77777777" w:rsidR="00032FFA" w:rsidRDefault="00032FFA" w:rsidP="00032FFA">
      <w:pPr>
        <w:spacing w:after="120" w:line="360" w:lineRule="auto"/>
        <w:jc w:val="both"/>
        <w:rPr>
          <w:rFonts w:ascii="Arial" w:hAnsi="Arial" w:cs="Arial"/>
        </w:rPr>
      </w:pPr>
      <w:r w:rsidRPr="00032FFA">
        <w:rPr>
          <w:rFonts w:ascii="Arial" w:hAnsi="Arial" w:cs="Arial"/>
        </w:rPr>
        <w:t>La finalitat dels SAED és promoure una millora en la qualitat de vida dels ciutadans i ciutadanes usuaris/es del servei, tot potenciant la seva autonomia personal i unes condicions adients de convivència en el seu propi entorn familiar i sociocomunitari</w:t>
      </w:r>
    </w:p>
    <w:p w14:paraId="7CF9301F" w14:textId="77777777" w:rsidR="004E0881" w:rsidRPr="002B0DAA" w:rsidRDefault="004E0881" w:rsidP="004E0881">
      <w:pPr>
        <w:keepNext/>
        <w:spacing w:after="120" w:line="360" w:lineRule="auto"/>
        <w:jc w:val="both"/>
        <w:rPr>
          <w:rFonts w:ascii="Arial" w:hAnsi="Arial" w:cs="Arial"/>
          <w:b/>
          <w:bCs/>
        </w:rPr>
      </w:pPr>
      <w:r w:rsidRPr="002B0DAA">
        <w:rPr>
          <w:rFonts w:ascii="Arial" w:hAnsi="Arial" w:cs="Arial"/>
          <w:b/>
          <w:bCs/>
        </w:rPr>
        <w:t>Cost</w:t>
      </w:r>
    </w:p>
    <w:p w14:paraId="7EB812FD" w14:textId="77777777" w:rsidR="004E0881" w:rsidRPr="002B0DAA" w:rsidRDefault="004E0881" w:rsidP="004E0881">
      <w:pPr>
        <w:spacing w:after="120" w:line="360" w:lineRule="auto"/>
        <w:jc w:val="both"/>
        <w:rPr>
          <w:rFonts w:ascii="Arial" w:hAnsi="Arial" w:cs="Arial"/>
        </w:rPr>
      </w:pPr>
      <w:r w:rsidRPr="002B0DAA">
        <w:rPr>
          <w:rFonts w:ascii="Arial" w:hAnsi="Arial" w:cs="Arial"/>
        </w:rPr>
        <w:t>Recollit a ordenança reguladora del preu públic per la prestació dels serveis d’atenció a l’entorn domiciliari, publicada en BOPT núm. CVE2025-061198 de data 11 de juliol de 2025</w:t>
      </w:r>
    </w:p>
    <w:p w14:paraId="76BD6C51" w14:textId="77777777" w:rsidR="004E0881" w:rsidRPr="002B0DAA" w:rsidRDefault="004E0881" w:rsidP="004E0881">
      <w:pPr>
        <w:spacing w:after="120" w:line="360" w:lineRule="auto"/>
        <w:jc w:val="both"/>
        <w:rPr>
          <w:rFonts w:ascii="Arial" w:hAnsi="Arial" w:cs="Arial"/>
          <w:b/>
          <w:bCs/>
        </w:rPr>
      </w:pPr>
      <w:r w:rsidRPr="002B0DAA">
        <w:rPr>
          <w:rFonts w:ascii="Arial" w:hAnsi="Arial" w:cs="Arial"/>
          <w:b/>
          <w:bCs/>
        </w:rPr>
        <w:lastRenderedPageBreak/>
        <w:t>Reglament</w:t>
      </w:r>
    </w:p>
    <w:p w14:paraId="5BF15BBB" w14:textId="77777777" w:rsidR="004E0881" w:rsidRDefault="004E0881" w:rsidP="004E0881">
      <w:pPr>
        <w:spacing w:after="120" w:line="360" w:lineRule="auto"/>
        <w:jc w:val="both"/>
        <w:rPr>
          <w:rFonts w:ascii="Arial" w:hAnsi="Arial" w:cs="Arial"/>
        </w:rPr>
      </w:pPr>
      <w:hyperlink r:id="rId16" w:history="1">
        <w:r w:rsidRPr="002B0DAA">
          <w:rPr>
            <w:rStyle w:val="Hipervnculo"/>
            <w:rFonts w:ascii="Arial" w:hAnsi="Arial" w:cs="Arial"/>
          </w:rPr>
          <w:t>https://www.priorat.cat/sites/default/files/pagina/arxius%20adjunts/Reglament%20regulador%20dels%20serveis%20d%27atenci%C3%B3%20a%20l%27entorn%20domiciliari_diligenciat.pdf</w:t>
        </w:r>
      </w:hyperlink>
    </w:p>
    <w:p w14:paraId="4F8EB84E" w14:textId="572BDA8B" w:rsidR="00E8510C" w:rsidRPr="002B0DAA" w:rsidRDefault="00E8510C" w:rsidP="00EC2F9B">
      <w:pPr>
        <w:pStyle w:val="Ttulo3"/>
      </w:pPr>
      <w:bookmarkStart w:id="4" w:name="_Toc213135732"/>
      <w:r w:rsidRPr="002B0DAA">
        <w:t>Servei d'Aju</w:t>
      </w:r>
      <w:r w:rsidR="006B2E4D">
        <w:t>da</w:t>
      </w:r>
      <w:r w:rsidRPr="002B0DAA">
        <w:t xml:space="preserve"> a Domicili</w:t>
      </w:r>
      <w:bookmarkEnd w:id="4"/>
    </w:p>
    <w:p w14:paraId="49D5CB13" w14:textId="120A08E1" w:rsidR="008F61B5" w:rsidRDefault="008F61B5" w:rsidP="00032FFA">
      <w:pPr>
        <w:spacing w:after="120" w:line="360" w:lineRule="auto"/>
        <w:jc w:val="both"/>
        <w:rPr>
          <w:rFonts w:ascii="Arial" w:hAnsi="Arial" w:cs="Arial"/>
        </w:rPr>
      </w:pPr>
      <w:r w:rsidRPr="002B0DAA">
        <w:rPr>
          <w:rFonts w:ascii="Arial" w:hAnsi="Arial" w:cs="Arial"/>
        </w:rPr>
        <w:t xml:space="preserve">El Servei d’Ajuda a Domicili (SAD) té per objectius donar suport a persones en situació de dependència o de risc social i potenciar la integració i autonomia en el seu entorn familiar i comunitari. És considerat un servei estratègic pel volum de recursos que s’hi destina i perquè és una de les polítiques més rellevants davant els reptes socials i demogràfics. Un dels seus principals objectius és donar atenció personal i suports per ajudar a les persones a romandre a la seva llar. </w:t>
      </w:r>
    </w:p>
    <w:p w14:paraId="40A127AC" w14:textId="77777777" w:rsidR="00032FFA" w:rsidRPr="00032FFA" w:rsidRDefault="00032FFA" w:rsidP="00032FFA">
      <w:pPr>
        <w:spacing w:after="120" w:line="360" w:lineRule="auto"/>
        <w:jc w:val="both"/>
        <w:rPr>
          <w:rFonts w:ascii="Arial" w:hAnsi="Arial" w:cs="Arial"/>
          <w:b/>
          <w:bCs/>
        </w:rPr>
      </w:pPr>
      <w:r w:rsidRPr="00032FFA">
        <w:rPr>
          <w:rFonts w:ascii="Arial" w:hAnsi="Arial" w:cs="Arial"/>
          <w:b/>
          <w:bCs/>
        </w:rPr>
        <w:t xml:space="preserve">Informació del reglament: </w:t>
      </w:r>
    </w:p>
    <w:p w14:paraId="6547D2E9" w14:textId="4171AA5A" w:rsidR="00032FFA" w:rsidRPr="00032FFA" w:rsidRDefault="00032FFA" w:rsidP="00032FFA">
      <w:pPr>
        <w:spacing w:after="120" w:line="360" w:lineRule="auto"/>
        <w:jc w:val="both"/>
        <w:rPr>
          <w:rFonts w:ascii="Arial" w:hAnsi="Arial" w:cs="Arial"/>
        </w:rPr>
      </w:pPr>
      <w:r w:rsidRPr="00032FFA">
        <w:rPr>
          <w:rFonts w:ascii="Arial" w:hAnsi="Arial" w:cs="Arial"/>
        </w:rPr>
        <w:t>El servei d’ajuda domiciliària és el conjunt organitzat i coordinat d’accions que es realitzen a la llar de la persona usuària, adreçades a proporcionar atencions personals, atencions de caràcter puntual i/o urgent, ajuda a la llar i suport social a aquelles persones o famílies amb situació de manca d’autonomia personal, dificultats de desenvolupament o amb problemàtiques familiars especials, que impedeixen realitzar les tasques habituals de la vida quotidiana</w:t>
      </w:r>
    </w:p>
    <w:p w14:paraId="0F732EEE" w14:textId="77777777" w:rsidR="00032FFA" w:rsidRPr="00032FFA" w:rsidRDefault="00032FFA" w:rsidP="00032FFA">
      <w:pPr>
        <w:spacing w:after="120" w:line="360" w:lineRule="auto"/>
        <w:rPr>
          <w:rFonts w:ascii="Arial" w:hAnsi="Arial" w:cs="Arial"/>
        </w:rPr>
      </w:pPr>
      <w:r w:rsidRPr="00032FFA">
        <w:rPr>
          <w:rFonts w:ascii="Arial" w:hAnsi="Arial" w:cs="Arial"/>
        </w:rPr>
        <w:t>Tipologia de serveis:</w:t>
      </w:r>
    </w:p>
    <w:p w14:paraId="50DC24B8" w14:textId="77777777" w:rsidR="00032FFA" w:rsidRPr="00032FFA" w:rsidRDefault="00032FFA" w:rsidP="00032FFA">
      <w:pPr>
        <w:pStyle w:val="Prrafodelista"/>
        <w:numPr>
          <w:ilvl w:val="0"/>
          <w:numId w:val="40"/>
        </w:numPr>
        <w:spacing w:after="120" w:line="360" w:lineRule="auto"/>
        <w:rPr>
          <w:rFonts w:ascii="Arial" w:hAnsi="Arial" w:cs="Arial"/>
        </w:rPr>
      </w:pPr>
      <w:r w:rsidRPr="00032FFA">
        <w:rPr>
          <w:rFonts w:ascii="Arial" w:hAnsi="Arial" w:cs="Arial"/>
        </w:rPr>
        <w:t xml:space="preserve">Serveis relacionats amb l’atenció personal per donar suport a les necessitats bàsiques de la vida diària. </w:t>
      </w:r>
    </w:p>
    <w:p w14:paraId="287992E4" w14:textId="77777777" w:rsidR="00032FFA" w:rsidRPr="00032FFA" w:rsidRDefault="00032FFA" w:rsidP="00032FFA">
      <w:pPr>
        <w:pStyle w:val="Prrafodelista"/>
        <w:numPr>
          <w:ilvl w:val="0"/>
          <w:numId w:val="40"/>
        </w:numPr>
        <w:spacing w:after="120" w:line="360" w:lineRule="auto"/>
        <w:rPr>
          <w:rFonts w:ascii="Arial" w:hAnsi="Arial" w:cs="Arial"/>
        </w:rPr>
      </w:pPr>
      <w:r w:rsidRPr="00032FFA">
        <w:rPr>
          <w:rFonts w:ascii="Arial" w:hAnsi="Arial" w:cs="Arial"/>
        </w:rPr>
        <w:t>Serveis relacionats amb l’atenció de les necessitats domèstiques o de la llar: es un suport destinat a mantenir en condicions d’ordre i higiene la llar de la persona beneficiària i les serves pertinences d’ús quotidià, incloent la neteja ordinària de manteniment general de l’habitatge.</w:t>
      </w:r>
    </w:p>
    <w:p w14:paraId="5B050BD2" w14:textId="77777777" w:rsidR="00032FFA" w:rsidRPr="00032FFA" w:rsidRDefault="00032FFA" w:rsidP="00032FFA">
      <w:pPr>
        <w:pStyle w:val="Prrafodelista"/>
        <w:numPr>
          <w:ilvl w:val="0"/>
          <w:numId w:val="40"/>
        </w:numPr>
        <w:spacing w:after="120" w:line="360" w:lineRule="auto"/>
        <w:rPr>
          <w:rFonts w:ascii="Arial" w:hAnsi="Arial" w:cs="Arial"/>
        </w:rPr>
      </w:pPr>
      <w:r w:rsidRPr="00032FFA">
        <w:rPr>
          <w:rFonts w:ascii="Arial" w:hAnsi="Arial" w:cs="Arial"/>
        </w:rPr>
        <w:t>Suport socioeducatiu per a l’adquisició o la recuperació d’hàbits i competències i l’apoderament de la persona i família.</w:t>
      </w:r>
    </w:p>
    <w:p w14:paraId="6757F7D9" w14:textId="77777777" w:rsidR="00322785" w:rsidRDefault="00322785" w:rsidP="00032FFA">
      <w:pPr>
        <w:pStyle w:val="Prrafodelista"/>
        <w:spacing w:after="120" w:line="360" w:lineRule="auto"/>
        <w:ind w:left="0"/>
        <w:jc w:val="both"/>
        <w:rPr>
          <w:rFonts w:ascii="Arial" w:hAnsi="Arial" w:cs="Arial"/>
          <w:b/>
          <w:bCs/>
        </w:rPr>
      </w:pPr>
    </w:p>
    <w:p w14:paraId="6664AA5F" w14:textId="34CC2C2E" w:rsidR="00032FFA" w:rsidRPr="00032FFA" w:rsidRDefault="00032FFA" w:rsidP="008B0A71">
      <w:pPr>
        <w:pStyle w:val="Prrafodelista"/>
        <w:keepNext/>
        <w:spacing w:after="120" w:line="360" w:lineRule="auto"/>
        <w:ind w:left="0"/>
        <w:jc w:val="both"/>
        <w:rPr>
          <w:rFonts w:ascii="Arial" w:hAnsi="Arial" w:cs="Arial"/>
          <w:b/>
          <w:bCs/>
        </w:rPr>
      </w:pPr>
      <w:r w:rsidRPr="00032FFA">
        <w:rPr>
          <w:rFonts w:ascii="Arial" w:hAnsi="Arial" w:cs="Arial"/>
          <w:b/>
          <w:bCs/>
        </w:rPr>
        <w:lastRenderedPageBreak/>
        <w:t xml:space="preserve">Equip professional: </w:t>
      </w:r>
    </w:p>
    <w:p w14:paraId="72C2984A" w14:textId="3CAA2545" w:rsidR="00032FFA" w:rsidRPr="00032FFA" w:rsidRDefault="00032FFA" w:rsidP="00032FFA">
      <w:pPr>
        <w:pStyle w:val="Prrafodelista"/>
        <w:spacing w:after="120" w:line="360" w:lineRule="auto"/>
        <w:ind w:left="0"/>
        <w:jc w:val="both"/>
        <w:rPr>
          <w:rFonts w:ascii="Arial" w:hAnsi="Arial" w:cs="Arial"/>
        </w:rPr>
      </w:pPr>
      <w:r w:rsidRPr="00032FFA">
        <w:rPr>
          <w:rFonts w:ascii="Arial" w:hAnsi="Arial" w:cs="Arial"/>
        </w:rPr>
        <w:t xml:space="preserve">Actualment la gestió del servei d’ajuda a domicili es realitza a través d’un encàrrec de gestió a la Fundació Educativa i Social. Les treballadores socials de l’EBAS són les responsables de fer-ne la valoració, derivació i seguiment dels casos. </w:t>
      </w:r>
    </w:p>
    <w:p w14:paraId="525425A6" w14:textId="41CD4EE7" w:rsidR="00E8510C" w:rsidRPr="002B0DAA" w:rsidRDefault="00E8510C" w:rsidP="00EC2F9B">
      <w:pPr>
        <w:pStyle w:val="Ttulo3"/>
      </w:pPr>
      <w:bookmarkStart w:id="5" w:name="_Toc213135733"/>
      <w:r w:rsidRPr="002B0DAA">
        <w:t>Servei de</w:t>
      </w:r>
      <w:r w:rsidR="00EC2F9B">
        <w:t xml:space="preserve"> tecnologies de suport i cura (</w:t>
      </w:r>
      <w:r w:rsidRPr="002B0DAA">
        <w:t>Teleassistència</w:t>
      </w:r>
      <w:r w:rsidR="00EC2F9B">
        <w:t>)</w:t>
      </w:r>
      <w:bookmarkEnd w:id="5"/>
    </w:p>
    <w:p w14:paraId="5C0A5399" w14:textId="77777777" w:rsidR="00EC2F9B" w:rsidRPr="00EC2F9B" w:rsidRDefault="00EC2F9B" w:rsidP="00EC2F9B">
      <w:pPr>
        <w:spacing w:after="120" w:line="360" w:lineRule="auto"/>
        <w:jc w:val="both"/>
        <w:rPr>
          <w:rFonts w:ascii="Arial" w:hAnsi="Arial" w:cs="Arial"/>
        </w:rPr>
      </w:pPr>
      <w:r w:rsidRPr="00EC2F9B">
        <w:rPr>
          <w:rFonts w:ascii="Arial" w:hAnsi="Arial" w:cs="Arial"/>
        </w:rPr>
        <w:t xml:space="preserve">Consisteix en una modalitat del servei d’atenció domiciliària que, amb la tecnologia adequada, permet detectar situacions d’emergència, donar una resposta ràpida a aquestes situacions i garantir la comunicació permanent de la persona. Aquest servei es presta mitjançant el suport d’un equip de professionals i de les tecnologies més adequades, en concret, teleassistència i telealarma. Les tipologies de la prestació poden ser de format bàsic o avançat. Ambdues permet la connexió entre la persona i una central d’alarmes, 24 hores els 365 dies de l’any per atendre qualsevol tipus d’emergència. La persona usuària en cas de necessitat ha de prémer el dispositiu que porta penjat al coll, des de qualsevol lloc de la casa, i la central es posa en contacte verbalment i ràpidament mobilitza els familiars i, si cal, als serveis mèdics. </w:t>
      </w:r>
    </w:p>
    <w:p w14:paraId="13360B0C" w14:textId="77777777" w:rsidR="00EC2F9B" w:rsidRPr="00EC2F9B" w:rsidRDefault="00EC2F9B" w:rsidP="00EC2F9B">
      <w:pPr>
        <w:spacing w:after="120" w:line="360" w:lineRule="auto"/>
        <w:jc w:val="both"/>
        <w:rPr>
          <w:rFonts w:ascii="Arial" w:hAnsi="Arial" w:cs="Arial"/>
        </w:rPr>
      </w:pPr>
      <w:r w:rsidRPr="00EC2F9B">
        <w:rPr>
          <w:rFonts w:ascii="Arial" w:hAnsi="Arial" w:cs="Arial"/>
        </w:rPr>
        <w:t xml:space="preserve">La diferència amb l’avançada es que aquesta permet afegir altres suports tecnològics com detectors de caigudes, detectors de gas, detectors de fum o teleassistència mòbil (fora del domicili). Aquest servei està vinculat a les persones amb un grau de dependència reconegut. </w:t>
      </w:r>
    </w:p>
    <w:p w14:paraId="5773AC05" w14:textId="77777777" w:rsidR="00F03726" w:rsidRPr="002B0DAA" w:rsidRDefault="00F03726" w:rsidP="00763A20">
      <w:pPr>
        <w:spacing w:after="120" w:line="360" w:lineRule="auto"/>
        <w:jc w:val="both"/>
        <w:rPr>
          <w:rFonts w:ascii="Arial" w:hAnsi="Arial" w:cs="Arial"/>
          <w:b/>
          <w:bCs/>
        </w:rPr>
      </w:pPr>
      <w:r w:rsidRPr="002B0DAA">
        <w:rPr>
          <w:rFonts w:ascii="Arial" w:hAnsi="Arial" w:cs="Arial"/>
          <w:b/>
          <w:bCs/>
        </w:rPr>
        <w:t xml:space="preserve">Funcions: </w:t>
      </w:r>
    </w:p>
    <w:p w14:paraId="0B9B0F11" w14:textId="77777777" w:rsidR="00F03726" w:rsidRPr="002B0DAA" w:rsidRDefault="00F03726" w:rsidP="009529F2">
      <w:pPr>
        <w:spacing w:after="120" w:line="360" w:lineRule="auto"/>
        <w:ind w:left="708"/>
        <w:jc w:val="both"/>
        <w:rPr>
          <w:rFonts w:ascii="Arial" w:hAnsi="Arial" w:cs="Arial"/>
        </w:rPr>
      </w:pPr>
      <w:r w:rsidRPr="002B0DAA">
        <w:rPr>
          <w:rFonts w:ascii="Arial" w:hAnsi="Arial" w:cs="Arial"/>
        </w:rPr>
        <w:t xml:space="preserve">• Proporcionar un contacte permanent amb l’exterior i accés als serveis de la comunitat. </w:t>
      </w:r>
    </w:p>
    <w:p w14:paraId="569DAB15" w14:textId="77777777" w:rsidR="00F03726" w:rsidRPr="002B0DAA" w:rsidRDefault="00F03726" w:rsidP="009529F2">
      <w:pPr>
        <w:spacing w:after="120" w:line="360" w:lineRule="auto"/>
        <w:ind w:left="708"/>
        <w:jc w:val="both"/>
        <w:rPr>
          <w:rFonts w:ascii="Arial" w:hAnsi="Arial" w:cs="Arial"/>
        </w:rPr>
      </w:pPr>
      <w:r w:rsidRPr="002B0DAA">
        <w:rPr>
          <w:rFonts w:ascii="Arial" w:hAnsi="Arial" w:cs="Arial"/>
        </w:rPr>
        <w:t xml:space="preserve">• Donar resposta de forma immediata en cas d’emergència. </w:t>
      </w:r>
    </w:p>
    <w:p w14:paraId="79B92F66" w14:textId="77777777" w:rsidR="00F03726" w:rsidRPr="002B0DAA" w:rsidRDefault="00F03726" w:rsidP="009529F2">
      <w:pPr>
        <w:spacing w:after="120" w:line="360" w:lineRule="auto"/>
        <w:ind w:left="708"/>
        <w:jc w:val="both"/>
        <w:rPr>
          <w:rFonts w:ascii="Arial" w:hAnsi="Arial" w:cs="Arial"/>
        </w:rPr>
      </w:pPr>
      <w:r w:rsidRPr="002B0DAA">
        <w:rPr>
          <w:rFonts w:ascii="Arial" w:hAnsi="Arial" w:cs="Arial"/>
        </w:rPr>
        <w:t xml:space="preserve">• Donar seguretat i suport a la persona usuària i a la família. </w:t>
      </w:r>
    </w:p>
    <w:p w14:paraId="505C560A" w14:textId="77777777" w:rsidR="00F03726" w:rsidRPr="002B0DAA" w:rsidRDefault="00F03726" w:rsidP="009529F2">
      <w:pPr>
        <w:spacing w:after="120" w:line="360" w:lineRule="auto"/>
        <w:ind w:left="708"/>
        <w:jc w:val="both"/>
        <w:rPr>
          <w:rFonts w:ascii="Arial" w:hAnsi="Arial" w:cs="Arial"/>
        </w:rPr>
      </w:pPr>
      <w:r w:rsidRPr="002B0DAA">
        <w:rPr>
          <w:rFonts w:ascii="Arial" w:hAnsi="Arial" w:cs="Arial"/>
        </w:rPr>
        <w:t xml:space="preserve">• Les altres funcions establertes per l’ordenament jurídic vigent </w:t>
      </w:r>
    </w:p>
    <w:p w14:paraId="51C53A91" w14:textId="77777777" w:rsidR="00EC2F9B" w:rsidRPr="004E0881" w:rsidRDefault="00EC2F9B" w:rsidP="00EC2F9B">
      <w:pPr>
        <w:spacing w:after="120" w:line="360" w:lineRule="auto"/>
        <w:rPr>
          <w:rFonts w:ascii="Arial" w:hAnsi="Arial" w:cs="Arial"/>
          <w:b/>
          <w:bCs/>
        </w:rPr>
      </w:pPr>
      <w:r w:rsidRPr="004E0881">
        <w:rPr>
          <w:rFonts w:ascii="Arial" w:hAnsi="Arial" w:cs="Arial"/>
          <w:b/>
          <w:bCs/>
        </w:rPr>
        <w:t xml:space="preserve">Equip professional: </w:t>
      </w:r>
    </w:p>
    <w:p w14:paraId="6FBF51C8" w14:textId="7774AAB1" w:rsidR="00EC2F9B" w:rsidRDefault="00EC2F9B" w:rsidP="00EC2F9B">
      <w:pPr>
        <w:spacing w:after="120" w:line="360" w:lineRule="auto"/>
        <w:rPr>
          <w:rFonts w:ascii="Arial" w:hAnsi="Arial" w:cs="Arial"/>
        </w:rPr>
      </w:pPr>
      <w:r w:rsidRPr="004E0881">
        <w:rPr>
          <w:rFonts w:ascii="Arial" w:hAnsi="Arial" w:cs="Arial"/>
        </w:rPr>
        <w:t xml:space="preserve">El Consell Comarcal del Priorat disposa d’un conveni amb Creu Roja per donar servei a la comarca del Priorat. Les treballadores socials de l’EBAS son les responsables de la valoració, prescripció i el seguiment. </w:t>
      </w:r>
    </w:p>
    <w:p w14:paraId="4307AF82" w14:textId="77777777" w:rsidR="004E0881" w:rsidRDefault="004E0881" w:rsidP="004E0881">
      <w:pPr>
        <w:pStyle w:val="Ttulo3"/>
      </w:pPr>
      <w:bookmarkStart w:id="6" w:name="_Toc212567687"/>
      <w:bookmarkStart w:id="7" w:name="_Toc213135734"/>
      <w:r>
        <w:lastRenderedPageBreak/>
        <w:t>Servei banc de productes de suport</w:t>
      </w:r>
      <w:bookmarkEnd w:id="6"/>
      <w:bookmarkEnd w:id="7"/>
      <w:r>
        <w:t xml:space="preserve"> </w:t>
      </w:r>
    </w:p>
    <w:p w14:paraId="18E4EBBD" w14:textId="77777777" w:rsidR="004E0881" w:rsidRPr="004E0881" w:rsidRDefault="004E0881" w:rsidP="004E0881">
      <w:pPr>
        <w:spacing w:after="120" w:line="360" w:lineRule="auto"/>
        <w:jc w:val="both"/>
        <w:rPr>
          <w:rFonts w:ascii="Arial" w:hAnsi="Arial" w:cs="Arial"/>
        </w:rPr>
      </w:pPr>
      <w:r w:rsidRPr="004E0881">
        <w:rPr>
          <w:rFonts w:ascii="Arial" w:hAnsi="Arial" w:cs="Arial"/>
        </w:rPr>
        <w:t xml:space="preserve">Els productes de suport (o ajudes tècniques) són aquells elements que permeten a les persones amb discapacitat, dependència o situació invalidant de caire temporal dur a terme activitats de la vida diària i la cura personal que sense aquesta ajuda no podrien fer o que només podrien fer-ho a costa d’un gran esforç. Les ajudes tècniques són elements, aparells i estris que faciliten: la mobilitat i les transferències del llit a la cadira de la persona usuària, l’ús del bany i el vàter, i la realització de tasques quotidianes, com ara menjar, beure, escriure, tallar i altres similars. El servei de suport a l’autonomia funcional inclou: </w:t>
      </w:r>
    </w:p>
    <w:p w14:paraId="21347F83" w14:textId="77777777" w:rsidR="004E0881" w:rsidRPr="004E0881" w:rsidRDefault="004E0881" w:rsidP="004E0881">
      <w:pPr>
        <w:spacing w:after="120" w:line="360" w:lineRule="auto"/>
        <w:ind w:left="708"/>
        <w:jc w:val="both"/>
        <w:rPr>
          <w:rFonts w:ascii="Arial" w:hAnsi="Arial" w:cs="Arial"/>
        </w:rPr>
      </w:pPr>
      <w:r w:rsidRPr="004E0881">
        <w:rPr>
          <w:rFonts w:ascii="Arial" w:hAnsi="Arial" w:cs="Arial"/>
        </w:rPr>
        <w:t xml:space="preserve">• Assessorament per identificar els ajuts tècnics més adients, així com les diferents vies per accedir-hi (serveis de préstec, d’adquisició i altres opcions). </w:t>
      </w:r>
    </w:p>
    <w:p w14:paraId="760C93DC" w14:textId="77777777" w:rsidR="004E0881" w:rsidRPr="004E0881" w:rsidRDefault="004E0881" w:rsidP="004E0881">
      <w:pPr>
        <w:spacing w:after="120" w:line="360" w:lineRule="auto"/>
        <w:ind w:left="708"/>
        <w:jc w:val="both"/>
        <w:rPr>
          <w:rFonts w:ascii="Arial" w:hAnsi="Arial" w:cs="Arial"/>
        </w:rPr>
      </w:pPr>
      <w:r w:rsidRPr="004E0881">
        <w:rPr>
          <w:rFonts w:ascii="Arial" w:hAnsi="Arial" w:cs="Arial"/>
        </w:rPr>
        <w:t xml:space="preserve">• Accés directe a ajuts tècnics mitjançant un sistema de préstec. </w:t>
      </w:r>
    </w:p>
    <w:p w14:paraId="5B9165DE" w14:textId="77777777" w:rsidR="004E0881" w:rsidRPr="004E0881" w:rsidRDefault="004E0881" w:rsidP="004E0881">
      <w:pPr>
        <w:spacing w:after="120" w:line="360" w:lineRule="auto"/>
        <w:ind w:left="708"/>
        <w:jc w:val="both"/>
        <w:rPr>
          <w:rFonts w:ascii="Arial" w:hAnsi="Arial" w:cs="Arial"/>
        </w:rPr>
      </w:pPr>
      <w:r w:rsidRPr="004E0881">
        <w:rPr>
          <w:rFonts w:ascii="Arial" w:hAnsi="Arial" w:cs="Arial"/>
        </w:rPr>
        <w:t xml:space="preserve">• Intermediació per accedir als ajuts tècnics que les entitats o institucions ofereixen. </w:t>
      </w:r>
    </w:p>
    <w:p w14:paraId="73FDD4BB" w14:textId="77777777" w:rsidR="004E0881" w:rsidRPr="004E0881" w:rsidRDefault="004E0881" w:rsidP="004E0881">
      <w:pPr>
        <w:spacing w:after="120" w:line="360" w:lineRule="auto"/>
        <w:ind w:left="708"/>
        <w:jc w:val="both"/>
        <w:rPr>
          <w:rFonts w:ascii="Arial" w:hAnsi="Arial" w:cs="Arial"/>
          <w:b/>
          <w:bCs/>
        </w:rPr>
      </w:pPr>
      <w:r w:rsidRPr="004E0881">
        <w:rPr>
          <w:rFonts w:ascii="Arial" w:hAnsi="Arial" w:cs="Arial"/>
        </w:rPr>
        <w:t>• Orientació en el correcte funcionament i ús del producte de suport a través de l’assessorament d’una terapeuta ocupacional, així com d’altres orientacions al domicili que promoguin l’autonomia personal de les persones amb gran dependència i l’assessorament i apoderament de la persona cuidadora principal.</w:t>
      </w:r>
    </w:p>
    <w:p w14:paraId="1E4BEB03" w14:textId="77777777" w:rsidR="004E0881" w:rsidRPr="004E0881" w:rsidRDefault="004E0881" w:rsidP="004E0881">
      <w:pPr>
        <w:spacing w:after="120" w:line="360" w:lineRule="auto"/>
        <w:jc w:val="both"/>
        <w:rPr>
          <w:rFonts w:ascii="Arial" w:hAnsi="Arial" w:cs="Arial"/>
          <w:b/>
          <w:bCs/>
        </w:rPr>
      </w:pPr>
      <w:r w:rsidRPr="004E0881">
        <w:rPr>
          <w:rFonts w:ascii="Arial" w:hAnsi="Arial" w:cs="Arial"/>
          <w:b/>
          <w:bCs/>
        </w:rPr>
        <w:t xml:space="preserve">Equip professional: </w:t>
      </w:r>
    </w:p>
    <w:p w14:paraId="6BD6F707" w14:textId="6183911A" w:rsidR="004E0881" w:rsidRPr="004E0881" w:rsidRDefault="004E0881" w:rsidP="004E0881">
      <w:pPr>
        <w:spacing w:after="120" w:line="360" w:lineRule="auto"/>
        <w:jc w:val="both"/>
        <w:rPr>
          <w:rFonts w:ascii="Arial" w:hAnsi="Arial" w:cs="Arial"/>
        </w:rPr>
      </w:pPr>
      <w:r>
        <w:rPr>
          <w:rFonts w:ascii="Arial" w:hAnsi="Arial" w:cs="Arial"/>
        </w:rPr>
        <w:t>L</w:t>
      </w:r>
      <w:r w:rsidRPr="004E0881">
        <w:rPr>
          <w:rFonts w:ascii="Arial" w:hAnsi="Arial" w:cs="Arial"/>
        </w:rPr>
        <w:t xml:space="preserve">es treballadores socials de l’EBAS son les responsables de la valoració, prescripció i seguiment. </w:t>
      </w:r>
    </w:p>
    <w:p w14:paraId="3655A511" w14:textId="7DA9641D" w:rsidR="00B23BEE" w:rsidRDefault="00B23BEE" w:rsidP="00B23BEE">
      <w:pPr>
        <w:pStyle w:val="Ttulo2"/>
        <w:jc w:val="both"/>
        <w:rPr>
          <w:rFonts w:ascii="Arial" w:hAnsi="Arial" w:cs="Arial"/>
        </w:rPr>
      </w:pPr>
      <w:bookmarkStart w:id="8" w:name="_Toc213135735"/>
      <w:r>
        <w:rPr>
          <w:rFonts w:ascii="Arial" w:hAnsi="Arial" w:cs="Arial"/>
        </w:rPr>
        <w:t>Servei d’intervenció socioeducativa no residencial (SIS)</w:t>
      </w:r>
      <w:bookmarkEnd w:id="8"/>
    </w:p>
    <w:p w14:paraId="5C3B2B97" w14:textId="13849E41" w:rsidR="00B23BEE" w:rsidRPr="00B23BEE" w:rsidRDefault="00B23BEE" w:rsidP="006B2E4D">
      <w:pPr>
        <w:spacing w:line="360" w:lineRule="auto"/>
        <w:jc w:val="both"/>
        <w:rPr>
          <w:rFonts w:ascii="Arial" w:hAnsi="Arial" w:cs="Arial"/>
        </w:rPr>
      </w:pPr>
      <w:r w:rsidRPr="00B23BEE">
        <w:rPr>
          <w:rFonts w:ascii="Arial" w:hAnsi="Arial" w:cs="Arial"/>
        </w:rPr>
        <w:t>El Servei d’Intervenció Socioeducativa (SIS) és un servei social bàsic no residencial d’acompanyament i suport a les famílies que tenen infants entre 0 i 1</w:t>
      </w:r>
      <w:r w:rsidR="006B2E4D">
        <w:rPr>
          <w:rFonts w:ascii="Arial" w:hAnsi="Arial" w:cs="Arial"/>
        </w:rPr>
        <w:t>7</w:t>
      </w:r>
      <w:r w:rsidRPr="00B23BEE">
        <w:rPr>
          <w:rFonts w:ascii="Arial" w:hAnsi="Arial" w:cs="Arial"/>
        </w:rPr>
        <w:t xml:space="preserve"> anys. Ofereix activitats adequades a cada franja d’edat pel que fa a la petita infància, la infància i l’adolescència, partint d’una atenció integral a les famílies.</w:t>
      </w:r>
    </w:p>
    <w:p w14:paraId="6672B594" w14:textId="12EC76EE" w:rsidR="00B23BEE" w:rsidRDefault="006B2E4D" w:rsidP="006B2E4D">
      <w:pPr>
        <w:spacing w:line="360" w:lineRule="auto"/>
        <w:jc w:val="both"/>
        <w:rPr>
          <w:rFonts w:ascii="Arial" w:hAnsi="Arial" w:cs="Arial"/>
        </w:rPr>
      </w:pPr>
      <w:r>
        <w:rPr>
          <w:rFonts w:ascii="Arial" w:hAnsi="Arial" w:cs="Arial"/>
        </w:rPr>
        <w:t>La línia desplegada del servei d’</w:t>
      </w:r>
      <w:r w:rsidR="00B23BEE" w:rsidRPr="00B23BEE">
        <w:rPr>
          <w:rFonts w:ascii="Arial" w:hAnsi="Arial" w:cs="Arial"/>
        </w:rPr>
        <w:t xml:space="preserve">intervenció socioeducativa no residencial per a infants i </w:t>
      </w:r>
      <w:r>
        <w:rPr>
          <w:rFonts w:ascii="Arial" w:hAnsi="Arial" w:cs="Arial"/>
        </w:rPr>
        <w:t xml:space="preserve">adolescents es la de caire itinerant, ja que adapta la seva intervenció pels diferents municipis de la comarca. </w:t>
      </w:r>
    </w:p>
    <w:p w14:paraId="149B4D19" w14:textId="4DD0CFB6" w:rsidR="006B2E4D" w:rsidRPr="006B2E4D" w:rsidRDefault="006B2E4D" w:rsidP="008B0A71">
      <w:pPr>
        <w:keepNext/>
        <w:spacing w:line="360" w:lineRule="auto"/>
        <w:jc w:val="both"/>
        <w:rPr>
          <w:rFonts w:ascii="Arial" w:hAnsi="Arial" w:cs="Arial"/>
          <w:b/>
        </w:rPr>
      </w:pPr>
      <w:r w:rsidRPr="006B2E4D">
        <w:rPr>
          <w:rFonts w:ascii="Arial" w:hAnsi="Arial" w:cs="Arial"/>
          <w:b/>
        </w:rPr>
        <w:lastRenderedPageBreak/>
        <w:t xml:space="preserve">Funcions: </w:t>
      </w:r>
    </w:p>
    <w:p w14:paraId="073343B7" w14:textId="5ABA0DEA" w:rsidR="006B2E4D" w:rsidRPr="006B2E4D" w:rsidRDefault="006B2E4D" w:rsidP="006B2E4D">
      <w:pPr>
        <w:pStyle w:val="Prrafodelista"/>
        <w:numPr>
          <w:ilvl w:val="2"/>
          <w:numId w:val="5"/>
        </w:numPr>
        <w:spacing w:line="360" w:lineRule="auto"/>
        <w:ind w:left="709"/>
        <w:jc w:val="both"/>
        <w:rPr>
          <w:rFonts w:ascii="Arial" w:hAnsi="Arial" w:cs="Arial"/>
        </w:rPr>
      </w:pPr>
      <w:r w:rsidRPr="006B2E4D">
        <w:rPr>
          <w:rFonts w:ascii="Arial" w:hAnsi="Arial" w:cs="Arial"/>
        </w:rPr>
        <w:t>Proporcionar un espai d’acolliment i convivència.</w:t>
      </w:r>
    </w:p>
    <w:p w14:paraId="54B9795A" w14:textId="28B5296D" w:rsidR="006B2E4D" w:rsidRPr="006B2E4D" w:rsidRDefault="006B2E4D" w:rsidP="006B2E4D">
      <w:pPr>
        <w:pStyle w:val="Prrafodelista"/>
        <w:numPr>
          <w:ilvl w:val="0"/>
          <w:numId w:val="43"/>
        </w:numPr>
        <w:spacing w:line="360" w:lineRule="auto"/>
        <w:jc w:val="both"/>
        <w:rPr>
          <w:rFonts w:ascii="Arial" w:hAnsi="Arial" w:cs="Arial"/>
        </w:rPr>
      </w:pPr>
      <w:r w:rsidRPr="006B2E4D">
        <w:rPr>
          <w:rFonts w:ascii="Arial" w:hAnsi="Arial" w:cs="Arial"/>
        </w:rPr>
        <w:t xml:space="preserve">Observar i intervenir per reduir la situació de risc i prevenir situacions de </w:t>
      </w:r>
      <w:proofErr w:type="spellStart"/>
      <w:r w:rsidRPr="006B2E4D">
        <w:rPr>
          <w:rFonts w:ascii="Arial" w:hAnsi="Arial" w:cs="Arial"/>
        </w:rPr>
        <w:t>desprotecció</w:t>
      </w:r>
      <w:proofErr w:type="spellEnd"/>
      <w:r w:rsidRPr="006B2E4D">
        <w:rPr>
          <w:rFonts w:ascii="Arial" w:hAnsi="Arial" w:cs="Arial"/>
        </w:rPr>
        <w:t>.</w:t>
      </w:r>
    </w:p>
    <w:p w14:paraId="6A716289" w14:textId="5D60A24D" w:rsidR="006B2E4D" w:rsidRPr="006B2E4D" w:rsidRDefault="006B2E4D" w:rsidP="006B2E4D">
      <w:pPr>
        <w:pStyle w:val="Prrafodelista"/>
        <w:numPr>
          <w:ilvl w:val="0"/>
          <w:numId w:val="44"/>
        </w:numPr>
        <w:spacing w:line="360" w:lineRule="auto"/>
        <w:jc w:val="both"/>
        <w:rPr>
          <w:rFonts w:ascii="Arial" w:hAnsi="Arial" w:cs="Arial"/>
        </w:rPr>
      </w:pPr>
      <w:r w:rsidRPr="006B2E4D">
        <w:rPr>
          <w:rFonts w:ascii="Arial" w:hAnsi="Arial" w:cs="Arial"/>
        </w:rPr>
        <w:t xml:space="preserve">Promocionar els lligams emocionals i relacions familiars i de </w:t>
      </w:r>
      <w:proofErr w:type="spellStart"/>
      <w:r w:rsidRPr="006B2E4D">
        <w:rPr>
          <w:rFonts w:ascii="Arial" w:hAnsi="Arial" w:cs="Arial"/>
        </w:rPr>
        <w:t>parentalitat</w:t>
      </w:r>
      <w:proofErr w:type="spellEnd"/>
      <w:r w:rsidRPr="006B2E4D">
        <w:rPr>
          <w:rFonts w:ascii="Arial" w:hAnsi="Arial" w:cs="Arial"/>
        </w:rPr>
        <w:t>, entre infants i adults de referència, unitat de convivència, i la vinculació amb el territori i la resta de xarxes i serveis.</w:t>
      </w:r>
    </w:p>
    <w:p w14:paraId="1ADE10BE" w14:textId="1A7A7A5B" w:rsidR="006B2E4D" w:rsidRPr="006B2E4D" w:rsidRDefault="006B2E4D" w:rsidP="006B2E4D">
      <w:pPr>
        <w:pStyle w:val="Prrafodelista"/>
        <w:numPr>
          <w:ilvl w:val="0"/>
          <w:numId w:val="45"/>
        </w:numPr>
        <w:spacing w:line="360" w:lineRule="auto"/>
        <w:jc w:val="both"/>
        <w:rPr>
          <w:rFonts w:ascii="Arial" w:hAnsi="Arial" w:cs="Arial"/>
        </w:rPr>
      </w:pPr>
      <w:r w:rsidRPr="006B2E4D">
        <w:rPr>
          <w:rFonts w:ascii="Arial" w:hAnsi="Arial" w:cs="Arial"/>
        </w:rPr>
        <w:t>Treballar la integració i socialització i reforçar els sistemes de recolzament social.</w:t>
      </w:r>
    </w:p>
    <w:p w14:paraId="5434FCDF" w14:textId="3396C040" w:rsidR="006B2E4D" w:rsidRPr="006B2E4D" w:rsidRDefault="006B2E4D" w:rsidP="006B2E4D">
      <w:pPr>
        <w:pStyle w:val="Prrafodelista"/>
        <w:numPr>
          <w:ilvl w:val="0"/>
          <w:numId w:val="46"/>
        </w:numPr>
        <w:spacing w:line="360" w:lineRule="auto"/>
        <w:jc w:val="both"/>
        <w:rPr>
          <w:rFonts w:ascii="Arial" w:hAnsi="Arial" w:cs="Arial"/>
        </w:rPr>
      </w:pPr>
      <w:r w:rsidRPr="006B2E4D">
        <w:rPr>
          <w:rFonts w:ascii="Arial" w:hAnsi="Arial" w:cs="Arial"/>
        </w:rPr>
        <w:t>Oferir atenció individualitzada i en grup als infants i adolescents en situació de risc.</w:t>
      </w:r>
    </w:p>
    <w:p w14:paraId="1CB95ED4" w14:textId="5B2B50AE" w:rsidR="006B2E4D" w:rsidRPr="006B2E4D" w:rsidRDefault="006B2E4D" w:rsidP="006B2E4D">
      <w:pPr>
        <w:pStyle w:val="Prrafodelista"/>
        <w:numPr>
          <w:ilvl w:val="0"/>
          <w:numId w:val="48"/>
        </w:numPr>
        <w:spacing w:line="360" w:lineRule="auto"/>
        <w:jc w:val="both"/>
        <w:rPr>
          <w:rFonts w:ascii="Arial" w:hAnsi="Arial" w:cs="Arial"/>
        </w:rPr>
      </w:pPr>
      <w:r w:rsidRPr="006B2E4D">
        <w:rPr>
          <w:rFonts w:ascii="Arial" w:hAnsi="Arial" w:cs="Arial"/>
        </w:rPr>
        <w:t>Orientar, assessorar, recolzar i proporcionar suport a la criança i educació, si s’escau, a la família, o unitat de convivència, de l’infant o adolescent.</w:t>
      </w:r>
    </w:p>
    <w:p w14:paraId="0E77BB1E" w14:textId="20A170A8" w:rsidR="006B2E4D" w:rsidRPr="006B2E4D" w:rsidRDefault="006B2E4D" w:rsidP="006B2E4D">
      <w:pPr>
        <w:pStyle w:val="Prrafodelista"/>
        <w:numPr>
          <w:ilvl w:val="0"/>
          <w:numId w:val="48"/>
        </w:numPr>
        <w:spacing w:line="360" w:lineRule="auto"/>
        <w:jc w:val="both"/>
        <w:rPr>
          <w:rFonts w:ascii="Arial" w:hAnsi="Arial" w:cs="Arial"/>
        </w:rPr>
      </w:pPr>
      <w:r w:rsidRPr="006B2E4D">
        <w:rPr>
          <w:rFonts w:ascii="Arial" w:hAnsi="Arial" w:cs="Arial"/>
        </w:rPr>
        <w:t>Millorar la capacitat de la família per fer atendre de manera satisfactòria les necessitats de l’infant o l’adolescent.</w:t>
      </w:r>
    </w:p>
    <w:p w14:paraId="2252280C" w14:textId="5C06F74A" w:rsidR="006B2E4D" w:rsidRPr="006B2E4D" w:rsidRDefault="006B2E4D" w:rsidP="006B2E4D">
      <w:pPr>
        <w:pStyle w:val="Prrafodelista"/>
        <w:numPr>
          <w:ilvl w:val="0"/>
          <w:numId w:val="48"/>
        </w:numPr>
        <w:spacing w:line="360" w:lineRule="auto"/>
        <w:jc w:val="both"/>
        <w:rPr>
          <w:rFonts w:ascii="Arial" w:hAnsi="Arial" w:cs="Arial"/>
        </w:rPr>
      </w:pPr>
      <w:r w:rsidRPr="006B2E4D">
        <w:rPr>
          <w:rFonts w:ascii="Arial" w:hAnsi="Arial" w:cs="Arial"/>
        </w:rPr>
        <w:t>Reduir els factors d’estrès que puguin influir negativament en la família i enfortir la seva capacitat per enfrontar-se eficaçment als problemes.</w:t>
      </w:r>
    </w:p>
    <w:p w14:paraId="5EBD4804" w14:textId="33AE5C70" w:rsidR="006B2E4D" w:rsidRPr="006B2E4D" w:rsidRDefault="006B2E4D" w:rsidP="006B2E4D">
      <w:pPr>
        <w:pStyle w:val="Prrafodelista"/>
        <w:numPr>
          <w:ilvl w:val="0"/>
          <w:numId w:val="48"/>
        </w:numPr>
        <w:spacing w:line="360" w:lineRule="auto"/>
        <w:jc w:val="both"/>
        <w:rPr>
          <w:rFonts w:ascii="Arial" w:hAnsi="Arial" w:cs="Arial"/>
        </w:rPr>
      </w:pPr>
      <w:r w:rsidRPr="006B2E4D">
        <w:rPr>
          <w:rFonts w:ascii="Arial" w:hAnsi="Arial" w:cs="Arial"/>
        </w:rPr>
        <w:t>Donar suport i guia a l’adolescent en la recerca de recursos i treballar en el medi l’assoliment progressiu de les seves responsabilitats personals i socials</w:t>
      </w:r>
    </w:p>
    <w:p w14:paraId="78F251C5" w14:textId="1C42A11A" w:rsidR="006B2E4D" w:rsidRPr="006B2E4D" w:rsidRDefault="006B2E4D" w:rsidP="006B2E4D">
      <w:pPr>
        <w:spacing w:line="360" w:lineRule="auto"/>
        <w:jc w:val="both"/>
        <w:rPr>
          <w:rFonts w:ascii="Arial" w:hAnsi="Arial" w:cs="Arial"/>
        </w:rPr>
      </w:pPr>
      <w:r w:rsidRPr="006B2E4D">
        <w:rPr>
          <w:rFonts w:ascii="Arial" w:hAnsi="Arial" w:cs="Arial"/>
          <w:b/>
        </w:rPr>
        <w:t>Població destinatària:</w:t>
      </w:r>
      <w:r w:rsidRPr="006B2E4D">
        <w:rPr>
          <w:rFonts w:ascii="Arial" w:hAnsi="Arial" w:cs="Arial"/>
        </w:rPr>
        <w:t xml:space="preserve"> infants i adolescents, entre els 0 i els 17 anys d’edat, en situació de risc, i les seves famílies.</w:t>
      </w:r>
    </w:p>
    <w:p w14:paraId="43D16B94" w14:textId="63C9035F" w:rsidR="006B2E4D" w:rsidRDefault="006B2E4D" w:rsidP="006B2E4D">
      <w:pPr>
        <w:spacing w:line="360" w:lineRule="auto"/>
        <w:jc w:val="both"/>
        <w:rPr>
          <w:rFonts w:ascii="Arial" w:hAnsi="Arial" w:cs="Arial"/>
        </w:rPr>
      </w:pPr>
      <w:r w:rsidRPr="006B2E4D">
        <w:rPr>
          <w:rFonts w:ascii="Arial" w:hAnsi="Arial" w:cs="Arial"/>
        </w:rPr>
        <w:t xml:space="preserve">La valoració per accedir-hi </w:t>
      </w:r>
      <w:r>
        <w:rPr>
          <w:rFonts w:ascii="Arial" w:hAnsi="Arial" w:cs="Arial"/>
        </w:rPr>
        <w:t>es fa</w:t>
      </w:r>
      <w:r w:rsidRPr="006B2E4D">
        <w:rPr>
          <w:rFonts w:ascii="Arial" w:hAnsi="Arial" w:cs="Arial"/>
        </w:rPr>
        <w:t xml:space="preserve"> des </w:t>
      </w:r>
      <w:r>
        <w:rPr>
          <w:rFonts w:ascii="Arial" w:hAnsi="Arial" w:cs="Arial"/>
        </w:rPr>
        <w:t>de l’EBAS</w:t>
      </w:r>
      <w:r w:rsidRPr="006B2E4D">
        <w:rPr>
          <w:rFonts w:ascii="Arial" w:hAnsi="Arial" w:cs="Arial"/>
        </w:rPr>
        <w:t xml:space="preserve"> i/o els serveis especialitzats en infància, d’acord amb allò establert en els articles 102 i següents de la Llei 14/2010, de 27 de maig, dels drets i les oportunitats en la infància i l’adolescència, i les seves famílies. </w:t>
      </w:r>
    </w:p>
    <w:p w14:paraId="319349F9" w14:textId="5B863B75" w:rsidR="006B2E4D" w:rsidRPr="006B2E4D" w:rsidRDefault="006B2E4D" w:rsidP="006B2E4D">
      <w:pPr>
        <w:spacing w:line="360" w:lineRule="auto"/>
        <w:jc w:val="both"/>
        <w:rPr>
          <w:rFonts w:ascii="Arial" w:hAnsi="Arial" w:cs="Arial"/>
          <w:b/>
        </w:rPr>
      </w:pPr>
      <w:r w:rsidRPr="006B2E4D">
        <w:rPr>
          <w:rFonts w:ascii="Arial" w:hAnsi="Arial" w:cs="Arial"/>
          <w:b/>
        </w:rPr>
        <w:t xml:space="preserve">Equip professional: </w:t>
      </w:r>
    </w:p>
    <w:p w14:paraId="47A3F010" w14:textId="66424C04" w:rsidR="006B2E4D" w:rsidRDefault="006B2E4D" w:rsidP="006B2E4D">
      <w:pPr>
        <w:pStyle w:val="Prrafodelista"/>
        <w:numPr>
          <w:ilvl w:val="0"/>
          <w:numId w:val="49"/>
        </w:numPr>
        <w:spacing w:line="360" w:lineRule="auto"/>
        <w:jc w:val="both"/>
        <w:rPr>
          <w:rFonts w:ascii="Arial" w:hAnsi="Arial" w:cs="Arial"/>
        </w:rPr>
      </w:pPr>
      <w:r>
        <w:rPr>
          <w:rFonts w:ascii="Arial" w:hAnsi="Arial" w:cs="Arial"/>
        </w:rPr>
        <w:t xml:space="preserve">Dues educadores socials a mitja jornada: </w:t>
      </w:r>
    </w:p>
    <w:p w14:paraId="1436A212" w14:textId="71F3BDB8" w:rsidR="006B2E4D" w:rsidRDefault="006B2E4D" w:rsidP="006B2E4D">
      <w:pPr>
        <w:spacing w:line="360" w:lineRule="auto"/>
        <w:jc w:val="both"/>
        <w:rPr>
          <w:rFonts w:ascii="Arial" w:hAnsi="Arial" w:cs="Arial"/>
        </w:rPr>
      </w:pPr>
      <w:r w:rsidRPr="006B2E4D">
        <w:rPr>
          <w:rFonts w:ascii="Arial" w:hAnsi="Arial" w:cs="Arial"/>
          <w:b/>
        </w:rPr>
        <w:t>Cost:</w:t>
      </w:r>
      <w:r>
        <w:rPr>
          <w:rFonts w:ascii="Arial" w:hAnsi="Arial" w:cs="Arial"/>
        </w:rPr>
        <w:t xml:space="preserve"> servei gratuït</w:t>
      </w:r>
    </w:p>
    <w:p w14:paraId="699E6BF8" w14:textId="635D8E5C" w:rsidR="00A026B9" w:rsidRPr="000A4C9D" w:rsidRDefault="004E0881" w:rsidP="002B0DAA">
      <w:pPr>
        <w:pStyle w:val="Ttulo2"/>
        <w:jc w:val="both"/>
        <w:rPr>
          <w:rFonts w:ascii="Arial" w:hAnsi="Arial" w:cs="Arial"/>
        </w:rPr>
      </w:pPr>
      <w:bookmarkStart w:id="9" w:name="_Toc213135736"/>
      <w:r>
        <w:rPr>
          <w:rFonts w:ascii="Arial" w:hAnsi="Arial" w:cs="Arial"/>
        </w:rPr>
        <w:t>Prestacions econòmiques d’urgència social</w:t>
      </w:r>
      <w:bookmarkEnd w:id="9"/>
    </w:p>
    <w:p w14:paraId="7DA0EBB2" w14:textId="77777777" w:rsidR="00A026B9" w:rsidRPr="002B0DAA" w:rsidRDefault="00A026B9" w:rsidP="006F04A2">
      <w:pPr>
        <w:spacing w:after="120" w:line="360" w:lineRule="auto"/>
        <w:jc w:val="both"/>
        <w:rPr>
          <w:rFonts w:ascii="Arial" w:hAnsi="Arial" w:cs="Arial"/>
        </w:rPr>
      </w:pPr>
      <w:r w:rsidRPr="002B0DAA">
        <w:rPr>
          <w:rFonts w:ascii="Arial" w:hAnsi="Arial" w:cs="Arial"/>
        </w:rPr>
        <w:t xml:space="preserve">Les ajudes d’urgència social són prestacions econòmiques ocasionals i sotmeses a limitació pressupostària que consisteix a atorgar un ajut econòmic puntual per eixugar deutes contrets en conceptes bàsics i donar resposta a les mancances més urgents. </w:t>
      </w:r>
      <w:r w:rsidRPr="002B0DAA">
        <w:rPr>
          <w:rFonts w:ascii="Arial" w:hAnsi="Arial" w:cs="Arial"/>
        </w:rPr>
        <w:lastRenderedPageBreak/>
        <w:t>L’ABSS del Priorat  gestiona aquest recurs, el qual va dirigit a persones individuals o famílies que per causes sobrevingudes de caràcter greu es troben en una situació d’urgent necessitat.</w:t>
      </w:r>
    </w:p>
    <w:p w14:paraId="06AF42E3" w14:textId="77777777" w:rsidR="0073399C" w:rsidRPr="002B0DAA" w:rsidRDefault="00660907" w:rsidP="006F04A2">
      <w:pPr>
        <w:spacing w:after="120" w:line="360" w:lineRule="auto"/>
        <w:jc w:val="both"/>
        <w:rPr>
          <w:rFonts w:ascii="Arial" w:hAnsi="Arial" w:cs="Arial"/>
          <w:b/>
          <w:bCs/>
        </w:rPr>
      </w:pPr>
      <w:r w:rsidRPr="002B0DAA">
        <w:rPr>
          <w:rFonts w:ascii="Arial" w:hAnsi="Arial" w:cs="Arial"/>
          <w:b/>
          <w:bCs/>
        </w:rPr>
        <w:t>Equip professional</w:t>
      </w:r>
      <w:r w:rsidR="008F61B5" w:rsidRPr="002B0DAA">
        <w:rPr>
          <w:rFonts w:ascii="Arial" w:hAnsi="Arial" w:cs="Arial"/>
          <w:b/>
          <w:bCs/>
        </w:rPr>
        <w:t xml:space="preserve">: </w:t>
      </w:r>
    </w:p>
    <w:p w14:paraId="583D368A" w14:textId="71C95314" w:rsidR="004E0881" w:rsidRDefault="006B2E4D" w:rsidP="004E0881">
      <w:pPr>
        <w:spacing w:after="120" w:line="360" w:lineRule="auto"/>
        <w:jc w:val="both"/>
        <w:rPr>
          <w:rFonts w:ascii="Arial" w:hAnsi="Arial" w:cs="Arial"/>
        </w:rPr>
      </w:pPr>
      <w:r>
        <w:rPr>
          <w:rFonts w:ascii="Arial" w:hAnsi="Arial" w:cs="Arial"/>
        </w:rPr>
        <w:t>L</w:t>
      </w:r>
      <w:r w:rsidR="004E0881" w:rsidRPr="004E0881">
        <w:rPr>
          <w:rFonts w:ascii="Arial" w:hAnsi="Arial" w:cs="Arial"/>
        </w:rPr>
        <w:t xml:space="preserve">’EBAS es el responsable de valorar, prescriure i fer seguiment. </w:t>
      </w:r>
    </w:p>
    <w:p w14:paraId="3FB52DE6" w14:textId="5DFE7373" w:rsidR="008A07E7" w:rsidRPr="00DD2D5D" w:rsidRDefault="008A07E7" w:rsidP="008A07E7">
      <w:pPr>
        <w:pStyle w:val="Ttulo2"/>
        <w:jc w:val="both"/>
        <w:rPr>
          <w:rFonts w:ascii="Arial" w:hAnsi="Arial" w:cs="Arial"/>
        </w:rPr>
      </w:pPr>
      <w:bookmarkStart w:id="10" w:name="_Toc213135737"/>
      <w:r w:rsidRPr="00DD2D5D">
        <w:rPr>
          <w:rFonts w:ascii="Arial" w:hAnsi="Arial" w:cs="Arial"/>
        </w:rPr>
        <w:t>Transport adaptat</w:t>
      </w:r>
      <w:bookmarkEnd w:id="10"/>
    </w:p>
    <w:p w14:paraId="24AE9A70" w14:textId="50AD7CB1" w:rsidR="008A07E7" w:rsidRPr="008A07E7" w:rsidRDefault="008A07E7" w:rsidP="008A07E7">
      <w:pPr>
        <w:spacing w:after="120" w:line="360" w:lineRule="auto"/>
        <w:jc w:val="both"/>
        <w:rPr>
          <w:rFonts w:ascii="Arial" w:hAnsi="Arial" w:cs="Arial"/>
        </w:rPr>
      </w:pPr>
      <w:r w:rsidRPr="008A07E7">
        <w:rPr>
          <w:rFonts w:ascii="Arial" w:hAnsi="Arial" w:cs="Arial"/>
        </w:rPr>
        <w:t>El servei de transport adaptat  és un servei </w:t>
      </w:r>
      <w:r w:rsidR="0068151C">
        <w:rPr>
          <w:rFonts w:ascii="Arial" w:hAnsi="Arial" w:cs="Arial"/>
        </w:rPr>
        <w:t>especialitzat</w:t>
      </w:r>
      <w:r w:rsidRPr="008A07E7">
        <w:rPr>
          <w:rFonts w:ascii="Arial" w:hAnsi="Arial" w:cs="Arial"/>
        </w:rPr>
        <w:t xml:space="preserve"> per a persones</w:t>
      </w:r>
      <w:r w:rsidR="00A64983" w:rsidRPr="00A15B45">
        <w:rPr>
          <w:rFonts w:ascii="Arial" w:hAnsi="Arial" w:cs="Arial"/>
        </w:rPr>
        <w:t xml:space="preserve"> amb barem de mobilitat reduïda</w:t>
      </w:r>
      <w:r w:rsidR="0068151C">
        <w:rPr>
          <w:rFonts w:ascii="Arial" w:hAnsi="Arial" w:cs="Arial"/>
        </w:rPr>
        <w:t xml:space="preserve"> i/o </w:t>
      </w:r>
      <w:r w:rsidR="00A64983" w:rsidRPr="00A15B45">
        <w:rPr>
          <w:rFonts w:ascii="Arial" w:hAnsi="Arial" w:cs="Arial"/>
        </w:rPr>
        <w:t xml:space="preserve">barem d’acompanyant </w:t>
      </w:r>
      <w:r w:rsidR="0068151C">
        <w:rPr>
          <w:rFonts w:ascii="Arial" w:hAnsi="Arial" w:cs="Arial"/>
        </w:rPr>
        <w:t>(</w:t>
      </w:r>
      <w:r w:rsidR="00A64983" w:rsidRPr="00A15B45">
        <w:rPr>
          <w:rFonts w:ascii="Arial" w:hAnsi="Arial" w:cs="Arial"/>
        </w:rPr>
        <w:t xml:space="preserve">segons el certificat del Servei de Valoració i Orientació del </w:t>
      </w:r>
      <w:r w:rsidR="0068151C">
        <w:rPr>
          <w:rFonts w:ascii="Arial" w:hAnsi="Arial" w:cs="Arial"/>
        </w:rPr>
        <w:t xml:space="preserve">Departament de Drets Socials) i/o amb diagnòstic de demència (acreditat mitjançant un informe mèdic). Consisteix </w:t>
      </w:r>
      <w:r w:rsidRPr="008A07E7">
        <w:rPr>
          <w:rFonts w:ascii="Arial" w:hAnsi="Arial" w:cs="Arial"/>
        </w:rPr>
        <w:t xml:space="preserve">en la prestació d’un sistema de transport adaptat al grau de </w:t>
      </w:r>
      <w:r w:rsidR="0068151C">
        <w:rPr>
          <w:rFonts w:ascii="Arial" w:hAnsi="Arial" w:cs="Arial"/>
        </w:rPr>
        <w:t>discapacitat</w:t>
      </w:r>
      <w:r w:rsidRPr="008A07E7">
        <w:rPr>
          <w:rFonts w:ascii="Arial" w:hAnsi="Arial" w:cs="Arial"/>
        </w:rPr>
        <w:t xml:space="preserve"> dels possibles usuaris i la facilitació de l’accés d’aquestes persones als serveis socials especialitzats de la pròpia comarca</w:t>
      </w:r>
      <w:r w:rsidR="00A15B45">
        <w:rPr>
          <w:rFonts w:ascii="Arial" w:hAnsi="Arial" w:cs="Arial"/>
        </w:rPr>
        <w:t>, com el centre de dia o el servei de teràpia ocupacional</w:t>
      </w:r>
      <w:r w:rsidRPr="008A07E7">
        <w:rPr>
          <w:rFonts w:ascii="Arial" w:hAnsi="Arial" w:cs="Arial"/>
        </w:rPr>
        <w:t>.</w:t>
      </w:r>
    </w:p>
    <w:p w14:paraId="596771E9" w14:textId="77777777" w:rsidR="008A07E7" w:rsidRPr="008A07E7" w:rsidRDefault="008A07E7" w:rsidP="008C7B49">
      <w:pPr>
        <w:keepNext/>
        <w:spacing w:after="120" w:line="360" w:lineRule="auto"/>
        <w:jc w:val="both"/>
        <w:rPr>
          <w:rFonts w:ascii="Arial" w:hAnsi="Arial" w:cs="Arial"/>
        </w:rPr>
      </w:pPr>
      <w:r w:rsidRPr="008A07E7">
        <w:rPr>
          <w:rFonts w:ascii="Arial" w:hAnsi="Arial" w:cs="Arial"/>
          <w:b/>
          <w:bCs/>
        </w:rPr>
        <w:t>Funcions</w:t>
      </w:r>
      <w:r w:rsidRPr="008A07E7">
        <w:rPr>
          <w:rFonts w:ascii="Arial" w:hAnsi="Arial" w:cs="Arial"/>
          <w:i/>
          <w:iCs/>
        </w:rPr>
        <w:t xml:space="preserve">: </w:t>
      </w:r>
    </w:p>
    <w:p w14:paraId="7089CC76" w14:textId="4EFC4082" w:rsidR="008A07E7" w:rsidRPr="008A07E7" w:rsidRDefault="008A07E7" w:rsidP="008A07E7">
      <w:pPr>
        <w:spacing w:after="120" w:line="360" w:lineRule="auto"/>
        <w:jc w:val="both"/>
        <w:rPr>
          <w:rFonts w:ascii="Arial" w:hAnsi="Arial" w:cs="Arial"/>
        </w:rPr>
      </w:pPr>
      <w:r w:rsidRPr="008A07E7">
        <w:rPr>
          <w:rFonts w:ascii="Arial" w:hAnsi="Arial" w:cs="Arial"/>
        </w:rPr>
        <w:t>• Trasllat des del municipi de residència de les persones als serveis socials especial</w:t>
      </w:r>
      <w:r w:rsidR="0068151C">
        <w:rPr>
          <w:rFonts w:ascii="Arial" w:hAnsi="Arial" w:cs="Arial"/>
        </w:rPr>
        <w:t>it</w:t>
      </w:r>
      <w:r w:rsidRPr="008A07E7">
        <w:rPr>
          <w:rFonts w:ascii="Arial" w:hAnsi="Arial" w:cs="Arial"/>
        </w:rPr>
        <w:t xml:space="preserve">zats </w:t>
      </w:r>
    </w:p>
    <w:p w14:paraId="7175BC62" w14:textId="77777777" w:rsidR="008A07E7" w:rsidRPr="008A07E7" w:rsidRDefault="008A07E7" w:rsidP="008A07E7">
      <w:pPr>
        <w:spacing w:after="120" w:line="360" w:lineRule="auto"/>
        <w:jc w:val="both"/>
        <w:rPr>
          <w:rFonts w:ascii="Arial" w:hAnsi="Arial" w:cs="Arial"/>
          <w:b/>
          <w:bCs/>
        </w:rPr>
      </w:pPr>
      <w:r w:rsidRPr="008A07E7">
        <w:rPr>
          <w:rFonts w:ascii="Arial" w:hAnsi="Arial" w:cs="Arial"/>
          <w:b/>
          <w:bCs/>
        </w:rPr>
        <w:t>Població destinatària:</w:t>
      </w:r>
    </w:p>
    <w:p w14:paraId="4CC8DCA2" w14:textId="77777777" w:rsidR="008A07E7" w:rsidRPr="008A07E7" w:rsidRDefault="008A07E7" w:rsidP="008A07E7">
      <w:pPr>
        <w:spacing w:after="120" w:line="360" w:lineRule="auto"/>
        <w:jc w:val="both"/>
        <w:rPr>
          <w:rFonts w:ascii="Arial" w:hAnsi="Arial" w:cs="Arial"/>
        </w:rPr>
      </w:pPr>
      <w:r w:rsidRPr="008A07E7">
        <w:rPr>
          <w:rFonts w:ascii="Arial" w:hAnsi="Arial" w:cs="Arial"/>
        </w:rPr>
        <w:t>Persones amb discapacitat o dependència residents a la comarca.</w:t>
      </w:r>
    </w:p>
    <w:p w14:paraId="50C51562" w14:textId="77777777" w:rsidR="008A07E7" w:rsidRPr="008A07E7" w:rsidRDefault="008A07E7" w:rsidP="00A64983">
      <w:pPr>
        <w:keepNext/>
        <w:spacing w:after="120" w:line="360" w:lineRule="auto"/>
        <w:jc w:val="both"/>
        <w:rPr>
          <w:rFonts w:ascii="Arial" w:hAnsi="Arial" w:cs="Arial"/>
          <w:b/>
          <w:bCs/>
        </w:rPr>
      </w:pPr>
      <w:r w:rsidRPr="008A07E7">
        <w:rPr>
          <w:rFonts w:ascii="Arial" w:hAnsi="Arial" w:cs="Arial"/>
          <w:b/>
          <w:bCs/>
        </w:rPr>
        <w:t>Equip professional:</w:t>
      </w:r>
    </w:p>
    <w:p w14:paraId="33D224F9" w14:textId="103EBABF" w:rsidR="008A07E7" w:rsidRPr="008A07E7" w:rsidRDefault="008A07E7" w:rsidP="008A07E7">
      <w:pPr>
        <w:spacing w:after="120" w:line="360" w:lineRule="auto"/>
        <w:jc w:val="both"/>
        <w:rPr>
          <w:rFonts w:ascii="Arial" w:hAnsi="Arial" w:cs="Arial"/>
        </w:rPr>
      </w:pPr>
      <w:r w:rsidRPr="008A07E7">
        <w:rPr>
          <w:rFonts w:ascii="Arial" w:hAnsi="Arial" w:cs="Arial"/>
        </w:rPr>
        <w:t>1 xofer, Josep Ma Micola Rull</w:t>
      </w:r>
    </w:p>
    <w:p w14:paraId="15C5E0D7" w14:textId="20A3D010" w:rsidR="008A07E7" w:rsidRPr="008A07E7" w:rsidRDefault="008A07E7" w:rsidP="008A07E7">
      <w:pPr>
        <w:spacing w:after="120" w:line="360" w:lineRule="auto"/>
        <w:jc w:val="both"/>
        <w:rPr>
          <w:rFonts w:ascii="Arial" w:hAnsi="Arial" w:cs="Arial"/>
        </w:rPr>
      </w:pPr>
      <w:r w:rsidRPr="008A07E7">
        <w:rPr>
          <w:rFonts w:ascii="Arial" w:hAnsi="Arial" w:cs="Arial"/>
        </w:rPr>
        <w:t xml:space="preserve">1 xofer, Diego Oros </w:t>
      </w:r>
      <w:proofErr w:type="spellStart"/>
      <w:r w:rsidRPr="008A07E7">
        <w:rPr>
          <w:rFonts w:ascii="Arial" w:hAnsi="Arial" w:cs="Arial"/>
        </w:rPr>
        <w:t>Añón</w:t>
      </w:r>
      <w:proofErr w:type="spellEnd"/>
    </w:p>
    <w:p w14:paraId="297BED88" w14:textId="77777777" w:rsidR="00DB100D" w:rsidRPr="00DB100D" w:rsidRDefault="00DB100D" w:rsidP="00DB100D">
      <w:pPr>
        <w:spacing w:after="120" w:line="360" w:lineRule="auto"/>
        <w:jc w:val="both"/>
        <w:rPr>
          <w:rFonts w:ascii="Arial" w:hAnsi="Arial" w:cs="Arial"/>
          <w:b/>
          <w:bCs/>
        </w:rPr>
      </w:pPr>
      <w:r w:rsidRPr="00DB100D">
        <w:rPr>
          <w:rFonts w:ascii="Arial" w:hAnsi="Arial" w:cs="Arial"/>
          <w:b/>
          <w:bCs/>
        </w:rPr>
        <w:t>Reglament:</w:t>
      </w:r>
    </w:p>
    <w:p w14:paraId="6F47443E" w14:textId="77777777" w:rsidR="008979E9" w:rsidRDefault="00DB100D" w:rsidP="00DB100D">
      <w:pPr>
        <w:spacing w:after="120" w:line="360" w:lineRule="auto"/>
        <w:jc w:val="both"/>
        <w:rPr>
          <w:rFonts w:ascii="Arial" w:hAnsi="Arial" w:cs="Arial"/>
        </w:rPr>
      </w:pPr>
      <w:r w:rsidRPr="00DB100D">
        <w:rPr>
          <w:rFonts w:ascii="Arial" w:hAnsi="Arial" w:cs="Arial"/>
        </w:rPr>
        <w:t xml:space="preserve">Publicat en el BOPT </w:t>
      </w:r>
      <w:proofErr w:type="spellStart"/>
      <w:r w:rsidRPr="00DB100D">
        <w:rPr>
          <w:rFonts w:ascii="Arial" w:hAnsi="Arial" w:cs="Arial"/>
        </w:rPr>
        <w:t>núm</w:t>
      </w:r>
      <w:proofErr w:type="spellEnd"/>
      <w:r w:rsidRPr="00DB100D">
        <w:rPr>
          <w:rFonts w:ascii="Arial" w:hAnsi="Arial" w:cs="Arial"/>
        </w:rPr>
        <w:t xml:space="preserve"> 167 d’1 de setembre de 2016.</w:t>
      </w:r>
    </w:p>
    <w:p w14:paraId="12544783" w14:textId="1C11E21B" w:rsidR="00DB100D" w:rsidRPr="00DB100D" w:rsidRDefault="00DB100D" w:rsidP="00DB100D">
      <w:pPr>
        <w:spacing w:after="120" w:line="360" w:lineRule="auto"/>
        <w:jc w:val="both"/>
        <w:rPr>
          <w:rFonts w:ascii="Arial" w:hAnsi="Arial" w:cs="Arial"/>
        </w:rPr>
      </w:pPr>
      <w:hyperlink r:id="rId17" w:history="1">
        <w:r w:rsidRPr="00DB100D">
          <w:rPr>
            <w:rStyle w:val="Hipervnculo"/>
            <w:rFonts w:ascii="Arial" w:hAnsi="Arial" w:cs="Arial"/>
          </w:rPr>
          <w:t>https://www.dipta.cat/bopt/web/anunci/265843/reglament-per-a-la-prestacio-del-servei-de-transport-adaptat-text-aprovacio-definitiva-consell-comarcal-priorat-el</w:t>
        </w:r>
      </w:hyperlink>
    </w:p>
    <w:p w14:paraId="74A33F4C" w14:textId="77777777" w:rsidR="00DB100D" w:rsidRPr="00DB100D" w:rsidRDefault="00DB100D" w:rsidP="00DB100D">
      <w:pPr>
        <w:keepNext/>
        <w:spacing w:after="120" w:line="360" w:lineRule="auto"/>
        <w:jc w:val="both"/>
        <w:rPr>
          <w:rFonts w:ascii="Arial" w:hAnsi="Arial" w:cs="Arial"/>
          <w:b/>
          <w:bCs/>
        </w:rPr>
      </w:pPr>
      <w:r w:rsidRPr="00DB100D">
        <w:rPr>
          <w:rFonts w:ascii="Arial" w:hAnsi="Arial" w:cs="Arial"/>
          <w:b/>
          <w:bCs/>
        </w:rPr>
        <w:t xml:space="preserve">Cost: </w:t>
      </w:r>
    </w:p>
    <w:p w14:paraId="46481C8B" w14:textId="6918B9F8" w:rsidR="00DB100D" w:rsidRPr="00DB100D" w:rsidRDefault="00DB100D" w:rsidP="00DB100D">
      <w:pPr>
        <w:spacing w:after="120" w:line="360" w:lineRule="auto"/>
        <w:jc w:val="both"/>
        <w:rPr>
          <w:rFonts w:ascii="Arial" w:hAnsi="Arial" w:cs="Arial"/>
        </w:rPr>
      </w:pPr>
      <w:r w:rsidRPr="00DB100D">
        <w:rPr>
          <w:rFonts w:ascii="Arial" w:hAnsi="Arial" w:cs="Arial"/>
        </w:rPr>
        <w:t>Ordenança reguladora del preu públic publicada en BOPT núm. 120 de data 22 de juny de 2017.</w:t>
      </w:r>
    </w:p>
    <w:p w14:paraId="24022058" w14:textId="68AC3D37" w:rsidR="00DB100D" w:rsidRDefault="00DB100D" w:rsidP="00DB100D">
      <w:pPr>
        <w:spacing w:after="120" w:line="360" w:lineRule="auto"/>
        <w:jc w:val="both"/>
        <w:rPr>
          <w:rFonts w:ascii="Arial" w:hAnsi="Arial" w:cs="Arial"/>
        </w:rPr>
      </w:pPr>
      <w:hyperlink r:id="rId18" w:history="1">
        <w:r w:rsidRPr="006A59E3">
          <w:rPr>
            <w:rStyle w:val="Hipervnculo"/>
            <w:rFonts w:ascii="Arial" w:hAnsi="Arial" w:cs="Arial"/>
          </w:rPr>
          <w:t>https://www.dipta.cat/bopt/web/anunci/299830/ordenanca-reguladora-del-preu-public-per-a-la-prestacio-dels-serveis-publics-de-transport-adaptat-text-aprovacio-definitiva-consell-comarcal-priorat-el</w:t>
        </w:r>
      </w:hyperlink>
    </w:p>
    <w:p w14:paraId="155CD2F3" w14:textId="70B7909C" w:rsidR="00F65F6C" w:rsidRPr="000A4C9D" w:rsidRDefault="00F65F6C" w:rsidP="002B0DAA">
      <w:pPr>
        <w:pStyle w:val="Ttulo2"/>
        <w:jc w:val="both"/>
        <w:rPr>
          <w:rFonts w:ascii="Arial" w:hAnsi="Arial" w:cs="Arial"/>
        </w:rPr>
      </w:pPr>
      <w:bookmarkStart w:id="11" w:name="_Toc213135738"/>
      <w:r w:rsidRPr="000A4C9D">
        <w:rPr>
          <w:rFonts w:ascii="Arial" w:hAnsi="Arial" w:cs="Arial"/>
        </w:rPr>
        <w:t>Servei especialitzat d’atenció a la infància i a l’adolescència (EAIA comarcal del Priorat)</w:t>
      </w:r>
      <w:bookmarkEnd w:id="11"/>
    </w:p>
    <w:p w14:paraId="25156EB9" w14:textId="775D817C" w:rsidR="00F65F6C" w:rsidRPr="002B0DAA" w:rsidRDefault="00F65F6C" w:rsidP="006F04A2">
      <w:pPr>
        <w:spacing w:after="120" w:line="360" w:lineRule="auto"/>
        <w:jc w:val="both"/>
        <w:rPr>
          <w:rFonts w:ascii="Arial" w:hAnsi="Arial" w:cs="Arial"/>
        </w:rPr>
      </w:pPr>
      <w:r w:rsidRPr="002B0DAA">
        <w:rPr>
          <w:rFonts w:ascii="Arial" w:hAnsi="Arial" w:cs="Arial"/>
          <w:b/>
          <w:bCs/>
        </w:rPr>
        <w:t>L'EAIA és l'Equip d'Atenció a la Infància i Adolescència en Alt Risc Social,</w:t>
      </w:r>
      <w:r w:rsidRPr="002B0DAA">
        <w:rPr>
          <w:rFonts w:ascii="Arial" w:hAnsi="Arial" w:cs="Arial"/>
        </w:rPr>
        <w:t> un equip interdisciplinari de professionals dedicats a l'atenció de la infantesa i adolescència en situacions de desemparament o en risc</w:t>
      </w:r>
      <w:r w:rsidR="0068151C">
        <w:rPr>
          <w:rFonts w:ascii="Arial" w:hAnsi="Arial" w:cs="Arial"/>
        </w:rPr>
        <w:t xml:space="preserve"> i és un servei especialitzat dins la Cartera de Serveis Socials</w:t>
      </w:r>
      <w:r w:rsidRPr="002B0DAA">
        <w:rPr>
          <w:rFonts w:ascii="Arial" w:hAnsi="Arial" w:cs="Arial"/>
        </w:rPr>
        <w:t>.</w:t>
      </w:r>
    </w:p>
    <w:p w14:paraId="42457CC2" w14:textId="77777777" w:rsidR="00F65F6C" w:rsidRPr="002B0DAA" w:rsidRDefault="00F65F6C" w:rsidP="006F04A2">
      <w:pPr>
        <w:spacing w:after="120" w:line="360" w:lineRule="auto"/>
        <w:jc w:val="both"/>
        <w:rPr>
          <w:rFonts w:ascii="Arial" w:hAnsi="Arial" w:cs="Arial"/>
        </w:rPr>
      </w:pPr>
      <w:r w:rsidRPr="002B0DAA">
        <w:rPr>
          <w:rFonts w:ascii="Arial" w:hAnsi="Arial" w:cs="Arial"/>
        </w:rPr>
        <w:t>Els EAIA reben els casos en situació de desemparament o en risc d'estar-hi que detecten els serveis socials bàsics, les instàncies judicials o policials o la Direcció General de Prevenció i Protecció a la Infància i l'Adolescència. Fan el diagnòstic, la valoració dels infants i del seu entorn sociofamiliar, i proposen les mesures més adequades per a cada cas.</w:t>
      </w:r>
    </w:p>
    <w:p w14:paraId="7ECFF83D" w14:textId="77777777" w:rsidR="00F65F6C" w:rsidRPr="002B0DAA" w:rsidRDefault="00F65F6C" w:rsidP="006F04A2">
      <w:pPr>
        <w:spacing w:after="120" w:line="360" w:lineRule="auto"/>
        <w:jc w:val="both"/>
        <w:rPr>
          <w:rFonts w:ascii="Arial" w:hAnsi="Arial" w:cs="Arial"/>
        </w:rPr>
      </w:pPr>
      <w:r w:rsidRPr="002B0DAA">
        <w:rPr>
          <w:rFonts w:ascii="Arial" w:hAnsi="Arial" w:cs="Arial"/>
        </w:rPr>
        <w:t>Elaboren plans de millora per a l'infant i la seva família, fan el seguiment i el tractament un cop s'han aplicat les mesures proposades, tant si estan en el nucli familiar com en un centre o en una família d'acollida.</w:t>
      </w:r>
    </w:p>
    <w:p w14:paraId="0B732D3B" w14:textId="77777777" w:rsidR="00F65F6C" w:rsidRPr="002B0DAA" w:rsidRDefault="00F65F6C" w:rsidP="006F04A2">
      <w:pPr>
        <w:spacing w:after="120" w:line="360" w:lineRule="auto"/>
        <w:jc w:val="both"/>
        <w:rPr>
          <w:rFonts w:ascii="Arial" w:hAnsi="Arial" w:cs="Arial"/>
        </w:rPr>
      </w:pPr>
      <w:r w:rsidRPr="002B0DAA">
        <w:rPr>
          <w:rFonts w:ascii="Arial" w:hAnsi="Arial" w:cs="Arial"/>
        </w:rPr>
        <w:t>Són els responsables de coordinar els altres equips i serveis del seu territori que també intervinguin en l'atenció als infants en desemparament, així com donar assessorament als serveis socials bàsics d'atenció social.</w:t>
      </w:r>
    </w:p>
    <w:p w14:paraId="3DB5ECDA" w14:textId="77777777" w:rsidR="00F65F6C" w:rsidRPr="002B0DAA" w:rsidRDefault="00F65F6C" w:rsidP="006F04A2">
      <w:pPr>
        <w:numPr>
          <w:ilvl w:val="0"/>
          <w:numId w:val="18"/>
        </w:numPr>
        <w:spacing w:after="120" w:line="360" w:lineRule="auto"/>
        <w:jc w:val="both"/>
        <w:rPr>
          <w:rFonts w:ascii="Arial" w:hAnsi="Arial" w:cs="Arial"/>
        </w:rPr>
      </w:pPr>
      <w:r w:rsidRPr="002B0DAA">
        <w:rPr>
          <w:rFonts w:ascii="Arial" w:hAnsi="Arial" w:cs="Arial"/>
          <w:b/>
          <w:bCs/>
        </w:rPr>
        <w:t>EAIA supramunicipal</w:t>
      </w:r>
      <w:r w:rsidRPr="002B0DAA">
        <w:rPr>
          <w:rFonts w:ascii="Arial" w:hAnsi="Arial" w:cs="Arial"/>
        </w:rPr>
        <w:t xml:space="preserve">: Infants i adolescents de 0 a 18 anys, en situació de </w:t>
      </w:r>
      <w:proofErr w:type="spellStart"/>
      <w:r w:rsidRPr="002B0DAA">
        <w:rPr>
          <w:rFonts w:ascii="Arial" w:hAnsi="Arial" w:cs="Arial"/>
        </w:rPr>
        <w:t>desprotecció</w:t>
      </w:r>
      <w:proofErr w:type="spellEnd"/>
      <w:r w:rsidRPr="002B0DAA">
        <w:rPr>
          <w:rFonts w:ascii="Arial" w:hAnsi="Arial" w:cs="Arial"/>
        </w:rPr>
        <w:t>, maltractaments o en risc de trobar-s'hi i famílies, residents a les comarques del Baix Camp, el Priorat i la Conca de Barberà.</w:t>
      </w:r>
    </w:p>
    <w:p w14:paraId="074C325A" w14:textId="74D28CA6" w:rsidR="00F65F6C" w:rsidRPr="002B0DAA" w:rsidRDefault="0073399C" w:rsidP="008C6CC3">
      <w:pPr>
        <w:keepNext/>
        <w:spacing w:after="120" w:line="360" w:lineRule="auto"/>
        <w:jc w:val="both"/>
        <w:rPr>
          <w:rFonts w:ascii="Arial" w:hAnsi="Arial" w:cs="Arial"/>
          <w:b/>
          <w:bCs/>
        </w:rPr>
      </w:pPr>
      <w:r w:rsidRPr="002B0DAA">
        <w:rPr>
          <w:rFonts w:ascii="Arial" w:hAnsi="Arial" w:cs="Arial"/>
          <w:b/>
          <w:bCs/>
        </w:rPr>
        <w:t>Funcions:</w:t>
      </w:r>
    </w:p>
    <w:p w14:paraId="1134614B" w14:textId="77777777" w:rsidR="00F65F6C" w:rsidRPr="00DD2D5D" w:rsidRDefault="00F65F6C" w:rsidP="006F04A2">
      <w:pPr>
        <w:numPr>
          <w:ilvl w:val="0"/>
          <w:numId w:val="16"/>
        </w:numPr>
        <w:spacing w:after="120" w:line="360" w:lineRule="auto"/>
        <w:jc w:val="both"/>
        <w:rPr>
          <w:rFonts w:ascii="Arial" w:hAnsi="Arial" w:cs="Arial"/>
        </w:rPr>
      </w:pPr>
      <w:r w:rsidRPr="00DD2D5D">
        <w:rPr>
          <w:rFonts w:ascii="Arial" w:hAnsi="Arial" w:cs="Arial"/>
        </w:rPr>
        <w:t>Oferir suport i assessorament dels serveis i equipaments destinats a la infància i a l'adolescència en alt risc social.</w:t>
      </w:r>
    </w:p>
    <w:p w14:paraId="21852F5F" w14:textId="6E94AA95" w:rsidR="00F65F6C" w:rsidRPr="00DD2D5D" w:rsidRDefault="00F65F6C" w:rsidP="006F04A2">
      <w:pPr>
        <w:numPr>
          <w:ilvl w:val="0"/>
          <w:numId w:val="16"/>
        </w:numPr>
        <w:spacing w:after="120" w:line="360" w:lineRule="auto"/>
        <w:jc w:val="both"/>
        <w:rPr>
          <w:rFonts w:ascii="Arial" w:hAnsi="Arial" w:cs="Arial"/>
        </w:rPr>
      </w:pPr>
      <w:r w:rsidRPr="00DD2D5D">
        <w:rPr>
          <w:rFonts w:ascii="Arial" w:hAnsi="Arial" w:cs="Arial"/>
        </w:rPr>
        <w:t xml:space="preserve">Canalitzar i atendre els casos que, per la seva complexitat, gravetat o altres circumstàncies concurrents, no puguin ser atesos pels Serveis Socials d'Atenció Primària. Es </w:t>
      </w:r>
      <w:r w:rsidR="00DD2D5D" w:rsidRPr="00DD2D5D">
        <w:rPr>
          <w:rFonts w:ascii="Arial" w:hAnsi="Arial" w:cs="Arial"/>
        </w:rPr>
        <w:t>dona</w:t>
      </w:r>
      <w:r w:rsidRPr="00DD2D5D">
        <w:rPr>
          <w:rFonts w:ascii="Arial" w:hAnsi="Arial" w:cs="Arial"/>
        </w:rPr>
        <w:t xml:space="preserve"> prioritat a aquells per als quals es proposi un acolliment alternatiu a la mateixa família o una intervenció judicial.</w:t>
      </w:r>
    </w:p>
    <w:p w14:paraId="0D77210A" w14:textId="77777777" w:rsidR="00F65F6C" w:rsidRPr="00DD2D5D" w:rsidRDefault="00F65F6C" w:rsidP="006F04A2">
      <w:pPr>
        <w:numPr>
          <w:ilvl w:val="0"/>
          <w:numId w:val="16"/>
        </w:numPr>
        <w:spacing w:after="120" w:line="360" w:lineRule="auto"/>
        <w:jc w:val="both"/>
        <w:rPr>
          <w:rFonts w:ascii="Arial" w:hAnsi="Arial" w:cs="Arial"/>
        </w:rPr>
      </w:pPr>
      <w:r w:rsidRPr="00DD2D5D">
        <w:rPr>
          <w:rFonts w:ascii="Arial" w:hAnsi="Arial" w:cs="Arial"/>
        </w:rPr>
        <w:lastRenderedPageBreak/>
        <w:t>Garantir que cada cas canalitzat disposi d'una avaluació i d'un programa d'intervenció, supervisant l'execució d'aquest programa, i valorar-ne els resultats aconseguits.</w:t>
      </w:r>
    </w:p>
    <w:p w14:paraId="2E3B21B9" w14:textId="77777777" w:rsidR="00F65F6C" w:rsidRPr="00DD2D5D" w:rsidRDefault="00F65F6C" w:rsidP="006F04A2">
      <w:pPr>
        <w:numPr>
          <w:ilvl w:val="0"/>
          <w:numId w:val="16"/>
        </w:numPr>
        <w:spacing w:after="120" w:line="360" w:lineRule="auto"/>
        <w:jc w:val="both"/>
        <w:rPr>
          <w:rFonts w:ascii="Arial" w:hAnsi="Arial" w:cs="Arial"/>
        </w:rPr>
      </w:pPr>
      <w:r w:rsidRPr="00DD2D5D">
        <w:rPr>
          <w:rFonts w:ascii="Arial" w:hAnsi="Arial" w:cs="Arial"/>
        </w:rPr>
        <w:t>Fer el seguiment dels/ les menors sota mesura protectora i de les seves famílies, i elaborar un pla d'intervenció que permeti valorar les seves possibilitats de millora.</w:t>
      </w:r>
    </w:p>
    <w:p w14:paraId="2D898CAD" w14:textId="77777777" w:rsidR="00F65F6C" w:rsidRPr="00DD2D5D" w:rsidRDefault="00F65F6C" w:rsidP="006F04A2">
      <w:pPr>
        <w:numPr>
          <w:ilvl w:val="0"/>
          <w:numId w:val="16"/>
        </w:numPr>
        <w:spacing w:after="120" w:line="360" w:lineRule="auto"/>
        <w:jc w:val="both"/>
        <w:rPr>
          <w:rFonts w:ascii="Arial" w:hAnsi="Arial" w:cs="Arial"/>
        </w:rPr>
      </w:pPr>
      <w:r w:rsidRPr="00DD2D5D">
        <w:rPr>
          <w:rFonts w:ascii="Arial" w:hAnsi="Arial" w:cs="Arial"/>
        </w:rPr>
        <w:t>Vetllar per la prevenció i detectar situacions de risc social en la infància i adolescència a cada sector territorial, coordinadament amb els altres serveis i institucions existents.</w:t>
      </w:r>
    </w:p>
    <w:p w14:paraId="10E693DB" w14:textId="24949C44" w:rsidR="00F65F6C" w:rsidRPr="002B0DAA" w:rsidRDefault="0073399C" w:rsidP="006F04A2">
      <w:pPr>
        <w:spacing w:after="120" w:line="360" w:lineRule="auto"/>
        <w:jc w:val="both"/>
        <w:rPr>
          <w:rFonts w:ascii="Arial" w:hAnsi="Arial" w:cs="Arial"/>
          <w:b/>
          <w:bCs/>
        </w:rPr>
      </w:pPr>
      <w:r w:rsidRPr="002B0DAA">
        <w:rPr>
          <w:rFonts w:ascii="Arial" w:hAnsi="Arial" w:cs="Arial"/>
          <w:b/>
          <w:bCs/>
        </w:rPr>
        <w:t>Equip professional:</w:t>
      </w:r>
    </w:p>
    <w:p w14:paraId="78C2E536" w14:textId="593D6FED" w:rsidR="00F65F6C" w:rsidRPr="002B0DAA" w:rsidRDefault="00F65F6C" w:rsidP="006F04A2">
      <w:pPr>
        <w:numPr>
          <w:ilvl w:val="0"/>
          <w:numId w:val="17"/>
        </w:numPr>
        <w:spacing w:after="120" w:line="360" w:lineRule="auto"/>
        <w:jc w:val="both"/>
        <w:rPr>
          <w:rFonts w:ascii="Arial" w:hAnsi="Arial" w:cs="Arial"/>
        </w:rPr>
      </w:pPr>
      <w:r w:rsidRPr="002B0DAA">
        <w:rPr>
          <w:rFonts w:ascii="Arial" w:hAnsi="Arial" w:cs="Arial"/>
        </w:rPr>
        <w:t>2 psicòlegs</w:t>
      </w:r>
      <w:r w:rsidR="00A15B45">
        <w:rPr>
          <w:rFonts w:ascii="Arial" w:hAnsi="Arial" w:cs="Arial"/>
        </w:rPr>
        <w:t>/</w:t>
      </w:r>
      <w:proofErr w:type="spellStart"/>
      <w:r w:rsidR="0068151C">
        <w:rPr>
          <w:rFonts w:ascii="Arial" w:hAnsi="Arial" w:cs="Arial"/>
        </w:rPr>
        <w:t>g</w:t>
      </w:r>
      <w:r w:rsidR="00A15B45">
        <w:rPr>
          <w:rFonts w:ascii="Arial" w:hAnsi="Arial" w:cs="Arial"/>
        </w:rPr>
        <w:t>ues</w:t>
      </w:r>
      <w:proofErr w:type="spellEnd"/>
    </w:p>
    <w:p w14:paraId="67E052B5" w14:textId="47188EC6" w:rsidR="00F65F6C" w:rsidRPr="002B0DAA" w:rsidRDefault="00F65F6C" w:rsidP="006F04A2">
      <w:pPr>
        <w:numPr>
          <w:ilvl w:val="0"/>
          <w:numId w:val="17"/>
        </w:numPr>
        <w:spacing w:after="120" w:line="360" w:lineRule="auto"/>
        <w:jc w:val="both"/>
        <w:rPr>
          <w:rFonts w:ascii="Arial" w:hAnsi="Arial" w:cs="Arial"/>
        </w:rPr>
      </w:pPr>
      <w:r w:rsidRPr="002B0DAA">
        <w:rPr>
          <w:rFonts w:ascii="Arial" w:hAnsi="Arial" w:cs="Arial"/>
        </w:rPr>
        <w:t>1 pedagog</w:t>
      </w:r>
      <w:r w:rsidR="00A15B45">
        <w:rPr>
          <w:rFonts w:ascii="Arial" w:hAnsi="Arial" w:cs="Arial"/>
        </w:rPr>
        <w:t>/a</w:t>
      </w:r>
    </w:p>
    <w:p w14:paraId="23D1E0F8" w14:textId="2D6432A8" w:rsidR="00F65F6C" w:rsidRPr="002B0DAA" w:rsidRDefault="00F65F6C" w:rsidP="006F04A2">
      <w:pPr>
        <w:numPr>
          <w:ilvl w:val="0"/>
          <w:numId w:val="17"/>
        </w:numPr>
        <w:spacing w:after="120" w:line="360" w:lineRule="auto"/>
        <w:jc w:val="both"/>
        <w:rPr>
          <w:rFonts w:ascii="Arial" w:hAnsi="Arial" w:cs="Arial"/>
        </w:rPr>
      </w:pPr>
      <w:r w:rsidRPr="002B0DAA">
        <w:rPr>
          <w:rFonts w:ascii="Arial" w:hAnsi="Arial" w:cs="Arial"/>
        </w:rPr>
        <w:t xml:space="preserve">1 </w:t>
      </w:r>
      <w:r w:rsidR="00A15B45">
        <w:rPr>
          <w:rFonts w:ascii="Arial" w:hAnsi="Arial" w:cs="Arial"/>
        </w:rPr>
        <w:t>treballador/a social</w:t>
      </w:r>
    </w:p>
    <w:p w14:paraId="45B03D32" w14:textId="46FC1E4D" w:rsidR="00F65F6C" w:rsidRPr="002B0DAA" w:rsidRDefault="00F65F6C" w:rsidP="006F04A2">
      <w:pPr>
        <w:numPr>
          <w:ilvl w:val="0"/>
          <w:numId w:val="17"/>
        </w:numPr>
        <w:spacing w:after="120" w:line="360" w:lineRule="auto"/>
        <w:jc w:val="both"/>
        <w:rPr>
          <w:rFonts w:ascii="Arial" w:hAnsi="Arial" w:cs="Arial"/>
        </w:rPr>
      </w:pPr>
      <w:r w:rsidRPr="002B0DAA">
        <w:rPr>
          <w:rFonts w:ascii="Arial" w:hAnsi="Arial" w:cs="Arial"/>
        </w:rPr>
        <w:t xml:space="preserve">1 </w:t>
      </w:r>
      <w:r w:rsidR="00A15B45">
        <w:rPr>
          <w:rFonts w:ascii="Arial" w:hAnsi="Arial" w:cs="Arial"/>
        </w:rPr>
        <w:t>educador/a social</w:t>
      </w:r>
    </w:p>
    <w:p w14:paraId="1C129879" w14:textId="056CF364" w:rsidR="008A6E87" w:rsidRPr="002B0DAA" w:rsidRDefault="008A6E87" w:rsidP="006F04A2">
      <w:pPr>
        <w:spacing w:after="120" w:line="360" w:lineRule="auto"/>
        <w:jc w:val="both"/>
        <w:rPr>
          <w:rFonts w:ascii="Arial" w:hAnsi="Arial" w:cs="Arial"/>
          <w:b/>
          <w:bCs/>
        </w:rPr>
      </w:pPr>
      <w:r w:rsidRPr="002B0DAA">
        <w:rPr>
          <w:rFonts w:ascii="Arial" w:hAnsi="Arial" w:cs="Arial"/>
          <w:b/>
          <w:bCs/>
        </w:rPr>
        <w:t>Persones destinatàries:</w:t>
      </w:r>
    </w:p>
    <w:p w14:paraId="15287C5C" w14:textId="589C99C1" w:rsidR="00F65F6C" w:rsidRPr="002B0DAA" w:rsidRDefault="008A6E87" w:rsidP="006F04A2">
      <w:pPr>
        <w:spacing w:after="120" w:line="360" w:lineRule="auto"/>
        <w:jc w:val="both"/>
        <w:rPr>
          <w:rFonts w:ascii="Arial" w:hAnsi="Arial" w:cs="Arial"/>
        </w:rPr>
      </w:pPr>
      <w:r w:rsidRPr="002B0DAA">
        <w:rPr>
          <w:rFonts w:ascii="Arial" w:hAnsi="Arial" w:cs="Arial"/>
        </w:rPr>
        <w:t>Infants i adolescents (&gt;18 anys) en situació o risc de desemparament i les se</w:t>
      </w:r>
      <w:r w:rsidR="00A15B45">
        <w:rPr>
          <w:rFonts w:ascii="Arial" w:hAnsi="Arial" w:cs="Arial"/>
        </w:rPr>
        <w:t>v</w:t>
      </w:r>
      <w:r w:rsidRPr="002B0DAA">
        <w:rPr>
          <w:rFonts w:ascii="Arial" w:hAnsi="Arial" w:cs="Arial"/>
        </w:rPr>
        <w:t xml:space="preserve">es famílies que resideixen en qualsevol dels </w:t>
      </w:r>
      <w:r w:rsidR="00A15B45">
        <w:rPr>
          <w:rFonts w:ascii="Arial" w:hAnsi="Arial" w:cs="Arial"/>
        </w:rPr>
        <w:t>municipis</w:t>
      </w:r>
      <w:r w:rsidRPr="002B0DAA">
        <w:rPr>
          <w:rFonts w:ascii="Arial" w:hAnsi="Arial" w:cs="Arial"/>
        </w:rPr>
        <w:t xml:space="preserve"> de la comarca del Priorat</w:t>
      </w:r>
    </w:p>
    <w:p w14:paraId="4D379D0E" w14:textId="727F9338" w:rsidR="00F65F6C" w:rsidRPr="002B0DAA" w:rsidRDefault="008A6E87" w:rsidP="006F04A2">
      <w:pPr>
        <w:spacing w:after="120" w:line="360" w:lineRule="auto"/>
        <w:jc w:val="both"/>
        <w:rPr>
          <w:rFonts w:ascii="Arial" w:hAnsi="Arial" w:cs="Arial"/>
          <w:b/>
          <w:bCs/>
        </w:rPr>
      </w:pPr>
      <w:r w:rsidRPr="002B0DAA">
        <w:rPr>
          <w:rFonts w:ascii="Arial" w:hAnsi="Arial" w:cs="Arial"/>
          <w:b/>
          <w:bCs/>
        </w:rPr>
        <w:t>Responsables del Servei</w:t>
      </w:r>
    </w:p>
    <w:p w14:paraId="6990EE70" w14:textId="77777777" w:rsidR="00F65F6C" w:rsidRPr="002B0DAA" w:rsidRDefault="00F65F6C" w:rsidP="006F04A2">
      <w:pPr>
        <w:numPr>
          <w:ilvl w:val="0"/>
          <w:numId w:val="19"/>
        </w:numPr>
        <w:spacing w:after="120" w:line="360" w:lineRule="auto"/>
        <w:jc w:val="both"/>
        <w:rPr>
          <w:rFonts w:ascii="Arial" w:hAnsi="Arial" w:cs="Arial"/>
        </w:rPr>
      </w:pPr>
      <w:r w:rsidRPr="002B0DAA">
        <w:rPr>
          <w:rFonts w:ascii="Arial" w:hAnsi="Arial" w:cs="Arial"/>
        </w:rPr>
        <w:t>Consell Comarcal del Priorat (departament de Serveis Socials).</w:t>
      </w:r>
    </w:p>
    <w:p w14:paraId="78181C0C" w14:textId="77777777" w:rsidR="00F65F6C" w:rsidRPr="002B0DAA" w:rsidRDefault="00F65F6C" w:rsidP="006F04A2">
      <w:pPr>
        <w:numPr>
          <w:ilvl w:val="0"/>
          <w:numId w:val="19"/>
        </w:numPr>
        <w:spacing w:after="120" w:line="360" w:lineRule="auto"/>
        <w:jc w:val="both"/>
        <w:rPr>
          <w:rFonts w:ascii="Arial" w:hAnsi="Arial" w:cs="Arial"/>
        </w:rPr>
      </w:pPr>
      <w:r w:rsidRPr="002B0DAA">
        <w:rPr>
          <w:rFonts w:ascii="Arial" w:hAnsi="Arial" w:cs="Arial"/>
        </w:rPr>
        <w:t>Generalitat de Catalunya (departament de Benestar Social i Família).</w:t>
      </w:r>
    </w:p>
    <w:p w14:paraId="33AB4D96" w14:textId="77777777" w:rsidR="00F65F6C" w:rsidRPr="002B0DAA" w:rsidRDefault="00F65F6C" w:rsidP="006F04A2">
      <w:pPr>
        <w:spacing w:after="120" w:line="360" w:lineRule="auto"/>
        <w:jc w:val="both"/>
        <w:rPr>
          <w:rFonts w:ascii="Arial" w:hAnsi="Arial" w:cs="Arial"/>
          <w:b/>
          <w:bCs/>
        </w:rPr>
      </w:pPr>
      <w:r w:rsidRPr="002B0DAA">
        <w:rPr>
          <w:rFonts w:ascii="Arial" w:hAnsi="Arial" w:cs="Arial"/>
          <w:b/>
          <w:bCs/>
        </w:rPr>
        <w:t xml:space="preserve">Horaris: </w:t>
      </w:r>
    </w:p>
    <w:p w14:paraId="4DCC30A2" w14:textId="4ACABA3B" w:rsidR="00F65F6C" w:rsidRPr="002B0DAA" w:rsidRDefault="00A15B45" w:rsidP="006F04A2">
      <w:pPr>
        <w:spacing w:after="120" w:line="360" w:lineRule="auto"/>
        <w:jc w:val="both"/>
        <w:rPr>
          <w:rFonts w:ascii="Arial" w:hAnsi="Arial" w:cs="Arial"/>
        </w:rPr>
      </w:pPr>
      <w:r>
        <w:rPr>
          <w:rFonts w:ascii="Arial" w:hAnsi="Arial" w:cs="Arial"/>
        </w:rPr>
        <w:t xml:space="preserve">Amb </w:t>
      </w:r>
      <w:r w:rsidR="00F65F6C" w:rsidRPr="002B0DAA">
        <w:rPr>
          <w:rFonts w:ascii="Arial" w:hAnsi="Arial" w:cs="Arial"/>
        </w:rPr>
        <w:t>cita</w:t>
      </w:r>
      <w:r w:rsidR="008A6E87" w:rsidRPr="002B0DAA">
        <w:rPr>
          <w:rFonts w:ascii="Arial" w:hAnsi="Arial" w:cs="Arial"/>
        </w:rPr>
        <w:t xml:space="preserve"> prèvia</w:t>
      </w:r>
    </w:p>
    <w:p w14:paraId="22DFFBAD" w14:textId="77777777" w:rsidR="00A026B9" w:rsidRPr="000A4C9D" w:rsidRDefault="00A026B9" w:rsidP="002B0DAA">
      <w:pPr>
        <w:pStyle w:val="Ttulo2"/>
        <w:jc w:val="both"/>
        <w:rPr>
          <w:rFonts w:ascii="Arial" w:hAnsi="Arial" w:cs="Arial"/>
        </w:rPr>
      </w:pPr>
      <w:bookmarkStart w:id="12" w:name="_Toc213135739"/>
      <w:r w:rsidRPr="000A4C9D">
        <w:rPr>
          <w:rFonts w:ascii="Arial" w:hAnsi="Arial" w:cs="Arial"/>
        </w:rPr>
        <w:t>Immigració</w:t>
      </w:r>
      <w:bookmarkEnd w:id="12"/>
    </w:p>
    <w:p w14:paraId="05C6DA57" w14:textId="77777777" w:rsidR="00A026B9" w:rsidRPr="00DD2D5D" w:rsidRDefault="00A026B9" w:rsidP="00DD2D5D">
      <w:pPr>
        <w:spacing w:after="120" w:line="360" w:lineRule="auto"/>
        <w:jc w:val="both"/>
        <w:rPr>
          <w:rFonts w:ascii="Arial" w:hAnsi="Arial" w:cs="Arial"/>
        </w:rPr>
      </w:pPr>
      <w:r w:rsidRPr="00DD2D5D">
        <w:rPr>
          <w:rFonts w:ascii="Arial" w:hAnsi="Arial" w:cs="Arial"/>
        </w:rPr>
        <w:t>El Servei de Polítiques Migratòries del Consell Comarcal del Priorat és un servei integral dirigit a tots els municipis del Priorat. L’objectiu principal d’aquest servei és potenciar les actuacions que millorin la incorporació de les persones d’origen immigrant a la vida social de la comarca i, alhora, fomentar la convivència i la cohesió social entre tots els ciutadans del Priorat.</w:t>
      </w:r>
    </w:p>
    <w:p w14:paraId="465969F8" w14:textId="309EF090" w:rsidR="00A026B9" w:rsidRPr="00DD2D5D" w:rsidRDefault="00AC6BA2" w:rsidP="00DD2D5D">
      <w:pPr>
        <w:spacing w:after="120" w:line="360" w:lineRule="auto"/>
        <w:jc w:val="both"/>
        <w:rPr>
          <w:rFonts w:ascii="Arial" w:hAnsi="Arial" w:cs="Arial"/>
          <w:b/>
          <w:bCs/>
        </w:rPr>
      </w:pPr>
      <w:r w:rsidRPr="00DD2D5D">
        <w:rPr>
          <w:rFonts w:ascii="Arial" w:hAnsi="Arial" w:cs="Arial"/>
          <w:b/>
          <w:bCs/>
        </w:rPr>
        <w:lastRenderedPageBreak/>
        <w:t>Funció:</w:t>
      </w:r>
    </w:p>
    <w:p w14:paraId="6F432E06" w14:textId="6C1F24A0" w:rsidR="00A026B9" w:rsidRPr="00DD2D5D" w:rsidRDefault="00A026B9" w:rsidP="00DD2D5D">
      <w:pPr>
        <w:numPr>
          <w:ilvl w:val="0"/>
          <w:numId w:val="6"/>
        </w:numPr>
        <w:spacing w:after="120" w:line="360" w:lineRule="auto"/>
        <w:jc w:val="both"/>
        <w:rPr>
          <w:rFonts w:ascii="Arial" w:hAnsi="Arial" w:cs="Arial"/>
        </w:rPr>
      </w:pPr>
      <w:r w:rsidRPr="00DD2D5D">
        <w:rPr>
          <w:rFonts w:ascii="Arial" w:hAnsi="Arial" w:cs="Arial"/>
          <w:b/>
          <w:bCs/>
        </w:rPr>
        <w:t>Atenció i acollida de persones nouvingudes</w:t>
      </w:r>
      <w:r w:rsidRPr="00DD2D5D">
        <w:rPr>
          <w:rFonts w:ascii="Arial" w:hAnsi="Arial" w:cs="Arial"/>
        </w:rPr>
        <w:t>. El servei us ofereix acompanyament perquè pugueu conèixer els serveis existents a la nostra comarca més adients per a la vostra família. Perquè conegueu on heu arribat i el que hi ha a la zona. Aquí</w:t>
      </w:r>
      <w:r w:rsidR="004346F9" w:rsidRPr="00DD2D5D">
        <w:rPr>
          <w:rFonts w:ascii="Arial" w:hAnsi="Arial" w:cs="Arial"/>
        </w:rPr>
        <w:t xml:space="preserve"> </w:t>
      </w:r>
      <w:r w:rsidRPr="00DD2D5D">
        <w:rPr>
          <w:rFonts w:ascii="Arial" w:hAnsi="Arial" w:cs="Arial"/>
        </w:rPr>
        <w:t>trobareu informació i orientació respecte qualsevol servei de la comarca i se us derivarà als serveis corresponents quan sigui necessari.</w:t>
      </w:r>
      <w:r w:rsidR="0068151C" w:rsidRPr="0068151C">
        <w:t xml:space="preserve"> </w:t>
      </w:r>
      <w:r w:rsidR="0068151C" w:rsidRPr="0068151C">
        <w:rPr>
          <w:rFonts w:ascii="Arial" w:hAnsi="Arial" w:cs="Arial"/>
        </w:rPr>
        <w:t>També inclou formació específica per persones migrades (Mòdul B: Coneixements laborals, Mòdul C: Coneixements de la societat catalana)</w:t>
      </w:r>
    </w:p>
    <w:p w14:paraId="7F49A1B3" w14:textId="77777777" w:rsidR="00A026B9" w:rsidRPr="00DD2D5D" w:rsidRDefault="00A026B9" w:rsidP="00DD2D5D">
      <w:pPr>
        <w:numPr>
          <w:ilvl w:val="0"/>
          <w:numId w:val="6"/>
        </w:numPr>
        <w:spacing w:after="120" w:line="360" w:lineRule="auto"/>
        <w:jc w:val="both"/>
        <w:rPr>
          <w:rFonts w:ascii="Arial" w:hAnsi="Arial" w:cs="Arial"/>
        </w:rPr>
      </w:pPr>
      <w:r w:rsidRPr="00DD2D5D">
        <w:rPr>
          <w:rFonts w:ascii="Arial" w:hAnsi="Arial" w:cs="Arial"/>
          <w:b/>
          <w:bCs/>
        </w:rPr>
        <w:t>Assessorament sobre temes d’estrangeria</w:t>
      </w:r>
      <w:r w:rsidRPr="00DD2D5D">
        <w:rPr>
          <w:rFonts w:ascii="Arial" w:hAnsi="Arial" w:cs="Arial"/>
        </w:rPr>
        <w:t>. El servei us orienta a l’hora d’emplenar les sol·licituds de renovació dels permisos de residència i/o treball, us demana hora a la Subdelegació del Govern quan us convingui, entre d’altres.</w:t>
      </w:r>
    </w:p>
    <w:p w14:paraId="131C9687" w14:textId="2DE00490" w:rsidR="00A026B9" w:rsidRPr="00DD2D5D" w:rsidRDefault="00A026B9" w:rsidP="00DD2D5D">
      <w:pPr>
        <w:numPr>
          <w:ilvl w:val="0"/>
          <w:numId w:val="6"/>
        </w:numPr>
        <w:spacing w:after="120" w:line="360" w:lineRule="auto"/>
        <w:jc w:val="both"/>
        <w:rPr>
          <w:rFonts w:ascii="Arial" w:hAnsi="Arial" w:cs="Arial"/>
        </w:rPr>
      </w:pPr>
      <w:r w:rsidRPr="00DD2D5D">
        <w:rPr>
          <w:rFonts w:ascii="Arial" w:hAnsi="Arial" w:cs="Arial"/>
          <w:b/>
          <w:bCs/>
        </w:rPr>
        <w:t>Cursos d’alfabetització per adults</w:t>
      </w:r>
      <w:r w:rsidRPr="00DD2D5D">
        <w:rPr>
          <w:rFonts w:ascii="Arial" w:hAnsi="Arial" w:cs="Arial"/>
        </w:rPr>
        <w:t xml:space="preserve">. El servei us ofereix cursos inicials d’alfabetització amb l’objectiu d’afavorir la integració a la vida quotidiana de la nostra comarca. </w:t>
      </w:r>
    </w:p>
    <w:p w14:paraId="0F3EB4F8" w14:textId="31DC0343" w:rsidR="00A026B9" w:rsidRPr="00DD2D5D" w:rsidRDefault="00A026B9" w:rsidP="00DD2D5D">
      <w:pPr>
        <w:spacing w:after="120" w:line="360" w:lineRule="auto"/>
        <w:jc w:val="both"/>
        <w:rPr>
          <w:rFonts w:ascii="Arial" w:hAnsi="Arial" w:cs="Arial"/>
          <w:b/>
          <w:bCs/>
        </w:rPr>
      </w:pPr>
      <w:r w:rsidRPr="00DD2D5D">
        <w:rPr>
          <w:rFonts w:ascii="Arial" w:hAnsi="Arial" w:cs="Arial"/>
          <w:b/>
          <w:bCs/>
        </w:rPr>
        <w:t xml:space="preserve">Equip professional: </w:t>
      </w:r>
    </w:p>
    <w:p w14:paraId="7FAEA2DF" w14:textId="302A334A" w:rsidR="000F5D9F" w:rsidRPr="00DD2D5D" w:rsidRDefault="000F5D9F" w:rsidP="00DD2D5D">
      <w:pPr>
        <w:spacing w:after="120" w:line="360" w:lineRule="auto"/>
        <w:jc w:val="both"/>
        <w:rPr>
          <w:rFonts w:ascii="Arial" w:hAnsi="Arial" w:cs="Arial"/>
        </w:rPr>
      </w:pPr>
      <w:r w:rsidRPr="00DD2D5D">
        <w:rPr>
          <w:rFonts w:ascii="Arial" w:hAnsi="Arial" w:cs="Arial"/>
        </w:rPr>
        <w:t>Una tècnica en polítiques migratòries</w:t>
      </w:r>
      <w:r w:rsidR="0068151C">
        <w:rPr>
          <w:rFonts w:ascii="Arial" w:hAnsi="Arial" w:cs="Arial"/>
        </w:rPr>
        <w:t xml:space="preserve"> i primera acollida</w:t>
      </w:r>
      <w:r w:rsidRPr="00DD2D5D">
        <w:rPr>
          <w:rFonts w:ascii="Arial" w:hAnsi="Arial" w:cs="Arial"/>
        </w:rPr>
        <w:t>: Vanesa Zamora Rofes</w:t>
      </w:r>
    </w:p>
    <w:p w14:paraId="73949F8B" w14:textId="56BBFA36" w:rsidR="00A026B9" w:rsidRPr="00DD2D5D" w:rsidRDefault="00A026B9" w:rsidP="00DD2D5D">
      <w:pPr>
        <w:spacing w:after="120" w:line="360" w:lineRule="auto"/>
        <w:jc w:val="both"/>
        <w:rPr>
          <w:rFonts w:ascii="Arial" w:hAnsi="Arial" w:cs="Arial"/>
        </w:rPr>
      </w:pPr>
      <w:r w:rsidRPr="00DD2D5D">
        <w:rPr>
          <w:rFonts w:ascii="Arial" w:hAnsi="Arial" w:cs="Arial"/>
          <w:b/>
          <w:bCs/>
        </w:rPr>
        <w:t>Cost</w:t>
      </w:r>
      <w:r w:rsidRPr="00DD2D5D">
        <w:rPr>
          <w:rFonts w:ascii="Arial" w:hAnsi="Arial" w:cs="Arial"/>
        </w:rPr>
        <w:t>: Gratuït</w:t>
      </w:r>
    </w:p>
    <w:p w14:paraId="2A80C2F4" w14:textId="77777777" w:rsidR="00AC6BA2" w:rsidRPr="00DD2D5D" w:rsidRDefault="00AC6BA2" w:rsidP="008E1B03">
      <w:pPr>
        <w:keepNext/>
        <w:spacing w:after="120" w:line="360" w:lineRule="auto"/>
        <w:jc w:val="both"/>
        <w:rPr>
          <w:rFonts w:ascii="Arial" w:hAnsi="Arial" w:cs="Arial"/>
          <w:b/>
          <w:bCs/>
        </w:rPr>
      </w:pPr>
      <w:r w:rsidRPr="00DD2D5D">
        <w:rPr>
          <w:rFonts w:ascii="Arial" w:hAnsi="Arial" w:cs="Arial"/>
          <w:b/>
          <w:bCs/>
        </w:rPr>
        <w:t>Contacte:</w:t>
      </w:r>
    </w:p>
    <w:p w14:paraId="28C3CDB4" w14:textId="77777777" w:rsidR="00AC6BA2" w:rsidRPr="00DD2D5D" w:rsidRDefault="00AC6BA2" w:rsidP="008E1B03">
      <w:pPr>
        <w:keepNext/>
        <w:spacing w:after="120" w:line="360" w:lineRule="auto"/>
        <w:jc w:val="both"/>
        <w:rPr>
          <w:rFonts w:ascii="Arial" w:hAnsi="Arial" w:cs="Arial"/>
        </w:rPr>
      </w:pPr>
      <w:r w:rsidRPr="00DD2D5D">
        <w:rPr>
          <w:rFonts w:ascii="Arial" w:hAnsi="Arial" w:cs="Arial"/>
        </w:rPr>
        <w:t>Pl. de la Quartera, 1</w:t>
      </w:r>
    </w:p>
    <w:p w14:paraId="7AB73BAB" w14:textId="77777777" w:rsidR="00AC6BA2" w:rsidRPr="00DD2D5D" w:rsidRDefault="00AC6BA2" w:rsidP="00DD2D5D">
      <w:pPr>
        <w:spacing w:after="120" w:line="360" w:lineRule="auto"/>
        <w:jc w:val="both"/>
        <w:rPr>
          <w:rFonts w:ascii="Arial" w:hAnsi="Arial" w:cs="Arial"/>
        </w:rPr>
      </w:pPr>
      <w:r w:rsidRPr="00DD2D5D">
        <w:rPr>
          <w:rFonts w:ascii="Arial" w:hAnsi="Arial" w:cs="Arial"/>
        </w:rPr>
        <w:t>43730 Falset</w:t>
      </w:r>
    </w:p>
    <w:p w14:paraId="627901AF" w14:textId="77777777" w:rsidR="00AC6BA2" w:rsidRPr="00DD2D5D" w:rsidRDefault="00AC6BA2" w:rsidP="00DD2D5D">
      <w:pPr>
        <w:spacing w:after="120" w:line="360" w:lineRule="auto"/>
        <w:jc w:val="both"/>
        <w:rPr>
          <w:rFonts w:ascii="Arial" w:hAnsi="Arial" w:cs="Arial"/>
        </w:rPr>
      </w:pPr>
      <w:r w:rsidRPr="00DD2D5D">
        <w:rPr>
          <w:rFonts w:ascii="Arial" w:hAnsi="Arial" w:cs="Arial"/>
        </w:rPr>
        <w:t>Telèfon: 977 830119</w:t>
      </w:r>
    </w:p>
    <w:p w14:paraId="2F1273D0" w14:textId="2FA473A9" w:rsidR="00AC6BA2" w:rsidRPr="00DD2D5D" w:rsidRDefault="000F5D9F" w:rsidP="00DD2D5D">
      <w:pPr>
        <w:spacing w:after="120" w:line="360" w:lineRule="auto"/>
        <w:jc w:val="both"/>
        <w:rPr>
          <w:rFonts w:ascii="Arial" w:hAnsi="Arial" w:cs="Arial"/>
        </w:rPr>
      </w:pPr>
      <w:r w:rsidRPr="00DD2D5D">
        <w:rPr>
          <w:rFonts w:ascii="Arial" w:hAnsi="Arial" w:cs="Arial"/>
        </w:rPr>
        <w:t>vzrofes@priorat.cat</w:t>
      </w:r>
    </w:p>
    <w:p w14:paraId="296EB0D8" w14:textId="77777777" w:rsidR="00D85E7D" w:rsidRPr="00BF525E" w:rsidRDefault="00D85E7D" w:rsidP="00BF525E">
      <w:pPr>
        <w:pStyle w:val="Ttulo1"/>
        <w:rPr>
          <w:rFonts w:ascii="Arial" w:hAnsi="Arial" w:cs="Arial"/>
        </w:rPr>
      </w:pPr>
      <w:bookmarkStart w:id="13" w:name="_Toc213135740"/>
      <w:r w:rsidRPr="00BF525E">
        <w:rPr>
          <w:rFonts w:ascii="Arial" w:hAnsi="Arial" w:cs="Arial"/>
        </w:rPr>
        <w:t>Educació</w:t>
      </w:r>
      <w:bookmarkEnd w:id="13"/>
    </w:p>
    <w:p w14:paraId="16830A44" w14:textId="74CACDAB" w:rsidR="00D85E7D" w:rsidRPr="00DD2D5D" w:rsidRDefault="00D85E7D" w:rsidP="009B652D">
      <w:pPr>
        <w:spacing w:after="120" w:line="360" w:lineRule="auto"/>
        <w:jc w:val="both"/>
        <w:rPr>
          <w:rFonts w:ascii="Arial" w:hAnsi="Arial" w:cs="Arial"/>
        </w:rPr>
      </w:pPr>
      <w:r w:rsidRPr="00DD2D5D">
        <w:rPr>
          <w:rFonts w:ascii="Arial" w:hAnsi="Arial" w:cs="Arial"/>
        </w:rPr>
        <w:t xml:space="preserve">El Consell Comarcal del Priorat té delegades diverses competències per a la gestió dels serveis a la comunitat educativa de la comarca, per garantir i </w:t>
      </w:r>
      <w:proofErr w:type="spellStart"/>
      <w:r w:rsidRPr="00DD2D5D">
        <w:rPr>
          <w:rFonts w:ascii="Arial" w:hAnsi="Arial" w:cs="Arial"/>
        </w:rPr>
        <w:t>faciliar</w:t>
      </w:r>
      <w:proofErr w:type="spellEnd"/>
      <w:r w:rsidRPr="00DD2D5D">
        <w:rPr>
          <w:rFonts w:ascii="Arial" w:hAnsi="Arial" w:cs="Arial"/>
        </w:rPr>
        <w:t xml:space="preserve"> l’accés a l’educació i la millora de la seva qualitat, a través d’un conveni signat amb el Departament d’Educació i Formació Professional de la Generalitat de Catalunya. Les actuacions en aquest camp es centren en la gestió del transport escolar i el menjador</w:t>
      </w:r>
      <w:r w:rsidR="004C0B70" w:rsidRPr="00DD2D5D">
        <w:rPr>
          <w:rFonts w:ascii="Arial" w:hAnsi="Arial" w:cs="Arial"/>
        </w:rPr>
        <w:t xml:space="preserve"> i els seus ajuts</w:t>
      </w:r>
      <w:r w:rsidRPr="00DD2D5D">
        <w:rPr>
          <w:rFonts w:ascii="Arial" w:hAnsi="Arial" w:cs="Arial"/>
        </w:rPr>
        <w:t>.</w:t>
      </w:r>
    </w:p>
    <w:p w14:paraId="586C7C72" w14:textId="7ED5D816" w:rsidR="004C0B70" w:rsidRPr="00DD2D5D" w:rsidRDefault="00D85E7D" w:rsidP="009B652D">
      <w:pPr>
        <w:autoSpaceDE w:val="0"/>
        <w:autoSpaceDN w:val="0"/>
        <w:adjustRightInd w:val="0"/>
        <w:spacing w:after="120" w:line="360" w:lineRule="auto"/>
        <w:jc w:val="both"/>
        <w:rPr>
          <w:rFonts w:ascii="Arial" w:hAnsi="Arial" w:cs="Arial"/>
        </w:rPr>
      </w:pPr>
      <w:r w:rsidRPr="00DD2D5D">
        <w:rPr>
          <w:rFonts w:ascii="Arial" w:hAnsi="Arial" w:cs="Arial"/>
        </w:rPr>
        <w:lastRenderedPageBreak/>
        <w:t>A més, mitjançant conveni amb la Diputació de Tarragona es finança el programa de gestió de beques per adquirir llibres i material didàctic obligatori, ajuts per assistència a llars d’infants i</w:t>
      </w:r>
      <w:r w:rsidR="004C0B70" w:rsidRPr="00DD2D5D">
        <w:rPr>
          <w:rFonts w:ascii="Arial" w:hAnsi="Arial" w:cs="Arial"/>
        </w:rPr>
        <w:t xml:space="preserve"> 1R Cicle d’Educació infantil en aquelles escoles de titularitat de la Generalitat on s’hagi implantat, i a colònies.</w:t>
      </w:r>
    </w:p>
    <w:p w14:paraId="0D055149" w14:textId="54EEF748" w:rsidR="00D85E7D" w:rsidRPr="00DD2D5D" w:rsidRDefault="00D85E7D" w:rsidP="00EA3F00">
      <w:pPr>
        <w:keepNext/>
        <w:spacing w:after="120" w:line="360" w:lineRule="auto"/>
        <w:jc w:val="both"/>
        <w:rPr>
          <w:rFonts w:ascii="Arial" w:hAnsi="Arial" w:cs="Arial"/>
          <w:b/>
          <w:bCs/>
        </w:rPr>
      </w:pPr>
      <w:r w:rsidRPr="00DD2D5D">
        <w:rPr>
          <w:rFonts w:ascii="Arial" w:hAnsi="Arial" w:cs="Arial"/>
          <w:b/>
          <w:bCs/>
        </w:rPr>
        <w:t>Funcions</w:t>
      </w:r>
    </w:p>
    <w:p w14:paraId="06B068F3" w14:textId="553E3A5D" w:rsidR="00D85E7D" w:rsidRPr="009C3D62" w:rsidRDefault="00D85E7D" w:rsidP="009C3D62">
      <w:pPr>
        <w:pStyle w:val="Ttulo3"/>
        <w:rPr>
          <w:rFonts w:ascii="Arial" w:hAnsi="Arial" w:cs="Arial"/>
        </w:rPr>
      </w:pPr>
      <w:r w:rsidRPr="009C3D62">
        <w:rPr>
          <w:rFonts w:ascii="Arial" w:hAnsi="Arial" w:cs="Arial"/>
        </w:rPr>
        <w:t>Servei de menjador escolar</w:t>
      </w:r>
    </w:p>
    <w:p w14:paraId="74E90F97" w14:textId="77777777" w:rsidR="004C0B70" w:rsidRPr="00DD2D5D" w:rsidRDefault="004C0B70" w:rsidP="009B652D">
      <w:pPr>
        <w:spacing w:after="120" w:line="360" w:lineRule="auto"/>
        <w:jc w:val="both"/>
        <w:rPr>
          <w:rFonts w:ascii="Arial" w:hAnsi="Arial" w:cs="Arial"/>
        </w:rPr>
      </w:pPr>
      <w:r w:rsidRPr="00DD2D5D">
        <w:rPr>
          <w:rFonts w:ascii="Arial" w:hAnsi="Arial" w:cs="Arial"/>
        </w:rPr>
        <w:t>El Departament d’Educació de la Generalitat de Catalunya garanteix la prestació del servei escolar de menjador a l’alumnat escolaritzat en ensenyaments de caràcter obligatori en els centres docents públics de la seva titularitat, quan l’alumnat reuneixi alguna de les condicions següents:</w:t>
      </w:r>
    </w:p>
    <w:p w14:paraId="2C081B41" w14:textId="77777777" w:rsidR="004C0B70" w:rsidRPr="00DD2D5D" w:rsidRDefault="004C0B70" w:rsidP="009B652D">
      <w:pPr>
        <w:pStyle w:val="Prrafodelista"/>
        <w:numPr>
          <w:ilvl w:val="0"/>
          <w:numId w:val="13"/>
        </w:numPr>
        <w:spacing w:after="120" w:line="360" w:lineRule="auto"/>
        <w:jc w:val="both"/>
        <w:rPr>
          <w:rFonts w:ascii="Arial" w:hAnsi="Arial" w:cs="Arial"/>
        </w:rPr>
      </w:pPr>
      <w:r w:rsidRPr="00DD2D5D">
        <w:rPr>
          <w:rFonts w:ascii="Arial" w:hAnsi="Arial" w:cs="Arial"/>
        </w:rPr>
        <w:t>Estar obligats a desplaçar-se fora del seu propi municipi de residència, per inexistència en aquest d’oferta del nivell educatiu corresponent. En aquest supòsit, la prestació del servei escolar de menjador per part del Departament d’Educació tindrà caràcter gratuït d’acord amb el que disposa l’article 65.2 de la Llei orgànica 1/1990, de 3 d’octubre, d’ordenació general del sistema educatiu.</w:t>
      </w:r>
    </w:p>
    <w:p w14:paraId="4E0A48C8" w14:textId="77777777" w:rsidR="004C0B70" w:rsidRPr="00DD2D5D" w:rsidRDefault="004C0B70" w:rsidP="009B652D">
      <w:pPr>
        <w:pStyle w:val="Prrafodelista"/>
        <w:numPr>
          <w:ilvl w:val="0"/>
          <w:numId w:val="13"/>
        </w:numPr>
        <w:spacing w:after="120" w:line="360" w:lineRule="auto"/>
        <w:jc w:val="both"/>
        <w:rPr>
          <w:rFonts w:ascii="Arial" w:hAnsi="Arial" w:cs="Arial"/>
        </w:rPr>
      </w:pPr>
      <w:r w:rsidRPr="00DD2D5D">
        <w:rPr>
          <w:rFonts w:ascii="Arial" w:hAnsi="Arial" w:cs="Arial"/>
        </w:rPr>
        <w:t>Estar escolaritzats en centres d’educació especial o en centres d’acció especial.</w:t>
      </w:r>
    </w:p>
    <w:p w14:paraId="7B96F506" w14:textId="77777777" w:rsidR="004C0B70" w:rsidRPr="00DD2D5D" w:rsidRDefault="004C0B70" w:rsidP="00DD2D5D">
      <w:pPr>
        <w:autoSpaceDE w:val="0"/>
        <w:autoSpaceDN w:val="0"/>
        <w:adjustRightInd w:val="0"/>
        <w:spacing w:after="120" w:line="360" w:lineRule="auto"/>
        <w:rPr>
          <w:rFonts w:ascii="Arial" w:hAnsi="Arial" w:cs="Arial"/>
        </w:rPr>
      </w:pPr>
      <w:r w:rsidRPr="00DD2D5D">
        <w:rPr>
          <w:rFonts w:ascii="Arial" w:hAnsi="Arial" w:cs="Arial"/>
        </w:rPr>
        <w:t>L'Acord de Govern (GOV/80/2023, de 4 d'abril) de delegació de competències en els consells comarcals, estableix que cal tenir una atenció especial a les necessitats específiques del servei de menjador en les escoles rurals, atès el nombre reduït d'alumnat que fa ús d'aquest servei, per garantir i impulsar la seva permanència en aquests centres.</w:t>
      </w:r>
    </w:p>
    <w:p w14:paraId="43FBCBA5" w14:textId="77777777" w:rsidR="004C0B70" w:rsidRPr="00DD2D5D" w:rsidRDefault="004C0B70" w:rsidP="00DD2D5D">
      <w:pPr>
        <w:spacing w:after="120" w:line="360" w:lineRule="auto"/>
        <w:rPr>
          <w:rFonts w:ascii="Arial" w:hAnsi="Arial" w:cs="Arial"/>
        </w:rPr>
      </w:pPr>
      <w:r w:rsidRPr="00DD2D5D">
        <w:rPr>
          <w:rFonts w:ascii="Arial" w:hAnsi="Arial" w:cs="Arial"/>
        </w:rPr>
        <w:t>Des del curs 2024-2025, el Consell Comarcal del Priorat </w:t>
      </w:r>
      <w:r w:rsidRPr="00DD2D5D">
        <w:rPr>
          <w:rFonts w:ascii="Arial" w:hAnsi="Arial" w:cs="Arial"/>
          <w:b/>
          <w:bCs/>
        </w:rPr>
        <w:t>gestiona directament</w:t>
      </w:r>
      <w:r w:rsidRPr="00DD2D5D">
        <w:rPr>
          <w:rFonts w:ascii="Arial" w:hAnsi="Arial" w:cs="Arial"/>
        </w:rPr>
        <w:t> els següents menjadors escolars d’infantil i primària :</w:t>
      </w:r>
    </w:p>
    <w:p w14:paraId="2DC05927" w14:textId="77777777" w:rsidR="004C0B70" w:rsidRPr="00DD2D5D" w:rsidRDefault="004C0B70" w:rsidP="00DD2D5D">
      <w:pPr>
        <w:numPr>
          <w:ilvl w:val="0"/>
          <w:numId w:val="8"/>
        </w:numPr>
        <w:spacing w:after="120" w:line="360" w:lineRule="auto"/>
        <w:rPr>
          <w:rFonts w:ascii="Arial" w:hAnsi="Arial" w:cs="Arial"/>
        </w:rPr>
      </w:pPr>
      <w:r w:rsidRPr="00DD2D5D">
        <w:rPr>
          <w:rFonts w:ascii="Arial" w:hAnsi="Arial" w:cs="Arial"/>
        </w:rPr>
        <w:t>Escola ANTONI VILANOVA de Falset</w:t>
      </w:r>
    </w:p>
    <w:p w14:paraId="4728E956" w14:textId="77777777" w:rsidR="004C0B70" w:rsidRPr="00DD2D5D" w:rsidRDefault="004C0B70" w:rsidP="00DD2D5D">
      <w:pPr>
        <w:numPr>
          <w:ilvl w:val="0"/>
          <w:numId w:val="8"/>
        </w:numPr>
        <w:spacing w:after="120" w:line="360" w:lineRule="auto"/>
        <w:rPr>
          <w:rFonts w:ascii="Arial" w:hAnsi="Arial" w:cs="Arial"/>
        </w:rPr>
      </w:pPr>
      <w:r w:rsidRPr="00DD2D5D">
        <w:rPr>
          <w:rFonts w:ascii="Arial" w:hAnsi="Arial" w:cs="Arial"/>
        </w:rPr>
        <w:t>Escola GALENA del Molar</w:t>
      </w:r>
    </w:p>
    <w:p w14:paraId="078C5C9D" w14:textId="77777777" w:rsidR="004C0B70" w:rsidRPr="00DD2D5D" w:rsidRDefault="004C0B70" w:rsidP="00DD2D5D">
      <w:pPr>
        <w:numPr>
          <w:ilvl w:val="0"/>
          <w:numId w:val="8"/>
        </w:numPr>
        <w:spacing w:after="120" w:line="360" w:lineRule="auto"/>
        <w:rPr>
          <w:rFonts w:ascii="Arial" w:hAnsi="Arial" w:cs="Arial"/>
        </w:rPr>
      </w:pPr>
      <w:r w:rsidRPr="00DD2D5D">
        <w:rPr>
          <w:rFonts w:ascii="Arial" w:hAnsi="Arial" w:cs="Arial"/>
        </w:rPr>
        <w:t>Escola MONTSANT de la Bisbal de Montsant</w:t>
      </w:r>
    </w:p>
    <w:p w14:paraId="2EC9BABE" w14:textId="77777777" w:rsidR="004C0B70" w:rsidRPr="00DD2D5D" w:rsidRDefault="004C0B70" w:rsidP="00DD2D5D">
      <w:pPr>
        <w:numPr>
          <w:ilvl w:val="0"/>
          <w:numId w:val="8"/>
        </w:numPr>
        <w:spacing w:after="120" w:line="360" w:lineRule="auto"/>
        <w:rPr>
          <w:rFonts w:ascii="Arial" w:hAnsi="Arial" w:cs="Arial"/>
        </w:rPr>
      </w:pPr>
      <w:r w:rsidRPr="00DD2D5D">
        <w:rPr>
          <w:rFonts w:ascii="Arial" w:hAnsi="Arial" w:cs="Arial"/>
        </w:rPr>
        <w:t>Escola SERRA MAJOR de La Vilella Baixa</w:t>
      </w:r>
    </w:p>
    <w:p w14:paraId="0C0DDE59" w14:textId="77777777" w:rsidR="004C0B70" w:rsidRPr="00DD2D5D" w:rsidRDefault="004C0B70" w:rsidP="00DD2D5D">
      <w:pPr>
        <w:numPr>
          <w:ilvl w:val="0"/>
          <w:numId w:val="8"/>
        </w:numPr>
        <w:spacing w:after="120" w:line="360" w:lineRule="auto"/>
        <w:rPr>
          <w:rFonts w:ascii="Arial" w:hAnsi="Arial" w:cs="Arial"/>
        </w:rPr>
      </w:pPr>
      <w:r w:rsidRPr="00DD2D5D">
        <w:rPr>
          <w:rFonts w:ascii="Arial" w:hAnsi="Arial" w:cs="Arial"/>
        </w:rPr>
        <w:t>Escola 11 DE SETEMBRE del Masroig</w:t>
      </w:r>
    </w:p>
    <w:p w14:paraId="0B17AF36" w14:textId="77777777" w:rsidR="004C0B70" w:rsidRPr="00DD2D5D" w:rsidRDefault="004C0B70" w:rsidP="00DD2D5D">
      <w:pPr>
        <w:numPr>
          <w:ilvl w:val="0"/>
          <w:numId w:val="8"/>
        </w:numPr>
        <w:spacing w:after="120" w:line="360" w:lineRule="auto"/>
        <w:rPr>
          <w:rFonts w:ascii="Arial" w:hAnsi="Arial" w:cs="Arial"/>
        </w:rPr>
      </w:pPr>
      <w:r w:rsidRPr="00DD2D5D">
        <w:rPr>
          <w:rFonts w:ascii="Arial" w:hAnsi="Arial" w:cs="Arial"/>
        </w:rPr>
        <w:t>Escola ANICET VILLAR de Marçà</w:t>
      </w:r>
    </w:p>
    <w:p w14:paraId="26A96AE8" w14:textId="77777777" w:rsidR="004C0B70" w:rsidRPr="00DD2D5D" w:rsidRDefault="004C0B70" w:rsidP="00DD2D5D">
      <w:pPr>
        <w:numPr>
          <w:ilvl w:val="0"/>
          <w:numId w:val="8"/>
        </w:numPr>
        <w:spacing w:after="120" w:line="360" w:lineRule="auto"/>
        <w:rPr>
          <w:rFonts w:ascii="Arial" w:hAnsi="Arial" w:cs="Arial"/>
        </w:rPr>
      </w:pPr>
      <w:r w:rsidRPr="00DD2D5D">
        <w:rPr>
          <w:rFonts w:ascii="Arial" w:hAnsi="Arial" w:cs="Arial"/>
        </w:rPr>
        <w:lastRenderedPageBreak/>
        <w:t>Escola ROSSEND GIOL de Porrera</w:t>
      </w:r>
    </w:p>
    <w:p w14:paraId="4C771A47" w14:textId="77777777" w:rsidR="004C0B70" w:rsidRPr="00DD2D5D" w:rsidRDefault="004C0B70" w:rsidP="00DD2D5D">
      <w:pPr>
        <w:numPr>
          <w:ilvl w:val="0"/>
          <w:numId w:val="8"/>
        </w:numPr>
        <w:spacing w:after="120" w:line="360" w:lineRule="auto"/>
        <w:rPr>
          <w:rFonts w:ascii="Arial" w:hAnsi="Arial" w:cs="Arial"/>
        </w:rPr>
      </w:pPr>
      <w:r w:rsidRPr="00DD2D5D">
        <w:rPr>
          <w:rFonts w:ascii="Arial" w:hAnsi="Arial" w:cs="Arial"/>
        </w:rPr>
        <w:t>Escola SANT ISIDRE de Capçanes</w:t>
      </w:r>
    </w:p>
    <w:p w14:paraId="1037E106" w14:textId="77777777" w:rsidR="004C0B70" w:rsidRPr="00DD2D5D" w:rsidRDefault="004C0B70" w:rsidP="00DD2D5D">
      <w:pPr>
        <w:spacing w:after="120" w:line="360" w:lineRule="auto"/>
        <w:rPr>
          <w:rFonts w:ascii="Arial" w:hAnsi="Arial" w:cs="Arial"/>
        </w:rPr>
      </w:pPr>
      <w:r w:rsidRPr="00DD2D5D">
        <w:rPr>
          <w:rFonts w:ascii="Arial" w:hAnsi="Arial" w:cs="Arial"/>
        </w:rPr>
        <w:t>Hi ha altres menjadors escolars amb la gestió delegada al Consell Comarcal del Priorat però </w:t>
      </w:r>
      <w:r w:rsidRPr="00DD2D5D">
        <w:rPr>
          <w:rFonts w:ascii="Arial" w:hAnsi="Arial" w:cs="Arial"/>
          <w:b/>
          <w:bCs/>
        </w:rPr>
        <w:t>no es gestionen directament. </w:t>
      </w:r>
      <w:r w:rsidRPr="00DD2D5D">
        <w:rPr>
          <w:rFonts w:ascii="Arial" w:hAnsi="Arial" w:cs="Arial"/>
        </w:rPr>
        <w:t>Aquests són:</w:t>
      </w:r>
    </w:p>
    <w:p w14:paraId="4AC064BE" w14:textId="77777777" w:rsidR="004C0B70" w:rsidRPr="00DD2D5D" w:rsidRDefault="004C0B70" w:rsidP="00DD2D5D">
      <w:pPr>
        <w:numPr>
          <w:ilvl w:val="0"/>
          <w:numId w:val="9"/>
        </w:numPr>
        <w:spacing w:after="120" w:line="360" w:lineRule="auto"/>
        <w:rPr>
          <w:rFonts w:ascii="Arial" w:hAnsi="Arial" w:cs="Arial"/>
        </w:rPr>
      </w:pPr>
      <w:r w:rsidRPr="00DD2D5D">
        <w:rPr>
          <w:rFonts w:ascii="Arial" w:hAnsi="Arial" w:cs="Arial"/>
        </w:rPr>
        <w:t>Escola GARBÍ de Poboleda</w:t>
      </w:r>
    </w:p>
    <w:p w14:paraId="51E5A464" w14:textId="77777777" w:rsidR="004C0B70" w:rsidRPr="00DD2D5D" w:rsidRDefault="004C0B70" w:rsidP="00DD2D5D">
      <w:pPr>
        <w:numPr>
          <w:ilvl w:val="0"/>
          <w:numId w:val="9"/>
        </w:numPr>
        <w:spacing w:after="120" w:line="360" w:lineRule="auto"/>
        <w:rPr>
          <w:rFonts w:ascii="Arial" w:hAnsi="Arial" w:cs="Arial"/>
        </w:rPr>
      </w:pPr>
      <w:r w:rsidRPr="00DD2D5D">
        <w:rPr>
          <w:rFonts w:ascii="Arial" w:hAnsi="Arial" w:cs="Arial"/>
        </w:rPr>
        <w:t>Escola MONTSANT d'Ulldemolins</w:t>
      </w:r>
    </w:p>
    <w:p w14:paraId="71E06239" w14:textId="77777777" w:rsidR="004C0B70" w:rsidRPr="00DD2D5D" w:rsidRDefault="004C0B70" w:rsidP="00DD2D5D">
      <w:pPr>
        <w:numPr>
          <w:ilvl w:val="0"/>
          <w:numId w:val="9"/>
        </w:numPr>
        <w:spacing w:after="120" w:line="360" w:lineRule="auto"/>
        <w:rPr>
          <w:rFonts w:ascii="Arial" w:hAnsi="Arial" w:cs="Arial"/>
        </w:rPr>
      </w:pPr>
      <w:r w:rsidRPr="00DD2D5D">
        <w:rPr>
          <w:rFonts w:ascii="Arial" w:hAnsi="Arial" w:cs="Arial"/>
        </w:rPr>
        <w:t xml:space="preserve">Institut-Escola CORBATERA de Cornudella del Montsant </w:t>
      </w:r>
    </w:p>
    <w:p w14:paraId="48251300" w14:textId="77777777" w:rsidR="004C0B70" w:rsidRPr="00DD2D5D" w:rsidRDefault="004C0B70" w:rsidP="00DD2D5D">
      <w:pPr>
        <w:numPr>
          <w:ilvl w:val="0"/>
          <w:numId w:val="9"/>
        </w:numPr>
        <w:spacing w:after="120" w:line="360" w:lineRule="auto"/>
        <w:rPr>
          <w:rFonts w:ascii="Arial" w:hAnsi="Arial" w:cs="Arial"/>
        </w:rPr>
      </w:pPr>
      <w:r w:rsidRPr="00DD2D5D">
        <w:rPr>
          <w:rFonts w:ascii="Arial" w:hAnsi="Arial" w:cs="Arial"/>
        </w:rPr>
        <w:t xml:space="preserve">Institut PRIORAT de Falset </w:t>
      </w:r>
    </w:p>
    <w:p w14:paraId="7F43E94F" w14:textId="77777777" w:rsidR="004C0B70" w:rsidRPr="00DD2D5D" w:rsidRDefault="006C7DC5" w:rsidP="00DD2D5D">
      <w:pPr>
        <w:spacing w:after="120" w:line="360" w:lineRule="auto"/>
        <w:jc w:val="both"/>
        <w:rPr>
          <w:rFonts w:ascii="Arial" w:hAnsi="Arial" w:cs="Arial"/>
        </w:rPr>
      </w:pPr>
      <w:r w:rsidRPr="00DD2D5D">
        <w:rPr>
          <w:rFonts w:ascii="Arial" w:hAnsi="Arial" w:cs="Arial"/>
          <w:b/>
          <w:bCs/>
        </w:rPr>
        <w:t>Cost</w:t>
      </w:r>
      <w:r w:rsidRPr="00DD2D5D">
        <w:rPr>
          <w:rFonts w:ascii="Arial" w:hAnsi="Arial" w:cs="Arial"/>
        </w:rPr>
        <w:t xml:space="preserve">: </w:t>
      </w:r>
    </w:p>
    <w:p w14:paraId="6B5A75AE" w14:textId="77777777" w:rsidR="004C0B70" w:rsidRPr="00DD2D5D" w:rsidRDefault="004C0B70" w:rsidP="00DD2D5D">
      <w:pPr>
        <w:autoSpaceDE w:val="0"/>
        <w:autoSpaceDN w:val="0"/>
        <w:adjustRightInd w:val="0"/>
        <w:spacing w:after="120" w:line="360" w:lineRule="auto"/>
        <w:rPr>
          <w:rFonts w:ascii="Arial" w:hAnsi="Arial" w:cs="Arial"/>
        </w:rPr>
      </w:pPr>
      <w:r w:rsidRPr="00DD2D5D">
        <w:rPr>
          <w:rFonts w:ascii="Arial" w:hAnsi="Arial" w:cs="Arial"/>
        </w:rPr>
        <w:t>L'article 14 del Decret 160/1996 (que regula el servei escolar de menjador als centres educatius de titularitat del Departament d'Educació), estableix que el Departament 'Educació i Formació Professional determinarà, per a cada curs escolar, el preu màxim de la prestació del servei escolar de menjador per als centres educatius que en depenen.</w:t>
      </w:r>
    </w:p>
    <w:p w14:paraId="08618954" w14:textId="77777777" w:rsidR="004C0B70" w:rsidRPr="00DD2D5D" w:rsidRDefault="004C0B70" w:rsidP="00DD2D5D">
      <w:pPr>
        <w:spacing w:after="120" w:line="360" w:lineRule="auto"/>
        <w:rPr>
          <w:rFonts w:ascii="Arial" w:hAnsi="Arial" w:cs="Arial"/>
        </w:rPr>
      </w:pPr>
      <w:r w:rsidRPr="00DD2D5D">
        <w:rPr>
          <w:rFonts w:ascii="Arial" w:hAnsi="Arial" w:cs="Arial"/>
        </w:rPr>
        <w:t>Aquest cost serà gratuït pels alumnes obligats a desplaçar-se fora del seu propi municipi de residència, per inexistència en aquest d’oferta del nivell educatiu obligatori corresponent.</w:t>
      </w:r>
    </w:p>
    <w:p w14:paraId="2CDAFAEB" w14:textId="3ACAC479" w:rsidR="00D85E7D" w:rsidRPr="00DD2D5D" w:rsidRDefault="00660907" w:rsidP="009B652D">
      <w:pPr>
        <w:keepNext/>
        <w:spacing w:after="120" w:line="360" w:lineRule="auto"/>
        <w:jc w:val="both"/>
        <w:rPr>
          <w:rFonts w:ascii="Arial" w:hAnsi="Arial" w:cs="Arial"/>
          <w:b/>
          <w:bCs/>
        </w:rPr>
      </w:pPr>
      <w:r w:rsidRPr="00DD2D5D">
        <w:rPr>
          <w:rFonts w:ascii="Arial" w:hAnsi="Arial" w:cs="Arial"/>
          <w:b/>
          <w:bCs/>
        </w:rPr>
        <w:t xml:space="preserve">Gestió dels </w:t>
      </w:r>
      <w:r w:rsidR="00D85E7D" w:rsidRPr="00DD2D5D">
        <w:rPr>
          <w:rFonts w:ascii="Arial" w:hAnsi="Arial" w:cs="Arial"/>
          <w:b/>
          <w:bCs/>
        </w:rPr>
        <w:t>Ajuts per al menjador</w:t>
      </w:r>
    </w:p>
    <w:p w14:paraId="0DEB6C0B" w14:textId="77777777" w:rsidR="004C0B70" w:rsidRPr="00DD2D5D" w:rsidRDefault="004C0B70" w:rsidP="00DD2D5D">
      <w:pPr>
        <w:autoSpaceDE w:val="0"/>
        <w:autoSpaceDN w:val="0"/>
        <w:adjustRightInd w:val="0"/>
        <w:spacing w:after="120" w:line="360" w:lineRule="auto"/>
        <w:rPr>
          <w:rFonts w:ascii="Arial" w:hAnsi="Arial" w:cs="Arial"/>
        </w:rPr>
      </w:pPr>
      <w:r w:rsidRPr="00DD2D5D">
        <w:rPr>
          <w:rFonts w:ascii="Arial" w:hAnsi="Arial" w:cs="Arial"/>
        </w:rPr>
        <w:t>El Consell Comarcal aprova cada curs una Convocatòria i bases per a la concessió d'ajudes per a l'assistència a menjadors escolars .</w:t>
      </w:r>
    </w:p>
    <w:p w14:paraId="642CF173" w14:textId="77777777" w:rsidR="004C0B70" w:rsidRPr="00DD2D5D" w:rsidRDefault="004C0B70" w:rsidP="00DD2D5D">
      <w:pPr>
        <w:autoSpaceDE w:val="0"/>
        <w:autoSpaceDN w:val="0"/>
        <w:adjustRightInd w:val="0"/>
        <w:spacing w:after="120" w:line="360" w:lineRule="auto"/>
        <w:rPr>
          <w:rFonts w:ascii="Arial" w:hAnsi="Arial" w:cs="Arial"/>
        </w:rPr>
      </w:pPr>
      <w:r w:rsidRPr="00DD2D5D">
        <w:rPr>
          <w:rFonts w:ascii="Arial" w:hAnsi="Arial" w:cs="Arial"/>
          <w:b/>
          <w:bCs/>
        </w:rPr>
        <w:t>Persones o ens destinataris</w:t>
      </w:r>
      <w:r w:rsidRPr="00DD2D5D">
        <w:rPr>
          <w:rFonts w:ascii="Arial" w:hAnsi="Arial" w:cs="Arial"/>
        </w:rPr>
        <w:t>. Alumnat que no tingui la gratuïtat del servei, i estigui matriculat  en un centre del Priorat, sostingut amb fons públics de Catalunya, en qualsevol dels cursos de segon i tercer dels ensenyaments de primer cicle d’infantil, en aquelles escoles de titularitat de la Generalitat on s’hagi implantat, i qualsevol dels cursos dels ensenyaments de segon cicle d’educació infantil i d’ensenyaments obligatoris, durant el curs corresponent a la convocatòria.</w:t>
      </w:r>
    </w:p>
    <w:p w14:paraId="2B37C024" w14:textId="77777777" w:rsidR="004C0B70" w:rsidRPr="00DD2D5D" w:rsidRDefault="004C0B70" w:rsidP="00DD2D5D">
      <w:pPr>
        <w:spacing w:after="120" w:line="360" w:lineRule="auto"/>
        <w:rPr>
          <w:rFonts w:ascii="Arial" w:hAnsi="Arial" w:cs="Arial"/>
        </w:rPr>
      </w:pPr>
      <w:r w:rsidRPr="00DD2D5D">
        <w:rPr>
          <w:rFonts w:ascii="Arial" w:hAnsi="Arial" w:cs="Arial"/>
        </w:rPr>
        <w:t xml:space="preserve">en centres educatius de la comarca del Priorat sostinguts amb fons públics. </w:t>
      </w:r>
    </w:p>
    <w:p w14:paraId="18290FAC" w14:textId="33CCE365" w:rsidR="00D85E7D" w:rsidRPr="009C3D62" w:rsidRDefault="00D85E7D" w:rsidP="009C3D62">
      <w:pPr>
        <w:pStyle w:val="Ttulo3"/>
        <w:rPr>
          <w:rFonts w:ascii="Arial" w:hAnsi="Arial" w:cs="Arial"/>
        </w:rPr>
      </w:pPr>
      <w:r w:rsidRPr="009C3D62">
        <w:rPr>
          <w:rFonts w:ascii="Arial" w:hAnsi="Arial" w:cs="Arial"/>
        </w:rPr>
        <w:lastRenderedPageBreak/>
        <w:t xml:space="preserve">Servei de transport escolar. </w:t>
      </w:r>
    </w:p>
    <w:p w14:paraId="134B53A1" w14:textId="109B90C1" w:rsidR="00D85E7D" w:rsidRPr="00DD2D5D" w:rsidRDefault="00D85E7D" w:rsidP="00DD2D5D">
      <w:pPr>
        <w:spacing w:after="120" w:line="360" w:lineRule="auto"/>
        <w:jc w:val="both"/>
        <w:rPr>
          <w:rFonts w:ascii="Arial" w:hAnsi="Arial" w:cs="Arial"/>
        </w:rPr>
      </w:pPr>
      <w:r w:rsidRPr="00DD2D5D">
        <w:rPr>
          <w:rFonts w:ascii="Arial" w:hAnsi="Arial" w:cs="Arial"/>
        </w:rPr>
        <w:t>D’acord amb el Decret 161/96, l’Administració està obligada a prestar de forma gratuïta el servei de transport escolar a l’alumnat d’educació obligatòria (</w:t>
      </w:r>
      <w:r w:rsidR="004C0B70" w:rsidRPr="00DD2D5D">
        <w:rPr>
          <w:rFonts w:ascii="Arial" w:hAnsi="Arial" w:cs="Arial"/>
        </w:rPr>
        <w:t xml:space="preserve">infantil, </w:t>
      </w:r>
      <w:r w:rsidRPr="00DD2D5D">
        <w:rPr>
          <w:rFonts w:ascii="Arial" w:hAnsi="Arial" w:cs="Arial"/>
        </w:rPr>
        <w:t>primària i secundària) que hagi d’escolaritzar-se en un centre docent públic, proposat pel Departament d’Educació i Formació Professional, que es troba fora del seu municipi de residència.</w:t>
      </w:r>
    </w:p>
    <w:p w14:paraId="4BD40F1F" w14:textId="77777777" w:rsidR="00D85E7D" w:rsidRPr="00DD2D5D" w:rsidRDefault="00D85E7D" w:rsidP="00DD2D5D">
      <w:pPr>
        <w:spacing w:after="120" w:line="360" w:lineRule="auto"/>
        <w:jc w:val="both"/>
        <w:rPr>
          <w:rFonts w:ascii="Arial" w:hAnsi="Arial" w:cs="Arial"/>
        </w:rPr>
      </w:pPr>
      <w:r w:rsidRPr="00DD2D5D">
        <w:rPr>
          <w:rFonts w:ascii="Arial" w:hAnsi="Arial" w:cs="Arial"/>
        </w:rPr>
        <w:t xml:space="preserve">Els alumnes d'ensenyaments </w:t>
      </w:r>
      <w:proofErr w:type="spellStart"/>
      <w:r w:rsidRPr="00DD2D5D">
        <w:rPr>
          <w:rFonts w:ascii="Arial" w:hAnsi="Arial" w:cs="Arial"/>
        </w:rPr>
        <w:t>postobligatoris</w:t>
      </w:r>
      <w:proofErr w:type="spellEnd"/>
      <w:r w:rsidRPr="00DD2D5D">
        <w:rPr>
          <w:rFonts w:ascii="Arial" w:hAnsi="Arial" w:cs="Arial"/>
        </w:rPr>
        <w:t xml:space="preserve"> no universitaris no tenen dret al servei de transport gratuït, però podran utilitzar el transport escolar si hi ha suficients places lliures en els autocars de les rutes establertes per als escolars d’educació obligatòria. Aquests ho hauran de sol·licitar per escrit (presencial o digitalment) i requerirà d'una autorització d'ús. Aquesta serà vàlida en tant que existeixin places lliures i es podrà revocar en funció de la no disponibilitat de places lliures. Tanmateix, la utilització del servei suposarà el pagament d'una quota mensual.</w:t>
      </w:r>
    </w:p>
    <w:p w14:paraId="17BD1771" w14:textId="77777777" w:rsidR="004C0B70" w:rsidRPr="00DD2D5D" w:rsidRDefault="006C7DC5" w:rsidP="00DD2D5D">
      <w:pPr>
        <w:spacing w:after="120" w:line="360" w:lineRule="auto"/>
        <w:jc w:val="both"/>
        <w:rPr>
          <w:rFonts w:ascii="Arial" w:hAnsi="Arial" w:cs="Arial"/>
        </w:rPr>
      </w:pPr>
      <w:r w:rsidRPr="00DD2D5D">
        <w:rPr>
          <w:rFonts w:ascii="Arial" w:hAnsi="Arial" w:cs="Arial"/>
          <w:b/>
          <w:bCs/>
        </w:rPr>
        <w:t>Cost</w:t>
      </w:r>
      <w:r w:rsidRPr="00DD2D5D">
        <w:rPr>
          <w:rFonts w:ascii="Arial" w:hAnsi="Arial" w:cs="Arial"/>
        </w:rPr>
        <w:t xml:space="preserve">: </w:t>
      </w:r>
    </w:p>
    <w:p w14:paraId="4C38FB94" w14:textId="1AF9427B" w:rsidR="004C0B70" w:rsidRPr="00DD2D5D" w:rsidRDefault="004C0B70" w:rsidP="00DD2D5D">
      <w:pPr>
        <w:spacing w:after="120" w:line="360" w:lineRule="auto"/>
        <w:rPr>
          <w:rFonts w:ascii="Arial" w:hAnsi="Arial" w:cs="Arial"/>
        </w:rPr>
      </w:pPr>
      <w:r w:rsidRPr="00DD2D5D">
        <w:rPr>
          <w:rFonts w:ascii="Arial" w:hAnsi="Arial" w:cs="Arial"/>
        </w:rPr>
        <w:t xml:space="preserve">Preu públic recollit al </w:t>
      </w:r>
      <w:proofErr w:type="spellStart"/>
      <w:r w:rsidRPr="00DD2D5D">
        <w:rPr>
          <w:rFonts w:ascii="Arial" w:hAnsi="Arial" w:cs="Arial"/>
        </w:rPr>
        <w:t>bopt</w:t>
      </w:r>
      <w:proofErr w:type="spellEnd"/>
      <w:r w:rsidRPr="00DD2D5D">
        <w:rPr>
          <w:rFonts w:ascii="Arial" w:hAnsi="Arial" w:cs="Arial"/>
        </w:rPr>
        <w:t xml:space="preserve"> de 31 d’octubre del 2017</w:t>
      </w:r>
      <w:r w:rsidR="00B46B36" w:rsidRPr="00DD2D5D">
        <w:rPr>
          <w:rFonts w:ascii="Arial" w:hAnsi="Arial" w:cs="Arial"/>
        </w:rPr>
        <w:t>.</w:t>
      </w:r>
    </w:p>
    <w:p w14:paraId="46979475" w14:textId="77777777" w:rsidR="00B46B36" w:rsidRPr="00DD2D5D" w:rsidRDefault="00B46B36" w:rsidP="00AF50EF">
      <w:pPr>
        <w:spacing w:after="120" w:line="360" w:lineRule="auto"/>
        <w:jc w:val="both"/>
        <w:rPr>
          <w:rFonts w:ascii="Arial" w:hAnsi="Arial" w:cs="Arial"/>
          <w:color w:val="EE0000"/>
        </w:rPr>
      </w:pPr>
      <w:r w:rsidRPr="00DD2D5D">
        <w:rPr>
          <w:rFonts w:ascii="Arial" w:hAnsi="Arial" w:cs="Arial"/>
        </w:rPr>
        <w:t>Estan obligats al pagament del preu públic els alumnes de transport escolar no obligatori que ho sol•licitin i obtinguin l’autorització del Consell Comarcal per a fer-ne ús del transport escolar. En cas que hi hagin més demandes que places disponibles, l’atorgament es resoldrà per rigorós ordre de número de registre d’entrada</w:t>
      </w:r>
    </w:p>
    <w:p w14:paraId="18DC1C46" w14:textId="77777777" w:rsidR="00D85E7D" w:rsidRPr="00DD2D5D" w:rsidRDefault="00D85E7D" w:rsidP="00AF50EF">
      <w:pPr>
        <w:spacing w:after="120" w:line="360" w:lineRule="auto"/>
        <w:jc w:val="both"/>
        <w:rPr>
          <w:rFonts w:ascii="Arial" w:hAnsi="Arial" w:cs="Arial"/>
          <w:b/>
          <w:bCs/>
        </w:rPr>
      </w:pPr>
      <w:r w:rsidRPr="00DD2D5D">
        <w:rPr>
          <w:rFonts w:ascii="Arial" w:hAnsi="Arial" w:cs="Arial"/>
          <w:b/>
          <w:bCs/>
        </w:rPr>
        <w:t>Gestió d'ajuts</w:t>
      </w:r>
    </w:p>
    <w:p w14:paraId="28C396FA" w14:textId="77777777" w:rsidR="00B46B36" w:rsidRPr="00DD2D5D" w:rsidRDefault="00B46B36" w:rsidP="00AF50EF">
      <w:pPr>
        <w:spacing w:after="120" w:line="360" w:lineRule="auto"/>
        <w:jc w:val="both"/>
        <w:rPr>
          <w:rFonts w:ascii="Arial" w:hAnsi="Arial" w:cs="Arial"/>
        </w:rPr>
      </w:pPr>
      <w:r w:rsidRPr="00DD2D5D">
        <w:rPr>
          <w:rFonts w:ascii="Arial" w:hAnsi="Arial" w:cs="Arial"/>
        </w:rPr>
        <w:t>El Consell Comarcal del Priorat gestiona els següents ajuts individuals:</w:t>
      </w:r>
    </w:p>
    <w:p w14:paraId="7283C73D" w14:textId="77777777" w:rsidR="00B46B36" w:rsidRPr="00DD2D5D" w:rsidRDefault="00B46B36" w:rsidP="00AF50EF">
      <w:pPr>
        <w:numPr>
          <w:ilvl w:val="0"/>
          <w:numId w:val="10"/>
        </w:numPr>
        <w:spacing w:after="120" w:line="360" w:lineRule="auto"/>
        <w:jc w:val="both"/>
        <w:rPr>
          <w:rFonts w:ascii="Arial" w:hAnsi="Arial" w:cs="Arial"/>
        </w:rPr>
      </w:pPr>
      <w:r w:rsidRPr="00DD2D5D">
        <w:rPr>
          <w:rFonts w:ascii="Arial" w:hAnsi="Arial" w:cs="Arial"/>
        </w:rPr>
        <w:t xml:space="preserve">Ajuts per l'assistència a menjadors escolars: </w:t>
      </w:r>
    </w:p>
    <w:p w14:paraId="447F67DF" w14:textId="77777777" w:rsidR="00B46B36" w:rsidRPr="00DD2D5D" w:rsidRDefault="00B46B36" w:rsidP="00AF50EF">
      <w:pPr>
        <w:autoSpaceDE w:val="0"/>
        <w:autoSpaceDN w:val="0"/>
        <w:adjustRightInd w:val="0"/>
        <w:spacing w:after="120" w:line="360" w:lineRule="auto"/>
        <w:ind w:left="708"/>
        <w:jc w:val="both"/>
        <w:rPr>
          <w:rFonts w:ascii="Arial" w:hAnsi="Arial" w:cs="Arial"/>
        </w:rPr>
      </w:pPr>
      <w:r w:rsidRPr="00DD2D5D">
        <w:rPr>
          <w:rFonts w:ascii="Arial" w:hAnsi="Arial" w:cs="Arial"/>
          <w:b/>
          <w:bCs/>
        </w:rPr>
        <w:t>Persones destinatàries</w:t>
      </w:r>
      <w:r w:rsidRPr="00DD2D5D">
        <w:rPr>
          <w:rFonts w:ascii="Arial" w:hAnsi="Arial" w:cs="Arial"/>
        </w:rPr>
        <w:t>. Alumnat que no tingui la gratuïtat del servei, i estigui matriculat  en un centre del Priorat, sostingut amb fons públics de Catalunya, en qualsevol dels cursos de segon i tercer dels ensenyaments de primer cicle d’infantil (en aquelles escoles de titularitat de la Generalitat on s’hagi implantat), i qualsevol dels cursos dels ensenyaments de segon cicle d’educació infantil i d’ensenyaments obligatoris, durant el curs corresponent a la convocatòria.</w:t>
      </w:r>
    </w:p>
    <w:p w14:paraId="06FF28B4" w14:textId="77777777" w:rsidR="00B46B36" w:rsidRPr="00DD2D5D" w:rsidRDefault="00B46B36" w:rsidP="00AF50EF">
      <w:pPr>
        <w:numPr>
          <w:ilvl w:val="0"/>
          <w:numId w:val="10"/>
        </w:numPr>
        <w:spacing w:after="120" w:line="360" w:lineRule="auto"/>
        <w:jc w:val="both"/>
        <w:rPr>
          <w:rFonts w:ascii="Arial" w:hAnsi="Arial" w:cs="Arial"/>
        </w:rPr>
      </w:pPr>
      <w:r w:rsidRPr="00DD2D5D">
        <w:rPr>
          <w:rFonts w:ascii="Arial" w:hAnsi="Arial" w:cs="Arial"/>
        </w:rPr>
        <w:t>Ajuts per l'adquisició de llibres i material escolar obligatoris, i assistència a colònies i campaments escolars</w:t>
      </w:r>
    </w:p>
    <w:p w14:paraId="05C92609" w14:textId="77777777" w:rsidR="00B46B36" w:rsidRPr="00DD2D5D" w:rsidRDefault="00B46B36" w:rsidP="00AF50EF">
      <w:pPr>
        <w:pStyle w:val="Prrafodelista"/>
        <w:autoSpaceDE w:val="0"/>
        <w:autoSpaceDN w:val="0"/>
        <w:adjustRightInd w:val="0"/>
        <w:spacing w:after="120" w:line="360" w:lineRule="auto"/>
        <w:jc w:val="both"/>
        <w:rPr>
          <w:rFonts w:ascii="Arial" w:hAnsi="Arial" w:cs="Arial"/>
        </w:rPr>
      </w:pPr>
      <w:r w:rsidRPr="00DD2D5D">
        <w:rPr>
          <w:rFonts w:ascii="Arial" w:hAnsi="Arial" w:cs="Arial"/>
          <w:b/>
          <w:bCs/>
        </w:rPr>
        <w:lastRenderedPageBreak/>
        <w:t>Persones destinatàries</w:t>
      </w:r>
      <w:r w:rsidRPr="00DD2D5D">
        <w:rPr>
          <w:rFonts w:ascii="Arial" w:hAnsi="Arial" w:cs="Arial"/>
        </w:rPr>
        <w:t>. Alumnat matriculat  en un centre del Priorat, sostingut amb fons públics de Catalunya, en qualsevol dels cursos dels ensenyaments de segon cicle d’educació infantil i d’ensenyaments obligatoris, durant el curs corresponent a la convocatòria.</w:t>
      </w:r>
    </w:p>
    <w:p w14:paraId="6A030ED3" w14:textId="77777777" w:rsidR="00B46B36" w:rsidRPr="00DD2D5D" w:rsidRDefault="00B46B36" w:rsidP="00AF50EF">
      <w:pPr>
        <w:numPr>
          <w:ilvl w:val="0"/>
          <w:numId w:val="10"/>
        </w:numPr>
        <w:spacing w:after="120" w:line="360" w:lineRule="auto"/>
        <w:jc w:val="both"/>
        <w:rPr>
          <w:rFonts w:ascii="Arial" w:hAnsi="Arial" w:cs="Arial"/>
        </w:rPr>
      </w:pPr>
      <w:r w:rsidRPr="00DD2D5D">
        <w:rPr>
          <w:rFonts w:ascii="Arial" w:hAnsi="Arial" w:cs="Arial"/>
        </w:rPr>
        <w:t>Ajuts per l'assistència a la llar d’infants, i primer cicle d’infantil, en aquelles escoles de titularitat de la Generalitat on s’hagi implantat</w:t>
      </w:r>
    </w:p>
    <w:p w14:paraId="125CABCB" w14:textId="77777777" w:rsidR="00B46B36" w:rsidRPr="00DD2D5D" w:rsidRDefault="00B46B36" w:rsidP="00AF50EF">
      <w:pPr>
        <w:autoSpaceDE w:val="0"/>
        <w:autoSpaceDN w:val="0"/>
        <w:adjustRightInd w:val="0"/>
        <w:spacing w:after="120" w:line="360" w:lineRule="auto"/>
        <w:ind w:left="708"/>
        <w:jc w:val="both"/>
        <w:rPr>
          <w:rFonts w:ascii="Arial" w:hAnsi="Arial" w:cs="Arial"/>
        </w:rPr>
      </w:pPr>
      <w:r w:rsidRPr="00DD2D5D">
        <w:rPr>
          <w:rFonts w:ascii="Arial" w:hAnsi="Arial" w:cs="Arial"/>
          <w:b/>
          <w:bCs/>
        </w:rPr>
        <w:t>Persones destinatàries</w:t>
      </w:r>
      <w:r w:rsidRPr="00DD2D5D">
        <w:rPr>
          <w:rFonts w:ascii="Arial" w:hAnsi="Arial" w:cs="Arial"/>
        </w:rPr>
        <w:t>. Alumnat que no tingui la gratuïtat del servei, i estigui matriculat  en un centre del Priorat, en qualsevol dels cursos de segon i tercer dels ensenyaments de primer cicle d’infantil (en aquelles escoles de titularitat de la Generalitat on s’hagi implantat), o llar d’infants.</w:t>
      </w:r>
    </w:p>
    <w:p w14:paraId="49412F0D" w14:textId="77777777" w:rsidR="00B46B36" w:rsidRPr="00DD2D5D" w:rsidRDefault="00B46B36" w:rsidP="00AF50EF">
      <w:pPr>
        <w:numPr>
          <w:ilvl w:val="0"/>
          <w:numId w:val="10"/>
        </w:numPr>
        <w:spacing w:after="120" w:line="360" w:lineRule="auto"/>
        <w:jc w:val="both"/>
        <w:rPr>
          <w:rFonts w:ascii="Arial" w:hAnsi="Arial" w:cs="Arial"/>
        </w:rPr>
      </w:pPr>
      <w:r w:rsidRPr="00DD2D5D">
        <w:rPr>
          <w:rFonts w:ascii="Arial" w:hAnsi="Arial" w:cs="Arial"/>
        </w:rPr>
        <w:t>Bonificacions  del transport escolar </w:t>
      </w:r>
    </w:p>
    <w:p w14:paraId="64B6F357" w14:textId="77777777" w:rsidR="00B46B36" w:rsidRPr="00DD2D5D" w:rsidRDefault="00B46B36" w:rsidP="00AF50EF">
      <w:pPr>
        <w:spacing w:after="120" w:line="360" w:lineRule="auto"/>
        <w:ind w:left="720"/>
        <w:jc w:val="both"/>
        <w:rPr>
          <w:rFonts w:ascii="Arial" w:hAnsi="Arial" w:cs="Arial"/>
        </w:rPr>
      </w:pPr>
      <w:r w:rsidRPr="00DD2D5D">
        <w:rPr>
          <w:rFonts w:ascii="Arial" w:hAnsi="Arial" w:cs="Arial"/>
          <w:b/>
          <w:bCs/>
        </w:rPr>
        <w:t>Persones destinatàries.</w:t>
      </w:r>
      <w:r w:rsidRPr="00DD2D5D">
        <w:rPr>
          <w:rFonts w:ascii="Arial" w:hAnsi="Arial" w:cs="Arial"/>
        </w:rPr>
        <w:t xml:space="preserve"> Alumnat usuari del transport escolar no obligatori, i obligats al pagament del preu públic</w:t>
      </w:r>
    </w:p>
    <w:p w14:paraId="227924E2" w14:textId="12FB8E2C" w:rsidR="00D85E7D" w:rsidRPr="00DD2D5D" w:rsidRDefault="00D85E7D" w:rsidP="00AF50EF">
      <w:pPr>
        <w:spacing w:after="120" w:line="360" w:lineRule="auto"/>
        <w:jc w:val="both"/>
        <w:rPr>
          <w:rFonts w:ascii="Arial" w:hAnsi="Arial" w:cs="Arial"/>
          <w:b/>
          <w:bCs/>
        </w:rPr>
      </w:pPr>
      <w:r w:rsidRPr="00DD2D5D">
        <w:rPr>
          <w:rFonts w:ascii="Arial" w:hAnsi="Arial" w:cs="Arial"/>
          <w:b/>
          <w:bCs/>
        </w:rPr>
        <w:t>Equip professional:</w:t>
      </w:r>
    </w:p>
    <w:p w14:paraId="5C7FC481" w14:textId="4ABBBC8D" w:rsidR="00B46B36" w:rsidRPr="00DD2D5D" w:rsidRDefault="00B46B36" w:rsidP="00AF50EF">
      <w:pPr>
        <w:spacing w:after="120" w:line="360" w:lineRule="auto"/>
        <w:jc w:val="both"/>
        <w:rPr>
          <w:rFonts w:ascii="Arial" w:hAnsi="Arial" w:cs="Arial"/>
        </w:rPr>
      </w:pPr>
      <w:r w:rsidRPr="00DD2D5D">
        <w:rPr>
          <w:rFonts w:ascii="Arial" w:hAnsi="Arial" w:cs="Arial"/>
        </w:rPr>
        <w:t xml:space="preserve">1 tècnica i cap de l’àrea, Anna Soldevila </w:t>
      </w:r>
      <w:proofErr w:type="spellStart"/>
      <w:r w:rsidRPr="00DD2D5D">
        <w:rPr>
          <w:rFonts w:ascii="Arial" w:hAnsi="Arial" w:cs="Arial"/>
        </w:rPr>
        <w:t>Pellejà</w:t>
      </w:r>
      <w:proofErr w:type="spellEnd"/>
      <w:r w:rsidR="008979E9" w:rsidRPr="00DD2D5D">
        <w:rPr>
          <w:rFonts w:ascii="Arial" w:hAnsi="Arial" w:cs="Arial"/>
        </w:rPr>
        <w:t xml:space="preserve"> </w:t>
      </w:r>
    </w:p>
    <w:p w14:paraId="1B9A7458" w14:textId="77777777" w:rsidR="00D85E7D" w:rsidRPr="00BF525E" w:rsidRDefault="00D85E7D" w:rsidP="00BF525E">
      <w:pPr>
        <w:pStyle w:val="Ttulo1"/>
        <w:rPr>
          <w:rFonts w:ascii="Arial" w:hAnsi="Arial" w:cs="Arial"/>
        </w:rPr>
      </w:pPr>
      <w:bookmarkStart w:id="14" w:name="_Toc213135741"/>
      <w:r w:rsidRPr="00BF525E">
        <w:rPr>
          <w:rFonts w:ascii="Arial" w:hAnsi="Arial" w:cs="Arial"/>
        </w:rPr>
        <w:t>Transport de viatgers</w:t>
      </w:r>
      <w:bookmarkEnd w:id="14"/>
    </w:p>
    <w:p w14:paraId="363CC422" w14:textId="77777777" w:rsidR="002714FE" w:rsidRPr="00DD2D5D" w:rsidRDefault="002714FE" w:rsidP="00AF50EF">
      <w:pPr>
        <w:spacing w:after="120" w:line="360" w:lineRule="auto"/>
        <w:jc w:val="both"/>
        <w:rPr>
          <w:rFonts w:ascii="Arial" w:hAnsi="Arial" w:cs="Arial"/>
        </w:rPr>
      </w:pPr>
      <w:r w:rsidRPr="00DD2D5D">
        <w:rPr>
          <w:rFonts w:ascii="Arial" w:hAnsi="Arial" w:cs="Arial"/>
        </w:rPr>
        <w:t>El Consell Comarcal del Priorat juntament amb el Departament de Territori, Habitatge i Transició Ecològica de la Generalitat de Catalunya té un conveni signat per a la millora de la xarxa de transport públic de viatgers al Priorat. En aquest conveni s’estableixen una sèrie de mesures amb les quals s'intenta:</w:t>
      </w:r>
    </w:p>
    <w:p w14:paraId="543D242B" w14:textId="68453066" w:rsidR="002714FE" w:rsidRPr="00DD2D5D" w:rsidRDefault="002714FE" w:rsidP="00AF50EF">
      <w:pPr>
        <w:numPr>
          <w:ilvl w:val="0"/>
          <w:numId w:val="11"/>
        </w:numPr>
        <w:spacing w:after="120" w:line="360" w:lineRule="auto"/>
        <w:jc w:val="both"/>
        <w:rPr>
          <w:rFonts w:ascii="Arial" w:hAnsi="Arial" w:cs="Arial"/>
        </w:rPr>
      </w:pPr>
      <w:r w:rsidRPr="00DD2D5D">
        <w:rPr>
          <w:rFonts w:ascii="Arial" w:hAnsi="Arial" w:cs="Arial"/>
        </w:rPr>
        <w:t> </w:t>
      </w:r>
      <w:r w:rsidR="00BF525E">
        <w:rPr>
          <w:rFonts w:ascii="Arial" w:hAnsi="Arial" w:cs="Arial"/>
        </w:rPr>
        <w:t>R</w:t>
      </w:r>
      <w:r w:rsidRPr="00DD2D5D">
        <w:rPr>
          <w:rFonts w:ascii="Arial" w:hAnsi="Arial" w:cs="Arial"/>
        </w:rPr>
        <w:t>acionalitzar l’oferta</w:t>
      </w:r>
    </w:p>
    <w:p w14:paraId="48A15AF7" w14:textId="6638B5B6" w:rsidR="002714FE" w:rsidRPr="00DD2D5D" w:rsidRDefault="002714FE" w:rsidP="00AF50EF">
      <w:pPr>
        <w:numPr>
          <w:ilvl w:val="0"/>
          <w:numId w:val="11"/>
        </w:numPr>
        <w:spacing w:after="120" w:line="360" w:lineRule="auto"/>
        <w:jc w:val="both"/>
        <w:rPr>
          <w:rFonts w:ascii="Arial" w:hAnsi="Arial" w:cs="Arial"/>
        </w:rPr>
      </w:pPr>
      <w:r w:rsidRPr="00DD2D5D">
        <w:rPr>
          <w:rFonts w:ascii="Arial" w:hAnsi="Arial" w:cs="Arial"/>
        </w:rPr>
        <w:t> </w:t>
      </w:r>
      <w:r w:rsidR="00BF525E">
        <w:rPr>
          <w:rFonts w:ascii="Arial" w:hAnsi="Arial" w:cs="Arial"/>
        </w:rPr>
        <w:t>O</w:t>
      </w:r>
      <w:r w:rsidRPr="00DD2D5D">
        <w:rPr>
          <w:rFonts w:ascii="Arial" w:hAnsi="Arial" w:cs="Arial"/>
        </w:rPr>
        <w:t>ptimitzar la xarxa</w:t>
      </w:r>
    </w:p>
    <w:p w14:paraId="712B8B4C" w14:textId="1CE4165F" w:rsidR="002714FE" w:rsidRPr="00DD2D5D" w:rsidRDefault="002714FE" w:rsidP="00AF50EF">
      <w:pPr>
        <w:numPr>
          <w:ilvl w:val="0"/>
          <w:numId w:val="11"/>
        </w:numPr>
        <w:spacing w:after="120" w:line="360" w:lineRule="auto"/>
        <w:jc w:val="both"/>
        <w:rPr>
          <w:rFonts w:ascii="Arial" w:hAnsi="Arial" w:cs="Arial"/>
        </w:rPr>
      </w:pPr>
      <w:r w:rsidRPr="00DD2D5D">
        <w:rPr>
          <w:rFonts w:ascii="Arial" w:hAnsi="Arial" w:cs="Arial"/>
        </w:rPr>
        <w:t> </w:t>
      </w:r>
      <w:r w:rsidR="00BF525E">
        <w:rPr>
          <w:rFonts w:ascii="Arial" w:hAnsi="Arial" w:cs="Arial"/>
        </w:rPr>
        <w:t>A</w:t>
      </w:r>
      <w:r w:rsidRPr="00DD2D5D">
        <w:rPr>
          <w:rFonts w:ascii="Arial" w:hAnsi="Arial" w:cs="Arial"/>
        </w:rPr>
        <w:t>profitar la xarxa de transport escolar </w:t>
      </w:r>
    </w:p>
    <w:p w14:paraId="2E8BCD15" w14:textId="71F0E742" w:rsidR="002714FE" w:rsidRPr="00DD2D5D" w:rsidRDefault="002714FE" w:rsidP="00AF50EF">
      <w:pPr>
        <w:numPr>
          <w:ilvl w:val="0"/>
          <w:numId w:val="11"/>
        </w:numPr>
        <w:spacing w:after="120" w:line="360" w:lineRule="auto"/>
        <w:jc w:val="both"/>
        <w:rPr>
          <w:rFonts w:ascii="Arial" w:hAnsi="Arial" w:cs="Arial"/>
        </w:rPr>
      </w:pPr>
      <w:r w:rsidRPr="00DD2D5D">
        <w:rPr>
          <w:rFonts w:ascii="Arial" w:hAnsi="Arial" w:cs="Arial"/>
        </w:rPr>
        <w:t> </w:t>
      </w:r>
      <w:r w:rsidR="00BF525E">
        <w:rPr>
          <w:rFonts w:ascii="Arial" w:hAnsi="Arial" w:cs="Arial"/>
        </w:rPr>
        <w:t>M</w:t>
      </w:r>
      <w:r w:rsidRPr="00DD2D5D">
        <w:rPr>
          <w:rFonts w:ascii="Arial" w:hAnsi="Arial" w:cs="Arial"/>
        </w:rPr>
        <w:t>odificar els serveis existents per aprofitar la integració de tots els municipis de la comarca.</w:t>
      </w:r>
    </w:p>
    <w:p w14:paraId="44477CD0" w14:textId="77777777" w:rsidR="002714FE" w:rsidRPr="00DD2D5D" w:rsidRDefault="002714FE" w:rsidP="00AF50EF">
      <w:pPr>
        <w:spacing w:after="120" w:line="360" w:lineRule="auto"/>
        <w:jc w:val="both"/>
        <w:rPr>
          <w:rFonts w:ascii="Arial" w:hAnsi="Arial" w:cs="Arial"/>
        </w:rPr>
      </w:pPr>
      <w:r w:rsidRPr="00DD2D5D">
        <w:rPr>
          <w:rFonts w:ascii="Arial" w:hAnsi="Arial" w:cs="Arial"/>
        </w:rPr>
        <w:t>Actualment hi ha 6 rutes, finançades per aquest conveni</w:t>
      </w:r>
    </w:p>
    <w:p w14:paraId="058C1DC5" w14:textId="77777777" w:rsidR="002714FE" w:rsidRPr="00DD2D5D" w:rsidRDefault="002714FE" w:rsidP="00AF50EF">
      <w:pPr>
        <w:spacing w:after="120" w:line="360" w:lineRule="auto"/>
        <w:ind w:left="705"/>
        <w:jc w:val="both"/>
        <w:rPr>
          <w:rFonts w:ascii="Arial" w:hAnsi="Arial" w:cs="Arial"/>
        </w:rPr>
      </w:pPr>
      <w:r w:rsidRPr="00DD2D5D">
        <w:rPr>
          <w:rFonts w:ascii="Arial" w:hAnsi="Arial" w:cs="Arial"/>
        </w:rPr>
        <w:t>F1. La Palma d’Ebre – Margalef – La Bisbal de Falset – Cabacés – La Vilella Alta – La Vilella Baixa – Falset</w:t>
      </w:r>
    </w:p>
    <w:p w14:paraId="6B5EB8C0" w14:textId="77777777" w:rsidR="002714FE" w:rsidRPr="00DD2D5D" w:rsidRDefault="002714FE" w:rsidP="00AF50EF">
      <w:pPr>
        <w:spacing w:after="120" w:line="360" w:lineRule="auto"/>
        <w:ind w:left="705"/>
        <w:jc w:val="both"/>
        <w:rPr>
          <w:rFonts w:ascii="Arial" w:hAnsi="Arial" w:cs="Arial"/>
        </w:rPr>
      </w:pPr>
      <w:r w:rsidRPr="00DD2D5D">
        <w:rPr>
          <w:rFonts w:ascii="Arial" w:hAnsi="Arial" w:cs="Arial"/>
        </w:rPr>
        <w:lastRenderedPageBreak/>
        <w:t xml:space="preserve">F2. La Serra </w:t>
      </w:r>
      <w:proofErr w:type="spellStart"/>
      <w:r w:rsidRPr="00DD2D5D">
        <w:rPr>
          <w:rFonts w:ascii="Arial" w:hAnsi="Arial" w:cs="Arial"/>
        </w:rPr>
        <w:t>d’Almos</w:t>
      </w:r>
      <w:proofErr w:type="spellEnd"/>
      <w:r w:rsidRPr="00DD2D5D">
        <w:rPr>
          <w:rFonts w:ascii="Arial" w:hAnsi="Arial" w:cs="Arial"/>
        </w:rPr>
        <w:t xml:space="preserve"> – Els Guiamets – Capçanes – Marçà – Falset</w:t>
      </w:r>
    </w:p>
    <w:p w14:paraId="2BE281B5" w14:textId="77777777" w:rsidR="002714FE" w:rsidRPr="00DD2D5D" w:rsidRDefault="002714FE" w:rsidP="00AF50EF">
      <w:pPr>
        <w:spacing w:after="120" w:line="360" w:lineRule="auto"/>
        <w:ind w:firstLine="705"/>
        <w:jc w:val="both"/>
        <w:rPr>
          <w:rFonts w:ascii="Arial" w:hAnsi="Arial" w:cs="Arial"/>
        </w:rPr>
      </w:pPr>
      <w:hyperlink r:id="rId19" w:history="1">
        <w:r w:rsidRPr="00DD2D5D">
          <w:rPr>
            <w:rFonts w:ascii="Arial" w:hAnsi="Arial" w:cs="Arial"/>
          </w:rPr>
          <w:t>F3. Pradell de la Teixeta – La Torre de Fontaubella – Falset</w:t>
        </w:r>
      </w:hyperlink>
    </w:p>
    <w:p w14:paraId="2B96BC38" w14:textId="77777777" w:rsidR="002714FE" w:rsidRPr="00DD2D5D" w:rsidRDefault="002714FE" w:rsidP="00AF50EF">
      <w:pPr>
        <w:spacing w:after="120" w:line="360" w:lineRule="auto"/>
        <w:ind w:firstLine="705"/>
        <w:jc w:val="both"/>
        <w:rPr>
          <w:rFonts w:ascii="Arial" w:hAnsi="Arial" w:cs="Arial"/>
        </w:rPr>
      </w:pPr>
      <w:r w:rsidRPr="00DD2D5D">
        <w:rPr>
          <w:rFonts w:ascii="Arial" w:hAnsi="Arial" w:cs="Arial"/>
        </w:rPr>
        <w:t>F4. Porrera – Pradell de la Teixeta – Falset</w:t>
      </w:r>
    </w:p>
    <w:p w14:paraId="50BF846A" w14:textId="77777777" w:rsidR="002714FE" w:rsidRPr="00DD2D5D" w:rsidRDefault="002714FE" w:rsidP="00AF50EF">
      <w:pPr>
        <w:spacing w:after="120" w:line="360" w:lineRule="auto"/>
        <w:ind w:firstLine="705"/>
        <w:jc w:val="both"/>
        <w:rPr>
          <w:rFonts w:ascii="Arial" w:hAnsi="Arial" w:cs="Arial"/>
        </w:rPr>
      </w:pPr>
      <w:r w:rsidRPr="00DD2D5D">
        <w:rPr>
          <w:rFonts w:ascii="Arial" w:hAnsi="Arial" w:cs="Arial"/>
        </w:rPr>
        <w:t>F5. Ulldemolins – Falset</w:t>
      </w:r>
    </w:p>
    <w:p w14:paraId="5E47A8B4" w14:textId="77777777" w:rsidR="002714FE" w:rsidRPr="00DD2D5D" w:rsidRDefault="002714FE" w:rsidP="00AF50EF">
      <w:pPr>
        <w:spacing w:after="120" w:line="360" w:lineRule="auto"/>
        <w:ind w:firstLine="705"/>
        <w:jc w:val="both"/>
        <w:rPr>
          <w:rFonts w:ascii="Arial" w:hAnsi="Arial" w:cs="Arial"/>
        </w:rPr>
      </w:pPr>
      <w:r w:rsidRPr="00DD2D5D">
        <w:rPr>
          <w:rFonts w:ascii="Arial" w:hAnsi="Arial" w:cs="Arial"/>
        </w:rPr>
        <w:t>M1. La Figuera – Mora d’Ebre (Hospital)</w:t>
      </w:r>
    </w:p>
    <w:p w14:paraId="7E1FE531" w14:textId="77777777" w:rsidR="002714FE" w:rsidRPr="00DD2D5D" w:rsidRDefault="002714FE" w:rsidP="00AF50EF">
      <w:pPr>
        <w:spacing w:after="120" w:line="360" w:lineRule="auto"/>
        <w:ind w:firstLine="705"/>
        <w:jc w:val="both"/>
        <w:rPr>
          <w:rFonts w:ascii="Arial" w:hAnsi="Arial" w:cs="Arial"/>
        </w:rPr>
      </w:pPr>
      <w:r w:rsidRPr="00DD2D5D">
        <w:rPr>
          <w:rFonts w:ascii="Arial" w:hAnsi="Arial" w:cs="Arial"/>
        </w:rPr>
        <w:t>M2. Margalef – Mora d’Ebre (Hospital)</w:t>
      </w:r>
    </w:p>
    <w:p w14:paraId="28A886E8" w14:textId="77777777" w:rsidR="002714FE" w:rsidRPr="00DD2D5D" w:rsidRDefault="002714FE" w:rsidP="00AF50EF">
      <w:pPr>
        <w:spacing w:after="120" w:line="360" w:lineRule="auto"/>
        <w:jc w:val="both"/>
        <w:rPr>
          <w:rFonts w:ascii="Arial" w:hAnsi="Arial" w:cs="Arial"/>
        </w:rPr>
      </w:pPr>
      <w:r w:rsidRPr="00DD2D5D">
        <w:rPr>
          <w:rFonts w:ascii="Arial" w:hAnsi="Arial" w:cs="Arial"/>
          <w:b/>
          <w:bCs/>
        </w:rPr>
        <w:t>En alguns casos específics</w:t>
      </w:r>
      <w:r w:rsidRPr="00DD2D5D">
        <w:rPr>
          <w:rFonts w:ascii="Arial" w:hAnsi="Arial" w:cs="Arial"/>
        </w:rPr>
        <w:t>, els autobusos no funcionen tret que se sol·liciti específicament per part d’un usuari. Si desitgeu utilitzar el transport en una parada o hora marcada amb un asterisc (*), heu de trucar prèviament al número 977831871 (Transports Públics del Priorat i Domènech, SL) per sol·licitar-ho.</w:t>
      </w:r>
    </w:p>
    <w:p w14:paraId="644C40BB" w14:textId="77777777" w:rsidR="002714FE" w:rsidRPr="00DD2D5D" w:rsidRDefault="002714FE" w:rsidP="00DD2D5D">
      <w:pPr>
        <w:numPr>
          <w:ilvl w:val="0"/>
          <w:numId w:val="12"/>
        </w:numPr>
        <w:spacing w:after="120" w:line="360" w:lineRule="auto"/>
        <w:rPr>
          <w:rFonts w:ascii="Arial" w:hAnsi="Arial" w:cs="Arial"/>
        </w:rPr>
      </w:pPr>
      <w:hyperlink r:id="rId20" w:history="1">
        <w:r w:rsidRPr="00DD2D5D">
          <w:rPr>
            <w:rStyle w:val="Hipervnculo"/>
            <w:rFonts w:ascii="Arial" w:hAnsi="Arial" w:cs="Arial"/>
          </w:rPr>
          <w:t>Transports Públics del Priorat i Domènech, SL</w:t>
        </w:r>
      </w:hyperlink>
    </w:p>
    <w:p w14:paraId="5C5C2697" w14:textId="77777777" w:rsidR="002714FE" w:rsidRPr="00DD2D5D" w:rsidRDefault="002714FE" w:rsidP="00AF50EF">
      <w:pPr>
        <w:spacing w:after="120" w:line="360" w:lineRule="auto"/>
        <w:jc w:val="both"/>
        <w:rPr>
          <w:rFonts w:ascii="Arial" w:hAnsi="Arial" w:cs="Arial"/>
        </w:rPr>
      </w:pPr>
      <w:r w:rsidRPr="00DD2D5D">
        <w:rPr>
          <w:rFonts w:ascii="Arial" w:hAnsi="Arial" w:cs="Arial"/>
        </w:rPr>
        <w:t>Tots aquests serveis es complementen amb les autoritzacions per tal que el serveis escolars es realitzin amb Portes Obertes, és a dir, les places vacants poden ser ocupades per altres persones viatgeres no escolars. Aquestes rutes són els serveis amb destí al centre escolar de Cornudella de Montsant.</w:t>
      </w:r>
    </w:p>
    <w:p w14:paraId="564154D5" w14:textId="77777777" w:rsidR="002714FE" w:rsidRPr="00DD2D5D" w:rsidRDefault="002714FE" w:rsidP="00AF50EF">
      <w:pPr>
        <w:spacing w:after="120" w:line="360" w:lineRule="auto"/>
        <w:jc w:val="both"/>
        <w:rPr>
          <w:rFonts w:ascii="Arial" w:hAnsi="Arial" w:cs="Arial"/>
        </w:rPr>
      </w:pPr>
      <w:r w:rsidRPr="00DD2D5D">
        <w:rPr>
          <w:rFonts w:ascii="Arial" w:hAnsi="Arial" w:cs="Arial"/>
        </w:rPr>
        <w:t>L’operador d’aquests serveis complementaris és autocars Plana, i el telèfon de contacte per una millor gestió del servei és 661932147.</w:t>
      </w:r>
    </w:p>
    <w:p w14:paraId="77CE2630" w14:textId="77777777" w:rsidR="00D3043F" w:rsidRPr="00DD2D5D" w:rsidRDefault="00D3043F" w:rsidP="002B0DAA">
      <w:pPr>
        <w:pStyle w:val="Ttulo1"/>
        <w:jc w:val="both"/>
        <w:rPr>
          <w:rFonts w:ascii="Arial" w:hAnsi="Arial" w:cs="Arial"/>
        </w:rPr>
      </w:pPr>
      <w:bookmarkStart w:id="15" w:name="_Toc213135742"/>
      <w:r w:rsidRPr="00DD2D5D">
        <w:rPr>
          <w:rFonts w:ascii="Arial" w:hAnsi="Arial" w:cs="Arial"/>
        </w:rPr>
        <w:t>Servei d'Informació i Atenció a les Dones (SIAD)</w:t>
      </w:r>
      <w:bookmarkEnd w:id="15"/>
    </w:p>
    <w:p w14:paraId="4775E61E" w14:textId="77777777" w:rsidR="00EA4847" w:rsidRPr="00DD2D5D" w:rsidRDefault="00EA4847" w:rsidP="00DD2D5D">
      <w:pPr>
        <w:spacing w:after="120" w:line="360" w:lineRule="auto"/>
        <w:jc w:val="both"/>
        <w:rPr>
          <w:rFonts w:ascii="Arial" w:hAnsi="Arial" w:cs="Arial"/>
        </w:rPr>
      </w:pPr>
      <w:r w:rsidRPr="00DD2D5D">
        <w:rPr>
          <w:rFonts w:ascii="Arial" w:hAnsi="Arial" w:cs="Arial"/>
        </w:rPr>
        <w:t>El Servei d'Informació i Atenció a les Dones (SIAD) del Consell Comarcal del Priorat és un recurs públic gratuït dirigit a totes les dones de la comarca que ofereix informació, orientació i assessorament des d’una perspectiva de gènere i facilita l’accés als recursos d’altres departaments, entitats i organismes.</w:t>
      </w:r>
    </w:p>
    <w:p w14:paraId="1109E611" w14:textId="77777777" w:rsidR="00EA4847" w:rsidRPr="00DD2D5D" w:rsidRDefault="00EA4847" w:rsidP="00DD2D5D">
      <w:pPr>
        <w:spacing w:after="120" w:line="360" w:lineRule="auto"/>
        <w:jc w:val="both"/>
        <w:rPr>
          <w:rFonts w:ascii="Arial" w:hAnsi="Arial" w:cs="Arial"/>
        </w:rPr>
      </w:pPr>
      <w:r w:rsidRPr="00DD2D5D">
        <w:rPr>
          <w:rFonts w:ascii="Arial" w:hAnsi="Arial" w:cs="Arial"/>
        </w:rPr>
        <w:t>L’ objectiu principal és promoure la igualtat de gènere, prevenir la violència masclista i fomentar l'autonomia de les dones.</w:t>
      </w:r>
    </w:p>
    <w:p w14:paraId="43CBD37F" w14:textId="77777777" w:rsidR="00EA4847" w:rsidRPr="00DD2D5D" w:rsidRDefault="00EA4847" w:rsidP="00DD2D5D">
      <w:pPr>
        <w:spacing w:after="120" w:line="360" w:lineRule="auto"/>
        <w:jc w:val="both"/>
        <w:rPr>
          <w:rFonts w:ascii="Arial" w:hAnsi="Arial" w:cs="Arial"/>
          <w:b/>
          <w:bCs/>
        </w:rPr>
      </w:pPr>
      <w:r w:rsidRPr="00DD2D5D">
        <w:rPr>
          <w:rFonts w:ascii="Arial" w:hAnsi="Arial" w:cs="Arial"/>
          <w:b/>
          <w:bCs/>
        </w:rPr>
        <w:t> Què Oferim?</w:t>
      </w:r>
    </w:p>
    <w:p w14:paraId="7D7D8740" w14:textId="77777777" w:rsidR="00EA4847" w:rsidRPr="00DD2D5D" w:rsidRDefault="00EA4847" w:rsidP="00DD2D5D">
      <w:pPr>
        <w:spacing w:after="120" w:line="360" w:lineRule="auto"/>
        <w:jc w:val="both"/>
        <w:rPr>
          <w:rFonts w:ascii="Arial" w:hAnsi="Arial" w:cs="Arial"/>
        </w:rPr>
      </w:pPr>
      <w:r w:rsidRPr="00DD2D5D">
        <w:rPr>
          <w:rFonts w:ascii="Arial" w:hAnsi="Arial" w:cs="Arial"/>
        </w:rPr>
        <w:t>Assessorament Jurídic</w:t>
      </w:r>
    </w:p>
    <w:p w14:paraId="53BA9377" w14:textId="77777777" w:rsidR="00EA4847" w:rsidRPr="00DD2D5D" w:rsidRDefault="00EA4847" w:rsidP="00DD2D5D">
      <w:pPr>
        <w:spacing w:after="120" w:line="360" w:lineRule="auto"/>
        <w:jc w:val="both"/>
        <w:rPr>
          <w:rFonts w:ascii="Arial" w:hAnsi="Arial" w:cs="Arial"/>
        </w:rPr>
      </w:pPr>
      <w:r w:rsidRPr="00DD2D5D">
        <w:rPr>
          <w:rFonts w:ascii="Arial" w:hAnsi="Arial" w:cs="Arial"/>
        </w:rPr>
        <w:t xml:space="preserve">Prestem un servei d’assessorament jurídic d’orientació i atenció inicial presencial destinat a dones que requereixen suport legal. Aquest servei inclou una avaluació </w:t>
      </w:r>
      <w:r w:rsidRPr="00DD2D5D">
        <w:rPr>
          <w:rFonts w:ascii="Arial" w:hAnsi="Arial" w:cs="Arial"/>
        </w:rPr>
        <w:lastRenderedPageBreak/>
        <w:t>preliminar de la situació i, si escau, la derivació a altres serveis especialitzats. L'assessorament és ofert per una jurista amb formació específica en l’aplicació del dret des d’una perspectiva de gènere, garantint així un enfocament atent a les necessitats i drets de les dones.</w:t>
      </w:r>
    </w:p>
    <w:p w14:paraId="37B827C1" w14:textId="77777777" w:rsidR="00EA4847" w:rsidRPr="00DD2D5D" w:rsidRDefault="00EA4847" w:rsidP="00DD2D5D">
      <w:pPr>
        <w:spacing w:after="120" w:line="360" w:lineRule="auto"/>
        <w:jc w:val="both"/>
        <w:rPr>
          <w:rFonts w:ascii="Arial" w:hAnsi="Arial" w:cs="Arial"/>
        </w:rPr>
      </w:pPr>
      <w:r w:rsidRPr="00DD2D5D">
        <w:rPr>
          <w:rFonts w:ascii="Arial" w:hAnsi="Arial" w:cs="Arial"/>
        </w:rPr>
        <w:t> Assessorament Psicològic</w:t>
      </w:r>
    </w:p>
    <w:p w14:paraId="2ED9E3B1" w14:textId="77777777" w:rsidR="00EA4847" w:rsidRPr="00DD2D5D" w:rsidRDefault="00EA4847" w:rsidP="00DD2D5D">
      <w:pPr>
        <w:spacing w:after="120" w:line="360" w:lineRule="auto"/>
        <w:jc w:val="both"/>
        <w:rPr>
          <w:rFonts w:ascii="Arial" w:hAnsi="Arial" w:cs="Arial"/>
        </w:rPr>
      </w:pPr>
      <w:r w:rsidRPr="00DD2D5D">
        <w:rPr>
          <w:rFonts w:ascii="Arial" w:hAnsi="Arial" w:cs="Arial"/>
        </w:rPr>
        <w:t>Oferim assessorament i orientació psicològica a totes les dones que ho necessitin amb la finalitat de millorar el seu benestar emocional i fomentar l’autoestima. Atenem a totes les dones que es trobin en situacions de crisi personal com ara processos de dol, separacions, sentiments d’angoixa, estrès o depressió, aïllament social, dubtes sobre relacions de parella o altres episodis. També acompanyem i vetllem per la recuperació psicològica de les víctimes de violència masclista.</w:t>
      </w:r>
    </w:p>
    <w:p w14:paraId="7800C933" w14:textId="77777777" w:rsidR="00EA4847" w:rsidRPr="00DD2D5D" w:rsidRDefault="00EA4847" w:rsidP="00DD2D5D">
      <w:pPr>
        <w:spacing w:after="120" w:line="360" w:lineRule="auto"/>
        <w:jc w:val="both"/>
        <w:rPr>
          <w:rFonts w:ascii="Arial" w:hAnsi="Arial" w:cs="Arial"/>
        </w:rPr>
      </w:pPr>
      <w:r w:rsidRPr="00DD2D5D">
        <w:rPr>
          <w:rFonts w:ascii="Arial" w:hAnsi="Arial" w:cs="Arial"/>
        </w:rPr>
        <w:t> Intervenció comunitària</w:t>
      </w:r>
    </w:p>
    <w:p w14:paraId="5133A9CE" w14:textId="77777777" w:rsidR="00EA4847" w:rsidRPr="00DD2D5D" w:rsidRDefault="00EA4847" w:rsidP="00DD2D5D">
      <w:pPr>
        <w:spacing w:after="120" w:line="360" w:lineRule="auto"/>
        <w:jc w:val="both"/>
        <w:rPr>
          <w:rFonts w:ascii="Arial" w:hAnsi="Arial" w:cs="Arial"/>
        </w:rPr>
      </w:pPr>
      <w:r w:rsidRPr="00DD2D5D">
        <w:rPr>
          <w:rFonts w:ascii="Arial" w:hAnsi="Arial" w:cs="Arial"/>
        </w:rPr>
        <w:t>L’equip del SIAD ofereix formacions, tallers, grups de suport i assessorament amb l’objectiu de sensibilitzar la societat sobre la igualtat entre homes i dones i assumir una mirada transversal amb perspectiva de gènere en diferents estructures del nostre territori. Les principals accions que desenvolupem es poden classificar de la següent manera:</w:t>
      </w:r>
    </w:p>
    <w:p w14:paraId="46061C7A" w14:textId="77777777" w:rsidR="00EA4847" w:rsidRPr="00DD2D5D" w:rsidRDefault="00EA4847" w:rsidP="00DD2D5D">
      <w:pPr>
        <w:numPr>
          <w:ilvl w:val="0"/>
          <w:numId w:val="7"/>
        </w:numPr>
        <w:spacing w:after="120" w:line="360" w:lineRule="auto"/>
        <w:jc w:val="both"/>
        <w:rPr>
          <w:rFonts w:ascii="Arial" w:hAnsi="Arial" w:cs="Arial"/>
        </w:rPr>
      </w:pPr>
      <w:r w:rsidRPr="00DD2D5D">
        <w:rPr>
          <w:rFonts w:ascii="Arial" w:hAnsi="Arial" w:cs="Arial"/>
        </w:rPr>
        <w:t>Prevenció de les violències masclistes realitzant tallers i activitats als instituts del Priorat.</w:t>
      </w:r>
    </w:p>
    <w:p w14:paraId="737F4996" w14:textId="77777777" w:rsidR="00EA4847" w:rsidRPr="00DD2D5D" w:rsidRDefault="00EA4847" w:rsidP="00AF50EF">
      <w:pPr>
        <w:numPr>
          <w:ilvl w:val="0"/>
          <w:numId w:val="7"/>
        </w:numPr>
        <w:spacing w:after="120" w:line="360" w:lineRule="auto"/>
        <w:jc w:val="both"/>
        <w:rPr>
          <w:rFonts w:ascii="Arial" w:hAnsi="Arial" w:cs="Arial"/>
        </w:rPr>
      </w:pPr>
      <w:r w:rsidRPr="00DD2D5D">
        <w:rPr>
          <w:rFonts w:ascii="Arial" w:hAnsi="Arial" w:cs="Arial"/>
        </w:rPr>
        <w:t>Sensibilització de la societat general mitjançant campanyes informatives, reivindicacions en dies assenyalats i formacions puntuals sobre temes relacionats amb l’equitat de gènere.</w:t>
      </w:r>
    </w:p>
    <w:p w14:paraId="7536F474" w14:textId="77777777" w:rsidR="00EA4847" w:rsidRPr="00DD2D5D" w:rsidRDefault="00EA4847" w:rsidP="00AF50EF">
      <w:pPr>
        <w:numPr>
          <w:ilvl w:val="0"/>
          <w:numId w:val="7"/>
        </w:numPr>
        <w:spacing w:after="120" w:line="360" w:lineRule="auto"/>
        <w:jc w:val="both"/>
        <w:rPr>
          <w:rFonts w:ascii="Arial" w:hAnsi="Arial" w:cs="Arial"/>
        </w:rPr>
      </w:pPr>
      <w:r w:rsidRPr="00DD2D5D">
        <w:rPr>
          <w:rFonts w:ascii="Arial" w:hAnsi="Arial" w:cs="Arial"/>
        </w:rPr>
        <w:t xml:space="preserve">Creació de grups de suport dirigits a col·lectius de dones vulnerables amb la finalitat </w:t>
      </w:r>
      <w:proofErr w:type="spellStart"/>
      <w:r w:rsidRPr="00DD2D5D">
        <w:rPr>
          <w:rFonts w:ascii="Arial" w:hAnsi="Arial" w:cs="Arial"/>
        </w:rPr>
        <w:t>d’empoderar</w:t>
      </w:r>
      <w:proofErr w:type="spellEnd"/>
      <w:r w:rsidRPr="00DD2D5D">
        <w:rPr>
          <w:rFonts w:ascii="Arial" w:hAnsi="Arial" w:cs="Arial"/>
        </w:rPr>
        <w:t>-les en la seva vida personal.</w:t>
      </w:r>
    </w:p>
    <w:p w14:paraId="584CF4CF" w14:textId="77777777" w:rsidR="00EA4847" w:rsidRPr="00DD2D5D" w:rsidRDefault="00EA4847" w:rsidP="00AF50EF">
      <w:pPr>
        <w:numPr>
          <w:ilvl w:val="0"/>
          <w:numId w:val="7"/>
        </w:numPr>
        <w:spacing w:after="120" w:line="360" w:lineRule="auto"/>
        <w:jc w:val="both"/>
        <w:rPr>
          <w:rFonts w:ascii="Arial" w:hAnsi="Arial" w:cs="Arial"/>
        </w:rPr>
      </w:pPr>
      <w:r w:rsidRPr="00DD2D5D">
        <w:rPr>
          <w:rFonts w:ascii="Arial" w:hAnsi="Arial" w:cs="Arial"/>
        </w:rPr>
        <w:t>Assessorament i col·laboració amb associacions i entitats que vulguin fer activitats relacionades amb la conscienciació sobre les desigualtats de gènere o aplicar la perspectiva de gènere en les seves accions.</w:t>
      </w:r>
    </w:p>
    <w:p w14:paraId="1B588DFB" w14:textId="77777777" w:rsidR="00EA4847" w:rsidRPr="00DD2D5D" w:rsidRDefault="00EA4847" w:rsidP="00AF50EF">
      <w:pPr>
        <w:spacing w:after="120" w:line="360" w:lineRule="auto"/>
        <w:jc w:val="both"/>
        <w:rPr>
          <w:rFonts w:ascii="Arial" w:hAnsi="Arial" w:cs="Arial"/>
          <w:b/>
          <w:bCs/>
        </w:rPr>
      </w:pPr>
      <w:r w:rsidRPr="00DD2D5D">
        <w:rPr>
          <w:rFonts w:ascii="Arial" w:hAnsi="Arial" w:cs="Arial"/>
          <w:b/>
          <w:bCs/>
        </w:rPr>
        <w:t xml:space="preserve">Funcions: </w:t>
      </w:r>
    </w:p>
    <w:p w14:paraId="2F4B956D" w14:textId="77777777" w:rsidR="00EA4847" w:rsidRPr="00DD2D5D" w:rsidRDefault="00EA4847" w:rsidP="00AF50EF">
      <w:pPr>
        <w:spacing w:after="120" w:line="360" w:lineRule="auto"/>
        <w:jc w:val="both"/>
        <w:rPr>
          <w:rFonts w:ascii="Arial" w:hAnsi="Arial" w:cs="Arial"/>
        </w:rPr>
      </w:pPr>
      <w:r w:rsidRPr="00DD2D5D">
        <w:rPr>
          <w:rFonts w:ascii="Arial" w:hAnsi="Arial" w:cs="Arial"/>
        </w:rPr>
        <w:t xml:space="preserve">• Oferir informació integral a les dones sobre els seus drets i l’exercici dels mateixos. </w:t>
      </w:r>
    </w:p>
    <w:p w14:paraId="01B035C4" w14:textId="77777777" w:rsidR="00EA4847" w:rsidRPr="00DD2D5D" w:rsidRDefault="00EA4847" w:rsidP="00AF50EF">
      <w:pPr>
        <w:spacing w:after="120" w:line="360" w:lineRule="auto"/>
        <w:jc w:val="both"/>
        <w:rPr>
          <w:rFonts w:ascii="Arial" w:hAnsi="Arial" w:cs="Arial"/>
        </w:rPr>
      </w:pPr>
      <w:r w:rsidRPr="00DD2D5D">
        <w:rPr>
          <w:rFonts w:ascii="Arial" w:hAnsi="Arial" w:cs="Arial"/>
        </w:rPr>
        <w:lastRenderedPageBreak/>
        <w:t xml:space="preserve">• Proporcionar a les dones orientació i assessorament sobre temes que poden ser del seu interès </w:t>
      </w:r>
    </w:p>
    <w:p w14:paraId="600B5866" w14:textId="77777777" w:rsidR="00EA4847" w:rsidRPr="00DD2D5D" w:rsidRDefault="00EA4847" w:rsidP="00AF50EF">
      <w:pPr>
        <w:spacing w:after="120" w:line="360" w:lineRule="auto"/>
        <w:jc w:val="both"/>
        <w:rPr>
          <w:rFonts w:ascii="Arial" w:hAnsi="Arial" w:cs="Arial"/>
        </w:rPr>
      </w:pPr>
      <w:r w:rsidRPr="00DD2D5D">
        <w:rPr>
          <w:rFonts w:ascii="Arial" w:hAnsi="Arial" w:cs="Arial"/>
        </w:rPr>
        <w:t xml:space="preserve">• Facilitar atenció i assessorament a situacions de discriminació per raó de sexe, ja sigui en l’àmbit públic o el privat. </w:t>
      </w:r>
    </w:p>
    <w:p w14:paraId="2E4B23BD" w14:textId="77777777" w:rsidR="00EA4847" w:rsidRPr="00DD2D5D" w:rsidRDefault="00EA4847" w:rsidP="00AF50EF">
      <w:pPr>
        <w:spacing w:after="120" w:line="360" w:lineRule="auto"/>
        <w:jc w:val="both"/>
        <w:rPr>
          <w:rFonts w:ascii="Arial" w:hAnsi="Arial" w:cs="Arial"/>
        </w:rPr>
      </w:pPr>
      <w:r w:rsidRPr="00DD2D5D">
        <w:rPr>
          <w:rFonts w:ascii="Arial" w:hAnsi="Arial" w:cs="Arial"/>
        </w:rPr>
        <w:t xml:space="preserve">• Treballar amb la comunitat i el teixit associatiu femení la realització d’accions que </w:t>
      </w:r>
      <w:proofErr w:type="spellStart"/>
      <w:r w:rsidRPr="00DD2D5D">
        <w:rPr>
          <w:rFonts w:ascii="Arial" w:hAnsi="Arial" w:cs="Arial"/>
        </w:rPr>
        <w:t>visibilitzin</w:t>
      </w:r>
      <w:proofErr w:type="spellEnd"/>
      <w:r w:rsidRPr="00DD2D5D">
        <w:rPr>
          <w:rFonts w:ascii="Arial" w:hAnsi="Arial" w:cs="Arial"/>
        </w:rPr>
        <w:t xml:space="preserve"> les aportacions de les dones, tot i facilitant el seu </w:t>
      </w:r>
      <w:proofErr w:type="spellStart"/>
      <w:r w:rsidRPr="00DD2D5D">
        <w:rPr>
          <w:rFonts w:ascii="Arial" w:hAnsi="Arial" w:cs="Arial"/>
        </w:rPr>
        <w:t>empoderament</w:t>
      </w:r>
      <w:proofErr w:type="spellEnd"/>
      <w:r w:rsidRPr="00DD2D5D">
        <w:rPr>
          <w:rFonts w:ascii="Arial" w:hAnsi="Arial" w:cs="Arial"/>
        </w:rPr>
        <w:t xml:space="preserve">. </w:t>
      </w:r>
    </w:p>
    <w:p w14:paraId="13A6DC9C" w14:textId="77777777" w:rsidR="00EA4847" w:rsidRPr="00DD2D5D" w:rsidRDefault="00EA4847" w:rsidP="00AF50EF">
      <w:pPr>
        <w:spacing w:after="120" w:line="360" w:lineRule="auto"/>
        <w:jc w:val="both"/>
        <w:rPr>
          <w:rFonts w:ascii="Arial" w:hAnsi="Arial" w:cs="Arial"/>
        </w:rPr>
      </w:pPr>
      <w:r w:rsidRPr="00DD2D5D">
        <w:rPr>
          <w:rFonts w:ascii="Arial" w:hAnsi="Arial" w:cs="Arial"/>
        </w:rPr>
        <w:t xml:space="preserve">• Dinamitzar i impulsar la coordinació i col·laboració amb els grups i organitzacions de dones, tot oferint recursos que facilitin la implementació de les seves activitats. </w:t>
      </w:r>
    </w:p>
    <w:p w14:paraId="036A0313" w14:textId="77777777" w:rsidR="00EA4847" w:rsidRPr="00DD2D5D" w:rsidRDefault="00EA4847" w:rsidP="00AF50EF">
      <w:pPr>
        <w:spacing w:after="120" w:line="360" w:lineRule="auto"/>
        <w:jc w:val="both"/>
        <w:rPr>
          <w:rFonts w:ascii="Arial" w:hAnsi="Arial" w:cs="Arial"/>
        </w:rPr>
      </w:pPr>
      <w:r w:rsidRPr="00DD2D5D">
        <w:rPr>
          <w:rFonts w:ascii="Arial" w:hAnsi="Arial" w:cs="Arial"/>
        </w:rPr>
        <w:t xml:space="preserve">• Assessorar, orientar i realitzar una primera atenció a dones en situacions de violència, abraçant totes les tipologies de les violències que poden rebre les dones pel fet de ser-ho. </w:t>
      </w:r>
    </w:p>
    <w:p w14:paraId="15049E70" w14:textId="77777777" w:rsidR="00EA4847" w:rsidRPr="00DD2D5D" w:rsidRDefault="00EA4847" w:rsidP="00DD2D5D">
      <w:pPr>
        <w:spacing w:after="120" w:line="360" w:lineRule="auto"/>
        <w:jc w:val="both"/>
        <w:rPr>
          <w:rFonts w:ascii="Arial" w:hAnsi="Arial" w:cs="Arial"/>
        </w:rPr>
      </w:pPr>
      <w:r w:rsidRPr="00DD2D5D">
        <w:rPr>
          <w:rFonts w:ascii="Arial" w:hAnsi="Arial" w:cs="Arial"/>
        </w:rPr>
        <w:t xml:space="preserve">• Coordinar la seva actuació amb el Servei d’Intervenció Especialitzat de referència </w:t>
      </w:r>
    </w:p>
    <w:p w14:paraId="6D3EDA71" w14:textId="77777777" w:rsidR="00EA4847" w:rsidRPr="00DD2D5D" w:rsidRDefault="00EA4847" w:rsidP="00DD2D5D">
      <w:pPr>
        <w:spacing w:after="120" w:line="360" w:lineRule="auto"/>
        <w:jc w:val="both"/>
        <w:rPr>
          <w:rFonts w:ascii="Arial" w:hAnsi="Arial" w:cs="Arial"/>
        </w:rPr>
      </w:pPr>
      <w:r w:rsidRPr="00DD2D5D">
        <w:rPr>
          <w:rFonts w:ascii="Arial" w:hAnsi="Arial" w:cs="Arial"/>
        </w:rPr>
        <w:t xml:space="preserve">• Realitzar activitats de sensibilització social. </w:t>
      </w:r>
    </w:p>
    <w:p w14:paraId="1F4F2441" w14:textId="77777777" w:rsidR="00EA4847" w:rsidRPr="00DD2D5D" w:rsidRDefault="00EA4847" w:rsidP="00DD2D5D">
      <w:pPr>
        <w:spacing w:after="120" w:line="360" w:lineRule="auto"/>
        <w:jc w:val="both"/>
        <w:rPr>
          <w:rFonts w:ascii="Arial" w:hAnsi="Arial" w:cs="Arial"/>
        </w:rPr>
      </w:pPr>
      <w:r w:rsidRPr="00DD2D5D">
        <w:rPr>
          <w:rFonts w:ascii="Arial" w:hAnsi="Arial" w:cs="Arial"/>
        </w:rPr>
        <w:t xml:space="preserve">• Les altres funcions establertes per l’ordenament jurídic vigent </w:t>
      </w:r>
    </w:p>
    <w:p w14:paraId="3A2E8730" w14:textId="77777777" w:rsidR="00EA4847" w:rsidRPr="00DD2D5D" w:rsidRDefault="00EA4847" w:rsidP="00DD2D5D">
      <w:pPr>
        <w:spacing w:after="120" w:line="360" w:lineRule="auto"/>
        <w:jc w:val="both"/>
        <w:rPr>
          <w:rFonts w:ascii="Arial" w:hAnsi="Arial" w:cs="Arial"/>
        </w:rPr>
      </w:pPr>
      <w:r w:rsidRPr="00DD2D5D">
        <w:rPr>
          <w:rFonts w:ascii="Arial" w:hAnsi="Arial" w:cs="Arial"/>
          <w:i/>
          <w:iCs/>
        </w:rPr>
        <w:t xml:space="preserve">Població destinatària: </w:t>
      </w:r>
      <w:r w:rsidRPr="00DD2D5D">
        <w:rPr>
          <w:rFonts w:ascii="Arial" w:hAnsi="Arial" w:cs="Arial"/>
        </w:rPr>
        <w:t xml:space="preserve">totes les dones majors de 18 anys, o menors d’edat acompanyades pel tutor/a, que resideixen en qualsevol dels municipis de la comarca del Priorat. </w:t>
      </w:r>
    </w:p>
    <w:p w14:paraId="16C0D57F" w14:textId="747D6232" w:rsidR="00EA4847" w:rsidRPr="00DD2D5D" w:rsidRDefault="00EA4847" w:rsidP="00DD2D5D">
      <w:pPr>
        <w:spacing w:after="120" w:line="360" w:lineRule="auto"/>
        <w:jc w:val="both"/>
        <w:rPr>
          <w:rFonts w:ascii="Arial" w:hAnsi="Arial" w:cs="Arial"/>
          <w:b/>
          <w:bCs/>
        </w:rPr>
      </w:pPr>
      <w:r w:rsidRPr="00DD2D5D">
        <w:rPr>
          <w:rFonts w:ascii="Arial" w:hAnsi="Arial" w:cs="Arial"/>
          <w:b/>
          <w:bCs/>
        </w:rPr>
        <w:t xml:space="preserve">Normativa aplicable: </w:t>
      </w:r>
    </w:p>
    <w:p w14:paraId="1FCAD9F8" w14:textId="6B04D409" w:rsidR="00EA4847" w:rsidRPr="00DD2D5D" w:rsidRDefault="00EA4847" w:rsidP="00DD2D5D">
      <w:pPr>
        <w:spacing w:after="120" w:line="360" w:lineRule="auto"/>
        <w:jc w:val="both"/>
        <w:rPr>
          <w:rFonts w:ascii="Arial" w:hAnsi="Arial" w:cs="Arial"/>
        </w:rPr>
      </w:pPr>
      <w:r w:rsidRPr="00DD2D5D">
        <w:rPr>
          <w:rFonts w:ascii="Arial" w:hAnsi="Arial" w:cs="Arial"/>
        </w:rPr>
        <w:t>- Normativa reguladora general</w:t>
      </w:r>
    </w:p>
    <w:p w14:paraId="7ECB24A0" w14:textId="092D094F" w:rsidR="00EA4847" w:rsidRPr="00DD2D5D" w:rsidRDefault="00EA4847" w:rsidP="00DD2D5D">
      <w:pPr>
        <w:spacing w:after="120" w:line="360" w:lineRule="auto"/>
        <w:jc w:val="both"/>
        <w:rPr>
          <w:rFonts w:ascii="Arial" w:hAnsi="Arial" w:cs="Arial"/>
        </w:rPr>
      </w:pPr>
      <w:r w:rsidRPr="00DD2D5D">
        <w:rPr>
          <w:rFonts w:ascii="Arial" w:hAnsi="Arial" w:cs="Arial"/>
        </w:rPr>
        <w:t xml:space="preserve">- Llei 5/2008 , del 24 d’abril, del dret de les dones a </w:t>
      </w:r>
      <w:proofErr w:type="spellStart"/>
      <w:r w:rsidRPr="00DD2D5D">
        <w:rPr>
          <w:rFonts w:ascii="Arial" w:hAnsi="Arial" w:cs="Arial"/>
        </w:rPr>
        <w:t>eradicar</w:t>
      </w:r>
      <w:proofErr w:type="spellEnd"/>
      <w:r w:rsidRPr="00DD2D5D">
        <w:rPr>
          <w:rFonts w:ascii="Arial" w:hAnsi="Arial" w:cs="Arial"/>
        </w:rPr>
        <w:t xml:space="preserve"> la violència masclista. </w:t>
      </w:r>
    </w:p>
    <w:p w14:paraId="524916DE" w14:textId="77777777" w:rsidR="00EA4847" w:rsidRPr="00DD2D5D" w:rsidRDefault="00EA4847" w:rsidP="00DD2D5D">
      <w:pPr>
        <w:spacing w:after="120" w:line="360" w:lineRule="auto"/>
        <w:jc w:val="both"/>
        <w:rPr>
          <w:rFonts w:ascii="Arial" w:hAnsi="Arial" w:cs="Arial"/>
        </w:rPr>
      </w:pPr>
      <w:r w:rsidRPr="00DD2D5D">
        <w:rPr>
          <w:rFonts w:ascii="Arial" w:hAnsi="Arial" w:cs="Arial"/>
        </w:rPr>
        <w:t xml:space="preserve">- Llei orgànica 1/2004, de 28 de desembre, de mesures de protecció integral contra la violència de gènere. </w:t>
      </w:r>
    </w:p>
    <w:p w14:paraId="58FF2F85" w14:textId="77777777" w:rsidR="00EA4847" w:rsidRPr="00DD2D5D" w:rsidRDefault="00EA4847" w:rsidP="00DD2D5D">
      <w:pPr>
        <w:spacing w:after="120" w:line="360" w:lineRule="auto"/>
        <w:jc w:val="both"/>
        <w:rPr>
          <w:rFonts w:ascii="Arial" w:hAnsi="Arial" w:cs="Arial"/>
        </w:rPr>
      </w:pPr>
      <w:r w:rsidRPr="00DD2D5D">
        <w:rPr>
          <w:rFonts w:ascii="Arial" w:hAnsi="Arial" w:cs="Arial"/>
        </w:rPr>
        <w:t>- Protocol marc per una intervenció amb diligència deguda en situacions de violències masclistes.</w:t>
      </w:r>
    </w:p>
    <w:p w14:paraId="50CED83C" w14:textId="77777777" w:rsidR="00EA4847" w:rsidRPr="00DD2D5D" w:rsidRDefault="00EA4847" w:rsidP="00DD2D5D">
      <w:pPr>
        <w:spacing w:after="120" w:line="360" w:lineRule="auto"/>
        <w:jc w:val="both"/>
        <w:rPr>
          <w:rFonts w:ascii="Arial" w:hAnsi="Arial" w:cs="Arial"/>
        </w:rPr>
      </w:pPr>
      <w:r w:rsidRPr="00DD2D5D">
        <w:rPr>
          <w:rFonts w:ascii="Arial" w:hAnsi="Arial" w:cs="Arial"/>
        </w:rPr>
        <w:t xml:space="preserve">- Llei 39/2015, de 1 d’octubre, del Procediment Administratiu Comú de les Administracions Públiques. </w:t>
      </w:r>
    </w:p>
    <w:p w14:paraId="2A4A4440" w14:textId="77777777" w:rsidR="00EA4847" w:rsidRPr="00DD2D5D" w:rsidRDefault="00EA4847" w:rsidP="00DD2D5D">
      <w:pPr>
        <w:spacing w:after="120" w:line="360" w:lineRule="auto"/>
        <w:jc w:val="both"/>
        <w:rPr>
          <w:rFonts w:ascii="Arial" w:hAnsi="Arial" w:cs="Arial"/>
        </w:rPr>
      </w:pPr>
      <w:r w:rsidRPr="00DD2D5D">
        <w:rPr>
          <w:rFonts w:ascii="Arial" w:hAnsi="Arial" w:cs="Arial"/>
        </w:rPr>
        <w:t>- Llei orgànica 15/1999 de protecció de dades de caràcter personal</w:t>
      </w:r>
    </w:p>
    <w:p w14:paraId="7E29058A" w14:textId="77777777" w:rsidR="00EA4847" w:rsidRPr="00DD2D5D" w:rsidRDefault="00EA4847" w:rsidP="00DD2D5D">
      <w:pPr>
        <w:spacing w:after="120" w:line="360" w:lineRule="auto"/>
        <w:jc w:val="both"/>
        <w:rPr>
          <w:rFonts w:ascii="Arial" w:hAnsi="Arial" w:cs="Arial"/>
        </w:rPr>
      </w:pPr>
      <w:r w:rsidRPr="00DD2D5D">
        <w:rPr>
          <w:rFonts w:ascii="Arial" w:hAnsi="Arial" w:cs="Arial"/>
        </w:rPr>
        <w:t>- Llei 17/2015, del 21 de juliol, d’igualtat efectiva de dones i homes</w:t>
      </w:r>
    </w:p>
    <w:p w14:paraId="06C68B7A" w14:textId="77777777" w:rsidR="00EA4847" w:rsidRPr="00DD2D5D" w:rsidRDefault="00EA4847" w:rsidP="00DD2D5D">
      <w:pPr>
        <w:spacing w:after="120" w:line="360" w:lineRule="auto"/>
        <w:jc w:val="both"/>
        <w:rPr>
          <w:rFonts w:ascii="Arial" w:hAnsi="Arial" w:cs="Arial"/>
        </w:rPr>
      </w:pPr>
      <w:r w:rsidRPr="00DD2D5D">
        <w:rPr>
          <w:rFonts w:ascii="Arial" w:hAnsi="Arial" w:cs="Arial"/>
        </w:rPr>
        <w:lastRenderedPageBreak/>
        <w:t>- Llei orgànica 3/2018, de 5 de desembre, de protecció de dades personals i garantia dels drets digitals.</w:t>
      </w:r>
    </w:p>
    <w:p w14:paraId="09E1830B" w14:textId="77777777" w:rsidR="00EA4847" w:rsidRPr="00DD2D5D" w:rsidRDefault="00EA4847" w:rsidP="00DD2D5D">
      <w:pPr>
        <w:spacing w:after="120" w:line="360" w:lineRule="auto"/>
        <w:jc w:val="both"/>
        <w:rPr>
          <w:rFonts w:ascii="Arial" w:hAnsi="Arial" w:cs="Arial"/>
        </w:rPr>
      </w:pPr>
      <w:r w:rsidRPr="00DD2D5D">
        <w:rPr>
          <w:rFonts w:ascii="Arial" w:hAnsi="Arial" w:cs="Arial"/>
        </w:rPr>
        <w:t>- Llei 17/2020, del 22 de desembre, de modificació de la Llei 5/2008, del 24 d’abril, del dret de les dones a erradicar la violència masclista.</w:t>
      </w:r>
    </w:p>
    <w:p w14:paraId="2B6CE78F" w14:textId="77777777" w:rsidR="00EA4847" w:rsidRPr="00DD2D5D" w:rsidRDefault="00EA4847" w:rsidP="00DD2D5D">
      <w:pPr>
        <w:spacing w:after="120" w:line="360" w:lineRule="auto"/>
        <w:jc w:val="both"/>
        <w:rPr>
          <w:rFonts w:ascii="Arial" w:hAnsi="Arial" w:cs="Arial"/>
        </w:rPr>
      </w:pPr>
      <w:r w:rsidRPr="00DD2D5D">
        <w:rPr>
          <w:rFonts w:ascii="Arial" w:hAnsi="Arial" w:cs="Arial"/>
        </w:rPr>
        <w:t>Llei Orgànica 10/2022, de 6 de setembre, de garantia integral de la llibertat sexual.</w:t>
      </w:r>
    </w:p>
    <w:p w14:paraId="2F73274D" w14:textId="77777777" w:rsidR="00EA4847" w:rsidRPr="00DD2D5D" w:rsidRDefault="00EA4847" w:rsidP="00DD2D5D">
      <w:pPr>
        <w:spacing w:after="120" w:line="360" w:lineRule="auto"/>
        <w:jc w:val="both"/>
        <w:rPr>
          <w:rFonts w:ascii="Arial" w:hAnsi="Arial" w:cs="Arial"/>
          <w:i/>
          <w:iCs/>
        </w:rPr>
      </w:pPr>
      <w:r w:rsidRPr="00DD2D5D">
        <w:rPr>
          <w:rFonts w:ascii="Arial" w:hAnsi="Arial" w:cs="Arial"/>
          <w:b/>
          <w:bCs/>
        </w:rPr>
        <w:t>A qui va adreçat</w:t>
      </w:r>
      <w:r w:rsidRPr="00DD2D5D">
        <w:rPr>
          <w:rFonts w:ascii="Arial" w:hAnsi="Arial" w:cs="Arial"/>
          <w:i/>
          <w:iCs/>
        </w:rPr>
        <w:t xml:space="preserve">: </w:t>
      </w:r>
    </w:p>
    <w:p w14:paraId="6FB77841" w14:textId="77777777" w:rsidR="00EA4847" w:rsidRPr="00DD2D5D" w:rsidRDefault="00EA4847" w:rsidP="00DD2D5D">
      <w:pPr>
        <w:spacing w:after="120" w:line="360" w:lineRule="auto"/>
        <w:jc w:val="both"/>
        <w:rPr>
          <w:rFonts w:ascii="Arial" w:hAnsi="Arial" w:cs="Arial"/>
        </w:rPr>
      </w:pPr>
      <w:r w:rsidRPr="00DD2D5D">
        <w:rPr>
          <w:rFonts w:ascii="Arial" w:hAnsi="Arial" w:cs="Arial"/>
        </w:rPr>
        <w:t xml:space="preserve">Totes les dones que resideixen en qualsevol dels municipis de la comarca del Priorat que necessiten informació, atenció i/o orientació en qualsevol dels àmbits del seu projecte vital. </w:t>
      </w:r>
    </w:p>
    <w:p w14:paraId="26051168" w14:textId="77777777" w:rsidR="00EA4847" w:rsidRPr="00DD2D5D" w:rsidRDefault="00EA4847" w:rsidP="00DD2D5D">
      <w:pPr>
        <w:spacing w:after="120" w:line="360" w:lineRule="auto"/>
        <w:jc w:val="both"/>
        <w:rPr>
          <w:rFonts w:ascii="Arial" w:hAnsi="Arial" w:cs="Arial"/>
          <w:b/>
          <w:bCs/>
        </w:rPr>
      </w:pPr>
      <w:r w:rsidRPr="00DD2D5D">
        <w:rPr>
          <w:rFonts w:ascii="Arial" w:hAnsi="Arial" w:cs="Arial"/>
          <w:b/>
          <w:bCs/>
        </w:rPr>
        <w:t xml:space="preserve">Equip professional: </w:t>
      </w:r>
    </w:p>
    <w:p w14:paraId="2B799BDF" w14:textId="77777777" w:rsidR="00EA4847" w:rsidRPr="00DD2D5D" w:rsidRDefault="00EA4847" w:rsidP="00DD2D5D">
      <w:pPr>
        <w:spacing w:after="120" w:line="360" w:lineRule="auto"/>
        <w:jc w:val="both"/>
        <w:rPr>
          <w:rFonts w:ascii="Arial" w:hAnsi="Arial" w:cs="Arial"/>
        </w:rPr>
      </w:pPr>
      <w:r w:rsidRPr="00DD2D5D">
        <w:rPr>
          <w:rFonts w:ascii="Arial" w:hAnsi="Arial" w:cs="Arial"/>
        </w:rPr>
        <w:t>L’equip del SIAD del Priorat l’integren les següents figures professionals:</w:t>
      </w:r>
    </w:p>
    <w:p w14:paraId="735D92B9" w14:textId="3A28AB38" w:rsidR="00EA4847" w:rsidRPr="000E093E" w:rsidRDefault="002714FE" w:rsidP="00DD2D5D">
      <w:pPr>
        <w:pStyle w:val="Prrafodelista"/>
        <w:numPr>
          <w:ilvl w:val="0"/>
          <w:numId w:val="39"/>
        </w:numPr>
        <w:spacing w:after="120" w:line="360" w:lineRule="auto"/>
        <w:jc w:val="both"/>
        <w:rPr>
          <w:rFonts w:ascii="Arial" w:hAnsi="Arial" w:cs="Arial"/>
        </w:rPr>
      </w:pPr>
      <w:r w:rsidRPr="000E093E">
        <w:rPr>
          <w:rFonts w:ascii="Arial" w:hAnsi="Arial" w:cs="Arial"/>
        </w:rPr>
        <w:t>1 C</w:t>
      </w:r>
      <w:r w:rsidR="00EA4847" w:rsidRPr="000E093E">
        <w:rPr>
          <w:rFonts w:ascii="Arial" w:hAnsi="Arial" w:cs="Arial"/>
        </w:rPr>
        <w:t>oordinadora</w:t>
      </w:r>
      <w:r w:rsidRPr="000E093E">
        <w:rPr>
          <w:rFonts w:ascii="Arial" w:hAnsi="Arial" w:cs="Arial"/>
        </w:rPr>
        <w:t xml:space="preserve"> i psicòloga</w:t>
      </w:r>
    </w:p>
    <w:p w14:paraId="67D2C5CE" w14:textId="24C7F0B9" w:rsidR="00EA4847" w:rsidRPr="000E093E" w:rsidRDefault="002714FE" w:rsidP="00DD2D5D">
      <w:pPr>
        <w:pStyle w:val="Prrafodelista"/>
        <w:numPr>
          <w:ilvl w:val="0"/>
          <w:numId w:val="39"/>
        </w:numPr>
        <w:spacing w:after="120" w:line="360" w:lineRule="auto"/>
        <w:jc w:val="both"/>
        <w:rPr>
          <w:rFonts w:ascii="Arial" w:hAnsi="Arial" w:cs="Arial"/>
        </w:rPr>
      </w:pPr>
      <w:r w:rsidRPr="000E093E">
        <w:rPr>
          <w:rFonts w:ascii="Arial" w:hAnsi="Arial" w:cs="Arial"/>
        </w:rPr>
        <w:t>1 p</w:t>
      </w:r>
      <w:r w:rsidR="00EA4847" w:rsidRPr="000E093E">
        <w:rPr>
          <w:rFonts w:ascii="Arial" w:hAnsi="Arial" w:cs="Arial"/>
        </w:rPr>
        <w:t>sicòloga</w:t>
      </w:r>
    </w:p>
    <w:p w14:paraId="1BFB60C1" w14:textId="6ADC82EB" w:rsidR="00EA4847" w:rsidRPr="000E093E" w:rsidRDefault="002714FE" w:rsidP="00DD2D5D">
      <w:pPr>
        <w:pStyle w:val="Prrafodelista"/>
        <w:numPr>
          <w:ilvl w:val="0"/>
          <w:numId w:val="39"/>
        </w:numPr>
        <w:spacing w:after="120" w:line="360" w:lineRule="auto"/>
        <w:jc w:val="both"/>
        <w:rPr>
          <w:rFonts w:ascii="Arial" w:hAnsi="Arial" w:cs="Arial"/>
        </w:rPr>
      </w:pPr>
      <w:r w:rsidRPr="000E093E">
        <w:rPr>
          <w:rFonts w:ascii="Arial" w:hAnsi="Arial" w:cs="Arial"/>
        </w:rPr>
        <w:t>1 j</w:t>
      </w:r>
      <w:r w:rsidR="00EA4847" w:rsidRPr="000E093E">
        <w:rPr>
          <w:rFonts w:ascii="Arial" w:hAnsi="Arial" w:cs="Arial"/>
        </w:rPr>
        <w:t>urista</w:t>
      </w:r>
    </w:p>
    <w:p w14:paraId="15BB9BB1" w14:textId="2F37EF51" w:rsidR="00EA4847" w:rsidRPr="000E093E" w:rsidRDefault="002C57BB" w:rsidP="00DD2D5D">
      <w:pPr>
        <w:pStyle w:val="Prrafodelista"/>
        <w:numPr>
          <w:ilvl w:val="0"/>
          <w:numId w:val="39"/>
        </w:numPr>
        <w:spacing w:after="120" w:line="360" w:lineRule="auto"/>
        <w:jc w:val="both"/>
        <w:rPr>
          <w:rFonts w:ascii="Arial" w:hAnsi="Arial" w:cs="Arial"/>
        </w:rPr>
      </w:pPr>
      <w:r w:rsidRPr="000E093E">
        <w:rPr>
          <w:rFonts w:ascii="Arial" w:hAnsi="Arial" w:cs="Arial"/>
        </w:rPr>
        <w:t>1 a</w:t>
      </w:r>
      <w:r w:rsidR="00EA4847" w:rsidRPr="000E093E">
        <w:rPr>
          <w:rFonts w:ascii="Arial" w:hAnsi="Arial" w:cs="Arial"/>
        </w:rPr>
        <w:t>dministrativa</w:t>
      </w:r>
    </w:p>
    <w:p w14:paraId="2D4E1A7B" w14:textId="77777777" w:rsidR="00EA4847" w:rsidRPr="00DD2D5D" w:rsidRDefault="00EA4847" w:rsidP="00DD2D5D">
      <w:pPr>
        <w:spacing w:after="120" w:line="360" w:lineRule="auto"/>
        <w:jc w:val="both"/>
        <w:rPr>
          <w:rFonts w:ascii="Arial" w:hAnsi="Arial" w:cs="Arial"/>
          <w:b/>
          <w:bCs/>
        </w:rPr>
      </w:pPr>
      <w:r w:rsidRPr="00DD2D5D">
        <w:rPr>
          <w:rFonts w:ascii="Arial" w:hAnsi="Arial" w:cs="Arial"/>
          <w:b/>
          <w:bCs/>
        </w:rPr>
        <w:t>Horari d'Atenció</w:t>
      </w:r>
    </w:p>
    <w:p w14:paraId="285AB6C7" w14:textId="77777777" w:rsidR="00EA4847" w:rsidRPr="00DD2D5D" w:rsidRDefault="00EA4847" w:rsidP="00DD2D5D">
      <w:pPr>
        <w:spacing w:after="120" w:line="360" w:lineRule="auto"/>
        <w:jc w:val="both"/>
        <w:rPr>
          <w:rFonts w:ascii="Arial" w:hAnsi="Arial" w:cs="Arial"/>
        </w:rPr>
      </w:pPr>
      <w:r w:rsidRPr="00DD2D5D">
        <w:rPr>
          <w:rFonts w:ascii="Arial" w:hAnsi="Arial" w:cs="Arial"/>
        </w:rPr>
        <w:t>De dilluns a divendres de 9:00 a 14:00 hores. Cal demanar cita prèvia.</w:t>
      </w:r>
    </w:p>
    <w:p w14:paraId="3B22BED2" w14:textId="77777777" w:rsidR="00EA4847" w:rsidRPr="00DD2D5D" w:rsidRDefault="00EA4847" w:rsidP="00DD2D5D">
      <w:pPr>
        <w:spacing w:after="120" w:line="360" w:lineRule="auto"/>
        <w:jc w:val="both"/>
        <w:rPr>
          <w:rFonts w:ascii="Arial" w:hAnsi="Arial" w:cs="Arial"/>
          <w:b/>
          <w:bCs/>
        </w:rPr>
      </w:pPr>
      <w:r w:rsidRPr="00DD2D5D">
        <w:rPr>
          <w:rFonts w:ascii="Arial" w:hAnsi="Arial" w:cs="Arial"/>
          <w:b/>
          <w:bCs/>
        </w:rPr>
        <w:t>Contacte:</w:t>
      </w:r>
    </w:p>
    <w:p w14:paraId="3EFF3F8D" w14:textId="77777777" w:rsidR="00EA4847" w:rsidRPr="00DD2D5D" w:rsidRDefault="00EA4847" w:rsidP="00DD2D5D">
      <w:pPr>
        <w:spacing w:after="120" w:line="360" w:lineRule="auto"/>
        <w:jc w:val="both"/>
        <w:rPr>
          <w:rFonts w:ascii="Arial" w:hAnsi="Arial" w:cs="Arial"/>
        </w:rPr>
      </w:pPr>
      <w:r w:rsidRPr="00DD2D5D">
        <w:rPr>
          <w:rFonts w:ascii="Arial" w:hAnsi="Arial" w:cs="Arial"/>
        </w:rPr>
        <w:t>Pl. de la Quartera, 1</w:t>
      </w:r>
    </w:p>
    <w:p w14:paraId="6135E614" w14:textId="77777777" w:rsidR="00EA4847" w:rsidRPr="00DD2D5D" w:rsidRDefault="00EA4847" w:rsidP="00DD2D5D">
      <w:pPr>
        <w:spacing w:after="120" w:line="360" w:lineRule="auto"/>
        <w:jc w:val="both"/>
        <w:rPr>
          <w:rFonts w:ascii="Arial" w:hAnsi="Arial" w:cs="Arial"/>
        </w:rPr>
      </w:pPr>
      <w:r w:rsidRPr="00DD2D5D">
        <w:rPr>
          <w:rFonts w:ascii="Arial" w:hAnsi="Arial" w:cs="Arial"/>
        </w:rPr>
        <w:t>43730 Falset</w:t>
      </w:r>
    </w:p>
    <w:p w14:paraId="6BC86FA5" w14:textId="77777777" w:rsidR="00EA4847" w:rsidRPr="00DD2D5D" w:rsidRDefault="00EA4847" w:rsidP="00DD2D5D">
      <w:pPr>
        <w:spacing w:after="120" w:line="360" w:lineRule="auto"/>
        <w:jc w:val="both"/>
        <w:rPr>
          <w:rFonts w:ascii="Arial" w:hAnsi="Arial" w:cs="Arial"/>
        </w:rPr>
      </w:pPr>
      <w:r w:rsidRPr="00DD2D5D">
        <w:rPr>
          <w:rFonts w:ascii="Arial" w:hAnsi="Arial" w:cs="Arial"/>
        </w:rPr>
        <w:t>Tel 977830119 (ext. 3003) per concertar una cita o per a qualsevol consulta.</w:t>
      </w:r>
    </w:p>
    <w:p w14:paraId="036FF9BE" w14:textId="77777777" w:rsidR="00EA4847" w:rsidRPr="000E093E" w:rsidRDefault="00EA4847" w:rsidP="00DD2D5D">
      <w:pPr>
        <w:spacing w:after="120" w:line="360" w:lineRule="auto"/>
        <w:jc w:val="both"/>
        <w:rPr>
          <w:rFonts w:ascii="Arial" w:hAnsi="Arial" w:cs="Arial"/>
        </w:rPr>
      </w:pPr>
      <w:r w:rsidRPr="000E093E">
        <w:rPr>
          <w:rFonts w:ascii="Arial" w:hAnsi="Arial" w:cs="Arial"/>
        </w:rPr>
        <w:t>Correu Electrònic </w:t>
      </w:r>
      <w:hyperlink r:id="rId21" w:history="1">
        <w:r w:rsidRPr="000E093E">
          <w:rPr>
            <w:rStyle w:val="Hipervnculo"/>
            <w:rFonts w:ascii="Arial" w:hAnsi="Arial" w:cs="Arial"/>
            <w:color w:val="auto"/>
            <w:u w:val="none"/>
          </w:rPr>
          <w:t>siad@priorat.cat</w:t>
        </w:r>
      </w:hyperlink>
      <w:r w:rsidRPr="000E093E">
        <w:rPr>
          <w:rFonts w:ascii="Arial" w:hAnsi="Arial" w:cs="Arial"/>
        </w:rPr>
        <w:t> </w:t>
      </w:r>
    </w:p>
    <w:p w14:paraId="2A52B29F" w14:textId="3FAE6498" w:rsidR="00D3043F" w:rsidRPr="000A4C9D" w:rsidRDefault="00D3043F" w:rsidP="002B0DAA">
      <w:pPr>
        <w:pStyle w:val="Ttulo1"/>
        <w:jc w:val="both"/>
        <w:rPr>
          <w:rFonts w:ascii="Arial" w:hAnsi="Arial" w:cs="Arial"/>
        </w:rPr>
      </w:pPr>
      <w:bookmarkStart w:id="16" w:name="_Toc213135743"/>
      <w:r w:rsidRPr="000A4C9D">
        <w:rPr>
          <w:rFonts w:ascii="Arial" w:hAnsi="Arial" w:cs="Arial"/>
        </w:rPr>
        <w:t>Servei d'Atenció Integral del Priorat</w:t>
      </w:r>
      <w:bookmarkEnd w:id="16"/>
    </w:p>
    <w:p w14:paraId="04440A12" w14:textId="77777777" w:rsidR="00BD13E6" w:rsidRPr="00BD13E6" w:rsidRDefault="00BD13E6" w:rsidP="00DD2D5D">
      <w:pPr>
        <w:spacing w:after="120" w:line="360" w:lineRule="auto"/>
        <w:jc w:val="both"/>
        <w:rPr>
          <w:rFonts w:ascii="Arial" w:hAnsi="Arial" w:cs="Arial"/>
        </w:rPr>
      </w:pPr>
      <w:r w:rsidRPr="00BD13E6">
        <w:rPr>
          <w:rFonts w:ascii="Arial" w:hAnsi="Arial" w:cs="Arial"/>
        </w:rPr>
        <w:t xml:space="preserve">El desenvolupament de la Llei 11/2014, “per a garantir els drets de lesbianes, gais, bisexuals, </w:t>
      </w:r>
      <w:proofErr w:type="spellStart"/>
      <w:r w:rsidRPr="00BD13E6">
        <w:rPr>
          <w:rFonts w:ascii="Arial" w:hAnsi="Arial" w:cs="Arial"/>
        </w:rPr>
        <w:t>transgèneres</w:t>
      </w:r>
      <w:proofErr w:type="spellEnd"/>
      <w:r w:rsidRPr="00BD13E6">
        <w:rPr>
          <w:rFonts w:ascii="Arial" w:hAnsi="Arial" w:cs="Arial"/>
        </w:rPr>
        <w:t xml:space="preserve"> i </w:t>
      </w:r>
      <w:proofErr w:type="spellStart"/>
      <w:r w:rsidRPr="00BD13E6">
        <w:rPr>
          <w:rFonts w:ascii="Arial" w:hAnsi="Arial" w:cs="Arial"/>
        </w:rPr>
        <w:t>intersexuals</w:t>
      </w:r>
      <w:proofErr w:type="spellEnd"/>
      <w:r w:rsidRPr="00BD13E6">
        <w:rPr>
          <w:rFonts w:ascii="Arial" w:hAnsi="Arial" w:cs="Arial"/>
        </w:rPr>
        <w:t xml:space="preserve"> i per a </w:t>
      </w:r>
      <w:proofErr w:type="spellStart"/>
      <w:r w:rsidRPr="00BD13E6">
        <w:rPr>
          <w:rFonts w:ascii="Arial" w:hAnsi="Arial" w:cs="Arial"/>
        </w:rPr>
        <w:t>eradicar</w:t>
      </w:r>
      <w:proofErr w:type="spellEnd"/>
      <w:r w:rsidRPr="00BD13E6">
        <w:rPr>
          <w:rFonts w:ascii="Arial" w:hAnsi="Arial" w:cs="Arial"/>
        </w:rPr>
        <w:t xml:space="preserve"> l’homofòbia, la </w:t>
      </w:r>
      <w:proofErr w:type="spellStart"/>
      <w:r w:rsidRPr="00BD13E6">
        <w:rPr>
          <w:rFonts w:ascii="Arial" w:hAnsi="Arial" w:cs="Arial"/>
        </w:rPr>
        <w:t>bifòbia</w:t>
      </w:r>
      <w:proofErr w:type="spellEnd"/>
      <w:r w:rsidRPr="00BD13E6">
        <w:rPr>
          <w:rFonts w:ascii="Arial" w:hAnsi="Arial" w:cs="Arial"/>
        </w:rPr>
        <w:t xml:space="preserve"> i la </w:t>
      </w:r>
      <w:proofErr w:type="spellStart"/>
      <w:r w:rsidRPr="00BD13E6">
        <w:rPr>
          <w:rFonts w:ascii="Arial" w:hAnsi="Arial" w:cs="Arial"/>
        </w:rPr>
        <w:t>transfòbia</w:t>
      </w:r>
      <w:proofErr w:type="spellEnd"/>
      <w:r w:rsidRPr="00BD13E6">
        <w:rPr>
          <w:rFonts w:ascii="Arial" w:hAnsi="Arial" w:cs="Arial"/>
        </w:rPr>
        <w:t xml:space="preserve">”,  preveu la creació d’aquests serveis, que faciliten l’atenció de qualitat i de proximitat a persones que pateixen, hagin patit o estiguin en risc de patir discriminació </w:t>
      </w:r>
      <w:r w:rsidRPr="00BD13E6">
        <w:rPr>
          <w:rFonts w:ascii="Arial" w:hAnsi="Arial" w:cs="Arial"/>
        </w:rPr>
        <w:lastRenderedPageBreak/>
        <w:t>o violència per  la seva orientació sexual, la seva identitat de gènere o l'expressió de gènere.</w:t>
      </w:r>
    </w:p>
    <w:p w14:paraId="41430671" w14:textId="1BA63874" w:rsidR="00BD13E6" w:rsidRPr="00BD13E6" w:rsidRDefault="00BD13E6" w:rsidP="00DD2D5D">
      <w:pPr>
        <w:spacing w:after="120" w:line="360" w:lineRule="auto"/>
        <w:jc w:val="both"/>
        <w:rPr>
          <w:rFonts w:ascii="Arial" w:hAnsi="Arial" w:cs="Arial"/>
        </w:rPr>
      </w:pPr>
      <w:r w:rsidRPr="00BD13E6">
        <w:rPr>
          <w:rFonts w:ascii="Arial" w:hAnsi="Arial" w:cs="Arial"/>
        </w:rPr>
        <w:t xml:space="preserve">El Servei d’Atenció Integral </w:t>
      </w:r>
      <w:r w:rsidR="00D4672E">
        <w:rPr>
          <w:rFonts w:ascii="Arial" w:hAnsi="Arial" w:cs="Arial"/>
        </w:rPr>
        <w:t>SAI-</w:t>
      </w:r>
      <w:r w:rsidRPr="00BD13E6">
        <w:rPr>
          <w:rFonts w:ascii="Arial" w:hAnsi="Arial" w:cs="Arial"/>
        </w:rPr>
        <w:t>LGBTI+ és un servei integral per informar, acompanyar i sensibilitzar a persones i entitats sobre l’orientació sexual, l’expressió i la identitat de gènere i per prevenir la LGBTI-fòbia.</w:t>
      </w:r>
    </w:p>
    <w:p w14:paraId="435AF5D7" w14:textId="77777777" w:rsidR="00BD13E6" w:rsidRPr="00BD13E6" w:rsidRDefault="00BD13E6" w:rsidP="00DD2D5D">
      <w:pPr>
        <w:spacing w:after="120" w:line="360" w:lineRule="auto"/>
        <w:jc w:val="both"/>
        <w:rPr>
          <w:rFonts w:ascii="Arial" w:hAnsi="Arial" w:cs="Arial"/>
          <w:b/>
          <w:bCs/>
        </w:rPr>
      </w:pPr>
      <w:r w:rsidRPr="00BD13E6">
        <w:rPr>
          <w:rFonts w:ascii="Arial" w:hAnsi="Arial" w:cs="Arial"/>
          <w:b/>
          <w:bCs/>
        </w:rPr>
        <w:t>Funcions</w:t>
      </w:r>
    </w:p>
    <w:p w14:paraId="13961C50" w14:textId="77777777" w:rsidR="00BD13E6" w:rsidRPr="002B0DAA" w:rsidRDefault="00BD13E6" w:rsidP="00DD2D5D">
      <w:pPr>
        <w:pStyle w:val="Prrafodelista"/>
        <w:numPr>
          <w:ilvl w:val="0"/>
          <w:numId w:val="24"/>
        </w:numPr>
        <w:spacing w:after="120" w:line="360" w:lineRule="auto"/>
        <w:jc w:val="both"/>
        <w:rPr>
          <w:rFonts w:ascii="Arial" w:hAnsi="Arial" w:cs="Arial"/>
        </w:rPr>
      </w:pPr>
      <w:r w:rsidRPr="002B0DAA">
        <w:rPr>
          <w:rFonts w:ascii="Arial" w:hAnsi="Arial" w:cs="Arial"/>
        </w:rPr>
        <w:t>Atenció psicològica</w:t>
      </w:r>
    </w:p>
    <w:p w14:paraId="00C8EF6D" w14:textId="77777777" w:rsidR="00BD13E6" w:rsidRPr="002B0DAA" w:rsidRDefault="00BD13E6" w:rsidP="00DD2D5D">
      <w:pPr>
        <w:pStyle w:val="Prrafodelista"/>
        <w:numPr>
          <w:ilvl w:val="0"/>
          <w:numId w:val="24"/>
        </w:numPr>
        <w:spacing w:after="120" w:line="360" w:lineRule="auto"/>
        <w:jc w:val="both"/>
        <w:rPr>
          <w:rFonts w:ascii="Arial" w:hAnsi="Arial" w:cs="Arial"/>
        </w:rPr>
      </w:pPr>
      <w:r w:rsidRPr="002B0DAA">
        <w:rPr>
          <w:rFonts w:ascii="Arial" w:hAnsi="Arial" w:cs="Arial"/>
        </w:rPr>
        <w:t>Assessorament jurídic. </w:t>
      </w:r>
    </w:p>
    <w:p w14:paraId="3795CB37" w14:textId="77777777" w:rsidR="00BD13E6" w:rsidRPr="002B0DAA" w:rsidRDefault="00BD13E6" w:rsidP="00DD2D5D">
      <w:pPr>
        <w:pStyle w:val="Prrafodelista"/>
        <w:numPr>
          <w:ilvl w:val="0"/>
          <w:numId w:val="24"/>
        </w:numPr>
        <w:spacing w:after="120" w:line="360" w:lineRule="auto"/>
        <w:jc w:val="both"/>
        <w:rPr>
          <w:rFonts w:ascii="Arial" w:hAnsi="Arial" w:cs="Arial"/>
        </w:rPr>
      </w:pPr>
      <w:r w:rsidRPr="002B0DAA">
        <w:rPr>
          <w:rFonts w:ascii="Arial" w:hAnsi="Arial" w:cs="Arial"/>
        </w:rPr>
        <w:t>Acompanyament a les víctimes de LGTBI-fòbia. </w:t>
      </w:r>
    </w:p>
    <w:p w14:paraId="08A1D3AD" w14:textId="77777777" w:rsidR="00BD13E6" w:rsidRPr="002B0DAA" w:rsidRDefault="00BD13E6" w:rsidP="00DD2D5D">
      <w:pPr>
        <w:pStyle w:val="Prrafodelista"/>
        <w:numPr>
          <w:ilvl w:val="0"/>
          <w:numId w:val="24"/>
        </w:numPr>
        <w:spacing w:after="120" w:line="360" w:lineRule="auto"/>
        <w:jc w:val="both"/>
        <w:rPr>
          <w:rFonts w:ascii="Arial" w:hAnsi="Arial" w:cs="Arial"/>
        </w:rPr>
      </w:pPr>
      <w:r w:rsidRPr="002B0DAA">
        <w:rPr>
          <w:rFonts w:ascii="Arial" w:hAnsi="Arial" w:cs="Arial"/>
        </w:rPr>
        <w:t>Tramitació d'incidències i denúncies administratives per fets LGTBI-</w:t>
      </w:r>
      <w:proofErr w:type="spellStart"/>
      <w:r w:rsidRPr="002B0DAA">
        <w:rPr>
          <w:rFonts w:ascii="Arial" w:hAnsi="Arial" w:cs="Arial"/>
        </w:rPr>
        <w:t>fòbics</w:t>
      </w:r>
      <w:proofErr w:type="spellEnd"/>
      <w:r w:rsidRPr="002B0DAA">
        <w:rPr>
          <w:rFonts w:ascii="Arial" w:hAnsi="Arial" w:cs="Arial"/>
        </w:rPr>
        <w:t xml:space="preserve"> i derivació a les persones als recursos corresponents.</w:t>
      </w:r>
    </w:p>
    <w:p w14:paraId="434258DB" w14:textId="77777777" w:rsidR="00BD13E6" w:rsidRPr="002B0DAA" w:rsidRDefault="00BD13E6" w:rsidP="00DD2D5D">
      <w:pPr>
        <w:pStyle w:val="Prrafodelista"/>
        <w:numPr>
          <w:ilvl w:val="0"/>
          <w:numId w:val="24"/>
        </w:numPr>
        <w:spacing w:after="120" w:line="360" w:lineRule="auto"/>
        <w:jc w:val="both"/>
        <w:rPr>
          <w:rFonts w:ascii="Arial" w:hAnsi="Arial" w:cs="Arial"/>
        </w:rPr>
      </w:pPr>
      <w:r w:rsidRPr="002B0DAA">
        <w:rPr>
          <w:rFonts w:ascii="Arial" w:hAnsi="Arial" w:cs="Arial"/>
        </w:rPr>
        <w:t xml:space="preserve">Canvi de nom de les targetes sanitàries de les persones </w:t>
      </w:r>
      <w:proofErr w:type="spellStart"/>
      <w:r w:rsidRPr="002B0DAA">
        <w:rPr>
          <w:rFonts w:ascii="Arial" w:hAnsi="Arial" w:cs="Arial"/>
        </w:rPr>
        <w:t>trans</w:t>
      </w:r>
      <w:proofErr w:type="spellEnd"/>
      <w:r w:rsidRPr="002B0DAA">
        <w:rPr>
          <w:rFonts w:ascii="Arial" w:hAnsi="Arial" w:cs="Arial"/>
        </w:rPr>
        <w:t>*. </w:t>
      </w:r>
    </w:p>
    <w:p w14:paraId="6357AE8F" w14:textId="77777777" w:rsidR="00BD13E6" w:rsidRPr="002B0DAA" w:rsidRDefault="00BD13E6" w:rsidP="00DD2D5D">
      <w:pPr>
        <w:pStyle w:val="Prrafodelista"/>
        <w:numPr>
          <w:ilvl w:val="0"/>
          <w:numId w:val="24"/>
        </w:numPr>
        <w:spacing w:after="120" w:line="360" w:lineRule="auto"/>
        <w:jc w:val="both"/>
        <w:rPr>
          <w:rFonts w:ascii="Arial" w:hAnsi="Arial" w:cs="Arial"/>
        </w:rPr>
      </w:pPr>
      <w:r w:rsidRPr="002B0DAA">
        <w:rPr>
          <w:rFonts w:ascii="Arial" w:hAnsi="Arial" w:cs="Arial"/>
        </w:rPr>
        <w:t>Assessorament dels tràmits necessaris per canviar el nom en l'àmbit estatal. </w:t>
      </w:r>
    </w:p>
    <w:p w14:paraId="35D09E75" w14:textId="77777777" w:rsidR="00BD13E6" w:rsidRPr="002B0DAA" w:rsidRDefault="00BD13E6" w:rsidP="00DD2D5D">
      <w:pPr>
        <w:pStyle w:val="Prrafodelista"/>
        <w:numPr>
          <w:ilvl w:val="0"/>
          <w:numId w:val="24"/>
        </w:numPr>
        <w:spacing w:after="120" w:line="360" w:lineRule="auto"/>
        <w:jc w:val="both"/>
        <w:rPr>
          <w:rFonts w:ascii="Arial" w:hAnsi="Arial" w:cs="Arial"/>
        </w:rPr>
      </w:pPr>
      <w:r w:rsidRPr="002B0DAA">
        <w:rPr>
          <w:rFonts w:ascii="Arial" w:hAnsi="Arial" w:cs="Arial"/>
        </w:rPr>
        <w:t>Formacions presencials per treballadors dels ens públics i per la ciutadania.</w:t>
      </w:r>
    </w:p>
    <w:p w14:paraId="1F5BC7AC" w14:textId="7E088F8D" w:rsidR="00BD13E6" w:rsidRPr="002B0DAA" w:rsidRDefault="00D4672E" w:rsidP="00DD2D5D">
      <w:pPr>
        <w:pStyle w:val="Prrafodelista"/>
        <w:numPr>
          <w:ilvl w:val="0"/>
          <w:numId w:val="24"/>
        </w:numPr>
        <w:spacing w:after="120" w:line="360" w:lineRule="auto"/>
        <w:jc w:val="both"/>
        <w:rPr>
          <w:rFonts w:ascii="Arial" w:hAnsi="Arial" w:cs="Arial"/>
        </w:rPr>
      </w:pPr>
      <w:r>
        <w:rPr>
          <w:rFonts w:ascii="Arial" w:hAnsi="Arial" w:cs="Arial"/>
        </w:rPr>
        <w:t>El</w:t>
      </w:r>
      <w:r w:rsidR="00BD13E6" w:rsidRPr="002B0DAA">
        <w:rPr>
          <w:rFonts w:ascii="Arial" w:hAnsi="Arial" w:cs="Arial"/>
        </w:rPr>
        <w:t xml:space="preserve"> SAI LGBTI+ també participa en l’elaboració de les polítiques públiques LGBTI+ locals.</w:t>
      </w:r>
    </w:p>
    <w:p w14:paraId="5FBDB051" w14:textId="77777777" w:rsidR="00BD13E6" w:rsidRPr="00BD13E6" w:rsidRDefault="00BD13E6" w:rsidP="00DD2D5D">
      <w:pPr>
        <w:spacing w:after="120" w:line="360" w:lineRule="auto"/>
        <w:jc w:val="both"/>
        <w:rPr>
          <w:rFonts w:ascii="Arial" w:hAnsi="Arial" w:cs="Arial"/>
          <w:b/>
          <w:bCs/>
        </w:rPr>
      </w:pPr>
      <w:r w:rsidRPr="00BD13E6">
        <w:rPr>
          <w:rFonts w:ascii="Arial" w:hAnsi="Arial" w:cs="Arial"/>
          <w:b/>
          <w:bCs/>
        </w:rPr>
        <w:t xml:space="preserve">Normativa aplicable: </w:t>
      </w:r>
    </w:p>
    <w:p w14:paraId="54C1937E" w14:textId="61B35540" w:rsidR="00276972" w:rsidRPr="002B0DAA" w:rsidRDefault="00276972" w:rsidP="00DD2D5D">
      <w:pPr>
        <w:pStyle w:val="Prrafodelista"/>
        <w:numPr>
          <w:ilvl w:val="0"/>
          <w:numId w:val="25"/>
        </w:numPr>
        <w:spacing w:after="120" w:line="360" w:lineRule="auto"/>
        <w:jc w:val="both"/>
        <w:rPr>
          <w:rFonts w:ascii="Arial" w:hAnsi="Arial" w:cs="Arial"/>
        </w:rPr>
      </w:pPr>
      <w:r w:rsidRPr="002B0DAA">
        <w:rPr>
          <w:rFonts w:ascii="Arial" w:hAnsi="Arial" w:cs="Arial"/>
        </w:rPr>
        <w:t>Normativa reguladora general</w:t>
      </w:r>
    </w:p>
    <w:p w14:paraId="0B21EF97" w14:textId="0FFF6B3C" w:rsidR="00BD13E6" w:rsidRPr="002B0DAA" w:rsidRDefault="00BD13E6" w:rsidP="00DD2D5D">
      <w:pPr>
        <w:pStyle w:val="Prrafodelista"/>
        <w:numPr>
          <w:ilvl w:val="0"/>
          <w:numId w:val="25"/>
        </w:numPr>
        <w:spacing w:after="120" w:line="360" w:lineRule="auto"/>
        <w:jc w:val="both"/>
        <w:rPr>
          <w:rFonts w:ascii="Arial" w:hAnsi="Arial" w:cs="Arial"/>
        </w:rPr>
      </w:pPr>
      <w:r w:rsidRPr="002B0DAA">
        <w:rPr>
          <w:rFonts w:ascii="Arial" w:hAnsi="Arial" w:cs="Arial"/>
        </w:rPr>
        <w:t xml:space="preserve">Llei 11/2014, del 10 d’octubre, per a garantir els drets de lesbianes, gais, bisexuals, </w:t>
      </w:r>
      <w:proofErr w:type="spellStart"/>
      <w:r w:rsidRPr="002B0DAA">
        <w:rPr>
          <w:rFonts w:ascii="Arial" w:hAnsi="Arial" w:cs="Arial"/>
        </w:rPr>
        <w:t>transgèneres</w:t>
      </w:r>
      <w:proofErr w:type="spellEnd"/>
      <w:r w:rsidRPr="002B0DAA">
        <w:rPr>
          <w:rFonts w:ascii="Arial" w:hAnsi="Arial" w:cs="Arial"/>
        </w:rPr>
        <w:t xml:space="preserve"> i </w:t>
      </w:r>
      <w:proofErr w:type="spellStart"/>
      <w:r w:rsidRPr="002B0DAA">
        <w:rPr>
          <w:rFonts w:ascii="Arial" w:hAnsi="Arial" w:cs="Arial"/>
        </w:rPr>
        <w:t>intersexuals</w:t>
      </w:r>
      <w:proofErr w:type="spellEnd"/>
      <w:r w:rsidRPr="002B0DAA">
        <w:rPr>
          <w:rFonts w:ascii="Arial" w:hAnsi="Arial" w:cs="Arial"/>
        </w:rPr>
        <w:t xml:space="preserve"> i per a </w:t>
      </w:r>
      <w:proofErr w:type="spellStart"/>
      <w:r w:rsidRPr="002B0DAA">
        <w:rPr>
          <w:rFonts w:ascii="Arial" w:hAnsi="Arial" w:cs="Arial"/>
        </w:rPr>
        <w:t>eradicar</w:t>
      </w:r>
      <w:proofErr w:type="spellEnd"/>
      <w:r w:rsidRPr="002B0DAA">
        <w:rPr>
          <w:rFonts w:ascii="Arial" w:hAnsi="Arial" w:cs="Arial"/>
        </w:rPr>
        <w:t xml:space="preserve"> l’homofòbia, la </w:t>
      </w:r>
      <w:proofErr w:type="spellStart"/>
      <w:r w:rsidRPr="002B0DAA">
        <w:rPr>
          <w:rFonts w:ascii="Arial" w:hAnsi="Arial" w:cs="Arial"/>
        </w:rPr>
        <w:t>bifòbia</w:t>
      </w:r>
      <w:proofErr w:type="spellEnd"/>
      <w:r w:rsidRPr="002B0DAA">
        <w:rPr>
          <w:rFonts w:ascii="Arial" w:hAnsi="Arial" w:cs="Arial"/>
        </w:rPr>
        <w:t xml:space="preserve"> i la </w:t>
      </w:r>
      <w:proofErr w:type="spellStart"/>
      <w:r w:rsidRPr="002B0DAA">
        <w:rPr>
          <w:rFonts w:ascii="Arial" w:hAnsi="Arial" w:cs="Arial"/>
        </w:rPr>
        <w:t>transfòbia</w:t>
      </w:r>
      <w:proofErr w:type="spellEnd"/>
      <w:r w:rsidRPr="002B0DAA">
        <w:rPr>
          <w:rFonts w:ascii="Arial" w:hAnsi="Arial" w:cs="Arial"/>
        </w:rPr>
        <w:t>.</w:t>
      </w:r>
    </w:p>
    <w:p w14:paraId="2FF1375E" w14:textId="77777777" w:rsidR="00BD13E6" w:rsidRPr="002B0DAA" w:rsidRDefault="00BD13E6" w:rsidP="00DD2D5D">
      <w:pPr>
        <w:pStyle w:val="Prrafodelista"/>
        <w:numPr>
          <w:ilvl w:val="0"/>
          <w:numId w:val="25"/>
        </w:numPr>
        <w:spacing w:after="120" w:line="360" w:lineRule="auto"/>
        <w:jc w:val="both"/>
        <w:rPr>
          <w:rFonts w:ascii="Arial" w:hAnsi="Arial" w:cs="Arial"/>
        </w:rPr>
      </w:pPr>
      <w:r w:rsidRPr="002B0DAA">
        <w:rPr>
          <w:rFonts w:ascii="Arial" w:hAnsi="Arial" w:cs="Arial"/>
        </w:rPr>
        <w:t>Llei 19/2020, del 30 de desembre, d'igualtat de tracte i no-discriminació</w:t>
      </w:r>
    </w:p>
    <w:p w14:paraId="53E5DDE0" w14:textId="77777777" w:rsidR="00BD13E6" w:rsidRPr="00BD13E6" w:rsidRDefault="00BD13E6" w:rsidP="00DD2D5D">
      <w:pPr>
        <w:spacing w:after="120" w:line="360" w:lineRule="auto"/>
        <w:jc w:val="both"/>
        <w:rPr>
          <w:rFonts w:ascii="Arial" w:hAnsi="Arial" w:cs="Arial"/>
          <w:b/>
          <w:bCs/>
        </w:rPr>
      </w:pPr>
      <w:r w:rsidRPr="00BD13E6">
        <w:rPr>
          <w:rFonts w:ascii="Arial" w:hAnsi="Arial" w:cs="Arial"/>
          <w:b/>
          <w:bCs/>
        </w:rPr>
        <w:t>A qui va adreçat?</w:t>
      </w:r>
    </w:p>
    <w:p w14:paraId="347DB437" w14:textId="77777777" w:rsidR="00BD13E6" w:rsidRPr="00BD13E6" w:rsidRDefault="00BD13E6" w:rsidP="00DD2D5D">
      <w:pPr>
        <w:spacing w:after="120" w:line="360" w:lineRule="auto"/>
        <w:jc w:val="both"/>
        <w:rPr>
          <w:rFonts w:ascii="Arial" w:hAnsi="Arial" w:cs="Arial"/>
        </w:rPr>
      </w:pPr>
      <w:r w:rsidRPr="00BD13E6">
        <w:rPr>
          <w:rFonts w:ascii="Arial" w:hAnsi="Arial" w:cs="Arial"/>
        </w:rPr>
        <w:t>A totes aquelles persones de la comarca del Priorat que necessitin suport i informació sobre diversitat sexual i de gènere.</w:t>
      </w:r>
    </w:p>
    <w:p w14:paraId="557773A7" w14:textId="77777777" w:rsidR="00BD13E6" w:rsidRPr="00BD13E6" w:rsidRDefault="00BD13E6" w:rsidP="00DD2D5D">
      <w:pPr>
        <w:keepNext/>
        <w:spacing w:after="120" w:line="360" w:lineRule="auto"/>
        <w:jc w:val="both"/>
        <w:rPr>
          <w:rFonts w:ascii="Arial" w:hAnsi="Arial" w:cs="Arial"/>
          <w:b/>
          <w:bCs/>
        </w:rPr>
      </w:pPr>
      <w:r w:rsidRPr="00BD13E6">
        <w:rPr>
          <w:rFonts w:ascii="Arial" w:hAnsi="Arial" w:cs="Arial"/>
          <w:b/>
          <w:bCs/>
        </w:rPr>
        <w:t>Equip professional:</w:t>
      </w:r>
    </w:p>
    <w:p w14:paraId="629CA70E" w14:textId="589012DE" w:rsidR="00BD13E6" w:rsidRPr="000E093E" w:rsidRDefault="00BD13E6" w:rsidP="00DD2D5D">
      <w:pPr>
        <w:spacing w:after="120" w:line="360" w:lineRule="auto"/>
        <w:jc w:val="both"/>
        <w:rPr>
          <w:rFonts w:ascii="Arial" w:hAnsi="Arial" w:cs="Arial"/>
        </w:rPr>
      </w:pPr>
      <w:r w:rsidRPr="000E093E">
        <w:rPr>
          <w:rFonts w:ascii="Arial" w:hAnsi="Arial" w:cs="Arial"/>
        </w:rPr>
        <w:t xml:space="preserve">1 Tècnic. </w:t>
      </w:r>
    </w:p>
    <w:p w14:paraId="58D69099" w14:textId="77777777" w:rsidR="00BD13E6" w:rsidRPr="00BD13E6" w:rsidRDefault="00BD13E6" w:rsidP="00DD2D5D">
      <w:pPr>
        <w:spacing w:after="120" w:line="360" w:lineRule="auto"/>
        <w:jc w:val="both"/>
        <w:rPr>
          <w:rFonts w:ascii="Arial" w:hAnsi="Arial" w:cs="Arial"/>
          <w:b/>
          <w:bCs/>
        </w:rPr>
      </w:pPr>
      <w:r w:rsidRPr="00BD13E6">
        <w:rPr>
          <w:rFonts w:ascii="Arial" w:hAnsi="Arial" w:cs="Arial"/>
          <w:b/>
          <w:bCs/>
        </w:rPr>
        <w:t>Contacte</w:t>
      </w:r>
    </w:p>
    <w:p w14:paraId="3A762FEC" w14:textId="77777777" w:rsidR="00BD13E6" w:rsidRPr="00BD13E6" w:rsidRDefault="00BD13E6" w:rsidP="00DD2D5D">
      <w:pPr>
        <w:spacing w:after="120" w:line="360" w:lineRule="auto"/>
        <w:jc w:val="both"/>
        <w:rPr>
          <w:rFonts w:ascii="Arial" w:hAnsi="Arial" w:cs="Arial"/>
        </w:rPr>
      </w:pPr>
      <w:r w:rsidRPr="00BD13E6">
        <w:rPr>
          <w:rFonts w:ascii="Arial" w:hAnsi="Arial" w:cs="Arial"/>
        </w:rPr>
        <w:t>Cita prèvia al Consell Comarcal del Priorat (Pl. de la Quartera, 1 de Falset) de dilluns a divendres de 9.00h a 15.00h.</w:t>
      </w:r>
    </w:p>
    <w:p w14:paraId="6319519D" w14:textId="77777777" w:rsidR="00BD13E6" w:rsidRPr="00BD13E6" w:rsidRDefault="00BD13E6" w:rsidP="00DD2D5D">
      <w:pPr>
        <w:spacing w:after="120" w:line="360" w:lineRule="auto"/>
        <w:jc w:val="both"/>
        <w:rPr>
          <w:rFonts w:ascii="Arial" w:hAnsi="Arial" w:cs="Arial"/>
        </w:rPr>
      </w:pPr>
      <w:r w:rsidRPr="00BD13E6">
        <w:rPr>
          <w:rFonts w:ascii="Arial" w:hAnsi="Arial" w:cs="Arial"/>
        </w:rPr>
        <w:lastRenderedPageBreak/>
        <w:t>Telèfon: 977830119, de dilluns a divendres de les 9.00h a les 14.00h</w:t>
      </w:r>
    </w:p>
    <w:p w14:paraId="5D5CEEEB" w14:textId="77777777" w:rsidR="00BD13E6" w:rsidRPr="00BD13E6" w:rsidRDefault="00BD13E6" w:rsidP="00DD2D5D">
      <w:pPr>
        <w:spacing w:after="120" w:line="360" w:lineRule="auto"/>
        <w:jc w:val="both"/>
        <w:rPr>
          <w:rFonts w:ascii="Arial" w:hAnsi="Arial" w:cs="Arial"/>
        </w:rPr>
      </w:pPr>
      <w:r w:rsidRPr="00BD13E6">
        <w:rPr>
          <w:rFonts w:ascii="Arial" w:hAnsi="Arial" w:cs="Arial"/>
        </w:rPr>
        <w:t>Per rebre atencions presencials a la resta de municipis cal consultar telefònicament al 977830119</w:t>
      </w:r>
    </w:p>
    <w:p w14:paraId="51468303" w14:textId="77777777" w:rsidR="00BD13E6" w:rsidRPr="00BD13E6" w:rsidRDefault="00BD13E6" w:rsidP="00DD2D5D">
      <w:pPr>
        <w:spacing w:after="120" w:line="360" w:lineRule="auto"/>
        <w:jc w:val="both"/>
        <w:rPr>
          <w:rFonts w:ascii="Arial" w:hAnsi="Arial" w:cs="Arial"/>
        </w:rPr>
      </w:pPr>
      <w:r w:rsidRPr="00BD13E6">
        <w:rPr>
          <w:rFonts w:ascii="Arial" w:hAnsi="Arial" w:cs="Arial"/>
        </w:rPr>
        <w:t>Correu electrònic: sai@priorat.cat</w:t>
      </w:r>
    </w:p>
    <w:p w14:paraId="246792C2" w14:textId="1D3F26E7" w:rsidR="00BE02F8" w:rsidRPr="000A4C9D" w:rsidRDefault="00D03734" w:rsidP="002B0DAA">
      <w:pPr>
        <w:pStyle w:val="Ttulo1"/>
        <w:jc w:val="both"/>
        <w:rPr>
          <w:rFonts w:ascii="Arial" w:hAnsi="Arial" w:cs="Arial"/>
        </w:rPr>
      </w:pPr>
      <w:bookmarkStart w:id="17" w:name="_Toc213135744"/>
      <w:r w:rsidRPr="000A4C9D">
        <w:rPr>
          <w:rFonts w:ascii="Arial" w:hAnsi="Arial" w:cs="Arial"/>
        </w:rPr>
        <w:t xml:space="preserve">Servei de </w:t>
      </w:r>
      <w:r w:rsidR="003B3894" w:rsidRPr="000A4C9D">
        <w:rPr>
          <w:rFonts w:ascii="Arial" w:hAnsi="Arial" w:cs="Arial"/>
        </w:rPr>
        <w:t>Joventut</w:t>
      </w:r>
      <w:bookmarkEnd w:id="17"/>
    </w:p>
    <w:p w14:paraId="14AF8ABF" w14:textId="77777777" w:rsidR="00B516E7" w:rsidRPr="002B0DAA" w:rsidRDefault="00B516E7" w:rsidP="006F04A2">
      <w:pPr>
        <w:spacing w:after="120" w:line="360" w:lineRule="auto"/>
        <w:jc w:val="both"/>
        <w:rPr>
          <w:rFonts w:ascii="Arial" w:hAnsi="Arial" w:cs="Arial"/>
          <w:b/>
        </w:rPr>
      </w:pPr>
      <w:r w:rsidRPr="002B0DAA">
        <w:rPr>
          <w:rFonts w:ascii="Arial" w:hAnsi="Arial" w:cs="Arial"/>
        </w:rPr>
        <w:t>El Servei de Joventut del Consell Comarcal del Priorat treballa per donar suport al jovent de la comarca i als ajuntaments en el desenvolupament de les polítiques locals de joventut. Aquesta tasca s’articula a través de dos departaments: l’</w:t>
      </w:r>
      <w:r w:rsidRPr="002B0DAA">
        <w:rPr>
          <w:rFonts w:ascii="Arial" w:hAnsi="Arial" w:cs="Arial"/>
          <w:b/>
        </w:rPr>
        <w:t>Oficina Jove del Priorat</w:t>
      </w:r>
      <w:r w:rsidRPr="002B0DAA">
        <w:rPr>
          <w:rFonts w:ascii="Arial" w:hAnsi="Arial" w:cs="Arial"/>
        </w:rPr>
        <w:t xml:space="preserve"> i el </w:t>
      </w:r>
      <w:r w:rsidRPr="002B0DAA">
        <w:rPr>
          <w:rFonts w:ascii="Arial" w:hAnsi="Arial" w:cs="Arial"/>
          <w:b/>
        </w:rPr>
        <w:t xml:space="preserve">Servei Comarcal de Joventut. </w:t>
      </w:r>
    </w:p>
    <w:p w14:paraId="2D6A71A4" w14:textId="77777777" w:rsidR="00B516E7" w:rsidRPr="002B0DAA" w:rsidRDefault="00B516E7" w:rsidP="006F04A2">
      <w:pPr>
        <w:spacing w:after="120" w:line="360" w:lineRule="auto"/>
        <w:jc w:val="both"/>
        <w:rPr>
          <w:rFonts w:ascii="Arial" w:hAnsi="Arial" w:cs="Arial"/>
        </w:rPr>
      </w:pPr>
      <w:r w:rsidRPr="002B0DAA">
        <w:rPr>
          <w:rFonts w:ascii="Arial" w:hAnsi="Arial" w:cs="Arial"/>
        </w:rPr>
        <w:t>Tots dos serveis treballen coordinadament per garantir que la joventut del Priorat disposi d’informació, orientació, recursos i acompanyament en àmbits clau com la formació, l’ocupació, la salut, l’habitatge, la mobilitat o la participació.</w:t>
      </w:r>
    </w:p>
    <w:p w14:paraId="1DBA8B13" w14:textId="2797EB81" w:rsidR="008F602B" w:rsidRDefault="008F602B" w:rsidP="006F04A2">
      <w:pPr>
        <w:spacing w:after="120" w:line="360" w:lineRule="auto"/>
        <w:jc w:val="both"/>
        <w:rPr>
          <w:rFonts w:ascii="Arial" w:hAnsi="Arial" w:cs="Arial"/>
          <w:b/>
          <w:bCs/>
        </w:rPr>
      </w:pPr>
      <w:r>
        <w:rPr>
          <w:rFonts w:ascii="Arial" w:hAnsi="Arial" w:cs="Arial"/>
          <w:b/>
          <w:bCs/>
        </w:rPr>
        <w:t>Normativa aplicable</w:t>
      </w:r>
    </w:p>
    <w:p w14:paraId="4F6D6FD5" w14:textId="10AFAFCA"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Normativa reguladora general</w:t>
      </w:r>
    </w:p>
    <w:p w14:paraId="608F9F82"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Llei 33/2010, de l'1 d’octubre, de polítiques de joventut</w:t>
      </w:r>
    </w:p>
    <w:p w14:paraId="49BE5C3C"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Decret 110/2025, de 3 de juny, de reestructuració del Departament de Drets Socials i Inclusió.</w:t>
      </w:r>
    </w:p>
    <w:p w14:paraId="7FC339B6"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Decret 111/2025, de 3 de juny, pel qual s'aprova el Pla nacional de joventut de Catalunya 2030</w:t>
      </w:r>
    </w:p>
    <w:p w14:paraId="6FF78518"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Acord GOV/214/2025, de 2 de setembre, pel qual s'aprova el Pla d'actuació de polítiques de joventut de la Generalitat de Catalunya: Horitzó 2026</w:t>
      </w:r>
    </w:p>
    <w:p w14:paraId="707FD90A"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Llei 6/2006, de 26 de maig, de creació de l'Agència Catalana de la Joventut</w:t>
      </w:r>
    </w:p>
    <w:p w14:paraId="1D17EDA1"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Llei 5/2023, del 5 d'abril, de reconeixement de l'escoltisme</w:t>
      </w:r>
    </w:p>
    <w:p w14:paraId="3E426EC2"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Ordre BSF/12/2014, de 23 de gener, del Cens d'entitats juvenils</w:t>
      </w:r>
    </w:p>
    <w:p w14:paraId="0D57F31B"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Acord de Govern 48/2024, de 27 de febrer, pel qual s'aprova elaborar l'Estratègia de reconeixement del lleure educatiu a Catalunya</w:t>
      </w:r>
    </w:p>
    <w:p w14:paraId="0C61225A"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Acord de Govern 181/2024, de 30 de juliol, de suport al lleure educatiu de base voluntària i comunitària sense afany de lucre</w:t>
      </w:r>
    </w:p>
    <w:p w14:paraId="005AD63F"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Decret 267/2016, de 5 de juliol, de les activitats d'educació en el lleure en les quals participen menors de 18 anys</w:t>
      </w:r>
    </w:p>
    <w:p w14:paraId="37A83256"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lastRenderedPageBreak/>
        <w:t>Ordre BSF/192/2015, de 18 de juny, del Departament de Benestar Social i Família, per la qual s'estableixen els programes dels cursos de formació de monitor/a i de director/a d'activitats d'educació en el lleure infantil i juvenil</w:t>
      </w:r>
    </w:p>
    <w:p w14:paraId="03F85DF9"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Ordre de 2 de novembre de 2009, per la qual es crea la Comissió Assessora per a l'elaboració de les bases de la Llei de reconeixement i suport a les associacions juvenils d'educació en el lleure</w:t>
      </w:r>
    </w:p>
    <w:p w14:paraId="64E63CE2"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Decret 267/2016, de 5 de juliol, de les activitats d'educació en el lleure en les quals participen menors de 18 anys</w:t>
      </w:r>
    </w:p>
    <w:p w14:paraId="2B1A2E21"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Acord de Govern 60/2020, de 14 d'abril, pel qual s'aprova el Protocol de prevenció d'abusos sexuals i altres maltractaments en l'àmbit de l'educació en el lleure a Catalunya</w:t>
      </w:r>
    </w:p>
    <w:p w14:paraId="47ED1796" w14:textId="34D3CE4F"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Protocol de prevenció d'abusos sexuals i altres maltractaments en l'àmbit de l'educació en el lleure a Catalunya</w:t>
      </w:r>
    </w:p>
    <w:p w14:paraId="7054FCCC"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Llei 38/1991, de 30 de desembre, d'instal·lacions destinades a activitats amb infants i joves</w:t>
      </w:r>
    </w:p>
    <w:p w14:paraId="359518CE"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Decret 16/2022, d'1 de febrer, d'instal·lacions juvenils i de modificació del Reglament de campaments juvenils, aprovat pel Decret 203/2013, de 30 de juliol</w:t>
      </w:r>
    </w:p>
    <w:p w14:paraId="31E4DBEE"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Decret 16/2014, d'11 de febrer, d'aprovació del Reglament del Registre d'instal·lacions destinades a activitats amb infants i joves, i de modificació del Reglament d'instal·lacions destinades a activitats amb infants i joves</w:t>
      </w:r>
    </w:p>
    <w:p w14:paraId="0C6F3F61" w14:textId="7169CEF3"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 xml:space="preserve">Decret 203/2013, de 30 de juliol, d’aprovació del Reglament de campaments juvenils </w:t>
      </w:r>
    </w:p>
    <w:p w14:paraId="66BEEAE8"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Decret 187/1993, de 27 de juliol, de delegació de competències de la Generalitat en matèria de joventut a les comarques</w:t>
      </w:r>
    </w:p>
    <w:p w14:paraId="4CB08791"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Decret 140/2003, de 10 de juny, d'aprovació del Reglament d'instal·lacions destinades a activitats amb infants i joves</w:t>
      </w:r>
    </w:p>
    <w:p w14:paraId="2A0F6F31"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Decret 267/2016, de 5 de juliol, del Departament de Treball, Afers Socials i Famílies, de les activitats d'educació en el lleure en les quals participen menors de 18 anys</w:t>
      </w:r>
    </w:p>
    <w:p w14:paraId="6A08064B"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Decret 297/1987, de 14 de setembre, pel qual es regula l'obertura i el funcionament dels serveis d'informació juvenil</w:t>
      </w:r>
    </w:p>
    <w:p w14:paraId="383486A1" w14:textId="77777777"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t>Ordre de 7 d'octubre de 1987, per la qual es concreten les condicions d'obertura i funcionament dels serveis d'informació juvenil</w:t>
      </w:r>
    </w:p>
    <w:p w14:paraId="2A8D7C2A" w14:textId="1650AF2D" w:rsidR="008F602B" w:rsidRPr="008F602B" w:rsidRDefault="008F602B" w:rsidP="008F602B">
      <w:pPr>
        <w:pStyle w:val="Prrafodelista"/>
        <w:numPr>
          <w:ilvl w:val="0"/>
          <w:numId w:val="36"/>
        </w:numPr>
        <w:spacing w:after="120" w:line="360" w:lineRule="auto"/>
        <w:jc w:val="both"/>
        <w:rPr>
          <w:rFonts w:ascii="Arial" w:hAnsi="Arial" w:cs="Arial"/>
        </w:rPr>
      </w:pPr>
      <w:r w:rsidRPr="008F602B">
        <w:rPr>
          <w:rFonts w:ascii="Arial" w:hAnsi="Arial" w:cs="Arial"/>
        </w:rPr>
        <w:lastRenderedPageBreak/>
        <w:t>Ordre d'11 de novembre de 1994, per la qual es regulen les relacions dels serveis d'informació juvenil amb la Secretaria de Joventut</w:t>
      </w:r>
    </w:p>
    <w:p w14:paraId="40EFB96D" w14:textId="1056E8F0" w:rsidR="00D547E4" w:rsidRPr="00D547E4" w:rsidRDefault="00D547E4" w:rsidP="00D547E4">
      <w:pPr>
        <w:spacing w:after="120" w:line="360" w:lineRule="auto"/>
        <w:jc w:val="both"/>
        <w:rPr>
          <w:rFonts w:ascii="Arial" w:hAnsi="Arial" w:cs="Arial"/>
          <w:b/>
          <w:bCs/>
        </w:rPr>
      </w:pPr>
      <w:r w:rsidRPr="00D547E4">
        <w:rPr>
          <w:rFonts w:ascii="Arial" w:hAnsi="Arial" w:cs="Arial"/>
          <w:b/>
          <w:bCs/>
        </w:rPr>
        <w:t>Indicadors d’avaluació i seguiment</w:t>
      </w:r>
    </w:p>
    <w:p w14:paraId="47A9712D" w14:textId="77777777" w:rsidR="00D547E4" w:rsidRPr="00D547E4" w:rsidRDefault="00D547E4" w:rsidP="00D547E4">
      <w:pPr>
        <w:spacing w:after="120" w:line="360" w:lineRule="auto"/>
        <w:jc w:val="both"/>
        <w:rPr>
          <w:rFonts w:ascii="Arial" w:hAnsi="Arial" w:cs="Arial"/>
        </w:rPr>
      </w:pPr>
      <w:r w:rsidRPr="00D547E4">
        <w:rPr>
          <w:rFonts w:ascii="Arial" w:hAnsi="Arial" w:cs="Arial"/>
        </w:rPr>
        <w:t>Amb l’objectiu de garantir la qualitat del servei, la transparència en la gestió i la millora contínua, el Servei de Joventut estableix un sistema d’indicadors anuals per mesurar el grau de compliment dels compromisos adquirits i l’impacte de les actuacions.</w:t>
      </w:r>
    </w:p>
    <w:p w14:paraId="4A679860" w14:textId="77777777" w:rsidR="00D547E4" w:rsidRPr="00D547E4" w:rsidRDefault="00D547E4" w:rsidP="00D547E4">
      <w:pPr>
        <w:spacing w:after="120" w:line="360" w:lineRule="auto"/>
        <w:jc w:val="both"/>
        <w:rPr>
          <w:rFonts w:ascii="Arial" w:hAnsi="Arial" w:cs="Arial"/>
        </w:rPr>
      </w:pPr>
      <w:r w:rsidRPr="00D547E4">
        <w:rPr>
          <w:rFonts w:ascii="Arial" w:hAnsi="Arial" w:cs="Arial"/>
        </w:rPr>
        <w:t>Aquests indicadors s’avaluen de manera interna i es poden fer públics a la memòria anual del servei.</w:t>
      </w:r>
    </w:p>
    <w:p w14:paraId="034D6A3A" w14:textId="77777777" w:rsidR="00D547E4" w:rsidRPr="00D547E4" w:rsidRDefault="00D547E4" w:rsidP="00D547E4">
      <w:pPr>
        <w:spacing w:after="120" w:line="360" w:lineRule="auto"/>
        <w:jc w:val="both"/>
        <w:rPr>
          <w:rFonts w:ascii="Arial" w:hAnsi="Arial" w:cs="Arial"/>
          <w:b/>
          <w:bCs/>
        </w:rPr>
      </w:pPr>
      <w:r w:rsidRPr="00D547E4">
        <w:rPr>
          <w:rFonts w:ascii="Arial" w:hAnsi="Arial" w:cs="Arial"/>
          <w:b/>
          <w:bCs/>
        </w:rPr>
        <w:t>1. Indicadors específics de l’Oficina Jove del Priorat</w:t>
      </w:r>
    </w:p>
    <w:tbl>
      <w:tblPr>
        <w:tblStyle w:val="Tablaconcuadrcula3-nfasis5"/>
        <w:tblW w:w="0" w:type="auto"/>
        <w:tblLook w:val="04A0" w:firstRow="1" w:lastRow="0" w:firstColumn="1" w:lastColumn="0" w:noHBand="0" w:noVBand="1"/>
      </w:tblPr>
      <w:tblGrid>
        <w:gridCol w:w="2068"/>
        <w:gridCol w:w="3893"/>
        <w:gridCol w:w="1337"/>
        <w:gridCol w:w="1206"/>
      </w:tblGrid>
      <w:tr w:rsidR="00D547E4" w:rsidRPr="00201245" w14:paraId="3FB0ABD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2" w:type="dxa"/>
            <w:hideMark/>
          </w:tcPr>
          <w:p w14:paraId="4BF0F442" w14:textId="77777777" w:rsidR="00D547E4" w:rsidRPr="00201245" w:rsidRDefault="00D547E4" w:rsidP="00D547E4">
            <w:pPr>
              <w:spacing w:after="120" w:line="360" w:lineRule="auto"/>
              <w:jc w:val="both"/>
              <w:rPr>
                <w:rFonts w:ascii="Arial" w:hAnsi="Arial" w:cs="Arial"/>
                <w:b w:val="0"/>
                <w:bCs w:val="0"/>
                <w:sz w:val="20"/>
                <w:szCs w:val="20"/>
              </w:rPr>
            </w:pPr>
            <w:r w:rsidRPr="00201245">
              <w:rPr>
                <w:rFonts w:ascii="Arial" w:hAnsi="Arial" w:cs="Arial"/>
                <w:b w:val="0"/>
                <w:bCs w:val="0"/>
                <w:sz w:val="20"/>
                <w:szCs w:val="20"/>
              </w:rPr>
              <w:t>Àmbit</w:t>
            </w:r>
          </w:p>
        </w:tc>
        <w:tc>
          <w:tcPr>
            <w:tcW w:w="3939" w:type="dxa"/>
            <w:tcBorders>
              <w:bottom w:val="single" w:sz="4" w:space="0" w:color="9CC2E5" w:themeColor="accent5" w:themeTint="99"/>
            </w:tcBorders>
            <w:hideMark/>
          </w:tcPr>
          <w:p w14:paraId="75D762DD" w14:textId="77777777" w:rsidR="00D547E4" w:rsidRPr="00201245" w:rsidRDefault="00D547E4" w:rsidP="00D547E4">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01245">
              <w:rPr>
                <w:rFonts w:ascii="Arial" w:hAnsi="Arial" w:cs="Arial"/>
                <w:b w:val="0"/>
                <w:bCs w:val="0"/>
                <w:sz w:val="20"/>
                <w:szCs w:val="20"/>
              </w:rPr>
              <w:t>Indicador</w:t>
            </w:r>
          </w:p>
        </w:tc>
        <w:tc>
          <w:tcPr>
            <w:tcW w:w="1341" w:type="dxa"/>
            <w:tcBorders>
              <w:bottom w:val="single" w:sz="4" w:space="0" w:color="9CC2E5" w:themeColor="accent5" w:themeTint="99"/>
            </w:tcBorders>
            <w:hideMark/>
          </w:tcPr>
          <w:p w14:paraId="62F8B5CA" w14:textId="77777777" w:rsidR="00D547E4" w:rsidRPr="00201245" w:rsidRDefault="00D547E4" w:rsidP="00D547E4">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01245">
              <w:rPr>
                <w:rFonts w:ascii="Arial" w:hAnsi="Arial" w:cs="Arial"/>
                <w:b w:val="0"/>
                <w:bCs w:val="0"/>
                <w:sz w:val="20"/>
                <w:szCs w:val="20"/>
              </w:rPr>
              <w:t>Mesura</w:t>
            </w:r>
          </w:p>
        </w:tc>
        <w:tc>
          <w:tcPr>
            <w:tcW w:w="0" w:type="auto"/>
            <w:tcBorders>
              <w:bottom w:val="single" w:sz="4" w:space="0" w:color="9CC2E5" w:themeColor="accent5" w:themeTint="99"/>
            </w:tcBorders>
            <w:hideMark/>
          </w:tcPr>
          <w:p w14:paraId="7A62E9CF" w14:textId="77777777" w:rsidR="00D547E4" w:rsidRPr="00201245" w:rsidRDefault="00D547E4" w:rsidP="00D547E4">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01245">
              <w:rPr>
                <w:rFonts w:ascii="Arial" w:hAnsi="Arial" w:cs="Arial"/>
                <w:b w:val="0"/>
                <w:bCs w:val="0"/>
                <w:sz w:val="20"/>
                <w:szCs w:val="20"/>
              </w:rPr>
              <w:t>Periodicitat</w:t>
            </w:r>
          </w:p>
        </w:tc>
      </w:tr>
      <w:tr w:rsidR="00D547E4" w:rsidRPr="00201245" w14:paraId="5374D4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Borders>
              <w:right w:val="single" w:sz="4" w:space="0" w:color="9CC2E5" w:themeColor="accent5" w:themeTint="99"/>
            </w:tcBorders>
            <w:hideMark/>
          </w:tcPr>
          <w:p w14:paraId="77BCA0C8" w14:textId="77777777" w:rsidR="00D547E4" w:rsidRPr="00201245" w:rsidRDefault="00D547E4" w:rsidP="00D547E4">
            <w:pPr>
              <w:spacing w:after="120" w:line="360" w:lineRule="auto"/>
              <w:jc w:val="both"/>
              <w:rPr>
                <w:rFonts w:ascii="Arial" w:hAnsi="Arial" w:cs="Arial"/>
                <w:sz w:val="20"/>
                <w:szCs w:val="20"/>
              </w:rPr>
            </w:pPr>
            <w:r w:rsidRPr="00201245">
              <w:rPr>
                <w:rFonts w:ascii="Arial" w:hAnsi="Arial" w:cs="Arial"/>
                <w:sz w:val="20"/>
                <w:szCs w:val="20"/>
              </w:rPr>
              <w:t>Orientació i ocupació</w:t>
            </w:r>
          </w:p>
        </w:tc>
        <w:tc>
          <w:tcPr>
            <w:tcW w:w="393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A70FE69"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Nombre de joves orientats en matèria formativa o laboral</w:t>
            </w:r>
          </w:p>
        </w:tc>
        <w:tc>
          <w:tcPr>
            <w:tcW w:w="134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BDCCF64"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Nre. persones ateses</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10D39F2"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Trimestral</w:t>
            </w:r>
          </w:p>
        </w:tc>
      </w:tr>
      <w:tr w:rsidR="00D547E4" w:rsidRPr="00201245" w14:paraId="537407CF" w14:textId="77777777">
        <w:tc>
          <w:tcPr>
            <w:cnfStyle w:val="001000000000" w:firstRow="0" w:lastRow="0" w:firstColumn="1" w:lastColumn="0" w:oddVBand="0" w:evenVBand="0" w:oddHBand="0" w:evenHBand="0" w:firstRowFirstColumn="0" w:firstRowLastColumn="0" w:lastRowFirstColumn="0" w:lastRowLastColumn="0"/>
            <w:tcW w:w="2082" w:type="dxa"/>
            <w:tcBorders>
              <w:right w:val="single" w:sz="4" w:space="0" w:color="9CC2E5" w:themeColor="accent5" w:themeTint="99"/>
            </w:tcBorders>
            <w:hideMark/>
          </w:tcPr>
          <w:p w14:paraId="43FF8533" w14:textId="77777777" w:rsidR="00D547E4" w:rsidRPr="00201245" w:rsidRDefault="00D547E4" w:rsidP="00D547E4">
            <w:pPr>
              <w:spacing w:after="120" w:line="360" w:lineRule="auto"/>
              <w:jc w:val="both"/>
              <w:rPr>
                <w:rFonts w:ascii="Arial" w:hAnsi="Arial" w:cs="Arial"/>
                <w:sz w:val="20"/>
                <w:szCs w:val="20"/>
              </w:rPr>
            </w:pPr>
            <w:r w:rsidRPr="00201245">
              <w:rPr>
                <w:rFonts w:ascii="Arial" w:hAnsi="Arial" w:cs="Arial"/>
                <w:sz w:val="20"/>
                <w:szCs w:val="20"/>
              </w:rPr>
              <w:t>Emancipació i habitatge</w:t>
            </w:r>
          </w:p>
        </w:tc>
        <w:tc>
          <w:tcPr>
            <w:tcW w:w="393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CA5C939"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Nombre de joves assessorats sobre ajuts o recursos d’habitatge</w:t>
            </w:r>
          </w:p>
        </w:tc>
        <w:tc>
          <w:tcPr>
            <w:tcW w:w="134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F25656D"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Nre. consultes</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8B0D8A6"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Semestral</w:t>
            </w:r>
          </w:p>
        </w:tc>
      </w:tr>
      <w:tr w:rsidR="00D547E4" w:rsidRPr="00201245" w14:paraId="2535E3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Borders>
              <w:right w:val="single" w:sz="4" w:space="0" w:color="9CC2E5" w:themeColor="accent5" w:themeTint="99"/>
            </w:tcBorders>
            <w:hideMark/>
          </w:tcPr>
          <w:p w14:paraId="255C702F" w14:textId="77777777" w:rsidR="00D547E4" w:rsidRPr="00201245" w:rsidRDefault="00D547E4" w:rsidP="00D547E4">
            <w:pPr>
              <w:spacing w:after="120" w:line="360" w:lineRule="auto"/>
              <w:jc w:val="both"/>
              <w:rPr>
                <w:rFonts w:ascii="Arial" w:hAnsi="Arial" w:cs="Arial"/>
                <w:sz w:val="20"/>
                <w:szCs w:val="20"/>
              </w:rPr>
            </w:pPr>
            <w:r w:rsidRPr="00201245">
              <w:rPr>
                <w:rFonts w:ascii="Arial" w:hAnsi="Arial" w:cs="Arial"/>
                <w:sz w:val="20"/>
                <w:szCs w:val="20"/>
              </w:rPr>
              <w:t>Salut i benestar</w:t>
            </w:r>
          </w:p>
        </w:tc>
        <w:tc>
          <w:tcPr>
            <w:tcW w:w="393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64888B3"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Nombre d’accions o campanyes informatives en salut i benestar</w:t>
            </w:r>
          </w:p>
        </w:tc>
        <w:tc>
          <w:tcPr>
            <w:tcW w:w="134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7B11BC3"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Nre. d’activitats</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082CE6C"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Anual</w:t>
            </w:r>
          </w:p>
        </w:tc>
      </w:tr>
      <w:tr w:rsidR="00D547E4" w:rsidRPr="00201245" w14:paraId="17898A8C" w14:textId="77777777">
        <w:tc>
          <w:tcPr>
            <w:cnfStyle w:val="001000000000" w:firstRow="0" w:lastRow="0" w:firstColumn="1" w:lastColumn="0" w:oddVBand="0" w:evenVBand="0" w:oddHBand="0" w:evenHBand="0" w:firstRowFirstColumn="0" w:firstRowLastColumn="0" w:lastRowFirstColumn="0" w:lastRowLastColumn="0"/>
            <w:tcW w:w="2082" w:type="dxa"/>
            <w:tcBorders>
              <w:right w:val="single" w:sz="4" w:space="0" w:color="9CC2E5" w:themeColor="accent5" w:themeTint="99"/>
            </w:tcBorders>
            <w:hideMark/>
          </w:tcPr>
          <w:p w14:paraId="1F56E698" w14:textId="77777777" w:rsidR="00D547E4" w:rsidRPr="00201245" w:rsidRDefault="00D547E4" w:rsidP="00D547E4">
            <w:pPr>
              <w:spacing w:after="120" w:line="360" w:lineRule="auto"/>
              <w:jc w:val="both"/>
              <w:rPr>
                <w:rFonts w:ascii="Arial" w:hAnsi="Arial" w:cs="Arial"/>
                <w:sz w:val="20"/>
                <w:szCs w:val="20"/>
              </w:rPr>
            </w:pPr>
            <w:r w:rsidRPr="00201245">
              <w:rPr>
                <w:rFonts w:ascii="Arial" w:hAnsi="Arial" w:cs="Arial"/>
                <w:sz w:val="20"/>
                <w:szCs w:val="20"/>
              </w:rPr>
              <w:t>Participació i cultura</w:t>
            </w:r>
          </w:p>
        </w:tc>
        <w:tc>
          <w:tcPr>
            <w:tcW w:w="393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3D90FE3"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Nombre d’activitats o esdeveniments juvenils amb suport de l’Oficina Jove</w:t>
            </w:r>
          </w:p>
        </w:tc>
        <w:tc>
          <w:tcPr>
            <w:tcW w:w="134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94359EC"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Nre. d’accions</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7DD8023"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Anual</w:t>
            </w:r>
          </w:p>
        </w:tc>
      </w:tr>
      <w:tr w:rsidR="00D547E4" w:rsidRPr="00201245" w14:paraId="0F9A78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Borders>
              <w:right w:val="single" w:sz="4" w:space="0" w:color="9CC2E5" w:themeColor="accent5" w:themeTint="99"/>
            </w:tcBorders>
            <w:hideMark/>
          </w:tcPr>
          <w:p w14:paraId="1294C972" w14:textId="77777777" w:rsidR="00D547E4" w:rsidRPr="00201245" w:rsidRDefault="00D547E4" w:rsidP="00D547E4">
            <w:pPr>
              <w:spacing w:after="120" w:line="360" w:lineRule="auto"/>
              <w:jc w:val="both"/>
              <w:rPr>
                <w:rFonts w:ascii="Arial" w:hAnsi="Arial" w:cs="Arial"/>
                <w:sz w:val="20"/>
                <w:szCs w:val="20"/>
              </w:rPr>
            </w:pPr>
            <w:r w:rsidRPr="00201245">
              <w:rPr>
                <w:rFonts w:ascii="Arial" w:hAnsi="Arial" w:cs="Arial"/>
                <w:sz w:val="20"/>
                <w:szCs w:val="20"/>
              </w:rPr>
              <w:t>Tramitació digital</w:t>
            </w:r>
          </w:p>
        </w:tc>
        <w:tc>
          <w:tcPr>
            <w:tcW w:w="393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100D0CF"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Temps mitjà de resposta en suport a tràmits en línia</w:t>
            </w:r>
          </w:p>
        </w:tc>
        <w:tc>
          <w:tcPr>
            <w:tcW w:w="1341"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7579075"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Dies laborables</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54DAAB4"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Trimestral</w:t>
            </w:r>
          </w:p>
        </w:tc>
      </w:tr>
    </w:tbl>
    <w:p w14:paraId="19616B1D" w14:textId="77777777" w:rsidR="00E70E52" w:rsidRDefault="00E70E52" w:rsidP="00D547E4">
      <w:pPr>
        <w:spacing w:after="120" w:line="360" w:lineRule="auto"/>
        <w:jc w:val="both"/>
        <w:rPr>
          <w:rFonts w:ascii="Arial" w:hAnsi="Arial" w:cs="Arial"/>
          <w:b/>
          <w:bCs/>
        </w:rPr>
      </w:pPr>
    </w:p>
    <w:p w14:paraId="722682A2" w14:textId="1C3787CC" w:rsidR="00D547E4" w:rsidRPr="00D547E4" w:rsidRDefault="00D547E4" w:rsidP="00D547E4">
      <w:pPr>
        <w:spacing w:after="120" w:line="360" w:lineRule="auto"/>
        <w:jc w:val="both"/>
        <w:rPr>
          <w:rFonts w:ascii="Arial" w:hAnsi="Arial" w:cs="Arial"/>
          <w:b/>
          <w:bCs/>
        </w:rPr>
      </w:pPr>
      <w:r w:rsidRPr="00D547E4">
        <w:rPr>
          <w:rFonts w:ascii="Arial" w:hAnsi="Arial" w:cs="Arial"/>
          <w:b/>
          <w:bCs/>
        </w:rPr>
        <w:t>2. Indicadors específics del Servei Comarcal de Joventut</w:t>
      </w:r>
    </w:p>
    <w:tbl>
      <w:tblPr>
        <w:tblStyle w:val="Tablaconcuadrcula3-nfasis5"/>
        <w:tblW w:w="0" w:type="auto"/>
        <w:tblLook w:val="04A0" w:firstRow="1" w:lastRow="0" w:firstColumn="1" w:lastColumn="0" w:noHBand="0" w:noVBand="1"/>
      </w:tblPr>
      <w:tblGrid>
        <w:gridCol w:w="2040"/>
        <w:gridCol w:w="3730"/>
        <w:gridCol w:w="1528"/>
        <w:gridCol w:w="1206"/>
      </w:tblGrid>
      <w:tr w:rsidR="00D547E4" w:rsidRPr="00201245" w14:paraId="4942EE9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23" w:type="dxa"/>
            <w:hideMark/>
          </w:tcPr>
          <w:p w14:paraId="4A6E80E7" w14:textId="77777777" w:rsidR="00D547E4" w:rsidRPr="00201245" w:rsidRDefault="00D547E4" w:rsidP="00D547E4">
            <w:pPr>
              <w:spacing w:after="120" w:line="360" w:lineRule="auto"/>
              <w:jc w:val="both"/>
              <w:rPr>
                <w:rFonts w:ascii="Arial" w:hAnsi="Arial" w:cs="Arial"/>
                <w:b w:val="0"/>
                <w:bCs w:val="0"/>
                <w:sz w:val="20"/>
                <w:szCs w:val="20"/>
              </w:rPr>
            </w:pPr>
            <w:r w:rsidRPr="00201245">
              <w:rPr>
                <w:rFonts w:ascii="Arial" w:hAnsi="Arial" w:cs="Arial"/>
                <w:b w:val="0"/>
                <w:bCs w:val="0"/>
                <w:sz w:val="20"/>
                <w:szCs w:val="20"/>
              </w:rPr>
              <w:t>Àmbit</w:t>
            </w:r>
          </w:p>
        </w:tc>
        <w:tc>
          <w:tcPr>
            <w:tcW w:w="4223" w:type="dxa"/>
            <w:tcBorders>
              <w:bottom w:val="single" w:sz="4" w:space="0" w:color="9CC2E5" w:themeColor="accent5" w:themeTint="99"/>
            </w:tcBorders>
            <w:hideMark/>
          </w:tcPr>
          <w:p w14:paraId="0C540818" w14:textId="77777777" w:rsidR="00D547E4" w:rsidRPr="00201245" w:rsidRDefault="00D547E4" w:rsidP="00D547E4">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01245">
              <w:rPr>
                <w:rFonts w:ascii="Arial" w:hAnsi="Arial" w:cs="Arial"/>
                <w:b w:val="0"/>
                <w:bCs w:val="0"/>
                <w:sz w:val="20"/>
                <w:szCs w:val="20"/>
              </w:rPr>
              <w:t>Indicador</w:t>
            </w:r>
          </w:p>
        </w:tc>
        <w:tc>
          <w:tcPr>
            <w:tcW w:w="820" w:type="dxa"/>
            <w:tcBorders>
              <w:bottom w:val="single" w:sz="4" w:space="0" w:color="9CC2E5" w:themeColor="accent5" w:themeTint="99"/>
            </w:tcBorders>
            <w:hideMark/>
          </w:tcPr>
          <w:p w14:paraId="0EC742F5" w14:textId="77777777" w:rsidR="00D547E4" w:rsidRPr="00201245" w:rsidRDefault="00D547E4" w:rsidP="00D547E4">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01245">
              <w:rPr>
                <w:rFonts w:ascii="Arial" w:hAnsi="Arial" w:cs="Arial"/>
                <w:b w:val="0"/>
                <w:bCs w:val="0"/>
                <w:sz w:val="20"/>
                <w:szCs w:val="20"/>
              </w:rPr>
              <w:t>Mesura</w:t>
            </w:r>
          </w:p>
        </w:tc>
        <w:tc>
          <w:tcPr>
            <w:tcW w:w="0" w:type="auto"/>
            <w:tcBorders>
              <w:bottom w:val="single" w:sz="4" w:space="0" w:color="9CC2E5" w:themeColor="accent5" w:themeTint="99"/>
            </w:tcBorders>
            <w:hideMark/>
          </w:tcPr>
          <w:p w14:paraId="0D607A5D" w14:textId="77777777" w:rsidR="00D547E4" w:rsidRPr="00201245" w:rsidRDefault="00D547E4" w:rsidP="00D547E4">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01245">
              <w:rPr>
                <w:rFonts w:ascii="Arial" w:hAnsi="Arial" w:cs="Arial"/>
                <w:b w:val="0"/>
                <w:bCs w:val="0"/>
                <w:sz w:val="20"/>
                <w:szCs w:val="20"/>
              </w:rPr>
              <w:t>Periodicitat</w:t>
            </w:r>
          </w:p>
        </w:tc>
      </w:tr>
      <w:tr w:rsidR="00D547E4" w:rsidRPr="00201245" w14:paraId="6772F5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right w:val="single" w:sz="4" w:space="0" w:color="9CC2E5" w:themeColor="accent5" w:themeTint="99"/>
            </w:tcBorders>
            <w:hideMark/>
          </w:tcPr>
          <w:p w14:paraId="27C80886" w14:textId="77777777" w:rsidR="00D547E4" w:rsidRPr="00201245" w:rsidRDefault="00D547E4" w:rsidP="00D547E4">
            <w:pPr>
              <w:spacing w:after="120" w:line="360" w:lineRule="auto"/>
              <w:jc w:val="both"/>
              <w:rPr>
                <w:rFonts w:ascii="Arial" w:hAnsi="Arial" w:cs="Arial"/>
                <w:sz w:val="20"/>
                <w:szCs w:val="20"/>
              </w:rPr>
            </w:pPr>
            <w:r w:rsidRPr="00201245">
              <w:rPr>
                <w:rFonts w:ascii="Arial" w:hAnsi="Arial" w:cs="Arial"/>
                <w:sz w:val="20"/>
                <w:szCs w:val="20"/>
              </w:rPr>
              <w:t>Suport als ajuntaments</w:t>
            </w:r>
          </w:p>
        </w:tc>
        <w:tc>
          <w:tcPr>
            <w:tcW w:w="422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FFBC536"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 d’ajuntaments que fan ús del suport tècnic del servei</w:t>
            </w:r>
          </w:p>
        </w:tc>
        <w:tc>
          <w:tcPr>
            <w:tcW w:w="82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8C97BDD"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 sobre el total de municipis</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4A19F8F"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Anual</w:t>
            </w:r>
          </w:p>
        </w:tc>
      </w:tr>
      <w:tr w:rsidR="00D547E4" w:rsidRPr="00201245" w14:paraId="509689CC" w14:textId="77777777">
        <w:tc>
          <w:tcPr>
            <w:cnfStyle w:val="001000000000" w:firstRow="0" w:lastRow="0" w:firstColumn="1" w:lastColumn="0" w:oddVBand="0" w:evenVBand="0" w:oddHBand="0" w:evenHBand="0" w:firstRowFirstColumn="0" w:firstRowLastColumn="0" w:lastRowFirstColumn="0" w:lastRowLastColumn="0"/>
            <w:tcW w:w="2223" w:type="dxa"/>
            <w:tcBorders>
              <w:right w:val="single" w:sz="4" w:space="0" w:color="9CC2E5" w:themeColor="accent5" w:themeTint="99"/>
            </w:tcBorders>
            <w:hideMark/>
          </w:tcPr>
          <w:p w14:paraId="403B9E0B" w14:textId="77777777" w:rsidR="00D547E4" w:rsidRPr="00201245" w:rsidRDefault="00D547E4" w:rsidP="00D547E4">
            <w:pPr>
              <w:spacing w:after="120" w:line="360" w:lineRule="auto"/>
              <w:jc w:val="both"/>
              <w:rPr>
                <w:rFonts w:ascii="Arial" w:hAnsi="Arial" w:cs="Arial"/>
                <w:sz w:val="20"/>
                <w:szCs w:val="20"/>
              </w:rPr>
            </w:pPr>
            <w:r w:rsidRPr="00201245">
              <w:rPr>
                <w:rFonts w:ascii="Arial" w:hAnsi="Arial" w:cs="Arial"/>
                <w:sz w:val="20"/>
                <w:szCs w:val="20"/>
              </w:rPr>
              <w:t>Planificació i seguiment</w:t>
            </w:r>
          </w:p>
        </w:tc>
        <w:tc>
          <w:tcPr>
            <w:tcW w:w="422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4A2ADABF"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Nre. de Plans Locals de Joventut i Programes d’Arrelament actius o revisats.</w:t>
            </w:r>
          </w:p>
          <w:p w14:paraId="6916A78D"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526C815"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lastRenderedPageBreak/>
              <w:t>Nre. de plans/any</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BD68AC5"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Anual</w:t>
            </w:r>
          </w:p>
        </w:tc>
      </w:tr>
      <w:tr w:rsidR="00D547E4" w:rsidRPr="00201245" w14:paraId="47C91C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right w:val="single" w:sz="4" w:space="0" w:color="9CC2E5" w:themeColor="accent5" w:themeTint="99"/>
            </w:tcBorders>
            <w:hideMark/>
          </w:tcPr>
          <w:p w14:paraId="3A3135F8" w14:textId="77777777" w:rsidR="00D547E4" w:rsidRPr="00201245" w:rsidRDefault="00D547E4" w:rsidP="00D547E4">
            <w:pPr>
              <w:spacing w:after="120" w:line="360" w:lineRule="auto"/>
              <w:jc w:val="both"/>
              <w:rPr>
                <w:rFonts w:ascii="Arial" w:hAnsi="Arial" w:cs="Arial"/>
                <w:sz w:val="20"/>
                <w:szCs w:val="20"/>
              </w:rPr>
            </w:pPr>
            <w:r w:rsidRPr="00201245">
              <w:rPr>
                <w:rFonts w:ascii="Arial" w:hAnsi="Arial" w:cs="Arial"/>
                <w:sz w:val="20"/>
                <w:szCs w:val="20"/>
              </w:rPr>
              <w:t>Coordinació territorial</w:t>
            </w:r>
          </w:p>
        </w:tc>
        <w:tc>
          <w:tcPr>
            <w:tcW w:w="422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0CF0434A"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Nombre de reunions comarcals amb tècnics i regidors de joventut</w:t>
            </w:r>
          </w:p>
          <w:p w14:paraId="78521957"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0A305F0"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Nre. de trobades</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92767E3"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Trimestral</w:t>
            </w:r>
          </w:p>
        </w:tc>
      </w:tr>
      <w:tr w:rsidR="00D547E4" w:rsidRPr="00201245" w14:paraId="5CD3BE37" w14:textId="77777777">
        <w:tc>
          <w:tcPr>
            <w:cnfStyle w:val="001000000000" w:firstRow="0" w:lastRow="0" w:firstColumn="1" w:lastColumn="0" w:oddVBand="0" w:evenVBand="0" w:oddHBand="0" w:evenHBand="0" w:firstRowFirstColumn="0" w:firstRowLastColumn="0" w:lastRowFirstColumn="0" w:lastRowLastColumn="0"/>
            <w:tcW w:w="2223" w:type="dxa"/>
            <w:tcBorders>
              <w:right w:val="single" w:sz="4" w:space="0" w:color="9CC2E5" w:themeColor="accent5" w:themeTint="99"/>
            </w:tcBorders>
            <w:hideMark/>
          </w:tcPr>
          <w:p w14:paraId="0959FFB8" w14:textId="77777777" w:rsidR="00D547E4" w:rsidRPr="00201245" w:rsidRDefault="00D547E4" w:rsidP="00D547E4">
            <w:pPr>
              <w:spacing w:after="120" w:line="360" w:lineRule="auto"/>
              <w:jc w:val="both"/>
              <w:rPr>
                <w:rFonts w:ascii="Arial" w:hAnsi="Arial" w:cs="Arial"/>
                <w:sz w:val="20"/>
                <w:szCs w:val="20"/>
              </w:rPr>
            </w:pPr>
            <w:r w:rsidRPr="00201245">
              <w:rPr>
                <w:rFonts w:ascii="Arial" w:hAnsi="Arial" w:cs="Arial"/>
                <w:sz w:val="20"/>
                <w:szCs w:val="20"/>
              </w:rPr>
              <w:t>Projectes comarcals</w:t>
            </w:r>
          </w:p>
        </w:tc>
        <w:tc>
          <w:tcPr>
            <w:tcW w:w="422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CB3FC93"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Nre. de projectes comarcals implementats amb participació municipal/comarcal</w:t>
            </w:r>
          </w:p>
          <w:p w14:paraId="7FED7F38"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5369628"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Nre. de projectes</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A2B5E77"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Anual</w:t>
            </w:r>
          </w:p>
        </w:tc>
      </w:tr>
      <w:tr w:rsidR="00D547E4" w:rsidRPr="00201245" w14:paraId="0057B8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3" w:type="dxa"/>
            <w:tcBorders>
              <w:right w:val="single" w:sz="4" w:space="0" w:color="9CC2E5" w:themeColor="accent5" w:themeTint="99"/>
            </w:tcBorders>
            <w:hideMark/>
          </w:tcPr>
          <w:p w14:paraId="42352CA8" w14:textId="77777777" w:rsidR="00D547E4" w:rsidRPr="00201245" w:rsidRDefault="00D547E4" w:rsidP="00D547E4">
            <w:pPr>
              <w:spacing w:after="120" w:line="360" w:lineRule="auto"/>
              <w:jc w:val="both"/>
              <w:rPr>
                <w:rFonts w:ascii="Arial" w:hAnsi="Arial" w:cs="Arial"/>
                <w:sz w:val="20"/>
                <w:szCs w:val="20"/>
              </w:rPr>
            </w:pPr>
            <w:r w:rsidRPr="00201245">
              <w:rPr>
                <w:rFonts w:ascii="Arial" w:hAnsi="Arial" w:cs="Arial"/>
                <w:sz w:val="20"/>
                <w:szCs w:val="20"/>
              </w:rPr>
              <w:t>Comunicació amb municipis</w:t>
            </w:r>
          </w:p>
        </w:tc>
        <w:tc>
          <w:tcPr>
            <w:tcW w:w="422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CFEF95C"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Temps mitjà de resposta a sol·licituds tècniques</w:t>
            </w:r>
          </w:p>
        </w:tc>
        <w:tc>
          <w:tcPr>
            <w:tcW w:w="82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CB0E71C"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Dies laborables</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99EE8DA" w14:textId="77777777" w:rsidR="00D547E4" w:rsidRPr="00201245" w:rsidRDefault="00D547E4" w:rsidP="00D547E4">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1245">
              <w:rPr>
                <w:rFonts w:ascii="Arial" w:hAnsi="Arial" w:cs="Arial"/>
                <w:sz w:val="20"/>
                <w:szCs w:val="20"/>
              </w:rPr>
              <w:t>Trimestral</w:t>
            </w:r>
          </w:p>
        </w:tc>
      </w:tr>
      <w:tr w:rsidR="00D547E4" w:rsidRPr="00201245" w14:paraId="6418255A" w14:textId="77777777">
        <w:tc>
          <w:tcPr>
            <w:cnfStyle w:val="001000000000" w:firstRow="0" w:lastRow="0" w:firstColumn="1" w:lastColumn="0" w:oddVBand="0" w:evenVBand="0" w:oddHBand="0" w:evenHBand="0" w:firstRowFirstColumn="0" w:firstRowLastColumn="0" w:lastRowFirstColumn="0" w:lastRowLastColumn="0"/>
            <w:tcW w:w="2223" w:type="dxa"/>
            <w:tcBorders>
              <w:right w:val="single" w:sz="4" w:space="0" w:color="9CC2E5" w:themeColor="accent5" w:themeTint="99"/>
            </w:tcBorders>
            <w:hideMark/>
          </w:tcPr>
          <w:p w14:paraId="404287E5" w14:textId="77777777" w:rsidR="00D547E4" w:rsidRPr="00201245" w:rsidRDefault="00D547E4" w:rsidP="00D547E4">
            <w:pPr>
              <w:spacing w:after="120" w:line="360" w:lineRule="auto"/>
              <w:jc w:val="both"/>
              <w:rPr>
                <w:rFonts w:ascii="Arial" w:hAnsi="Arial" w:cs="Arial"/>
                <w:sz w:val="20"/>
                <w:szCs w:val="20"/>
              </w:rPr>
            </w:pPr>
            <w:r w:rsidRPr="00201245">
              <w:rPr>
                <w:rFonts w:ascii="Arial" w:hAnsi="Arial" w:cs="Arial"/>
                <w:sz w:val="20"/>
                <w:szCs w:val="20"/>
              </w:rPr>
              <w:t>Avaluació i diagnosi</w:t>
            </w:r>
          </w:p>
        </w:tc>
        <w:tc>
          <w:tcPr>
            <w:tcW w:w="422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3643056"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Actualització de dades de la realitat juvenil comarcal</w:t>
            </w:r>
          </w:p>
        </w:tc>
        <w:tc>
          <w:tcPr>
            <w:tcW w:w="820"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59F3ACB"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Informes o actualitzacions publicades</w:t>
            </w:r>
          </w:p>
        </w:tc>
        <w:tc>
          <w:tcPr>
            <w:tcW w:w="0" w:type="auto"/>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89F58A3" w14:textId="77777777" w:rsidR="00D547E4" w:rsidRPr="00201245" w:rsidRDefault="00D547E4" w:rsidP="00D547E4">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1245">
              <w:rPr>
                <w:rFonts w:ascii="Arial" w:hAnsi="Arial" w:cs="Arial"/>
                <w:sz w:val="20"/>
                <w:szCs w:val="20"/>
              </w:rPr>
              <w:t>Anual</w:t>
            </w:r>
          </w:p>
        </w:tc>
      </w:tr>
    </w:tbl>
    <w:p w14:paraId="0D5DDA1F" w14:textId="77777777" w:rsidR="00D547E4" w:rsidRPr="00D547E4" w:rsidRDefault="00D547E4" w:rsidP="00D547E4">
      <w:pPr>
        <w:spacing w:after="120" w:line="360" w:lineRule="auto"/>
        <w:jc w:val="both"/>
        <w:rPr>
          <w:rFonts w:ascii="Arial" w:hAnsi="Arial" w:cs="Arial"/>
        </w:rPr>
      </w:pPr>
    </w:p>
    <w:p w14:paraId="7133F152" w14:textId="436417C7" w:rsidR="00D547E4" w:rsidRPr="00D547E4" w:rsidRDefault="00D547E4" w:rsidP="00D547E4">
      <w:pPr>
        <w:spacing w:after="120" w:line="360" w:lineRule="auto"/>
        <w:jc w:val="both"/>
        <w:rPr>
          <w:rFonts w:ascii="Arial" w:hAnsi="Arial" w:cs="Arial"/>
          <w:b/>
          <w:bCs/>
        </w:rPr>
      </w:pPr>
      <w:r w:rsidRPr="00D547E4">
        <w:rPr>
          <w:rFonts w:ascii="Arial" w:hAnsi="Arial" w:cs="Arial"/>
          <w:b/>
          <w:bCs/>
        </w:rPr>
        <w:t>Compromisos de millora</w:t>
      </w:r>
    </w:p>
    <w:p w14:paraId="70BDDB8F" w14:textId="77777777" w:rsidR="00D547E4" w:rsidRPr="00D547E4" w:rsidRDefault="00D547E4" w:rsidP="00D547E4">
      <w:pPr>
        <w:spacing w:after="120" w:line="360" w:lineRule="auto"/>
        <w:jc w:val="both"/>
        <w:rPr>
          <w:rFonts w:ascii="Arial" w:hAnsi="Arial" w:cs="Arial"/>
        </w:rPr>
      </w:pPr>
      <w:r w:rsidRPr="00D547E4">
        <w:rPr>
          <w:rFonts w:ascii="Arial" w:hAnsi="Arial" w:cs="Arial"/>
        </w:rPr>
        <w:t>El Servei de Joventut es compromet a:</w:t>
      </w:r>
    </w:p>
    <w:p w14:paraId="3E9CF80F" w14:textId="77777777" w:rsidR="00D547E4" w:rsidRPr="00D547E4" w:rsidRDefault="00D547E4" w:rsidP="00D547E4">
      <w:pPr>
        <w:numPr>
          <w:ilvl w:val="0"/>
          <w:numId w:val="50"/>
        </w:numPr>
        <w:spacing w:after="120" w:line="360" w:lineRule="auto"/>
        <w:jc w:val="both"/>
        <w:rPr>
          <w:rFonts w:ascii="Arial" w:hAnsi="Arial" w:cs="Arial"/>
        </w:rPr>
      </w:pPr>
      <w:r w:rsidRPr="00D547E4">
        <w:rPr>
          <w:rFonts w:ascii="Arial" w:hAnsi="Arial" w:cs="Arial"/>
        </w:rPr>
        <w:t>Revisar anualment els indicadors i afegir-ne de nous segons les necessitats detectades.</w:t>
      </w:r>
    </w:p>
    <w:p w14:paraId="26E51BB6" w14:textId="77777777" w:rsidR="00D547E4" w:rsidRPr="00D547E4" w:rsidRDefault="00D547E4" w:rsidP="00D547E4">
      <w:pPr>
        <w:numPr>
          <w:ilvl w:val="0"/>
          <w:numId w:val="50"/>
        </w:numPr>
        <w:spacing w:after="120" w:line="360" w:lineRule="auto"/>
        <w:jc w:val="both"/>
        <w:rPr>
          <w:rFonts w:ascii="Arial" w:hAnsi="Arial" w:cs="Arial"/>
        </w:rPr>
      </w:pPr>
      <w:r w:rsidRPr="00D547E4">
        <w:rPr>
          <w:rFonts w:ascii="Arial" w:hAnsi="Arial" w:cs="Arial"/>
        </w:rPr>
        <w:t>Publicar els principals resultats d’avaluació a la Memòria anual de Joventut del Priorat.</w:t>
      </w:r>
    </w:p>
    <w:p w14:paraId="6C84D1C8" w14:textId="4EE06CAE" w:rsidR="00D03734" w:rsidRPr="002B0DAA" w:rsidRDefault="00D03734" w:rsidP="006F04A2">
      <w:pPr>
        <w:spacing w:after="120" w:line="360" w:lineRule="auto"/>
        <w:jc w:val="both"/>
        <w:rPr>
          <w:rFonts w:ascii="Arial" w:hAnsi="Arial" w:cs="Arial"/>
          <w:b/>
          <w:bCs/>
        </w:rPr>
      </w:pPr>
      <w:r w:rsidRPr="002B0DAA">
        <w:rPr>
          <w:rFonts w:ascii="Arial" w:hAnsi="Arial" w:cs="Arial"/>
          <w:b/>
          <w:bCs/>
        </w:rPr>
        <w:t>Contacte</w:t>
      </w:r>
    </w:p>
    <w:p w14:paraId="0A35116F" w14:textId="77777777" w:rsidR="00D03734" w:rsidRPr="002B0DAA" w:rsidRDefault="00D03734" w:rsidP="00D31FF9">
      <w:pPr>
        <w:spacing w:after="120" w:line="240" w:lineRule="auto"/>
        <w:jc w:val="both"/>
        <w:rPr>
          <w:rFonts w:ascii="Arial" w:hAnsi="Arial" w:cs="Arial"/>
        </w:rPr>
      </w:pPr>
      <w:r w:rsidRPr="002B0DAA">
        <w:rPr>
          <w:rFonts w:ascii="Arial" w:hAnsi="Arial" w:cs="Arial"/>
        </w:rPr>
        <w:t>Plaça de la Quartera, 1</w:t>
      </w:r>
    </w:p>
    <w:p w14:paraId="30EA85B9" w14:textId="77777777" w:rsidR="00D03734" w:rsidRPr="002B0DAA" w:rsidRDefault="00D03734" w:rsidP="00D31FF9">
      <w:pPr>
        <w:spacing w:after="120" w:line="240" w:lineRule="auto"/>
        <w:jc w:val="both"/>
        <w:rPr>
          <w:rFonts w:ascii="Arial" w:hAnsi="Arial" w:cs="Arial"/>
        </w:rPr>
      </w:pPr>
      <w:r w:rsidRPr="002B0DAA">
        <w:rPr>
          <w:rFonts w:ascii="Arial" w:hAnsi="Arial" w:cs="Arial"/>
        </w:rPr>
        <w:t>43730 Falset</w:t>
      </w:r>
    </w:p>
    <w:p w14:paraId="3018DF1A" w14:textId="77777777" w:rsidR="00D03734" w:rsidRPr="002B0DAA" w:rsidRDefault="00D03734" w:rsidP="00D31FF9">
      <w:pPr>
        <w:spacing w:after="120" w:line="240" w:lineRule="auto"/>
        <w:jc w:val="both"/>
        <w:rPr>
          <w:rFonts w:ascii="Arial" w:hAnsi="Arial" w:cs="Arial"/>
        </w:rPr>
      </w:pPr>
      <w:proofErr w:type="spellStart"/>
      <w:r w:rsidRPr="002B0DAA">
        <w:rPr>
          <w:rFonts w:ascii="Arial" w:hAnsi="Arial" w:cs="Arial"/>
        </w:rPr>
        <w:t>Telf</w:t>
      </w:r>
      <w:proofErr w:type="spellEnd"/>
      <w:r w:rsidRPr="002B0DAA">
        <w:rPr>
          <w:rFonts w:ascii="Arial" w:hAnsi="Arial" w:cs="Arial"/>
        </w:rPr>
        <w:t>. 977 830 119 / 663 93 58 22</w:t>
      </w:r>
    </w:p>
    <w:p w14:paraId="4533BA91" w14:textId="77777777" w:rsidR="00D03734" w:rsidRPr="002B0DAA" w:rsidRDefault="00D03734" w:rsidP="00D31FF9">
      <w:pPr>
        <w:spacing w:after="120" w:line="240" w:lineRule="auto"/>
        <w:jc w:val="both"/>
        <w:rPr>
          <w:rFonts w:ascii="Arial" w:hAnsi="Arial" w:cs="Arial"/>
        </w:rPr>
      </w:pPr>
      <w:r w:rsidRPr="002B0DAA">
        <w:rPr>
          <w:rFonts w:ascii="Arial" w:hAnsi="Arial" w:cs="Arial"/>
        </w:rPr>
        <w:t>Correu electrònic: priorat@oficinajove.cat</w:t>
      </w:r>
    </w:p>
    <w:p w14:paraId="6C892982" w14:textId="77777777" w:rsidR="00D03734" w:rsidRPr="002B0DAA" w:rsidRDefault="00D03734" w:rsidP="00D31FF9">
      <w:pPr>
        <w:spacing w:after="120" w:line="240" w:lineRule="auto"/>
        <w:jc w:val="both"/>
        <w:rPr>
          <w:rFonts w:ascii="Arial" w:hAnsi="Arial" w:cs="Arial"/>
        </w:rPr>
      </w:pPr>
      <w:r w:rsidRPr="002B0DAA">
        <w:rPr>
          <w:rFonts w:ascii="Arial" w:hAnsi="Arial" w:cs="Arial"/>
        </w:rPr>
        <w:t>www.oficinajove.cat/priorat</w:t>
      </w:r>
    </w:p>
    <w:p w14:paraId="650A6273" w14:textId="77777777" w:rsidR="00D03734" w:rsidRPr="002B0DAA" w:rsidRDefault="00D03734" w:rsidP="006F04A2">
      <w:pPr>
        <w:spacing w:after="120" w:line="360" w:lineRule="auto"/>
        <w:jc w:val="both"/>
        <w:rPr>
          <w:rFonts w:ascii="Arial" w:hAnsi="Arial" w:cs="Arial"/>
        </w:rPr>
      </w:pPr>
      <w:r w:rsidRPr="002B0DAA">
        <w:rPr>
          <w:rFonts w:ascii="Arial" w:hAnsi="Arial" w:cs="Arial"/>
        </w:rPr>
        <w:t xml:space="preserve">Instagram: @prioratjove; </w:t>
      </w:r>
      <w:proofErr w:type="spellStart"/>
      <w:r w:rsidRPr="002B0DAA">
        <w:rPr>
          <w:rFonts w:ascii="Arial" w:hAnsi="Arial" w:cs="Arial"/>
        </w:rPr>
        <w:t>Facebook</w:t>
      </w:r>
      <w:proofErr w:type="spellEnd"/>
      <w:r w:rsidRPr="002B0DAA">
        <w:rPr>
          <w:rFonts w:ascii="Arial" w:hAnsi="Arial" w:cs="Arial"/>
        </w:rPr>
        <w:t>: @OficinaJovePriorat</w:t>
      </w:r>
    </w:p>
    <w:p w14:paraId="3F5DAB91" w14:textId="484A2F19" w:rsidR="003B3894" w:rsidRPr="000A4C9D" w:rsidRDefault="003B3894" w:rsidP="002B0DAA">
      <w:pPr>
        <w:pStyle w:val="Ttulo2"/>
        <w:jc w:val="both"/>
        <w:rPr>
          <w:rFonts w:ascii="Arial" w:hAnsi="Arial" w:cs="Arial"/>
        </w:rPr>
      </w:pPr>
      <w:bookmarkStart w:id="18" w:name="_Toc213135745"/>
      <w:r w:rsidRPr="000A4C9D">
        <w:rPr>
          <w:rFonts w:ascii="Arial" w:hAnsi="Arial" w:cs="Arial"/>
        </w:rPr>
        <w:lastRenderedPageBreak/>
        <w:t>O</w:t>
      </w:r>
      <w:r w:rsidR="002C02F1" w:rsidRPr="000A4C9D">
        <w:rPr>
          <w:rFonts w:ascii="Arial" w:hAnsi="Arial" w:cs="Arial"/>
        </w:rPr>
        <w:t>ficina jove</w:t>
      </w:r>
      <w:bookmarkEnd w:id="18"/>
    </w:p>
    <w:p w14:paraId="29C00B30" w14:textId="77777777" w:rsidR="00B516E7" w:rsidRPr="002B0DAA" w:rsidRDefault="00B516E7" w:rsidP="00D31FF9">
      <w:pPr>
        <w:spacing w:after="120" w:line="360" w:lineRule="auto"/>
        <w:jc w:val="both"/>
        <w:rPr>
          <w:rFonts w:ascii="Arial" w:hAnsi="Arial" w:cs="Arial"/>
        </w:rPr>
      </w:pPr>
      <w:r w:rsidRPr="002B0DAA">
        <w:rPr>
          <w:rFonts w:ascii="Arial" w:hAnsi="Arial" w:cs="Arial"/>
        </w:rPr>
        <w:t>Equipament comarcal d’informació, orientació i assessorament per a joves de 16 a 35 anys. Ofereix atenció personalitzada i recursos en àmbits diversos, en coordinació amb els serveis del territori.</w:t>
      </w:r>
    </w:p>
    <w:p w14:paraId="4779EBA1" w14:textId="2F592179" w:rsidR="00B516E7" w:rsidRPr="002B0DAA" w:rsidRDefault="00B516E7" w:rsidP="000C57D7">
      <w:pPr>
        <w:keepNext/>
        <w:spacing w:after="120" w:line="360" w:lineRule="auto"/>
        <w:jc w:val="both"/>
        <w:rPr>
          <w:rFonts w:ascii="Arial" w:hAnsi="Arial" w:cs="Arial"/>
        </w:rPr>
      </w:pPr>
      <w:r w:rsidRPr="002B0DAA">
        <w:rPr>
          <w:rStyle w:val="Textoennegrita"/>
          <w:rFonts w:ascii="Arial" w:hAnsi="Arial" w:cs="Arial"/>
        </w:rPr>
        <w:t>Funcions:</w:t>
      </w:r>
    </w:p>
    <w:p w14:paraId="2B516C5C" w14:textId="77777777" w:rsidR="00B516E7" w:rsidRPr="002B0DAA" w:rsidRDefault="00B516E7" w:rsidP="00D31FF9">
      <w:pPr>
        <w:pStyle w:val="NormalWeb"/>
        <w:numPr>
          <w:ilvl w:val="0"/>
          <w:numId w:val="26"/>
        </w:numPr>
        <w:spacing w:after="120" w:line="360" w:lineRule="auto"/>
        <w:jc w:val="both"/>
        <w:rPr>
          <w:rFonts w:ascii="Arial" w:hAnsi="Arial" w:cs="Arial"/>
          <w:sz w:val="22"/>
          <w:szCs w:val="22"/>
        </w:rPr>
      </w:pPr>
      <w:r w:rsidRPr="002B0DAA">
        <w:rPr>
          <w:rFonts w:ascii="Arial" w:hAnsi="Arial" w:cs="Arial"/>
          <w:sz w:val="22"/>
          <w:szCs w:val="22"/>
        </w:rPr>
        <w:t xml:space="preserve">Facilitar a les persones joves de la comarca un </w:t>
      </w:r>
      <w:r w:rsidRPr="002B0DAA">
        <w:rPr>
          <w:rStyle w:val="Textoennegrita"/>
          <w:rFonts w:ascii="Arial" w:hAnsi="Arial" w:cs="Arial"/>
          <w:b w:val="0"/>
          <w:bCs w:val="0"/>
          <w:sz w:val="22"/>
          <w:szCs w:val="22"/>
        </w:rPr>
        <w:t>punt únic d’informació, orientació i assessorament</w:t>
      </w:r>
      <w:r w:rsidRPr="002B0DAA">
        <w:rPr>
          <w:rFonts w:ascii="Arial" w:hAnsi="Arial" w:cs="Arial"/>
          <w:sz w:val="22"/>
          <w:szCs w:val="22"/>
        </w:rPr>
        <w:t xml:space="preserve"> sobre tots els àmbits que els afecten.</w:t>
      </w:r>
    </w:p>
    <w:p w14:paraId="6DB6DC56" w14:textId="77777777" w:rsidR="00B516E7" w:rsidRPr="002B0DAA" w:rsidRDefault="00B516E7" w:rsidP="00D31FF9">
      <w:pPr>
        <w:pStyle w:val="NormalWeb"/>
        <w:numPr>
          <w:ilvl w:val="0"/>
          <w:numId w:val="26"/>
        </w:numPr>
        <w:spacing w:after="120" w:line="360" w:lineRule="auto"/>
        <w:jc w:val="both"/>
        <w:rPr>
          <w:rFonts w:ascii="Arial" w:hAnsi="Arial" w:cs="Arial"/>
          <w:sz w:val="22"/>
          <w:szCs w:val="22"/>
        </w:rPr>
      </w:pPr>
      <w:r w:rsidRPr="002B0DAA">
        <w:rPr>
          <w:rStyle w:val="Textoennegrita"/>
          <w:rFonts w:ascii="Arial" w:hAnsi="Arial" w:cs="Arial"/>
          <w:b w:val="0"/>
          <w:bCs w:val="0"/>
          <w:sz w:val="22"/>
          <w:szCs w:val="22"/>
        </w:rPr>
        <w:t>Acompanyar els processos vitals</w:t>
      </w:r>
      <w:r w:rsidRPr="002B0DAA">
        <w:rPr>
          <w:rFonts w:ascii="Arial" w:hAnsi="Arial" w:cs="Arial"/>
          <w:sz w:val="22"/>
          <w:szCs w:val="22"/>
        </w:rPr>
        <w:t xml:space="preserve"> de les persones joves en matèria d’educació, ocupació, habitatge, salut i participació.</w:t>
      </w:r>
    </w:p>
    <w:p w14:paraId="1B2FC40F" w14:textId="77777777" w:rsidR="00B516E7" w:rsidRPr="002B0DAA" w:rsidRDefault="00B516E7" w:rsidP="00D31FF9">
      <w:pPr>
        <w:pStyle w:val="NormalWeb"/>
        <w:numPr>
          <w:ilvl w:val="0"/>
          <w:numId w:val="26"/>
        </w:numPr>
        <w:spacing w:after="120" w:line="360" w:lineRule="auto"/>
        <w:jc w:val="both"/>
        <w:rPr>
          <w:rFonts w:ascii="Arial" w:hAnsi="Arial" w:cs="Arial"/>
          <w:sz w:val="22"/>
          <w:szCs w:val="22"/>
        </w:rPr>
      </w:pPr>
      <w:r w:rsidRPr="002B0DAA">
        <w:rPr>
          <w:rStyle w:val="Textoennegrita"/>
          <w:rFonts w:ascii="Arial" w:hAnsi="Arial" w:cs="Arial"/>
          <w:b w:val="0"/>
          <w:bCs w:val="0"/>
          <w:sz w:val="22"/>
          <w:szCs w:val="22"/>
        </w:rPr>
        <w:t>Promoure l’autonomia i l’emancipació juvenil</w:t>
      </w:r>
      <w:r w:rsidRPr="002B0DAA">
        <w:rPr>
          <w:rFonts w:ascii="Arial" w:hAnsi="Arial" w:cs="Arial"/>
          <w:sz w:val="22"/>
          <w:szCs w:val="22"/>
        </w:rPr>
        <w:t>, fomentant l’accés als recursos disponibles i l’apoderament personal.</w:t>
      </w:r>
    </w:p>
    <w:p w14:paraId="12812DD2" w14:textId="77777777" w:rsidR="00B516E7" w:rsidRPr="002B0DAA" w:rsidRDefault="00B516E7" w:rsidP="00D31FF9">
      <w:pPr>
        <w:pStyle w:val="NormalWeb"/>
        <w:numPr>
          <w:ilvl w:val="0"/>
          <w:numId w:val="26"/>
        </w:numPr>
        <w:spacing w:after="120" w:line="360" w:lineRule="auto"/>
        <w:jc w:val="both"/>
        <w:rPr>
          <w:rFonts w:ascii="Arial" w:hAnsi="Arial" w:cs="Arial"/>
          <w:sz w:val="22"/>
          <w:szCs w:val="22"/>
        </w:rPr>
      </w:pPr>
      <w:r w:rsidRPr="002B0DAA">
        <w:rPr>
          <w:rStyle w:val="Textoennegrita"/>
          <w:rFonts w:ascii="Arial" w:hAnsi="Arial" w:cs="Arial"/>
          <w:b w:val="0"/>
          <w:bCs w:val="0"/>
          <w:sz w:val="22"/>
          <w:szCs w:val="22"/>
        </w:rPr>
        <w:t>Garantir la igualtat d’oportunitats</w:t>
      </w:r>
      <w:r w:rsidRPr="002B0DAA">
        <w:rPr>
          <w:rFonts w:ascii="Arial" w:hAnsi="Arial" w:cs="Arial"/>
          <w:sz w:val="22"/>
          <w:szCs w:val="22"/>
        </w:rPr>
        <w:t xml:space="preserve"> i l’atenció a la diversitat en totes les actuacions.</w:t>
      </w:r>
    </w:p>
    <w:p w14:paraId="00C797E0" w14:textId="77777777" w:rsidR="00B516E7" w:rsidRPr="002B0DAA" w:rsidRDefault="00B516E7" w:rsidP="00D31FF9">
      <w:pPr>
        <w:pStyle w:val="NormalWeb"/>
        <w:numPr>
          <w:ilvl w:val="0"/>
          <w:numId w:val="26"/>
        </w:numPr>
        <w:spacing w:after="120" w:line="360" w:lineRule="auto"/>
        <w:jc w:val="both"/>
        <w:rPr>
          <w:rFonts w:ascii="Arial" w:hAnsi="Arial" w:cs="Arial"/>
          <w:sz w:val="22"/>
          <w:szCs w:val="22"/>
        </w:rPr>
      </w:pPr>
      <w:r w:rsidRPr="002B0DAA">
        <w:rPr>
          <w:rStyle w:val="Textoennegrita"/>
          <w:rFonts w:ascii="Arial" w:hAnsi="Arial" w:cs="Arial"/>
          <w:b w:val="0"/>
          <w:bCs w:val="0"/>
          <w:sz w:val="22"/>
          <w:szCs w:val="22"/>
        </w:rPr>
        <w:t>Treballar en xarxa amb els agents del territori</w:t>
      </w:r>
      <w:r w:rsidRPr="002B0DAA">
        <w:rPr>
          <w:rFonts w:ascii="Arial" w:hAnsi="Arial" w:cs="Arial"/>
          <w:sz w:val="22"/>
          <w:szCs w:val="22"/>
        </w:rPr>
        <w:t xml:space="preserve"> per assegurar una atenció coordinada i de qualitat.</w:t>
      </w:r>
    </w:p>
    <w:p w14:paraId="041A23E7" w14:textId="77777777" w:rsidR="00B516E7" w:rsidRPr="002B0DAA" w:rsidRDefault="00B516E7" w:rsidP="00DF0EF4">
      <w:pPr>
        <w:keepNext/>
        <w:spacing w:after="120" w:line="360" w:lineRule="auto"/>
        <w:jc w:val="both"/>
        <w:rPr>
          <w:rFonts w:ascii="Arial" w:hAnsi="Arial" w:cs="Arial"/>
          <w:b/>
          <w:bCs/>
        </w:rPr>
      </w:pPr>
      <w:r w:rsidRPr="002B0DAA">
        <w:rPr>
          <w:rFonts w:ascii="Arial" w:hAnsi="Arial" w:cs="Arial"/>
          <w:b/>
          <w:bCs/>
        </w:rPr>
        <w:t>Àmbits d’actuació</w:t>
      </w:r>
    </w:p>
    <w:p w14:paraId="79DFF8E2" w14:textId="77777777" w:rsidR="00B516E7" w:rsidRPr="002B0DAA" w:rsidRDefault="00B516E7" w:rsidP="00D31FF9">
      <w:pPr>
        <w:pStyle w:val="Prrafodelista"/>
        <w:numPr>
          <w:ilvl w:val="0"/>
          <w:numId w:val="27"/>
        </w:numPr>
        <w:spacing w:after="120" w:line="360" w:lineRule="auto"/>
        <w:jc w:val="both"/>
        <w:rPr>
          <w:rFonts w:ascii="Arial" w:hAnsi="Arial" w:cs="Arial"/>
        </w:rPr>
      </w:pPr>
      <w:r w:rsidRPr="002B0DAA">
        <w:rPr>
          <w:rFonts w:ascii="Arial" w:hAnsi="Arial" w:cs="Arial"/>
        </w:rPr>
        <w:t>Orientació laboral i formativa: Orientació professional, suport en la redacció del CV, preparació d’entrevistes, recerca de feina i derivacions a entitats formatives o ocupacionals.</w:t>
      </w:r>
    </w:p>
    <w:p w14:paraId="205BE2A2" w14:textId="77777777" w:rsidR="00B516E7" w:rsidRPr="002B0DAA" w:rsidRDefault="00B516E7" w:rsidP="00D31FF9">
      <w:pPr>
        <w:pStyle w:val="Prrafodelista"/>
        <w:numPr>
          <w:ilvl w:val="0"/>
          <w:numId w:val="27"/>
        </w:numPr>
        <w:spacing w:after="120" w:line="360" w:lineRule="auto"/>
        <w:jc w:val="both"/>
        <w:rPr>
          <w:rFonts w:ascii="Arial" w:hAnsi="Arial" w:cs="Arial"/>
        </w:rPr>
      </w:pPr>
      <w:r w:rsidRPr="002B0DAA">
        <w:rPr>
          <w:rFonts w:ascii="Arial" w:hAnsi="Arial" w:cs="Arial"/>
        </w:rPr>
        <w:t>Salut i benestar: Informació i assessorament en salut sexual i reproductiva, benestar emocional, prevenció de drogues i addiccions, hàbits saludables.</w:t>
      </w:r>
    </w:p>
    <w:p w14:paraId="00122411" w14:textId="77777777" w:rsidR="00B516E7" w:rsidRPr="002B0DAA" w:rsidRDefault="00B516E7" w:rsidP="00D31FF9">
      <w:pPr>
        <w:pStyle w:val="Prrafodelista"/>
        <w:numPr>
          <w:ilvl w:val="0"/>
          <w:numId w:val="27"/>
        </w:numPr>
        <w:spacing w:after="120" w:line="360" w:lineRule="auto"/>
        <w:jc w:val="both"/>
        <w:rPr>
          <w:rFonts w:ascii="Arial" w:hAnsi="Arial" w:cs="Arial"/>
        </w:rPr>
      </w:pPr>
      <w:r w:rsidRPr="002B0DAA">
        <w:rPr>
          <w:rFonts w:ascii="Arial" w:hAnsi="Arial" w:cs="Arial"/>
        </w:rPr>
        <w:t>Habitatge i emancipació: Informació sobre ajuts al lloguer, borsa d’habitatge, models alternatius d’accés a l’habitatge i opcions de convivència compartida.</w:t>
      </w:r>
    </w:p>
    <w:p w14:paraId="52FE5107" w14:textId="77777777" w:rsidR="00B516E7" w:rsidRPr="002B0DAA" w:rsidRDefault="00B516E7" w:rsidP="00D31FF9">
      <w:pPr>
        <w:pStyle w:val="Prrafodelista"/>
        <w:numPr>
          <w:ilvl w:val="0"/>
          <w:numId w:val="27"/>
        </w:numPr>
        <w:spacing w:after="120" w:line="360" w:lineRule="auto"/>
        <w:jc w:val="both"/>
        <w:rPr>
          <w:rFonts w:ascii="Arial" w:hAnsi="Arial" w:cs="Arial"/>
        </w:rPr>
      </w:pPr>
      <w:r w:rsidRPr="002B0DAA">
        <w:rPr>
          <w:rFonts w:ascii="Arial" w:hAnsi="Arial" w:cs="Arial"/>
        </w:rPr>
        <w:t>Cultura, oci i participació: Activitats culturals, ajuts i concursos, suport a la participació en esdeveniments juvenils, carnet d’alberguista i bo cultural.</w:t>
      </w:r>
    </w:p>
    <w:p w14:paraId="017763DF" w14:textId="77777777" w:rsidR="00B516E7" w:rsidRPr="002B0DAA" w:rsidRDefault="00B516E7" w:rsidP="00D31FF9">
      <w:pPr>
        <w:pStyle w:val="Prrafodelista"/>
        <w:numPr>
          <w:ilvl w:val="0"/>
          <w:numId w:val="27"/>
        </w:numPr>
        <w:spacing w:after="120" w:line="360" w:lineRule="auto"/>
        <w:jc w:val="both"/>
        <w:rPr>
          <w:rFonts w:ascii="Arial" w:hAnsi="Arial" w:cs="Arial"/>
        </w:rPr>
      </w:pPr>
      <w:r w:rsidRPr="002B0DAA">
        <w:rPr>
          <w:rFonts w:ascii="Arial" w:hAnsi="Arial" w:cs="Arial"/>
        </w:rPr>
        <w:t>Mobilitat i lleure: Programes de voluntariat, camps de treball, intercanvis internacionals, estudis i feina a l’estranger, notificació d’activitats de lleure i cursos de monitor/a i director/a.</w:t>
      </w:r>
    </w:p>
    <w:p w14:paraId="5C3F1975" w14:textId="77777777" w:rsidR="00B516E7" w:rsidRPr="002B0DAA" w:rsidRDefault="00B516E7" w:rsidP="00D31FF9">
      <w:pPr>
        <w:pStyle w:val="Prrafodelista"/>
        <w:numPr>
          <w:ilvl w:val="0"/>
          <w:numId w:val="27"/>
        </w:numPr>
        <w:spacing w:after="120" w:line="360" w:lineRule="auto"/>
        <w:jc w:val="both"/>
        <w:rPr>
          <w:rFonts w:ascii="Arial" w:hAnsi="Arial" w:cs="Arial"/>
        </w:rPr>
      </w:pPr>
      <w:r w:rsidRPr="002B0DAA">
        <w:rPr>
          <w:rFonts w:ascii="Arial" w:hAnsi="Arial" w:cs="Arial"/>
        </w:rPr>
        <w:t>Tramitació i gestions en línia: Suport en tràmits digitals, beques, subvencions, inscripcions o preinscripcions.</w:t>
      </w:r>
    </w:p>
    <w:p w14:paraId="06F821FE" w14:textId="2B43636D" w:rsidR="002C02F1" w:rsidRPr="002B0DAA" w:rsidRDefault="002C02F1" w:rsidP="008C7B49">
      <w:pPr>
        <w:keepNext/>
        <w:spacing w:after="120" w:line="360" w:lineRule="auto"/>
        <w:jc w:val="both"/>
        <w:rPr>
          <w:rFonts w:ascii="Arial" w:hAnsi="Arial" w:cs="Arial"/>
          <w:b/>
          <w:bCs/>
        </w:rPr>
      </w:pPr>
      <w:r w:rsidRPr="002B0DAA">
        <w:rPr>
          <w:rFonts w:ascii="Arial" w:hAnsi="Arial" w:cs="Arial"/>
          <w:b/>
          <w:bCs/>
        </w:rPr>
        <w:lastRenderedPageBreak/>
        <w:t>Destinataris:</w:t>
      </w:r>
    </w:p>
    <w:p w14:paraId="599E22D0" w14:textId="1B5052C2" w:rsidR="002C02F1" w:rsidRPr="002B0DAA" w:rsidRDefault="002C02F1" w:rsidP="00D31FF9">
      <w:pPr>
        <w:spacing w:after="120" w:line="360" w:lineRule="auto"/>
        <w:jc w:val="both"/>
        <w:rPr>
          <w:rFonts w:ascii="Arial" w:hAnsi="Arial" w:cs="Arial"/>
        </w:rPr>
      </w:pPr>
      <w:r w:rsidRPr="002B0DAA">
        <w:rPr>
          <w:rFonts w:ascii="Arial" w:hAnsi="Arial" w:cs="Arial"/>
        </w:rPr>
        <w:t>Jovent de la comarca</w:t>
      </w:r>
    </w:p>
    <w:p w14:paraId="544F4A77" w14:textId="5E694139" w:rsidR="002C02F1" w:rsidRPr="002B0DAA" w:rsidRDefault="002C02F1" w:rsidP="00D31FF9">
      <w:pPr>
        <w:keepNext/>
        <w:spacing w:after="120" w:line="360" w:lineRule="auto"/>
        <w:jc w:val="both"/>
        <w:rPr>
          <w:rFonts w:ascii="Arial" w:hAnsi="Arial" w:cs="Arial"/>
          <w:b/>
          <w:bCs/>
        </w:rPr>
      </w:pPr>
      <w:r w:rsidRPr="002B0DAA">
        <w:rPr>
          <w:rFonts w:ascii="Arial" w:hAnsi="Arial" w:cs="Arial"/>
          <w:b/>
          <w:bCs/>
        </w:rPr>
        <w:t>Equip professional</w:t>
      </w:r>
    </w:p>
    <w:p w14:paraId="00E8A2AF" w14:textId="70B4DC20" w:rsidR="002C02F1" w:rsidRPr="002B0DAA" w:rsidRDefault="002C02F1" w:rsidP="00D31FF9">
      <w:pPr>
        <w:spacing w:after="120" w:line="360" w:lineRule="auto"/>
        <w:jc w:val="both"/>
        <w:rPr>
          <w:rFonts w:ascii="Arial" w:hAnsi="Arial" w:cs="Arial"/>
        </w:rPr>
      </w:pPr>
      <w:r w:rsidRPr="002B0DAA">
        <w:rPr>
          <w:rFonts w:ascii="Arial" w:hAnsi="Arial" w:cs="Arial"/>
        </w:rPr>
        <w:t>Responsable de l’Oficina Jove</w:t>
      </w:r>
      <w:r w:rsidR="008C7B49">
        <w:rPr>
          <w:rFonts w:ascii="Arial" w:hAnsi="Arial" w:cs="Arial"/>
        </w:rPr>
        <w:t>: Marc Vernet</w:t>
      </w:r>
    </w:p>
    <w:p w14:paraId="77B5B2D1" w14:textId="3938B39A" w:rsidR="002C02F1" w:rsidRPr="002B0DAA" w:rsidRDefault="008C7B49" w:rsidP="00D31FF9">
      <w:pPr>
        <w:spacing w:after="120" w:line="360" w:lineRule="auto"/>
        <w:jc w:val="both"/>
        <w:rPr>
          <w:rFonts w:ascii="Arial" w:hAnsi="Arial" w:cs="Arial"/>
        </w:rPr>
      </w:pPr>
      <w:r>
        <w:rPr>
          <w:rFonts w:ascii="Arial" w:hAnsi="Arial" w:cs="Arial"/>
        </w:rPr>
        <w:t>1</w:t>
      </w:r>
      <w:r w:rsidR="002C02F1" w:rsidRPr="002B0DAA">
        <w:rPr>
          <w:rFonts w:ascii="Arial" w:hAnsi="Arial" w:cs="Arial"/>
        </w:rPr>
        <w:t xml:space="preserve"> Informadora Juvenil</w:t>
      </w:r>
    </w:p>
    <w:p w14:paraId="1099F251" w14:textId="34F80436" w:rsidR="002C02F1" w:rsidRPr="002B0DAA" w:rsidRDefault="008C7B49" w:rsidP="00D31FF9">
      <w:pPr>
        <w:spacing w:after="120" w:line="360" w:lineRule="auto"/>
        <w:jc w:val="both"/>
        <w:rPr>
          <w:rFonts w:ascii="Arial" w:hAnsi="Arial" w:cs="Arial"/>
        </w:rPr>
      </w:pPr>
      <w:r>
        <w:rPr>
          <w:rFonts w:ascii="Arial" w:hAnsi="Arial" w:cs="Arial"/>
        </w:rPr>
        <w:t>1</w:t>
      </w:r>
      <w:r w:rsidR="002C02F1" w:rsidRPr="002B0DAA">
        <w:rPr>
          <w:rFonts w:ascii="Arial" w:hAnsi="Arial" w:cs="Arial"/>
        </w:rPr>
        <w:t xml:space="preserve"> Referent d’Ocupació Juvenil</w:t>
      </w:r>
    </w:p>
    <w:p w14:paraId="7CF1CC23" w14:textId="241440E8" w:rsidR="002C02F1" w:rsidRPr="000E093E" w:rsidRDefault="008C7B49" w:rsidP="00D31FF9">
      <w:pPr>
        <w:spacing w:after="120" w:line="360" w:lineRule="auto"/>
        <w:jc w:val="both"/>
        <w:rPr>
          <w:rFonts w:ascii="Arial" w:hAnsi="Arial" w:cs="Arial"/>
        </w:rPr>
      </w:pPr>
      <w:r>
        <w:rPr>
          <w:rFonts w:ascii="Arial" w:hAnsi="Arial" w:cs="Arial"/>
        </w:rPr>
        <w:t>1</w:t>
      </w:r>
      <w:r w:rsidR="002C02F1" w:rsidRPr="000E093E">
        <w:rPr>
          <w:rFonts w:ascii="Arial" w:hAnsi="Arial" w:cs="Arial"/>
        </w:rPr>
        <w:t xml:space="preserve"> Tècnica Referent d’Emancipació i Inclusió Juvenil</w:t>
      </w:r>
      <w:r w:rsidR="008C6CC3" w:rsidRPr="000E093E">
        <w:rPr>
          <w:rFonts w:ascii="Arial" w:hAnsi="Arial" w:cs="Arial"/>
        </w:rPr>
        <w:t xml:space="preserve"> </w:t>
      </w:r>
    </w:p>
    <w:p w14:paraId="5A6D65D4" w14:textId="77777777" w:rsidR="003B3894" w:rsidRPr="000A4C9D" w:rsidRDefault="003B3894" w:rsidP="002B0DAA">
      <w:pPr>
        <w:pStyle w:val="Ttulo2"/>
        <w:jc w:val="both"/>
        <w:rPr>
          <w:rFonts w:ascii="Arial" w:hAnsi="Arial" w:cs="Arial"/>
        </w:rPr>
      </w:pPr>
      <w:bookmarkStart w:id="19" w:name="_Toc213135746"/>
      <w:r w:rsidRPr="000A4C9D">
        <w:rPr>
          <w:rFonts w:ascii="Arial" w:hAnsi="Arial" w:cs="Arial"/>
        </w:rPr>
        <w:t>Servei Comarcal de Joventut,</w:t>
      </w:r>
      <w:bookmarkEnd w:id="19"/>
      <w:r w:rsidRPr="000A4C9D">
        <w:rPr>
          <w:rFonts w:ascii="Arial" w:hAnsi="Arial" w:cs="Arial"/>
        </w:rPr>
        <w:t> </w:t>
      </w:r>
    </w:p>
    <w:p w14:paraId="1026C674" w14:textId="77777777" w:rsidR="00D03734" w:rsidRPr="002B0DAA" w:rsidRDefault="00D03734" w:rsidP="00D31FF9">
      <w:pPr>
        <w:spacing w:after="120" w:line="360" w:lineRule="auto"/>
        <w:jc w:val="both"/>
        <w:rPr>
          <w:rFonts w:ascii="Arial" w:hAnsi="Arial" w:cs="Arial"/>
        </w:rPr>
      </w:pPr>
      <w:r w:rsidRPr="002B0DAA">
        <w:rPr>
          <w:rFonts w:ascii="Arial" w:hAnsi="Arial" w:cs="Arial"/>
        </w:rPr>
        <w:t>Servei tècnic que dona suport als ajuntaments del Priorat en el disseny, la planificació i la implementació de les polítiques locals de joventut, d’acord amb el Pla Comarcal de Joventut i els Plans Locals de Joventut.</w:t>
      </w:r>
    </w:p>
    <w:p w14:paraId="3A97FF1F" w14:textId="77777777" w:rsidR="00D03734" w:rsidRPr="002B0DAA" w:rsidRDefault="00D03734" w:rsidP="00D31FF9">
      <w:pPr>
        <w:spacing w:after="120" w:line="360" w:lineRule="auto"/>
        <w:jc w:val="both"/>
        <w:rPr>
          <w:rFonts w:ascii="Arial" w:hAnsi="Arial" w:cs="Arial"/>
          <w:b/>
          <w:bCs/>
        </w:rPr>
      </w:pPr>
      <w:r w:rsidRPr="002B0DAA">
        <w:rPr>
          <w:rFonts w:ascii="Arial" w:hAnsi="Arial" w:cs="Arial"/>
          <w:b/>
          <w:bCs/>
        </w:rPr>
        <w:t xml:space="preserve">Objectius </w:t>
      </w:r>
    </w:p>
    <w:p w14:paraId="74231DD4" w14:textId="77777777" w:rsidR="00D03734" w:rsidRPr="002B0DAA" w:rsidRDefault="00D03734" w:rsidP="00D31FF9">
      <w:pPr>
        <w:pStyle w:val="NormalWeb"/>
        <w:numPr>
          <w:ilvl w:val="0"/>
          <w:numId w:val="28"/>
        </w:numPr>
        <w:spacing w:after="120" w:line="360" w:lineRule="auto"/>
        <w:jc w:val="both"/>
        <w:rPr>
          <w:rFonts w:ascii="Arial" w:hAnsi="Arial" w:cs="Arial"/>
          <w:sz w:val="22"/>
          <w:szCs w:val="22"/>
        </w:rPr>
      </w:pPr>
      <w:r w:rsidRPr="002B0DAA">
        <w:rPr>
          <w:rFonts w:ascii="Arial" w:hAnsi="Arial" w:cs="Arial"/>
          <w:sz w:val="22"/>
          <w:szCs w:val="22"/>
        </w:rPr>
        <w:t>Promoure l’autonomia i la participació juvenil.</w:t>
      </w:r>
    </w:p>
    <w:p w14:paraId="023C387E" w14:textId="77777777" w:rsidR="00D03734" w:rsidRPr="002B0DAA" w:rsidRDefault="00D03734" w:rsidP="00D31FF9">
      <w:pPr>
        <w:pStyle w:val="NormalWeb"/>
        <w:numPr>
          <w:ilvl w:val="0"/>
          <w:numId w:val="28"/>
        </w:numPr>
        <w:spacing w:after="120" w:line="360" w:lineRule="auto"/>
        <w:jc w:val="both"/>
        <w:rPr>
          <w:rFonts w:ascii="Arial" w:hAnsi="Arial" w:cs="Arial"/>
          <w:sz w:val="22"/>
          <w:szCs w:val="22"/>
        </w:rPr>
      </w:pPr>
      <w:r w:rsidRPr="002B0DAA">
        <w:rPr>
          <w:rFonts w:ascii="Arial" w:hAnsi="Arial" w:cs="Arial"/>
          <w:sz w:val="22"/>
          <w:szCs w:val="22"/>
        </w:rPr>
        <w:t>Acompanyar processos de creixement personal i col·lectiu dels joves.</w:t>
      </w:r>
    </w:p>
    <w:p w14:paraId="5B4FF198" w14:textId="77777777" w:rsidR="00D03734" w:rsidRPr="002B0DAA" w:rsidRDefault="00D03734" w:rsidP="00D31FF9">
      <w:pPr>
        <w:pStyle w:val="NormalWeb"/>
        <w:numPr>
          <w:ilvl w:val="0"/>
          <w:numId w:val="28"/>
        </w:numPr>
        <w:spacing w:after="120" w:line="360" w:lineRule="auto"/>
        <w:jc w:val="both"/>
        <w:rPr>
          <w:rFonts w:ascii="Arial" w:hAnsi="Arial" w:cs="Arial"/>
          <w:sz w:val="22"/>
          <w:szCs w:val="22"/>
        </w:rPr>
      </w:pPr>
      <w:r w:rsidRPr="002B0DAA">
        <w:rPr>
          <w:rFonts w:ascii="Arial" w:hAnsi="Arial" w:cs="Arial"/>
          <w:sz w:val="22"/>
          <w:szCs w:val="22"/>
        </w:rPr>
        <w:t>Reduir desigualtats i afavorir la igualtat d’oportunitats.</w:t>
      </w:r>
    </w:p>
    <w:p w14:paraId="24F43A6D" w14:textId="77777777" w:rsidR="00D03734" w:rsidRPr="002B0DAA" w:rsidRDefault="00D03734" w:rsidP="00D31FF9">
      <w:pPr>
        <w:pStyle w:val="NormalWeb"/>
        <w:numPr>
          <w:ilvl w:val="0"/>
          <w:numId w:val="28"/>
        </w:numPr>
        <w:spacing w:after="120" w:line="360" w:lineRule="auto"/>
        <w:jc w:val="both"/>
        <w:rPr>
          <w:rFonts w:ascii="Arial" w:hAnsi="Arial" w:cs="Arial"/>
          <w:sz w:val="22"/>
          <w:szCs w:val="22"/>
        </w:rPr>
      </w:pPr>
      <w:r w:rsidRPr="002B0DAA">
        <w:rPr>
          <w:rFonts w:ascii="Arial" w:hAnsi="Arial" w:cs="Arial"/>
          <w:sz w:val="22"/>
          <w:szCs w:val="22"/>
        </w:rPr>
        <w:t>Enfortir el treball en xarxa entre municipis, entitats i serveis del territori.</w:t>
      </w:r>
    </w:p>
    <w:p w14:paraId="487228C9" w14:textId="77777777" w:rsidR="00D03734" w:rsidRPr="002B0DAA" w:rsidRDefault="00D03734" w:rsidP="00D31FF9">
      <w:pPr>
        <w:spacing w:after="120" w:line="360" w:lineRule="auto"/>
        <w:jc w:val="both"/>
        <w:rPr>
          <w:rFonts w:ascii="Arial" w:hAnsi="Arial" w:cs="Arial"/>
          <w:b/>
          <w:bCs/>
        </w:rPr>
      </w:pPr>
      <w:r w:rsidRPr="002B0DAA">
        <w:rPr>
          <w:rFonts w:ascii="Arial" w:hAnsi="Arial" w:cs="Arial"/>
          <w:b/>
          <w:bCs/>
        </w:rPr>
        <w:t>Principals funcions</w:t>
      </w:r>
    </w:p>
    <w:p w14:paraId="5E9381E8" w14:textId="77777777" w:rsidR="00D03734" w:rsidRPr="002B0DAA" w:rsidRDefault="00D03734" w:rsidP="00D31FF9">
      <w:pPr>
        <w:pStyle w:val="Prrafodelista"/>
        <w:numPr>
          <w:ilvl w:val="0"/>
          <w:numId w:val="31"/>
        </w:numPr>
        <w:spacing w:after="120" w:line="360" w:lineRule="auto"/>
        <w:ind w:left="709"/>
        <w:jc w:val="both"/>
        <w:rPr>
          <w:rFonts w:ascii="Arial" w:hAnsi="Arial" w:cs="Arial"/>
        </w:rPr>
      </w:pPr>
      <w:r w:rsidRPr="002B0DAA">
        <w:rPr>
          <w:rFonts w:ascii="Arial" w:hAnsi="Arial" w:cs="Arial"/>
        </w:rPr>
        <w:t>Assessorament tècnic als ajuntaments i equips locals de joventut.</w:t>
      </w:r>
    </w:p>
    <w:p w14:paraId="5BEB87C8" w14:textId="77777777" w:rsidR="00D03734" w:rsidRPr="002B0DAA" w:rsidRDefault="00D03734" w:rsidP="00D31FF9">
      <w:pPr>
        <w:pStyle w:val="Prrafodelista"/>
        <w:numPr>
          <w:ilvl w:val="0"/>
          <w:numId w:val="31"/>
        </w:numPr>
        <w:spacing w:after="120" w:line="360" w:lineRule="auto"/>
        <w:ind w:left="709"/>
        <w:jc w:val="both"/>
        <w:rPr>
          <w:rFonts w:ascii="Arial" w:hAnsi="Arial" w:cs="Arial"/>
        </w:rPr>
      </w:pPr>
      <w:r w:rsidRPr="002B0DAA">
        <w:rPr>
          <w:rFonts w:ascii="Arial" w:hAnsi="Arial" w:cs="Arial"/>
        </w:rPr>
        <w:t>Suport en la planificació, execució i avaluació dels Plans Locals de Joventut.</w:t>
      </w:r>
    </w:p>
    <w:p w14:paraId="75C4F013" w14:textId="77777777" w:rsidR="00D03734" w:rsidRPr="002B0DAA" w:rsidRDefault="00D03734" w:rsidP="00D31FF9">
      <w:pPr>
        <w:pStyle w:val="Prrafodelista"/>
        <w:numPr>
          <w:ilvl w:val="0"/>
          <w:numId w:val="31"/>
        </w:numPr>
        <w:spacing w:after="120" w:line="360" w:lineRule="auto"/>
        <w:ind w:left="709"/>
        <w:jc w:val="both"/>
        <w:rPr>
          <w:rFonts w:ascii="Arial" w:hAnsi="Arial" w:cs="Arial"/>
        </w:rPr>
      </w:pPr>
      <w:r w:rsidRPr="002B0DAA">
        <w:rPr>
          <w:rFonts w:ascii="Arial" w:hAnsi="Arial" w:cs="Arial"/>
        </w:rPr>
        <w:t>Coordinació de projectes comarcals i accions mancomunades.</w:t>
      </w:r>
    </w:p>
    <w:p w14:paraId="1F3B02BD" w14:textId="77777777" w:rsidR="00D03734" w:rsidRPr="002B0DAA" w:rsidRDefault="00D03734" w:rsidP="00D31FF9">
      <w:pPr>
        <w:pStyle w:val="Prrafodelista"/>
        <w:numPr>
          <w:ilvl w:val="0"/>
          <w:numId w:val="31"/>
        </w:numPr>
        <w:spacing w:after="120" w:line="360" w:lineRule="auto"/>
        <w:ind w:left="709"/>
        <w:jc w:val="both"/>
        <w:rPr>
          <w:rFonts w:ascii="Arial" w:hAnsi="Arial" w:cs="Arial"/>
        </w:rPr>
      </w:pPr>
      <w:r w:rsidRPr="002B0DAA">
        <w:rPr>
          <w:rFonts w:ascii="Arial" w:hAnsi="Arial" w:cs="Arial"/>
        </w:rPr>
        <w:t>Dinamització sociocultural i foment de la participació juvenil.</w:t>
      </w:r>
    </w:p>
    <w:p w14:paraId="35E4CDA0" w14:textId="77777777" w:rsidR="00D03734" w:rsidRPr="002B0DAA" w:rsidRDefault="00D03734" w:rsidP="00D31FF9">
      <w:pPr>
        <w:pStyle w:val="Prrafodelista"/>
        <w:numPr>
          <w:ilvl w:val="0"/>
          <w:numId w:val="31"/>
        </w:numPr>
        <w:spacing w:after="120" w:line="360" w:lineRule="auto"/>
        <w:ind w:left="709"/>
        <w:jc w:val="both"/>
        <w:rPr>
          <w:rFonts w:ascii="Arial" w:hAnsi="Arial" w:cs="Arial"/>
        </w:rPr>
      </w:pPr>
      <w:r w:rsidRPr="002B0DAA">
        <w:rPr>
          <w:rFonts w:ascii="Arial" w:hAnsi="Arial" w:cs="Arial"/>
        </w:rPr>
        <w:t>Suport a entitats, associacions i iniciatives joves.</w:t>
      </w:r>
    </w:p>
    <w:p w14:paraId="25B1391C" w14:textId="77777777" w:rsidR="00D03734" w:rsidRPr="002B0DAA" w:rsidRDefault="00D03734" w:rsidP="00D31FF9">
      <w:pPr>
        <w:pStyle w:val="Prrafodelista"/>
        <w:numPr>
          <w:ilvl w:val="0"/>
          <w:numId w:val="31"/>
        </w:numPr>
        <w:spacing w:after="120" w:line="360" w:lineRule="auto"/>
        <w:ind w:left="709"/>
        <w:jc w:val="both"/>
        <w:rPr>
          <w:rFonts w:ascii="Arial" w:hAnsi="Arial" w:cs="Arial"/>
        </w:rPr>
      </w:pPr>
      <w:r w:rsidRPr="002B0DAA">
        <w:rPr>
          <w:rFonts w:ascii="Arial" w:hAnsi="Arial" w:cs="Arial"/>
        </w:rPr>
        <w:t>Gestió d’instal·lacions juvenils i activitats de lleure.</w:t>
      </w:r>
    </w:p>
    <w:p w14:paraId="1AE8B3AD" w14:textId="77777777" w:rsidR="00D03734" w:rsidRPr="002B0DAA" w:rsidRDefault="00D03734" w:rsidP="00D31FF9">
      <w:pPr>
        <w:pStyle w:val="Prrafodelista"/>
        <w:numPr>
          <w:ilvl w:val="0"/>
          <w:numId w:val="31"/>
        </w:numPr>
        <w:spacing w:after="120" w:line="360" w:lineRule="auto"/>
        <w:ind w:left="709"/>
        <w:jc w:val="both"/>
        <w:rPr>
          <w:rFonts w:ascii="Arial" w:hAnsi="Arial" w:cs="Arial"/>
        </w:rPr>
      </w:pPr>
      <w:r w:rsidRPr="002B0DAA">
        <w:rPr>
          <w:rFonts w:ascii="Arial" w:hAnsi="Arial" w:cs="Arial"/>
        </w:rPr>
        <w:t>Promoció i difusió d’oportunitats per a joves (formació, ocupació, mobilitat...).</w:t>
      </w:r>
    </w:p>
    <w:p w14:paraId="6C41B8C8" w14:textId="77777777" w:rsidR="00D03734" w:rsidRPr="002B0DAA" w:rsidRDefault="00D03734" w:rsidP="00D31FF9">
      <w:pPr>
        <w:pStyle w:val="Prrafodelista"/>
        <w:numPr>
          <w:ilvl w:val="0"/>
          <w:numId w:val="31"/>
        </w:numPr>
        <w:spacing w:after="120" w:line="360" w:lineRule="auto"/>
        <w:ind w:left="709"/>
        <w:jc w:val="both"/>
        <w:rPr>
          <w:rFonts w:ascii="Arial" w:hAnsi="Arial" w:cs="Arial"/>
        </w:rPr>
      </w:pPr>
      <w:r w:rsidRPr="002B0DAA">
        <w:rPr>
          <w:rFonts w:ascii="Arial" w:hAnsi="Arial" w:cs="Arial"/>
        </w:rPr>
        <w:t>Avaluació i anàlisi de la realitat juvenil comarcal.</w:t>
      </w:r>
    </w:p>
    <w:p w14:paraId="7C7544A2" w14:textId="77777777" w:rsidR="0016433B" w:rsidRPr="002B0DAA" w:rsidRDefault="0016433B" w:rsidP="00D31FF9">
      <w:pPr>
        <w:spacing w:after="120" w:line="360" w:lineRule="auto"/>
        <w:jc w:val="both"/>
        <w:rPr>
          <w:rFonts w:ascii="Arial" w:hAnsi="Arial" w:cs="Arial"/>
          <w:b/>
          <w:bCs/>
        </w:rPr>
      </w:pPr>
      <w:r w:rsidRPr="002B0DAA">
        <w:rPr>
          <w:rFonts w:ascii="Arial" w:hAnsi="Arial" w:cs="Arial"/>
          <w:b/>
          <w:bCs/>
        </w:rPr>
        <w:t>Destinataris:</w:t>
      </w:r>
    </w:p>
    <w:p w14:paraId="39D6F416" w14:textId="3CA5D571" w:rsidR="0016433B" w:rsidRPr="002B0DAA" w:rsidRDefault="0016433B" w:rsidP="00D31FF9">
      <w:pPr>
        <w:spacing w:after="120" w:line="360" w:lineRule="auto"/>
        <w:jc w:val="both"/>
        <w:rPr>
          <w:rFonts w:ascii="Arial" w:hAnsi="Arial" w:cs="Arial"/>
        </w:rPr>
      </w:pPr>
      <w:r w:rsidRPr="002B0DAA">
        <w:rPr>
          <w:rFonts w:ascii="Arial" w:hAnsi="Arial" w:cs="Arial"/>
        </w:rPr>
        <w:t>Ajuntaments de la comarca</w:t>
      </w:r>
    </w:p>
    <w:p w14:paraId="02CE0641" w14:textId="0489BCC9" w:rsidR="00D03734" w:rsidRPr="002B0DAA" w:rsidRDefault="00D03734" w:rsidP="008C7B49">
      <w:pPr>
        <w:keepNext/>
        <w:spacing w:after="120" w:line="360" w:lineRule="auto"/>
        <w:jc w:val="both"/>
        <w:rPr>
          <w:rFonts w:ascii="Arial" w:hAnsi="Arial" w:cs="Arial"/>
          <w:b/>
          <w:bCs/>
        </w:rPr>
      </w:pPr>
      <w:r w:rsidRPr="002B0DAA">
        <w:rPr>
          <w:rFonts w:ascii="Arial" w:hAnsi="Arial" w:cs="Arial"/>
          <w:b/>
          <w:bCs/>
        </w:rPr>
        <w:lastRenderedPageBreak/>
        <w:t>Equip professional</w:t>
      </w:r>
    </w:p>
    <w:p w14:paraId="2B60AC69" w14:textId="754EDF7A" w:rsidR="00D03734" w:rsidRPr="002B0DAA" w:rsidRDefault="00D03734" w:rsidP="00D31FF9">
      <w:pPr>
        <w:spacing w:after="120" w:line="360" w:lineRule="auto"/>
        <w:jc w:val="both"/>
        <w:rPr>
          <w:rFonts w:ascii="Arial" w:hAnsi="Arial" w:cs="Arial"/>
        </w:rPr>
      </w:pPr>
      <w:r w:rsidRPr="002B0DAA">
        <w:rPr>
          <w:rFonts w:ascii="Arial" w:hAnsi="Arial" w:cs="Arial"/>
        </w:rPr>
        <w:t>Responsable del Servei Comarcal de Joventut</w:t>
      </w:r>
      <w:r w:rsidR="008C7B49">
        <w:rPr>
          <w:rFonts w:ascii="Arial" w:hAnsi="Arial" w:cs="Arial"/>
        </w:rPr>
        <w:t xml:space="preserve">: </w:t>
      </w:r>
      <w:r w:rsidR="008C7B49" w:rsidRPr="002B0DAA">
        <w:rPr>
          <w:rFonts w:ascii="Arial" w:hAnsi="Arial" w:cs="Arial"/>
        </w:rPr>
        <w:t>Marc Vernet.</w:t>
      </w:r>
    </w:p>
    <w:p w14:paraId="36C2F5D0" w14:textId="6076FFA8" w:rsidR="00D03734" w:rsidRPr="002B0DAA" w:rsidRDefault="008C7B49" w:rsidP="00D31FF9">
      <w:pPr>
        <w:spacing w:after="120" w:line="360" w:lineRule="auto"/>
        <w:jc w:val="both"/>
        <w:rPr>
          <w:rFonts w:ascii="Arial" w:hAnsi="Arial" w:cs="Arial"/>
        </w:rPr>
      </w:pPr>
      <w:r>
        <w:rPr>
          <w:rFonts w:ascii="Arial" w:hAnsi="Arial" w:cs="Arial"/>
        </w:rPr>
        <w:t xml:space="preserve">2 </w:t>
      </w:r>
      <w:r w:rsidR="00D03734" w:rsidRPr="002B0DAA">
        <w:rPr>
          <w:rFonts w:ascii="Arial" w:hAnsi="Arial" w:cs="Arial"/>
        </w:rPr>
        <w:t>Tècnic Comarcal de Joventut</w:t>
      </w:r>
    </w:p>
    <w:sectPr w:rsidR="00D03734" w:rsidRPr="002B0DAA" w:rsidSect="002E7660">
      <w:headerReference w:type="default" r:id="rId22"/>
      <w:footerReference w:type="default" r:id="rId23"/>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628B" w14:textId="77777777" w:rsidR="00D9310D" w:rsidRDefault="00D9310D" w:rsidP="00287984">
      <w:pPr>
        <w:spacing w:after="0" w:line="240" w:lineRule="auto"/>
      </w:pPr>
      <w:r>
        <w:separator/>
      </w:r>
    </w:p>
  </w:endnote>
  <w:endnote w:type="continuationSeparator" w:id="0">
    <w:p w14:paraId="691DCE50" w14:textId="77777777" w:rsidR="00D9310D" w:rsidRDefault="00D9310D" w:rsidP="0028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tisSansSerif">
    <w:altName w:val="Segoe UI"/>
    <w:panose1 w:val="00000000000000000000"/>
    <w:charset w:val="00"/>
    <w:family w:val="swiss"/>
    <w:notTrueType/>
    <w:pitch w:val="variable"/>
    <w:sig w:usb0="00000003" w:usb1="00000000" w:usb2="00000000" w:usb3="00000000" w:csb0="00000001" w:csb1="00000000"/>
  </w:font>
  <w:font w:name="Estrangelo Edessa">
    <w:panose1 w:val="000000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10EE" w14:textId="17171EE0" w:rsidR="008B0A71" w:rsidRDefault="008B0A71">
    <w:pPr>
      <w:pStyle w:val="Piedepgina"/>
      <w:jc w:val="right"/>
    </w:pPr>
  </w:p>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8B0A71" w:rsidRPr="00AE37FB" w14:paraId="49694606" w14:textId="77777777" w:rsidTr="001E1029">
      <w:trPr>
        <w:trHeight w:hRule="exact" w:val="282"/>
      </w:trPr>
      <w:tc>
        <w:tcPr>
          <w:tcW w:w="5318" w:type="dxa"/>
          <w:vAlign w:val="center"/>
        </w:tcPr>
        <w:p w14:paraId="162B00C0" w14:textId="77777777" w:rsidR="008B0A71" w:rsidRPr="00AE37FB" w:rsidRDefault="008B0A71" w:rsidP="008B0A71">
          <w:pPr>
            <w:ind w:left="-180"/>
            <w:rPr>
              <w:color w:val="333333"/>
              <w:sz w:val="16"/>
              <w:szCs w:val="16"/>
            </w:rPr>
          </w:pPr>
        </w:p>
      </w:tc>
      <w:tc>
        <w:tcPr>
          <w:tcW w:w="4277" w:type="dxa"/>
          <w:vAlign w:val="center"/>
        </w:tcPr>
        <w:p w14:paraId="0AC8837F" w14:textId="77777777" w:rsidR="008B0A71" w:rsidRPr="00AE37FB" w:rsidRDefault="008B0A71" w:rsidP="008B0A71">
          <w:pPr>
            <w:rPr>
              <w:color w:val="333333"/>
              <w:sz w:val="16"/>
              <w:szCs w:val="16"/>
            </w:rPr>
          </w:pPr>
        </w:p>
      </w:tc>
    </w:tr>
  </w:tbl>
  <w:p w14:paraId="66B0386F" w14:textId="77777777" w:rsidR="008B0A71" w:rsidRPr="005474D0" w:rsidRDefault="008B0A71" w:rsidP="008B0A71">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1171D584" w14:textId="77777777" w:rsidR="008B0A71" w:rsidRDefault="008B0A71" w:rsidP="008B0A71">
    <w:pPr>
      <w:pStyle w:val="Piedepgina"/>
      <w:tabs>
        <w:tab w:val="left" w:pos="6237"/>
        <w:tab w:val="left" w:pos="6300"/>
        <w:tab w:val="left" w:pos="9000"/>
      </w:tabs>
      <w:ind w:right="74"/>
      <w:jc w:val="center"/>
      <w:rPr>
        <w:color w:val="181412"/>
        <w:sz w:val="14"/>
        <w:szCs w:val="14"/>
      </w:rPr>
    </w:pPr>
    <w:r w:rsidRPr="005474D0">
      <w:rPr>
        <w:color w:val="181412"/>
        <w:sz w:val="14"/>
        <w:szCs w:val="14"/>
      </w:rPr>
      <w:t>N.I.F.</w:t>
    </w:r>
    <w:r>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de Catalunya: 29</w:t>
    </w:r>
  </w:p>
  <w:sdt>
    <w:sdtPr>
      <w:id w:val="-615675277"/>
      <w:docPartObj>
        <w:docPartGallery w:val="Page Numbers (Bottom of Page)"/>
        <w:docPartUnique/>
      </w:docPartObj>
    </w:sdtPr>
    <w:sdtContent>
      <w:p w14:paraId="7B699F7B" w14:textId="4DD15210" w:rsidR="008B0A71" w:rsidRPr="008B0A71" w:rsidRDefault="008B0A71" w:rsidP="008B0A71">
        <w:pPr>
          <w:pStyle w:val="Piedep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D023" w14:textId="77777777" w:rsidR="00D9310D" w:rsidRDefault="00D9310D" w:rsidP="00287984">
      <w:pPr>
        <w:spacing w:after="0" w:line="240" w:lineRule="auto"/>
      </w:pPr>
      <w:r>
        <w:separator/>
      </w:r>
    </w:p>
  </w:footnote>
  <w:footnote w:type="continuationSeparator" w:id="0">
    <w:p w14:paraId="4BB031FB" w14:textId="77777777" w:rsidR="00D9310D" w:rsidRDefault="00D9310D" w:rsidP="00287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3547" w14:textId="687810F7" w:rsidR="006F0A64" w:rsidRDefault="006F0A64">
    <w:pPr>
      <w:pStyle w:val="Encabezado"/>
    </w:pPr>
    <w:r>
      <w:rPr>
        <w:noProof/>
        <w:lang w:eastAsia="zh-CN"/>
      </w:rPr>
      <w:drawing>
        <wp:inline distT="0" distB="0" distL="0" distR="0" wp14:anchorId="612FB06A" wp14:editId="7D8FC6CB">
          <wp:extent cx="656382" cy="950026"/>
          <wp:effectExtent l="0" t="0" r="0" b="2540"/>
          <wp:docPr id="123416045" name="Imagen 123416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35" cy="1021458"/>
                  </a:xfrm>
                  <a:prstGeom prst="rect">
                    <a:avLst/>
                  </a:prstGeom>
                  <a:noFill/>
                  <a:ln>
                    <a:noFill/>
                  </a:ln>
                </pic:spPr>
              </pic:pic>
            </a:graphicData>
          </a:graphic>
        </wp:inline>
      </w:drawing>
    </w:r>
  </w:p>
  <w:p w14:paraId="7DA62E8B" w14:textId="77777777" w:rsidR="006F0A64" w:rsidRDefault="006F0A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F96BE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512C1"/>
    <w:multiLevelType w:val="multilevel"/>
    <w:tmpl w:val="76AE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74ECA"/>
    <w:multiLevelType w:val="multilevel"/>
    <w:tmpl w:val="BC545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734D6"/>
    <w:multiLevelType w:val="multilevel"/>
    <w:tmpl w:val="456C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B0CF6"/>
    <w:multiLevelType w:val="multilevel"/>
    <w:tmpl w:val="E2FC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A37AD"/>
    <w:multiLevelType w:val="hybridMultilevel"/>
    <w:tmpl w:val="46BCF54C"/>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 w15:restartNumberingAfterBreak="0">
    <w:nsid w:val="11A510E9"/>
    <w:multiLevelType w:val="multilevel"/>
    <w:tmpl w:val="FE22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3128E"/>
    <w:multiLevelType w:val="multilevel"/>
    <w:tmpl w:val="19C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30C27"/>
    <w:multiLevelType w:val="hybridMultilevel"/>
    <w:tmpl w:val="B6FA0BE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5C724A5"/>
    <w:multiLevelType w:val="hybridMultilevel"/>
    <w:tmpl w:val="E916A4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6EE5D18"/>
    <w:multiLevelType w:val="multilevel"/>
    <w:tmpl w:val="7682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874B9"/>
    <w:multiLevelType w:val="multilevel"/>
    <w:tmpl w:val="57CE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241B7"/>
    <w:multiLevelType w:val="multilevel"/>
    <w:tmpl w:val="1766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D7F9A"/>
    <w:multiLevelType w:val="multilevel"/>
    <w:tmpl w:val="0658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48167E"/>
    <w:multiLevelType w:val="hybridMultilevel"/>
    <w:tmpl w:val="35B6E452"/>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5" w15:restartNumberingAfterBreak="0">
    <w:nsid w:val="275A5377"/>
    <w:multiLevelType w:val="multilevel"/>
    <w:tmpl w:val="6B4E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CE301E"/>
    <w:multiLevelType w:val="multilevel"/>
    <w:tmpl w:val="628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F556D"/>
    <w:multiLevelType w:val="hybridMultilevel"/>
    <w:tmpl w:val="C684739A"/>
    <w:lvl w:ilvl="0" w:tplc="4C40B700">
      <w:start w:val="1"/>
      <w:numFmt w:val="upperLetter"/>
      <w:lvlText w:val="%1)"/>
      <w:lvlJc w:val="left"/>
      <w:pPr>
        <w:ind w:left="720" w:hanging="360"/>
      </w:pPr>
      <w:rPr>
        <w:rFonts w:asciiTheme="minorHAnsi" w:eastAsiaTheme="minorHAnsi" w:hAnsiTheme="minorHAnsi" w:cstheme="minorBidi"/>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2BE6BA8"/>
    <w:multiLevelType w:val="hybridMultilevel"/>
    <w:tmpl w:val="7A6E71CC"/>
    <w:lvl w:ilvl="0" w:tplc="CCC40B0A">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959511F"/>
    <w:multiLevelType w:val="hybridMultilevel"/>
    <w:tmpl w:val="E6FCDFF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AE7019E"/>
    <w:multiLevelType w:val="hybridMultilevel"/>
    <w:tmpl w:val="DC56614A"/>
    <w:lvl w:ilvl="0" w:tplc="E2F2E200">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BEF0288"/>
    <w:multiLevelType w:val="multilevel"/>
    <w:tmpl w:val="A6B6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7950F3"/>
    <w:multiLevelType w:val="hybridMultilevel"/>
    <w:tmpl w:val="9EBAC8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061189A"/>
    <w:multiLevelType w:val="multilevel"/>
    <w:tmpl w:val="151A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21317"/>
    <w:multiLevelType w:val="hybridMultilevel"/>
    <w:tmpl w:val="F50C878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ADE5CFD"/>
    <w:multiLevelType w:val="hybridMultilevel"/>
    <w:tmpl w:val="1AF820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D00472B"/>
    <w:multiLevelType w:val="hybridMultilevel"/>
    <w:tmpl w:val="3306B55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F5523E5"/>
    <w:multiLevelType w:val="multilevel"/>
    <w:tmpl w:val="74208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F44360"/>
    <w:multiLevelType w:val="hybridMultilevel"/>
    <w:tmpl w:val="1180C7B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21B2CF3"/>
    <w:multiLevelType w:val="hybridMultilevel"/>
    <w:tmpl w:val="41B2DC7E"/>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29606CD"/>
    <w:multiLevelType w:val="hybridMultilevel"/>
    <w:tmpl w:val="0F6CF1C2"/>
    <w:lvl w:ilvl="0" w:tplc="CCC40B0A">
      <w:numFmt w:val="bullet"/>
      <w:lvlText w:val="•"/>
      <w:lvlJc w:val="left"/>
      <w:pPr>
        <w:ind w:left="1080" w:hanging="360"/>
      </w:pPr>
      <w:rPr>
        <w:rFonts w:ascii="Arial" w:eastAsiaTheme="minorHAns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1" w15:restartNumberingAfterBreak="0">
    <w:nsid w:val="559E624B"/>
    <w:multiLevelType w:val="hybridMultilevel"/>
    <w:tmpl w:val="7D84B150"/>
    <w:lvl w:ilvl="0" w:tplc="5914DD96">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94A3F53"/>
    <w:multiLevelType w:val="multilevel"/>
    <w:tmpl w:val="4238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B51F72"/>
    <w:multiLevelType w:val="hybridMultilevel"/>
    <w:tmpl w:val="339060FE"/>
    <w:lvl w:ilvl="0" w:tplc="0C0A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4" w15:restartNumberingAfterBreak="0">
    <w:nsid w:val="5F3E1B4F"/>
    <w:multiLevelType w:val="hybridMultilevel"/>
    <w:tmpl w:val="C4A2F28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16D6E50"/>
    <w:multiLevelType w:val="multilevel"/>
    <w:tmpl w:val="769E2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3172E4"/>
    <w:multiLevelType w:val="hybridMultilevel"/>
    <w:tmpl w:val="ADBEFD18"/>
    <w:lvl w:ilvl="0" w:tplc="0C0A000B">
      <w:start w:val="1"/>
      <w:numFmt w:val="bullet"/>
      <w:lvlText w:val=""/>
      <w:lvlJc w:val="left"/>
      <w:pPr>
        <w:ind w:left="720" w:hanging="360"/>
      </w:pPr>
      <w:rPr>
        <w:rFonts w:ascii="Wingdings" w:hAnsi="Wingdings" w:hint="default"/>
      </w:rPr>
    </w:lvl>
    <w:lvl w:ilvl="1" w:tplc="1BDE7A7C">
      <w:numFmt w:val="bullet"/>
      <w:lvlText w:val="•"/>
      <w:lvlJc w:val="left"/>
      <w:pPr>
        <w:ind w:left="1440" w:hanging="360"/>
      </w:pPr>
      <w:rPr>
        <w:rFonts w:ascii="Calibri" w:eastAsiaTheme="minorEastAsia"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6522909"/>
    <w:multiLevelType w:val="hybridMultilevel"/>
    <w:tmpl w:val="75F6EE14"/>
    <w:lvl w:ilvl="0" w:tplc="0C0A0001">
      <w:start w:val="1"/>
      <w:numFmt w:val="bullet"/>
      <w:lvlText w:val=""/>
      <w:lvlJc w:val="left"/>
      <w:pPr>
        <w:ind w:left="720" w:hanging="360"/>
      </w:pPr>
      <w:rPr>
        <w:rFonts w:ascii="Symbol" w:hAnsi="Symbol" w:hint="default"/>
      </w:rPr>
    </w:lvl>
    <w:lvl w:ilvl="1" w:tplc="2558F032">
      <w:numFmt w:val="bullet"/>
      <w:lvlText w:val="•"/>
      <w:lvlJc w:val="left"/>
      <w:pPr>
        <w:ind w:left="1440" w:hanging="360"/>
      </w:pPr>
      <w:rPr>
        <w:rFonts w:ascii="Calibri" w:eastAsiaTheme="minorEastAsia"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6A47CD2"/>
    <w:multiLevelType w:val="hybridMultilevel"/>
    <w:tmpl w:val="94C02A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6AB056A"/>
    <w:multiLevelType w:val="hybridMultilevel"/>
    <w:tmpl w:val="B8DEAD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7B31D0D"/>
    <w:multiLevelType w:val="hybridMultilevel"/>
    <w:tmpl w:val="5E461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9566574"/>
    <w:multiLevelType w:val="multilevel"/>
    <w:tmpl w:val="B6C6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344AB2"/>
    <w:multiLevelType w:val="multilevel"/>
    <w:tmpl w:val="177C2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EB7795"/>
    <w:multiLevelType w:val="multilevel"/>
    <w:tmpl w:val="CC0EC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8165F5"/>
    <w:multiLevelType w:val="hybridMultilevel"/>
    <w:tmpl w:val="E7AAE2BA"/>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62D74B2"/>
    <w:multiLevelType w:val="hybridMultilevel"/>
    <w:tmpl w:val="2548B7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6F31B48"/>
    <w:multiLevelType w:val="multilevel"/>
    <w:tmpl w:val="98569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8E1CC0"/>
    <w:multiLevelType w:val="hybridMultilevel"/>
    <w:tmpl w:val="6C5C91F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7F040530"/>
    <w:multiLevelType w:val="multilevel"/>
    <w:tmpl w:val="7240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7D342A"/>
    <w:multiLevelType w:val="hybridMultilevel"/>
    <w:tmpl w:val="BC48A954"/>
    <w:lvl w:ilvl="0" w:tplc="0C0A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291395128">
    <w:abstractNumId w:val="15"/>
  </w:num>
  <w:num w:numId="2" w16cid:durableId="1841920063">
    <w:abstractNumId w:val="27"/>
  </w:num>
  <w:num w:numId="3" w16cid:durableId="1932061">
    <w:abstractNumId w:val="35"/>
  </w:num>
  <w:num w:numId="4" w16cid:durableId="1185557122">
    <w:abstractNumId w:val="1"/>
  </w:num>
  <w:num w:numId="5" w16cid:durableId="2008634284">
    <w:abstractNumId w:val="42"/>
  </w:num>
  <w:num w:numId="6" w16cid:durableId="1062142278">
    <w:abstractNumId w:val="4"/>
  </w:num>
  <w:num w:numId="7" w16cid:durableId="910963244">
    <w:abstractNumId w:val="11"/>
  </w:num>
  <w:num w:numId="8" w16cid:durableId="431515374">
    <w:abstractNumId w:val="46"/>
  </w:num>
  <w:num w:numId="9" w16cid:durableId="1460106128">
    <w:abstractNumId w:val="7"/>
  </w:num>
  <w:num w:numId="10" w16cid:durableId="1258518224">
    <w:abstractNumId w:val="6"/>
  </w:num>
  <w:num w:numId="11" w16cid:durableId="884608229">
    <w:abstractNumId w:val="23"/>
  </w:num>
  <w:num w:numId="12" w16cid:durableId="1936476085">
    <w:abstractNumId w:val="3"/>
  </w:num>
  <w:num w:numId="13" w16cid:durableId="1461221104">
    <w:abstractNumId w:val="38"/>
  </w:num>
  <w:num w:numId="14" w16cid:durableId="2095860239">
    <w:abstractNumId w:val="13"/>
  </w:num>
  <w:num w:numId="15" w16cid:durableId="922566350">
    <w:abstractNumId w:val="41"/>
  </w:num>
  <w:num w:numId="16" w16cid:durableId="670986628">
    <w:abstractNumId w:val="2"/>
  </w:num>
  <w:num w:numId="17" w16cid:durableId="472909070">
    <w:abstractNumId w:val="21"/>
  </w:num>
  <w:num w:numId="18" w16cid:durableId="2121758629">
    <w:abstractNumId w:val="32"/>
  </w:num>
  <w:num w:numId="19" w16cid:durableId="89854476">
    <w:abstractNumId w:val="48"/>
  </w:num>
  <w:num w:numId="20" w16cid:durableId="1640185477">
    <w:abstractNumId w:val="28"/>
  </w:num>
  <w:num w:numId="21" w16cid:durableId="438985865">
    <w:abstractNumId w:val="22"/>
  </w:num>
  <w:num w:numId="22" w16cid:durableId="1930457759">
    <w:abstractNumId w:val="16"/>
  </w:num>
  <w:num w:numId="23" w16cid:durableId="1788962217">
    <w:abstractNumId w:val="12"/>
  </w:num>
  <w:num w:numId="24" w16cid:durableId="389349813">
    <w:abstractNumId w:val="25"/>
  </w:num>
  <w:num w:numId="25" w16cid:durableId="1325206765">
    <w:abstractNumId w:val="9"/>
  </w:num>
  <w:num w:numId="26" w16cid:durableId="340861952">
    <w:abstractNumId w:val="10"/>
  </w:num>
  <w:num w:numId="27" w16cid:durableId="1354847357">
    <w:abstractNumId w:val="36"/>
  </w:num>
  <w:num w:numId="28" w16cid:durableId="10694">
    <w:abstractNumId w:val="37"/>
  </w:num>
  <w:num w:numId="29" w16cid:durableId="1021665996">
    <w:abstractNumId w:val="29"/>
  </w:num>
  <w:num w:numId="30" w16cid:durableId="459037117">
    <w:abstractNumId w:val="49"/>
  </w:num>
  <w:num w:numId="31" w16cid:durableId="2104564984">
    <w:abstractNumId w:val="14"/>
  </w:num>
  <w:num w:numId="32" w16cid:durableId="646667935">
    <w:abstractNumId w:val="5"/>
  </w:num>
  <w:num w:numId="33" w16cid:durableId="2078818641">
    <w:abstractNumId w:val="18"/>
  </w:num>
  <w:num w:numId="34" w16cid:durableId="1317879884">
    <w:abstractNumId w:val="30"/>
  </w:num>
  <w:num w:numId="35" w16cid:durableId="1843353447">
    <w:abstractNumId w:val="44"/>
  </w:num>
  <w:num w:numId="36" w16cid:durableId="1871530642">
    <w:abstractNumId w:val="39"/>
  </w:num>
  <w:num w:numId="37" w16cid:durableId="571892876">
    <w:abstractNumId w:val="8"/>
  </w:num>
  <w:num w:numId="38" w16cid:durableId="1430931856">
    <w:abstractNumId w:val="0"/>
  </w:num>
  <w:num w:numId="39" w16cid:durableId="1746874691">
    <w:abstractNumId w:val="45"/>
  </w:num>
  <w:num w:numId="40" w16cid:durableId="127170312">
    <w:abstractNumId w:val="17"/>
  </w:num>
  <w:num w:numId="41" w16cid:durableId="1555000792">
    <w:abstractNumId w:val="26"/>
  </w:num>
  <w:num w:numId="42" w16cid:durableId="1915237816">
    <w:abstractNumId w:val="33"/>
  </w:num>
  <w:num w:numId="43" w16cid:durableId="1131047594">
    <w:abstractNumId w:val="24"/>
  </w:num>
  <w:num w:numId="44" w16cid:durableId="862980738">
    <w:abstractNumId w:val="34"/>
  </w:num>
  <w:num w:numId="45" w16cid:durableId="1247492144">
    <w:abstractNumId w:val="40"/>
  </w:num>
  <w:num w:numId="46" w16cid:durableId="373043648">
    <w:abstractNumId w:val="19"/>
  </w:num>
  <w:num w:numId="47" w16cid:durableId="1469663534">
    <w:abstractNumId w:val="31"/>
  </w:num>
  <w:num w:numId="48" w16cid:durableId="1422944786">
    <w:abstractNumId w:val="47"/>
  </w:num>
  <w:num w:numId="49" w16cid:durableId="443422487">
    <w:abstractNumId w:val="20"/>
  </w:num>
  <w:num w:numId="50" w16cid:durableId="278072021">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33"/>
    <w:rsid w:val="000050AE"/>
    <w:rsid w:val="00032FFA"/>
    <w:rsid w:val="00035240"/>
    <w:rsid w:val="000A4C9D"/>
    <w:rsid w:val="000C57D7"/>
    <w:rsid w:val="000E093E"/>
    <w:rsid w:val="000E6B2A"/>
    <w:rsid w:val="000F5D9F"/>
    <w:rsid w:val="001067E8"/>
    <w:rsid w:val="001140C4"/>
    <w:rsid w:val="00135FD3"/>
    <w:rsid w:val="00143BC9"/>
    <w:rsid w:val="0016433B"/>
    <w:rsid w:val="00186A5B"/>
    <w:rsid w:val="001A248E"/>
    <w:rsid w:val="001F2142"/>
    <w:rsid w:val="00201245"/>
    <w:rsid w:val="002421AF"/>
    <w:rsid w:val="002714FE"/>
    <w:rsid w:val="00276972"/>
    <w:rsid w:val="00287984"/>
    <w:rsid w:val="002B0DAA"/>
    <w:rsid w:val="002C02F1"/>
    <w:rsid w:val="002C57BB"/>
    <w:rsid w:val="002E7660"/>
    <w:rsid w:val="00322785"/>
    <w:rsid w:val="0033789C"/>
    <w:rsid w:val="003510FF"/>
    <w:rsid w:val="00355200"/>
    <w:rsid w:val="003B3894"/>
    <w:rsid w:val="003C68C4"/>
    <w:rsid w:val="004346F9"/>
    <w:rsid w:val="004529A0"/>
    <w:rsid w:val="004B188A"/>
    <w:rsid w:val="004B76F2"/>
    <w:rsid w:val="004C0B70"/>
    <w:rsid w:val="004E0881"/>
    <w:rsid w:val="00512606"/>
    <w:rsid w:val="00515104"/>
    <w:rsid w:val="00525887"/>
    <w:rsid w:val="005306EE"/>
    <w:rsid w:val="005D6EF7"/>
    <w:rsid w:val="00603CFF"/>
    <w:rsid w:val="00660907"/>
    <w:rsid w:val="0068151C"/>
    <w:rsid w:val="006B2E4D"/>
    <w:rsid w:val="006B3BC2"/>
    <w:rsid w:val="006C7DC5"/>
    <w:rsid w:val="006F04A2"/>
    <w:rsid w:val="006F0A64"/>
    <w:rsid w:val="0071097B"/>
    <w:rsid w:val="0073399C"/>
    <w:rsid w:val="00744D28"/>
    <w:rsid w:val="00763A20"/>
    <w:rsid w:val="00775F5E"/>
    <w:rsid w:val="0077689A"/>
    <w:rsid w:val="007D029A"/>
    <w:rsid w:val="00831BE7"/>
    <w:rsid w:val="008979E9"/>
    <w:rsid w:val="008A07E7"/>
    <w:rsid w:val="008A6E87"/>
    <w:rsid w:val="008B0A71"/>
    <w:rsid w:val="008C6CC3"/>
    <w:rsid w:val="008C7B49"/>
    <w:rsid w:val="008E1B03"/>
    <w:rsid w:val="008E2DB5"/>
    <w:rsid w:val="008E614A"/>
    <w:rsid w:val="008F602B"/>
    <w:rsid w:val="008F61B5"/>
    <w:rsid w:val="00922333"/>
    <w:rsid w:val="00930620"/>
    <w:rsid w:val="009529F2"/>
    <w:rsid w:val="009B652D"/>
    <w:rsid w:val="009C3D62"/>
    <w:rsid w:val="00A026B9"/>
    <w:rsid w:val="00A15B45"/>
    <w:rsid w:val="00A35995"/>
    <w:rsid w:val="00A64983"/>
    <w:rsid w:val="00AC6BA2"/>
    <w:rsid w:val="00AF4456"/>
    <w:rsid w:val="00AF50EF"/>
    <w:rsid w:val="00B23BEE"/>
    <w:rsid w:val="00B46B36"/>
    <w:rsid w:val="00B516E7"/>
    <w:rsid w:val="00B55023"/>
    <w:rsid w:val="00BD13E6"/>
    <w:rsid w:val="00BE02F8"/>
    <w:rsid w:val="00BE0615"/>
    <w:rsid w:val="00BF525E"/>
    <w:rsid w:val="00C11285"/>
    <w:rsid w:val="00C12B4A"/>
    <w:rsid w:val="00CC767B"/>
    <w:rsid w:val="00CD4064"/>
    <w:rsid w:val="00D03734"/>
    <w:rsid w:val="00D3043F"/>
    <w:rsid w:val="00D31FF9"/>
    <w:rsid w:val="00D34CCE"/>
    <w:rsid w:val="00D4672E"/>
    <w:rsid w:val="00D4779E"/>
    <w:rsid w:val="00D547E4"/>
    <w:rsid w:val="00D6792C"/>
    <w:rsid w:val="00D85E7D"/>
    <w:rsid w:val="00D9310D"/>
    <w:rsid w:val="00DB100D"/>
    <w:rsid w:val="00DC0747"/>
    <w:rsid w:val="00DD2D5D"/>
    <w:rsid w:val="00DF0EF4"/>
    <w:rsid w:val="00E349CE"/>
    <w:rsid w:val="00E36D16"/>
    <w:rsid w:val="00E57944"/>
    <w:rsid w:val="00E70E52"/>
    <w:rsid w:val="00E8510C"/>
    <w:rsid w:val="00E92252"/>
    <w:rsid w:val="00EA3ECB"/>
    <w:rsid w:val="00EA3F00"/>
    <w:rsid w:val="00EA4847"/>
    <w:rsid w:val="00EC2F9B"/>
    <w:rsid w:val="00EE2C83"/>
    <w:rsid w:val="00EE2EF7"/>
    <w:rsid w:val="00F03726"/>
    <w:rsid w:val="00F204D2"/>
    <w:rsid w:val="00F61BC2"/>
    <w:rsid w:val="00F65F6C"/>
    <w:rsid w:val="00F74F6A"/>
    <w:rsid w:val="00FA48D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77C26"/>
  <w15:chartTrackingRefBased/>
  <w15:docId w15:val="{2D92C0AD-1209-45EA-9A49-635140F2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97B"/>
  </w:style>
  <w:style w:type="paragraph" w:styleId="Ttulo1">
    <w:name w:val="heading 1"/>
    <w:basedOn w:val="Normal"/>
    <w:next w:val="Normal"/>
    <w:link w:val="Ttulo1Car"/>
    <w:uiPriority w:val="9"/>
    <w:qFormat/>
    <w:rsid w:val="009223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22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92233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2233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2233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223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3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3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3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33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2233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92233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2233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2233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223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3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3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333"/>
    <w:rPr>
      <w:rFonts w:eastAsiaTheme="majorEastAsia" w:cstheme="majorBidi"/>
      <w:color w:val="272727" w:themeColor="text1" w:themeTint="D8"/>
    </w:rPr>
  </w:style>
  <w:style w:type="paragraph" w:styleId="Ttulo">
    <w:name w:val="Title"/>
    <w:basedOn w:val="Normal"/>
    <w:next w:val="Normal"/>
    <w:link w:val="TtuloCar"/>
    <w:uiPriority w:val="10"/>
    <w:qFormat/>
    <w:rsid w:val="00922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3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3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3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333"/>
    <w:pPr>
      <w:spacing w:before="160"/>
      <w:jc w:val="center"/>
    </w:pPr>
    <w:rPr>
      <w:i/>
      <w:iCs/>
      <w:color w:val="404040" w:themeColor="text1" w:themeTint="BF"/>
    </w:rPr>
  </w:style>
  <w:style w:type="character" w:customStyle="1" w:styleId="CitaCar">
    <w:name w:val="Cita Car"/>
    <w:basedOn w:val="Fuentedeprrafopredeter"/>
    <w:link w:val="Cita"/>
    <w:uiPriority w:val="29"/>
    <w:rsid w:val="00922333"/>
    <w:rPr>
      <w:i/>
      <w:iCs/>
      <w:color w:val="404040" w:themeColor="text1" w:themeTint="BF"/>
    </w:rPr>
  </w:style>
  <w:style w:type="paragraph" w:styleId="Prrafodelista">
    <w:name w:val="List Paragraph"/>
    <w:basedOn w:val="Normal"/>
    <w:uiPriority w:val="34"/>
    <w:qFormat/>
    <w:rsid w:val="00922333"/>
    <w:pPr>
      <w:ind w:left="720"/>
      <w:contextualSpacing/>
    </w:pPr>
  </w:style>
  <w:style w:type="character" w:styleId="nfasisintenso">
    <w:name w:val="Intense Emphasis"/>
    <w:basedOn w:val="Fuentedeprrafopredeter"/>
    <w:uiPriority w:val="21"/>
    <w:qFormat/>
    <w:rsid w:val="00922333"/>
    <w:rPr>
      <w:i/>
      <w:iCs/>
      <w:color w:val="2F5496" w:themeColor="accent1" w:themeShade="BF"/>
    </w:rPr>
  </w:style>
  <w:style w:type="paragraph" w:styleId="Citadestacada">
    <w:name w:val="Intense Quote"/>
    <w:basedOn w:val="Normal"/>
    <w:next w:val="Normal"/>
    <w:link w:val="CitadestacadaCar"/>
    <w:uiPriority w:val="30"/>
    <w:qFormat/>
    <w:rsid w:val="00922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22333"/>
    <w:rPr>
      <w:i/>
      <w:iCs/>
      <w:color w:val="2F5496" w:themeColor="accent1" w:themeShade="BF"/>
    </w:rPr>
  </w:style>
  <w:style w:type="character" w:styleId="Referenciaintensa">
    <w:name w:val="Intense Reference"/>
    <w:basedOn w:val="Fuentedeprrafopredeter"/>
    <w:uiPriority w:val="32"/>
    <w:qFormat/>
    <w:rsid w:val="00922333"/>
    <w:rPr>
      <w:b/>
      <w:bCs/>
      <w:smallCaps/>
      <w:color w:val="2F5496" w:themeColor="accent1" w:themeShade="BF"/>
      <w:spacing w:val="5"/>
    </w:rPr>
  </w:style>
  <w:style w:type="character" w:styleId="Hipervnculo">
    <w:name w:val="Hyperlink"/>
    <w:basedOn w:val="Fuentedeprrafopredeter"/>
    <w:uiPriority w:val="99"/>
    <w:unhideWhenUsed/>
    <w:rsid w:val="00F03726"/>
    <w:rPr>
      <w:color w:val="0563C1" w:themeColor="hyperlink"/>
      <w:u w:val="single"/>
    </w:rPr>
  </w:style>
  <w:style w:type="character" w:styleId="Mencinsinresolver">
    <w:name w:val="Unresolved Mention"/>
    <w:basedOn w:val="Fuentedeprrafopredeter"/>
    <w:uiPriority w:val="99"/>
    <w:semiHidden/>
    <w:unhideWhenUsed/>
    <w:rsid w:val="00F03726"/>
    <w:rPr>
      <w:color w:val="605E5C"/>
      <w:shd w:val="clear" w:color="auto" w:fill="E1DFDD"/>
    </w:rPr>
  </w:style>
  <w:style w:type="character" w:styleId="Hipervnculovisitado">
    <w:name w:val="FollowedHyperlink"/>
    <w:basedOn w:val="Fuentedeprrafopredeter"/>
    <w:uiPriority w:val="99"/>
    <w:semiHidden/>
    <w:unhideWhenUsed/>
    <w:rsid w:val="00F03726"/>
    <w:rPr>
      <w:color w:val="954F72" w:themeColor="followedHyperlink"/>
      <w:u w:val="single"/>
    </w:rPr>
  </w:style>
  <w:style w:type="paragraph" w:styleId="TtuloTDC">
    <w:name w:val="TOC Heading"/>
    <w:basedOn w:val="Ttulo1"/>
    <w:next w:val="Normal"/>
    <w:uiPriority w:val="39"/>
    <w:unhideWhenUsed/>
    <w:qFormat/>
    <w:rsid w:val="00D85E7D"/>
    <w:pPr>
      <w:spacing w:before="240" w:after="0"/>
      <w:outlineLvl w:val="9"/>
    </w:pPr>
    <w:rPr>
      <w:sz w:val="32"/>
      <w:szCs w:val="32"/>
      <w:lang w:eastAsia="ca-ES"/>
      <w14:ligatures w14:val="none"/>
    </w:rPr>
  </w:style>
  <w:style w:type="paragraph" w:styleId="TDC1">
    <w:name w:val="toc 1"/>
    <w:basedOn w:val="Normal"/>
    <w:next w:val="Normal"/>
    <w:autoRedefine/>
    <w:uiPriority w:val="39"/>
    <w:unhideWhenUsed/>
    <w:rsid w:val="00D85E7D"/>
    <w:pPr>
      <w:spacing w:after="100"/>
    </w:pPr>
  </w:style>
  <w:style w:type="paragraph" w:styleId="TDC2">
    <w:name w:val="toc 2"/>
    <w:basedOn w:val="Normal"/>
    <w:next w:val="Normal"/>
    <w:autoRedefine/>
    <w:uiPriority w:val="39"/>
    <w:unhideWhenUsed/>
    <w:rsid w:val="00D85E7D"/>
    <w:pPr>
      <w:spacing w:after="100"/>
      <w:ind w:left="220"/>
    </w:pPr>
  </w:style>
  <w:style w:type="paragraph" w:styleId="NormalWeb">
    <w:name w:val="Normal (Web)"/>
    <w:basedOn w:val="Normal"/>
    <w:uiPriority w:val="99"/>
    <w:unhideWhenUsed/>
    <w:rsid w:val="00D85E7D"/>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E92252"/>
    <w:rPr>
      <w:sz w:val="16"/>
      <w:szCs w:val="16"/>
    </w:rPr>
  </w:style>
  <w:style w:type="paragraph" w:styleId="Textocomentario">
    <w:name w:val="annotation text"/>
    <w:basedOn w:val="Normal"/>
    <w:link w:val="TextocomentarioCar"/>
    <w:uiPriority w:val="99"/>
    <w:unhideWhenUsed/>
    <w:rsid w:val="00E92252"/>
    <w:pPr>
      <w:spacing w:line="240" w:lineRule="auto"/>
    </w:pPr>
    <w:rPr>
      <w:kern w:val="2"/>
      <w:sz w:val="20"/>
      <w:szCs w:val="20"/>
    </w:rPr>
  </w:style>
  <w:style w:type="character" w:customStyle="1" w:styleId="TextocomentarioCar">
    <w:name w:val="Texto comentario Car"/>
    <w:basedOn w:val="Fuentedeprrafopredeter"/>
    <w:link w:val="Textocomentario"/>
    <w:uiPriority w:val="99"/>
    <w:rsid w:val="00E92252"/>
    <w:rPr>
      <w:kern w:val="2"/>
      <w:sz w:val="20"/>
      <w:szCs w:val="20"/>
    </w:rPr>
  </w:style>
  <w:style w:type="character" w:styleId="Textoennegrita">
    <w:name w:val="Strong"/>
    <w:basedOn w:val="Fuentedeprrafopredeter"/>
    <w:uiPriority w:val="22"/>
    <w:qFormat/>
    <w:rsid w:val="00B516E7"/>
    <w:rPr>
      <w:b/>
      <w:bCs/>
    </w:rPr>
  </w:style>
  <w:style w:type="paragraph" w:styleId="Encabezado">
    <w:name w:val="header"/>
    <w:basedOn w:val="Normal"/>
    <w:link w:val="EncabezadoCar"/>
    <w:uiPriority w:val="99"/>
    <w:unhideWhenUsed/>
    <w:rsid w:val="002879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7984"/>
  </w:style>
  <w:style w:type="paragraph" w:styleId="Piedepgina">
    <w:name w:val="footer"/>
    <w:basedOn w:val="Normal"/>
    <w:link w:val="PiedepginaCar"/>
    <w:uiPriority w:val="99"/>
    <w:unhideWhenUsed/>
    <w:rsid w:val="002879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7984"/>
  </w:style>
  <w:style w:type="table" w:styleId="Tablaconcuadrcula">
    <w:name w:val="Table Grid"/>
    <w:basedOn w:val="Tablanormal"/>
    <w:rsid w:val="00287984"/>
    <w:pPr>
      <w:spacing w:after="0" w:line="240" w:lineRule="atLeast"/>
    </w:pPr>
    <w:rPr>
      <w:rFonts w:ascii="RotisSansSerif" w:eastAsia="Times New Roman" w:hAnsi="RotisSansSerif" w:cs="Estrangelo Edessa"/>
      <w:sz w:val="24"/>
      <w:szCs w:val="1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525887"/>
    <w:pPr>
      <w:spacing w:after="100"/>
      <w:ind w:left="440"/>
    </w:pPr>
  </w:style>
  <w:style w:type="paragraph" w:styleId="Textodeglobo">
    <w:name w:val="Balloon Text"/>
    <w:basedOn w:val="Normal"/>
    <w:link w:val="TextodegloboCar"/>
    <w:uiPriority w:val="99"/>
    <w:semiHidden/>
    <w:unhideWhenUsed/>
    <w:rsid w:val="006F0A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0A64"/>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44D28"/>
    <w:rPr>
      <w:b/>
      <w:bCs/>
      <w:kern w:val="0"/>
    </w:rPr>
  </w:style>
  <w:style w:type="character" w:customStyle="1" w:styleId="AsuntodelcomentarioCar">
    <w:name w:val="Asunto del comentario Car"/>
    <w:basedOn w:val="TextocomentarioCar"/>
    <w:link w:val="Asuntodelcomentario"/>
    <w:uiPriority w:val="99"/>
    <w:semiHidden/>
    <w:rsid w:val="00744D28"/>
    <w:rPr>
      <w:b/>
      <w:bCs/>
      <w:kern w:val="2"/>
      <w:sz w:val="20"/>
      <w:szCs w:val="20"/>
    </w:rPr>
  </w:style>
  <w:style w:type="table" w:styleId="Tablaconcuadrcula3-nfasis5">
    <w:name w:val="Grid Table 3 Accent 5"/>
    <w:basedOn w:val="Tablanormal"/>
    <w:uiPriority w:val="48"/>
    <w:rsid w:val="00D547E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98425">
      <w:bodyDiv w:val="1"/>
      <w:marLeft w:val="0"/>
      <w:marRight w:val="0"/>
      <w:marTop w:val="0"/>
      <w:marBottom w:val="0"/>
      <w:divBdr>
        <w:top w:val="none" w:sz="0" w:space="0" w:color="auto"/>
        <w:left w:val="none" w:sz="0" w:space="0" w:color="auto"/>
        <w:bottom w:val="none" w:sz="0" w:space="0" w:color="auto"/>
        <w:right w:val="none" w:sz="0" w:space="0" w:color="auto"/>
      </w:divBdr>
    </w:div>
    <w:div w:id="383994385">
      <w:bodyDiv w:val="1"/>
      <w:marLeft w:val="0"/>
      <w:marRight w:val="0"/>
      <w:marTop w:val="0"/>
      <w:marBottom w:val="0"/>
      <w:divBdr>
        <w:top w:val="none" w:sz="0" w:space="0" w:color="auto"/>
        <w:left w:val="none" w:sz="0" w:space="0" w:color="auto"/>
        <w:bottom w:val="none" w:sz="0" w:space="0" w:color="auto"/>
        <w:right w:val="none" w:sz="0" w:space="0" w:color="auto"/>
      </w:divBdr>
    </w:div>
    <w:div w:id="635722014">
      <w:bodyDiv w:val="1"/>
      <w:marLeft w:val="0"/>
      <w:marRight w:val="0"/>
      <w:marTop w:val="0"/>
      <w:marBottom w:val="0"/>
      <w:divBdr>
        <w:top w:val="none" w:sz="0" w:space="0" w:color="auto"/>
        <w:left w:val="none" w:sz="0" w:space="0" w:color="auto"/>
        <w:bottom w:val="none" w:sz="0" w:space="0" w:color="auto"/>
        <w:right w:val="none" w:sz="0" w:space="0" w:color="auto"/>
      </w:divBdr>
    </w:div>
    <w:div w:id="134265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www.dipta.cat/bopt/web/anunci/299830/ordenanca-reguladora-del-preu-public-per-a-la-prestacio-dels-serveis-publics-de-transport-adaptat-text-aprovacio-definitiva-consell-comarcal-priorat-el" TargetMode="External"/><Relationship Id="rId3" Type="http://schemas.openxmlformats.org/officeDocument/2006/relationships/styles" Target="styles.xml"/><Relationship Id="rId21" Type="http://schemas.openxmlformats.org/officeDocument/2006/relationships/hyperlink" Target="mailto:siad@priorat.cat"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www.dipta.cat/bopt/web/anunci/265843/reglament-per-a-la-prestacio-del-servei-de-transport-adaptat-text-aprovacio-definitiva-consell-comarcal-priorat-e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riorat.cat/sites/default/files/pagina/arxius%20adjunts/Reglament%20regulador%20dels%20serveis%20d%27atenci%C3%B3%20a%20l%27entorn%20domiciliari_diligenciat.pdf" TargetMode="External"/><Relationship Id="rId20" Type="http://schemas.openxmlformats.org/officeDocument/2006/relationships/hyperlink" Target="http://autocarsdomenech.c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socials@priorat.cat" TargetMode="External"/><Relationship Id="rId23"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hyperlink" Target="https://autocarsdomenech.cat/linia/f3-la-torre-de-fontaubella-pradell-de-la-teixeta-falset/" TargetMode="External"/><Relationship Id="rId4" Type="http://schemas.openxmlformats.org/officeDocument/2006/relationships/settings" Target="settings.xml"/><Relationship Id="rId9" Type="http://schemas.openxmlformats.org/officeDocument/2006/relationships/hyperlink" Target="mailto:consellcomarcal@priorat.cat" TargetMode="External"/><Relationship Id="rId14" Type="http://schemas.microsoft.com/office/2007/relationships/diagramDrawing" Target="diagrams/drawing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A124C0-F8BC-4F90-AC67-478401C4377B}" type="doc">
      <dgm:prSet loTypeId="urn:microsoft.com/office/officeart/2005/8/layout/hierarchy4" loCatId="relationship" qsTypeId="urn:microsoft.com/office/officeart/2005/8/quickstyle/simple1" qsCatId="simple" csTypeId="urn:microsoft.com/office/officeart/2005/8/colors/accent1_2" csCatId="accent1" phldr="1"/>
      <dgm:spPr/>
      <dgm:t>
        <a:bodyPr/>
        <a:lstStyle/>
        <a:p>
          <a:endParaRPr lang="ca-ES"/>
        </a:p>
      </dgm:t>
    </dgm:pt>
    <dgm:pt modelId="{68CC013A-6223-42CF-B8BE-8ED7BBD3B0C4}">
      <dgm:prSet phldrT="[Texto]"/>
      <dgm:spPr/>
      <dgm:t>
        <a:bodyPr/>
        <a:lstStyle/>
        <a:p>
          <a:r>
            <a:rPr lang="ca-ES"/>
            <a:t>ABSS</a:t>
          </a:r>
        </a:p>
      </dgm:t>
    </dgm:pt>
    <dgm:pt modelId="{EF78C7FC-2330-4A8C-A54B-8B26EC7EF962}" type="parTrans" cxnId="{A49650A0-1390-4710-9F9B-B5D120C3EA61}">
      <dgm:prSet/>
      <dgm:spPr/>
      <dgm:t>
        <a:bodyPr/>
        <a:lstStyle/>
        <a:p>
          <a:endParaRPr lang="ca-ES"/>
        </a:p>
      </dgm:t>
    </dgm:pt>
    <dgm:pt modelId="{5B863C9C-0D22-4BAB-81C6-790346DA8302}" type="sibTrans" cxnId="{A49650A0-1390-4710-9F9B-B5D120C3EA61}">
      <dgm:prSet/>
      <dgm:spPr/>
      <dgm:t>
        <a:bodyPr/>
        <a:lstStyle/>
        <a:p>
          <a:endParaRPr lang="ca-ES"/>
        </a:p>
      </dgm:t>
    </dgm:pt>
    <dgm:pt modelId="{9728084B-442B-4EF1-B964-78AF269FD2EF}">
      <dgm:prSet phldrT="[Texto]"/>
      <dgm:spPr/>
      <dgm:t>
        <a:bodyPr/>
        <a:lstStyle/>
        <a:p>
          <a:r>
            <a:rPr lang="ca-ES"/>
            <a:t>EBAS</a:t>
          </a:r>
        </a:p>
      </dgm:t>
    </dgm:pt>
    <dgm:pt modelId="{30F114F5-BE9B-4938-BCC8-9F54DA29F045}" type="parTrans" cxnId="{B2FAA9C9-58FE-4D6B-91CD-F82B052C2948}">
      <dgm:prSet/>
      <dgm:spPr/>
      <dgm:t>
        <a:bodyPr/>
        <a:lstStyle/>
        <a:p>
          <a:endParaRPr lang="ca-ES"/>
        </a:p>
      </dgm:t>
    </dgm:pt>
    <dgm:pt modelId="{ECE6FE77-5491-45F1-817C-230CB5B01E67}" type="sibTrans" cxnId="{B2FAA9C9-58FE-4D6B-91CD-F82B052C2948}">
      <dgm:prSet/>
      <dgm:spPr/>
      <dgm:t>
        <a:bodyPr/>
        <a:lstStyle/>
        <a:p>
          <a:endParaRPr lang="ca-ES"/>
        </a:p>
      </dgm:t>
    </dgm:pt>
    <dgm:pt modelId="{1AC790A1-C1EE-4B02-A33A-01A1734F6F78}">
      <dgm:prSet phldrT="[Texto]"/>
      <dgm:spPr/>
      <dgm:t>
        <a:bodyPr/>
        <a:lstStyle/>
        <a:p>
          <a:r>
            <a:rPr lang="ca-ES"/>
            <a:t>1,5 ES</a:t>
          </a:r>
        </a:p>
        <a:p>
          <a:r>
            <a:rPr lang="ca-ES"/>
            <a:t>3 TS</a:t>
          </a:r>
        </a:p>
      </dgm:t>
    </dgm:pt>
    <dgm:pt modelId="{0D24FDEC-EDCB-4ED9-9A71-197F00B2F442}" type="parTrans" cxnId="{534CEC9C-A366-41DC-B7D9-A9A88478FF38}">
      <dgm:prSet/>
      <dgm:spPr/>
      <dgm:t>
        <a:bodyPr/>
        <a:lstStyle/>
        <a:p>
          <a:endParaRPr lang="ca-ES"/>
        </a:p>
      </dgm:t>
    </dgm:pt>
    <dgm:pt modelId="{E0F7791B-99E0-4967-AA98-5FDDE0516177}" type="sibTrans" cxnId="{534CEC9C-A366-41DC-B7D9-A9A88478FF38}">
      <dgm:prSet/>
      <dgm:spPr/>
      <dgm:t>
        <a:bodyPr/>
        <a:lstStyle/>
        <a:p>
          <a:endParaRPr lang="ca-ES"/>
        </a:p>
      </dgm:t>
    </dgm:pt>
    <dgm:pt modelId="{7D5E2534-8407-4294-BBC3-3D8677F5A6BA}">
      <dgm:prSet phldrT="[Texto]"/>
      <dgm:spPr/>
      <dgm:t>
        <a:bodyPr/>
        <a:lstStyle/>
        <a:p>
          <a:r>
            <a:rPr lang="ca-ES"/>
            <a:t>STE</a:t>
          </a:r>
          <a:br>
            <a:rPr lang="ca-ES"/>
          </a:br>
          <a:r>
            <a:rPr lang="ca-ES"/>
            <a:t>0,5 Pisòloga</a:t>
          </a:r>
          <a:br>
            <a:rPr lang="ca-ES"/>
          </a:br>
          <a:r>
            <a:rPr lang="ca-ES"/>
            <a:t>0,5 Jurista</a:t>
          </a:r>
        </a:p>
      </dgm:t>
    </dgm:pt>
    <dgm:pt modelId="{95999303-0F85-4BBA-924F-42553665DC2A}" type="parTrans" cxnId="{D5E8486B-32EA-4C5E-8CF5-E6F7B6F9E8E6}">
      <dgm:prSet/>
      <dgm:spPr/>
      <dgm:t>
        <a:bodyPr/>
        <a:lstStyle/>
        <a:p>
          <a:endParaRPr lang="ca-ES"/>
        </a:p>
      </dgm:t>
    </dgm:pt>
    <dgm:pt modelId="{196ED4DF-E720-4C7F-A030-C217E0BB38E3}" type="sibTrans" cxnId="{D5E8486B-32EA-4C5E-8CF5-E6F7B6F9E8E6}">
      <dgm:prSet/>
      <dgm:spPr/>
      <dgm:t>
        <a:bodyPr/>
        <a:lstStyle/>
        <a:p>
          <a:endParaRPr lang="ca-ES"/>
        </a:p>
      </dgm:t>
    </dgm:pt>
    <dgm:pt modelId="{26381CF9-6F2D-4E7F-BCA8-275CBDF3BD4D}">
      <dgm:prSet phldrT="[Texto]"/>
      <dgm:spPr/>
      <dgm:t>
        <a:bodyPr/>
        <a:lstStyle/>
        <a:p>
          <a:r>
            <a:rPr lang="ca-ES"/>
            <a:t>SAED</a:t>
          </a:r>
        </a:p>
      </dgm:t>
    </dgm:pt>
    <dgm:pt modelId="{4FCFBEBC-1C5F-42EB-8B41-EFC12BB53000}" type="parTrans" cxnId="{86586165-BB9A-4A19-BCC6-94A99F72CCB8}">
      <dgm:prSet/>
      <dgm:spPr/>
      <dgm:t>
        <a:bodyPr/>
        <a:lstStyle/>
        <a:p>
          <a:endParaRPr lang="ca-ES"/>
        </a:p>
      </dgm:t>
    </dgm:pt>
    <dgm:pt modelId="{5BDDFE2F-33BB-47AE-8FA0-4F7B77C11829}" type="sibTrans" cxnId="{86586165-BB9A-4A19-BCC6-94A99F72CCB8}">
      <dgm:prSet/>
      <dgm:spPr/>
      <dgm:t>
        <a:bodyPr/>
        <a:lstStyle/>
        <a:p>
          <a:endParaRPr lang="ca-ES"/>
        </a:p>
      </dgm:t>
    </dgm:pt>
    <dgm:pt modelId="{CB5BCD22-68C6-4F78-B7C3-AFAEBED12653}">
      <dgm:prSet phldrT="[Texto]"/>
      <dgm:spPr/>
      <dgm:t>
        <a:bodyPr/>
        <a:lstStyle/>
        <a:p>
          <a:r>
            <a:rPr lang="ca-ES"/>
            <a:t>SAD</a:t>
          </a:r>
        </a:p>
        <a:p>
          <a:r>
            <a:rPr lang="ca-ES"/>
            <a:t>TAD</a:t>
          </a:r>
        </a:p>
        <a:p>
          <a:r>
            <a:rPr lang="ca-ES"/>
            <a:t>BAT</a:t>
          </a:r>
        </a:p>
      </dgm:t>
    </dgm:pt>
    <dgm:pt modelId="{8BED40E0-BE57-4767-8273-52ACE513B194}" type="parTrans" cxnId="{7D9CA10F-C4AD-4371-8152-9213AA942221}">
      <dgm:prSet/>
      <dgm:spPr/>
      <dgm:t>
        <a:bodyPr/>
        <a:lstStyle/>
        <a:p>
          <a:endParaRPr lang="ca-ES"/>
        </a:p>
      </dgm:t>
    </dgm:pt>
    <dgm:pt modelId="{00642207-DCFF-4C11-966D-FA21D38ECC35}" type="sibTrans" cxnId="{7D9CA10F-C4AD-4371-8152-9213AA942221}">
      <dgm:prSet/>
      <dgm:spPr/>
      <dgm:t>
        <a:bodyPr/>
        <a:lstStyle/>
        <a:p>
          <a:endParaRPr lang="ca-ES"/>
        </a:p>
      </dgm:t>
    </dgm:pt>
    <dgm:pt modelId="{694F23A0-9BAF-49E2-9913-5EB576E1F0A7}">
      <dgm:prSet/>
      <dgm:spPr/>
      <dgm:t>
        <a:bodyPr/>
        <a:lstStyle/>
        <a:p>
          <a:r>
            <a:rPr lang="ca-ES"/>
            <a:t>SIS</a:t>
          </a:r>
        </a:p>
      </dgm:t>
    </dgm:pt>
    <dgm:pt modelId="{748D0FA5-2E07-4E78-B4CE-11C7466F7EA0}" type="parTrans" cxnId="{8EA63C8C-7556-4202-AD1F-A72CD279843D}">
      <dgm:prSet/>
      <dgm:spPr/>
      <dgm:t>
        <a:bodyPr/>
        <a:lstStyle/>
        <a:p>
          <a:endParaRPr lang="ca-ES"/>
        </a:p>
      </dgm:t>
    </dgm:pt>
    <dgm:pt modelId="{8FD6A3F8-7A62-44BC-BE70-69467865FCDD}" type="sibTrans" cxnId="{8EA63C8C-7556-4202-AD1F-A72CD279843D}">
      <dgm:prSet/>
      <dgm:spPr/>
      <dgm:t>
        <a:bodyPr/>
        <a:lstStyle/>
        <a:p>
          <a:endParaRPr lang="ca-ES"/>
        </a:p>
      </dgm:t>
    </dgm:pt>
    <dgm:pt modelId="{617B87BC-E5DC-41BD-A6BC-2F756A8F4BCA}">
      <dgm:prSet/>
      <dgm:spPr/>
      <dgm:t>
        <a:bodyPr/>
        <a:lstStyle/>
        <a:p>
          <a:r>
            <a:rPr lang="ca-ES"/>
            <a:t>0,5 ES</a:t>
          </a:r>
        </a:p>
        <a:p>
          <a:r>
            <a:rPr lang="ca-ES"/>
            <a:t>0,5 ES</a:t>
          </a:r>
        </a:p>
      </dgm:t>
    </dgm:pt>
    <dgm:pt modelId="{639F9F19-E8FC-4E52-AD4C-D892A4C29B1F}" type="parTrans" cxnId="{2816EAA7-0E75-4BC5-BDE9-DB373EB2333B}">
      <dgm:prSet/>
      <dgm:spPr/>
      <dgm:t>
        <a:bodyPr/>
        <a:lstStyle/>
        <a:p>
          <a:endParaRPr lang="ca-ES"/>
        </a:p>
      </dgm:t>
    </dgm:pt>
    <dgm:pt modelId="{ACF078E6-F271-4146-B18B-407166E1C7C2}" type="sibTrans" cxnId="{2816EAA7-0E75-4BC5-BDE9-DB373EB2333B}">
      <dgm:prSet/>
      <dgm:spPr/>
      <dgm:t>
        <a:bodyPr/>
        <a:lstStyle/>
        <a:p>
          <a:endParaRPr lang="ca-ES"/>
        </a:p>
      </dgm:t>
    </dgm:pt>
    <dgm:pt modelId="{0145FE4B-4204-4D56-93D4-E66BBAE511A2}" type="pres">
      <dgm:prSet presAssocID="{F1A124C0-F8BC-4F90-AC67-478401C4377B}" presName="Name0" presStyleCnt="0">
        <dgm:presLayoutVars>
          <dgm:chPref val="1"/>
          <dgm:dir/>
          <dgm:animOne val="branch"/>
          <dgm:animLvl val="lvl"/>
          <dgm:resizeHandles/>
        </dgm:presLayoutVars>
      </dgm:prSet>
      <dgm:spPr/>
    </dgm:pt>
    <dgm:pt modelId="{29F096F0-B5C9-4CE0-A02C-1FA1AB3C847E}" type="pres">
      <dgm:prSet presAssocID="{68CC013A-6223-42CF-B8BE-8ED7BBD3B0C4}" presName="vertOne" presStyleCnt="0"/>
      <dgm:spPr/>
    </dgm:pt>
    <dgm:pt modelId="{A6D6194F-3130-45F5-AAC4-2C5BE49B3F6A}" type="pres">
      <dgm:prSet presAssocID="{68CC013A-6223-42CF-B8BE-8ED7BBD3B0C4}" presName="txOne" presStyleLbl="node0" presStyleIdx="0" presStyleCnt="1">
        <dgm:presLayoutVars>
          <dgm:chPref val="3"/>
        </dgm:presLayoutVars>
      </dgm:prSet>
      <dgm:spPr/>
    </dgm:pt>
    <dgm:pt modelId="{A8FC82DD-B44D-4189-ADC7-30FE4BF56DCF}" type="pres">
      <dgm:prSet presAssocID="{68CC013A-6223-42CF-B8BE-8ED7BBD3B0C4}" presName="parTransOne" presStyleCnt="0"/>
      <dgm:spPr/>
    </dgm:pt>
    <dgm:pt modelId="{C76EB47B-0FE1-4A6E-8A12-A9111605C02F}" type="pres">
      <dgm:prSet presAssocID="{68CC013A-6223-42CF-B8BE-8ED7BBD3B0C4}" presName="horzOne" presStyleCnt="0"/>
      <dgm:spPr/>
    </dgm:pt>
    <dgm:pt modelId="{4EE8CA54-39DB-4F4E-8D8B-F8D64AD29505}" type="pres">
      <dgm:prSet presAssocID="{9728084B-442B-4EF1-B964-78AF269FD2EF}" presName="vertTwo" presStyleCnt="0"/>
      <dgm:spPr/>
    </dgm:pt>
    <dgm:pt modelId="{882D1A2F-47F9-479D-B079-151F2463F5C4}" type="pres">
      <dgm:prSet presAssocID="{9728084B-442B-4EF1-B964-78AF269FD2EF}" presName="txTwo" presStyleLbl="node2" presStyleIdx="0" presStyleCnt="3">
        <dgm:presLayoutVars>
          <dgm:chPref val="3"/>
        </dgm:presLayoutVars>
      </dgm:prSet>
      <dgm:spPr/>
    </dgm:pt>
    <dgm:pt modelId="{54276BA2-D465-4FCC-B8EF-AEE10EE3496C}" type="pres">
      <dgm:prSet presAssocID="{9728084B-442B-4EF1-B964-78AF269FD2EF}" presName="parTransTwo" presStyleCnt="0"/>
      <dgm:spPr/>
    </dgm:pt>
    <dgm:pt modelId="{FDF30FDD-C9F5-4FF8-81C6-903F289398D0}" type="pres">
      <dgm:prSet presAssocID="{9728084B-442B-4EF1-B964-78AF269FD2EF}" presName="horzTwo" presStyleCnt="0"/>
      <dgm:spPr/>
    </dgm:pt>
    <dgm:pt modelId="{B2944276-F6B0-415D-B445-3915811C71FA}" type="pres">
      <dgm:prSet presAssocID="{1AC790A1-C1EE-4B02-A33A-01A1734F6F78}" presName="vertThree" presStyleCnt="0"/>
      <dgm:spPr/>
    </dgm:pt>
    <dgm:pt modelId="{DB15E31D-AAA6-4378-AFF1-E24B87B416D8}" type="pres">
      <dgm:prSet presAssocID="{1AC790A1-C1EE-4B02-A33A-01A1734F6F78}" presName="txThree" presStyleLbl="node3" presStyleIdx="0" presStyleCnt="4" custLinFactNeighborX="-242" custLinFactNeighborY="141">
        <dgm:presLayoutVars>
          <dgm:chPref val="3"/>
        </dgm:presLayoutVars>
      </dgm:prSet>
      <dgm:spPr/>
    </dgm:pt>
    <dgm:pt modelId="{CA93BC24-CC6B-4608-811D-C70CA5F56A95}" type="pres">
      <dgm:prSet presAssocID="{1AC790A1-C1EE-4B02-A33A-01A1734F6F78}" presName="horzThree" presStyleCnt="0"/>
      <dgm:spPr/>
    </dgm:pt>
    <dgm:pt modelId="{21B9F14D-D8AD-4194-83AA-251D75994840}" type="pres">
      <dgm:prSet presAssocID="{E0F7791B-99E0-4967-AA98-5FDDE0516177}" presName="sibSpaceThree" presStyleCnt="0"/>
      <dgm:spPr/>
    </dgm:pt>
    <dgm:pt modelId="{30F4101A-67FD-470E-B6E7-FF8D8013A8A9}" type="pres">
      <dgm:prSet presAssocID="{7D5E2534-8407-4294-BBC3-3D8677F5A6BA}" presName="vertThree" presStyleCnt="0"/>
      <dgm:spPr/>
    </dgm:pt>
    <dgm:pt modelId="{240CAE7B-BB72-4194-8408-1C8419037B45}" type="pres">
      <dgm:prSet presAssocID="{7D5E2534-8407-4294-BBC3-3D8677F5A6BA}" presName="txThree" presStyleLbl="node3" presStyleIdx="1" presStyleCnt="4">
        <dgm:presLayoutVars>
          <dgm:chPref val="3"/>
        </dgm:presLayoutVars>
      </dgm:prSet>
      <dgm:spPr/>
    </dgm:pt>
    <dgm:pt modelId="{99F2B9F4-E254-4DBE-80C5-8FD8C3BB122E}" type="pres">
      <dgm:prSet presAssocID="{7D5E2534-8407-4294-BBC3-3D8677F5A6BA}" presName="horzThree" presStyleCnt="0"/>
      <dgm:spPr/>
    </dgm:pt>
    <dgm:pt modelId="{D37C5A33-DCD8-43E9-BFA9-49BE47FE403B}" type="pres">
      <dgm:prSet presAssocID="{ECE6FE77-5491-45F1-817C-230CB5B01E67}" presName="sibSpaceTwo" presStyleCnt="0"/>
      <dgm:spPr/>
    </dgm:pt>
    <dgm:pt modelId="{613C3036-7BEC-4522-A13B-4A732C387C48}" type="pres">
      <dgm:prSet presAssocID="{26381CF9-6F2D-4E7F-BCA8-275CBDF3BD4D}" presName="vertTwo" presStyleCnt="0"/>
      <dgm:spPr/>
    </dgm:pt>
    <dgm:pt modelId="{F81CF6F7-0F68-4231-90B6-2225BC890F81}" type="pres">
      <dgm:prSet presAssocID="{26381CF9-6F2D-4E7F-BCA8-275CBDF3BD4D}" presName="txTwo" presStyleLbl="node2" presStyleIdx="1" presStyleCnt="3">
        <dgm:presLayoutVars>
          <dgm:chPref val="3"/>
        </dgm:presLayoutVars>
      </dgm:prSet>
      <dgm:spPr/>
    </dgm:pt>
    <dgm:pt modelId="{155ADC4B-1573-4F83-8992-3B9DCCE87B6C}" type="pres">
      <dgm:prSet presAssocID="{26381CF9-6F2D-4E7F-BCA8-275CBDF3BD4D}" presName="parTransTwo" presStyleCnt="0"/>
      <dgm:spPr/>
    </dgm:pt>
    <dgm:pt modelId="{107A9A9D-B1F5-4271-A317-E2C5872F02F2}" type="pres">
      <dgm:prSet presAssocID="{26381CF9-6F2D-4E7F-BCA8-275CBDF3BD4D}" presName="horzTwo" presStyleCnt="0"/>
      <dgm:spPr/>
    </dgm:pt>
    <dgm:pt modelId="{95E9B7CD-C483-48CF-996D-12A67177F599}" type="pres">
      <dgm:prSet presAssocID="{CB5BCD22-68C6-4F78-B7C3-AFAEBED12653}" presName="vertThree" presStyleCnt="0"/>
      <dgm:spPr/>
    </dgm:pt>
    <dgm:pt modelId="{BDC2D7B2-9ECC-42D2-9622-185F6BDB3400}" type="pres">
      <dgm:prSet presAssocID="{CB5BCD22-68C6-4F78-B7C3-AFAEBED12653}" presName="txThree" presStyleLbl="node3" presStyleIdx="2" presStyleCnt="4">
        <dgm:presLayoutVars>
          <dgm:chPref val="3"/>
        </dgm:presLayoutVars>
      </dgm:prSet>
      <dgm:spPr/>
    </dgm:pt>
    <dgm:pt modelId="{008A6A10-6842-4BC5-A3A9-8F98A666AE97}" type="pres">
      <dgm:prSet presAssocID="{CB5BCD22-68C6-4F78-B7C3-AFAEBED12653}" presName="horzThree" presStyleCnt="0"/>
      <dgm:spPr/>
    </dgm:pt>
    <dgm:pt modelId="{C4D2D842-1CD1-4C35-863E-E7705A5E3EF3}" type="pres">
      <dgm:prSet presAssocID="{5BDDFE2F-33BB-47AE-8FA0-4F7B77C11829}" presName="sibSpaceTwo" presStyleCnt="0"/>
      <dgm:spPr/>
    </dgm:pt>
    <dgm:pt modelId="{FBC0B200-CD56-4A83-9CB5-DF7A70775E35}" type="pres">
      <dgm:prSet presAssocID="{694F23A0-9BAF-49E2-9913-5EB576E1F0A7}" presName="vertTwo" presStyleCnt="0"/>
      <dgm:spPr/>
    </dgm:pt>
    <dgm:pt modelId="{B2EB0583-3B72-4E0D-BA58-497CF7DDF671}" type="pres">
      <dgm:prSet presAssocID="{694F23A0-9BAF-49E2-9913-5EB576E1F0A7}" presName="txTwo" presStyleLbl="node2" presStyleIdx="2" presStyleCnt="3">
        <dgm:presLayoutVars>
          <dgm:chPref val="3"/>
        </dgm:presLayoutVars>
      </dgm:prSet>
      <dgm:spPr/>
    </dgm:pt>
    <dgm:pt modelId="{149719EC-108F-4F47-ACBE-3FD8236FC243}" type="pres">
      <dgm:prSet presAssocID="{694F23A0-9BAF-49E2-9913-5EB576E1F0A7}" presName="parTransTwo" presStyleCnt="0"/>
      <dgm:spPr/>
    </dgm:pt>
    <dgm:pt modelId="{A7B8B4D1-05BF-4993-98B9-4231F4000BDC}" type="pres">
      <dgm:prSet presAssocID="{694F23A0-9BAF-49E2-9913-5EB576E1F0A7}" presName="horzTwo" presStyleCnt="0"/>
      <dgm:spPr/>
    </dgm:pt>
    <dgm:pt modelId="{7EEE829D-CC32-4A4A-AB53-711097C731E5}" type="pres">
      <dgm:prSet presAssocID="{617B87BC-E5DC-41BD-A6BC-2F756A8F4BCA}" presName="vertThree" presStyleCnt="0"/>
      <dgm:spPr/>
    </dgm:pt>
    <dgm:pt modelId="{6A8E1B8C-C369-4A0F-B337-2FDDB9E804BA}" type="pres">
      <dgm:prSet presAssocID="{617B87BC-E5DC-41BD-A6BC-2F756A8F4BCA}" presName="txThree" presStyleLbl="node3" presStyleIdx="3" presStyleCnt="4">
        <dgm:presLayoutVars>
          <dgm:chPref val="3"/>
        </dgm:presLayoutVars>
      </dgm:prSet>
      <dgm:spPr/>
    </dgm:pt>
    <dgm:pt modelId="{B0751A39-E153-49B2-BFE2-4E6ED383E7DD}" type="pres">
      <dgm:prSet presAssocID="{617B87BC-E5DC-41BD-A6BC-2F756A8F4BCA}" presName="horzThree" presStyleCnt="0"/>
      <dgm:spPr/>
    </dgm:pt>
  </dgm:ptLst>
  <dgm:cxnLst>
    <dgm:cxn modelId="{7D9CA10F-C4AD-4371-8152-9213AA942221}" srcId="{26381CF9-6F2D-4E7F-BCA8-275CBDF3BD4D}" destId="{CB5BCD22-68C6-4F78-B7C3-AFAEBED12653}" srcOrd="0" destOrd="0" parTransId="{8BED40E0-BE57-4767-8273-52ACE513B194}" sibTransId="{00642207-DCFF-4C11-966D-FA21D38ECC35}"/>
    <dgm:cxn modelId="{36BB8C2B-B705-4EEE-994D-A13709023206}" type="presOf" srcId="{CB5BCD22-68C6-4F78-B7C3-AFAEBED12653}" destId="{BDC2D7B2-9ECC-42D2-9622-185F6BDB3400}" srcOrd="0" destOrd="0" presId="urn:microsoft.com/office/officeart/2005/8/layout/hierarchy4"/>
    <dgm:cxn modelId="{86586165-BB9A-4A19-BCC6-94A99F72CCB8}" srcId="{68CC013A-6223-42CF-B8BE-8ED7BBD3B0C4}" destId="{26381CF9-6F2D-4E7F-BCA8-275CBDF3BD4D}" srcOrd="1" destOrd="0" parTransId="{4FCFBEBC-1C5F-42EB-8B41-EFC12BB53000}" sibTransId="{5BDDFE2F-33BB-47AE-8FA0-4F7B77C11829}"/>
    <dgm:cxn modelId="{5E380647-2628-494D-81CE-267FBF0F25BB}" type="presOf" srcId="{617B87BC-E5DC-41BD-A6BC-2F756A8F4BCA}" destId="{6A8E1B8C-C369-4A0F-B337-2FDDB9E804BA}" srcOrd="0" destOrd="0" presId="urn:microsoft.com/office/officeart/2005/8/layout/hierarchy4"/>
    <dgm:cxn modelId="{D5E8486B-32EA-4C5E-8CF5-E6F7B6F9E8E6}" srcId="{9728084B-442B-4EF1-B964-78AF269FD2EF}" destId="{7D5E2534-8407-4294-BBC3-3D8677F5A6BA}" srcOrd="1" destOrd="0" parTransId="{95999303-0F85-4BBA-924F-42553665DC2A}" sibTransId="{196ED4DF-E720-4C7F-A030-C217E0BB38E3}"/>
    <dgm:cxn modelId="{4BFF5D71-43E5-4CC7-BE21-C0B4E5D9E1CE}" type="presOf" srcId="{1AC790A1-C1EE-4B02-A33A-01A1734F6F78}" destId="{DB15E31D-AAA6-4378-AFF1-E24B87B416D8}" srcOrd="0" destOrd="0" presId="urn:microsoft.com/office/officeart/2005/8/layout/hierarchy4"/>
    <dgm:cxn modelId="{E1A65553-835B-4B0A-B2AF-994FF05E2295}" type="presOf" srcId="{7D5E2534-8407-4294-BBC3-3D8677F5A6BA}" destId="{240CAE7B-BB72-4194-8408-1C8419037B45}" srcOrd="0" destOrd="0" presId="urn:microsoft.com/office/officeart/2005/8/layout/hierarchy4"/>
    <dgm:cxn modelId="{B5273A58-24CD-469C-B99E-663D577F4515}" type="presOf" srcId="{26381CF9-6F2D-4E7F-BCA8-275CBDF3BD4D}" destId="{F81CF6F7-0F68-4231-90B6-2225BC890F81}" srcOrd="0" destOrd="0" presId="urn:microsoft.com/office/officeart/2005/8/layout/hierarchy4"/>
    <dgm:cxn modelId="{8EA63C8C-7556-4202-AD1F-A72CD279843D}" srcId="{68CC013A-6223-42CF-B8BE-8ED7BBD3B0C4}" destId="{694F23A0-9BAF-49E2-9913-5EB576E1F0A7}" srcOrd="2" destOrd="0" parTransId="{748D0FA5-2E07-4E78-B4CE-11C7466F7EA0}" sibTransId="{8FD6A3F8-7A62-44BC-BE70-69467865FCDD}"/>
    <dgm:cxn modelId="{E68C5790-3F21-4F6D-B518-5327A3AE9366}" type="presOf" srcId="{9728084B-442B-4EF1-B964-78AF269FD2EF}" destId="{882D1A2F-47F9-479D-B079-151F2463F5C4}" srcOrd="0" destOrd="0" presId="urn:microsoft.com/office/officeart/2005/8/layout/hierarchy4"/>
    <dgm:cxn modelId="{534CEC9C-A366-41DC-B7D9-A9A88478FF38}" srcId="{9728084B-442B-4EF1-B964-78AF269FD2EF}" destId="{1AC790A1-C1EE-4B02-A33A-01A1734F6F78}" srcOrd="0" destOrd="0" parTransId="{0D24FDEC-EDCB-4ED9-9A71-197F00B2F442}" sibTransId="{E0F7791B-99E0-4967-AA98-5FDDE0516177}"/>
    <dgm:cxn modelId="{8E8C4BA0-3476-4428-9010-9791C55471A9}" type="presOf" srcId="{694F23A0-9BAF-49E2-9913-5EB576E1F0A7}" destId="{B2EB0583-3B72-4E0D-BA58-497CF7DDF671}" srcOrd="0" destOrd="0" presId="urn:microsoft.com/office/officeart/2005/8/layout/hierarchy4"/>
    <dgm:cxn modelId="{A49650A0-1390-4710-9F9B-B5D120C3EA61}" srcId="{F1A124C0-F8BC-4F90-AC67-478401C4377B}" destId="{68CC013A-6223-42CF-B8BE-8ED7BBD3B0C4}" srcOrd="0" destOrd="0" parTransId="{EF78C7FC-2330-4A8C-A54B-8B26EC7EF962}" sibTransId="{5B863C9C-0D22-4BAB-81C6-790346DA8302}"/>
    <dgm:cxn modelId="{2816EAA7-0E75-4BC5-BDE9-DB373EB2333B}" srcId="{694F23A0-9BAF-49E2-9913-5EB576E1F0A7}" destId="{617B87BC-E5DC-41BD-A6BC-2F756A8F4BCA}" srcOrd="0" destOrd="0" parTransId="{639F9F19-E8FC-4E52-AD4C-D892A4C29B1F}" sibTransId="{ACF078E6-F271-4146-B18B-407166E1C7C2}"/>
    <dgm:cxn modelId="{B2FAA9C9-58FE-4D6B-91CD-F82B052C2948}" srcId="{68CC013A-6223-42CF-B8BE-8ED7BBD3B0C4}" destId="{9728084B-442B-4EF1-B964-78AF269FD2EF}" srcOrd="0" destOrd="0" parTransId="{30F114F5-BE9B-4938-BCC8-9F54DA29F045}" sibTransId="{ECE6FE77-5491-45F1-817C-230CB5B01E67}"/>
    <dgm:cxn modelId="{0EAF61CD-B908-4BD3-A174-3D5F313AAAAA}" type="presOf" srcId="{F1A124C0-F8BC-4F90-AC67-478401C4377B}" destId="{0145FE4B-4204-4D56-93D4-E66BBAE511A2}" srcOrd="0" destOrd="0" presId="urn:microsoft.com/office/officeart/2005/8/layout/hierarchy4"/>
    <dgm:cxn modelId="{F6BB84D6-DF4D-415B-A699-64DB9AE0B6BB}" type="presOf" srcId="{68CC013A-6223-42CF-B8BE-8ED7BBD3B0C4}" destId="{A6D6194F-3130-45F5-AAC4-2C5BE49B3F6A}" srcOrd="0" destOrd="0" presId="urn:microsoft.com/office/officeart/2005/8/layout/hierarchy4"/>
    <dgm:cxn modelId="{E04A8330-C857-41F4-A381-A3AA55B98CFD}" type="presParOf" srcId="{0145FE4B-4204-4D56-93D4-E66BBAE511A2}" destId="{29F096F0-B5C9-4CE0-A02C-1FA1AB3C847E}" srcOrd="0" destOrd="0" presId="urn:microsoft.com/office/officeart/2005/8/layout/hierarchy4"/>
    <dgm:cxn modelId="{140B6D09-3FDA-4994-AA09-50BBF32EE320}" type="presParOf" srcId="{29F096F0-B5C9-4CE0-A02C-1FA1AB3C847E}" destId="{A6D6194F-3130-45F5-AAC4-2C5BE49B3F6A}" srcOrd="0" destOrd="0" presId="urn:microsoft.com/office/officeart/2005/8/layout/hierarchy4"/>
    <dgm:cxn modelId="{5EE72425-AB71-4B5D-AC2C-F98A7A61ED5B}" type="presParOf" srcId="{29F096F0-B5C9-4CE0-A02C-1FA1AB3C847E}" destId="{A8FC82DD-B44D-4189-ADC7-30FE4BF56DCF}" srcOrd="1" destOrd="0" presId="urn:microsoft.com/office/officeart/2005/8/layout/hierarchy4"/>
    <dgm:cxn modelId="{D48046EF-AF1C-441C-8F3B-4837373A8E42}" type="presParOf" srcId="{29F096F0-B5C9-4CE0-A02C-1FA1AB3C847E}" destId="{C76EB47B-0FE1-4A6E-8A12-A9111605C02F}" srcOrd="2" destOrd="0" presId="urn:microsoft.com/office/officeart/2005/8/layout/hierarchy4"/>
    <dgm:cxn modelId="{6F85C5AF-856E-4F19-9859-9BCBFBC322DA}" type="presParOf" srcId="{C76EB47B-0FE1-4A6E-8A12-A9111605C02F}" destId="{4EE8CA54-39DB-4F4E-8D8B-F8D64AD29505}" srcOrd="0" destOrd="0" presId="urn:microsoft.com/office/officeart/2005/8/layout/hierarchy4"/>
    <dgm:cxn modelId="{CA46A97E-459F-40A2-93F6-B60528658F39}" type="presParOf" srcId="{4EE8CA54-39DB-4F4E-8D8B-F8D64AD29505}" destId="{882D1A2F-47F9-479D-B079-151F2463F5C4}" srcOrd="0" destOrd="0" presId="urn:microsoft.com/office/officeart/2005/8/layout/hierarchy4"/>
    <dgm:cxn modelId="{EF8FDCB5-AA64-4B4E-8C25-532F6E437DD8}" type="presParOf" srcId="{4EE8CA54-39DB-4F4E-8D8B-F8D64AD29505}" destId="{54276BA2-D465-4FCC-B8EF-AEE10EE3496C}" srcOrd="1" destOrd="0" presId="urn:microsoft.com/office/officeart/2005/8/layout/hierarchy4"/>
    <dgm:cxn modelId="{B21A6CBE-8F06-411F-BC6A-33154D2297E8}" type="presParOf" srcId="{4EE8CA54-39DB-4F4E-8D8B-F8D64AD29505}" destId="{FDF30FDD-C9F5-4FF8-81C6-903F289398D0}" srcOrd="2" destOrd="0" presId="urn:microsoft.com/office/officeart/2005/8/layout/hierarchy4"/>
    <dgm:cxn modelId="{578E9C20-AEAB-4C58-AB77-AD3DB35F083C}" type="presParOf" srcId="{FDF30FDD-C9F5-4FF8-81C6-903F289398D0}" destId="{B2944276-F6B0-415D-B445-3915811C71FA}" srcOrd="0" destOrd="0" presId="urn:microsoft.com/office/officeart/2005/8/layout/hierarchy4"/>
    <dgm:cxn modelId="{4228DEEB-E12F-443A-A794-90AFB46AB7D7}" type="presParOf" srcId="{B2944276-F6B0-415D-B445-3915811C71FA}" destId="{DB15E31D-AAA6-4378-AFF1-E24B87B416D8}" srcOrd="0" destOrd="0" presId="urn:microsoft.com/office/officeart/2005/8/layout/hierarchy4"/>
    <dgm:cxn modelId="{5ED74585-CBC9-4AA1-8D29-09C83E0724AD}" type="presParOf" srcId="{B2944276-F6B0-415D-B445-3915811C71FA}" destId="{CA93BC24-CC6B-4608-811D-C70CA5F56A95}" srcOrd="1" destOrd="0" presId="urn:microsoft.com/office/officeart/2005/8/layout/hierarchy4"/>
    <dgm:cxn modelId="{EABB5180-9793-476A-9248-843EEA7C6DBE}" type="presParOf" srcId="{FDF30FDD-C9F5-4FF8-81C6-903F289398D0}" destId="{21B9F14D-D8AD-4194-83AA-251D75994840}" srcOrd="1" destOrd="0" presId="urn:microsoft.com/office/officeart/2005/8/layout/hierarchy4"/>
    <dgm:cxn modelId="{C9C8DB47-96BB-479C-8C1E-D49EADB1019C}" type="presParOf" srcId="{FDF30FDD-C9F5-4FF8-81C6-903F289398D0}" destId="{30F4101A-67FD-470E-B6E7-FF8D8013A8A9}" srcOrd="2" destOrd="0" presId="urn:microsoft.com/office/officeart/2005/8/layout/hierarchy4"/>
    <dgm:cxn modelId="{D9E6A90D-AC02-424D-BF9F-CE6A1527895A}" type="presParOf" srcId="{30F4101A-67FD-470E-B6E7-FF8D8013A8A9}" destId="{240CAE7B-BB72-4194-8408-1C8419037B45}" srcOrd="0" destOrd="0" presId="urn:microsoft.com/office/officeart/2005/8/layout/hierarchy4"/>
    <dgm:cxn modelId="{4B32743F-8265-4C51-A643-164250D20E81}" type="presParOf" srcId="{30F4101A-67FD-470E-B6E7-FF8D8013A8A9}" destId="{99F2B9F4-E254-4DBE-80C5-8FD8C3BB122E}" srcOrd="1" destOrd="0" presId="urn:microsoft.com/office/officeart/2005/8/layout/hierarchy4"/>
    <dgm:cxn modelId="{239798F6-F088-4CA8-91B1-2DCC9E1B40D8}" type="presParOf" srcId="{C76EB47B-0FE1-4A6E-8A12-A9111605C02F}" destId="{D37C5A33-DCD8-43E9-BFA9-49BE47FE403B}" srcOrd="1" destOrd="0" presId="urn:microsoft.com/office/officeart/2005/8/layout/hierarchy4"/>
    <dgm:cxn modelId="{565F524A-78EB-48D5-B452-0BBFBE4D3DB8}" type="presParOf" srcId="{C76EB47B-0FE1-4A6E-8A12-A9111605C02F}" destId="{613C3036-7BEC-4522-A13B-4A732C387C48}" srcOrd="2" destOrd="0" presId="urn:microsoft.com/office/officeart/2005/8/layout/hierarchy4"/>
    <dgm:cxn modelId="{C29075E2-9267-483A-A66B-DE4DEB43EDA5}" type="presParOf" srcId="{613C3036-7BEC-4522-A13B-4A732C387C48}" destId="{F81CF6F7-0F68-4231-90B6-2225BC890F81}" srcOrd="0" destOrd="0" presId="urn:microsoft.com/office/officeart/2005/8/layout/hierarchy4"/>
    <dgm:cxn modelId="{730A38CC-FD9A-4424-9491-ED4F6995D4FF}" type="presParOf" srcId="{613C3036-7BEC-4522-A13B-4A732C387C48}" destId="{155ADC4B-1573-4F83-8992-3B9DCCE87B6C}" srcOrd="1" destOrd="0" presId="urn:microsoft.com/office/officeart/2005/8/layout/hierarchy4"/>
    <dgm:cxn modelId="{F0D41133-FD15-4199-9CE6-B17FFA79270B}" type="presParOf" srcId="{613C3036-7BEC-4522-A13B-4A732C387C48}" destId="{107A9A9D-B1F5-4271-A317-E2C5872F02F2}" srcOrd="2" destOrd="0" presId="urn:microsoft.com/office/officeart/2005/8/layout/hierarchy4"/>
    <dgm:cxn modelId="{9DB7336B-A0F6-4E51-BB89-2AFA886620AC}" type="presParOf" srcId="{107A9A9D-B1F5-4271-A317-E2C5872F02F2}" destId="{95E9B7CD-C483-48CF-996D-12A67177F599}" srcOrd="0" destOrd="0" presId="urn:microsoft.com/office/officeart/2005/8/layout/hierarchy4"/>
    <dgm:cxn modelId="{AC8ACEB3-175D-43B0-B9A9-ED19D0DB8E08}" type="presParOf" srcId="{95E9B7CD-C483-48CF-996D-12A67177F599}" destId="{BDC2D7B2-9ECC-42D2-9622-185F6BDB3400}" srcOrd="0" destOrd="0" presId="urn:microsoft.com/office/officeart/2005/8/layout/hierarchy4"/>
    <dgm:cxn modelId="{BF82E8D4-EE18-4C0A-B03A-5CE0ACF845E1}" type="presParOf" srcId="{95E9B7CD-C483-48CF-996D-12A67177F599}" destId="{008A6A10-6842-4BC5-A3A9-8F98A666AE97}" srcOrd="1" destOrd="0" presId="urn:microsoft.com/office/officeart/2005/8/layout/hierarchy4"/>
    <dgm:cxn modelId="{09D32907-5ED1-44BB-9601-22CFE18DA412}" type="presParOf" srcId="{C76EB47B-0FE1-4A6E-8A12-A9111605C02F}" destId="{C4D2D842-1CD1-4C35-863E-E7705A5E3EF3}" srcOrd="3" destOrd="0" presId="urn:microsoft.com/office/officeart/2005/8/layout/hierarchy4"/>
    <dgm:cxn modelId="{4B48240A-D9F0-415F-B4FD-DD6FA4A02DA8}" type="presParOf" srcId="{C76EB47B-0FE1-4A6E-8A12-A9111605C02F}" destId="{FBC0B200-CD56-4A83-9CB5-DF7A70775E35}" srcOrd="4" destOrd="0" presId="urn:microsoft.com/office/officeart/2005/8/layout/hierarchy4"/>
    <dgm:cxn modelId="{83C05120-08B1-47C0-A2B6-30689FD00850}" type="presParOf" srcId="{FBC0B200-CD56-4A83-9CB5-DF7A70775E35}" destId="{B2EB0583-3B72-4E0D-BA58-497CF7DDF671}" srcOrd="0" destOrd="0" presId="urn:microsoft.com/office/officeart/2005/8/layout/hierarchy4"/>
    <dgm:cxn modelId="{13478C8E-5CC7-4601-BF68-73F67CF2DFDB}" type="presParOf" srcId="{FBC0B200-CD56-4A83-9CB5-DF7A70775E35}" destId="{149719EC-108F-4F47-ACBE-3FD8236FC243}" srcOrd="1" destOrd="0" presId="urn:microsoft.com/office/officeart/2005/8/layout/hierarchy4"/>
    <dgm:cxn modelId="{7F16926B-6B9C-46C5-88E8-EF9DADE8C7F6}" type="presParOf" srcId="{FBC0B200-CD56-4A83-9CB5-DF7A70775E35}" destId="{A7B8B4D1-05BF-4993-98B9-4231F4000BDC}" srcOrd="2" destOrd="0" presId="urn:microsoft.com/office/officeart/2005/8/layout/hierarchy4"/>
    <dgm:cxn modelId="{CB88B02C-858E-49BC-8A5F-2E657181F2BD}" type="presParOf" srcId="{A7B8B4D1-05BF-4993-98B9-4231F4000BDC}" destId="{7EEE829D-CC32-4A4A-AB53-711097C731E5}" srcOrd="0" destOrd="0" presId="urn:microsoft.com/office/officeart/2005/8/layout/hierarchy4"/>
    <dgm:cxn modelId="{CD9AB007-3725-4BC1-95C8-90C87F2A1FA2}" type="presParOf" srcId="{7EEE829D-CC32-4A4A-AB53-711097C731E5}" destId="{6A8E1B8C-C369-4A0F-B337-2FDDB9E804BA}" srcOrd="0" destOrd="0" presId="urn:microsoft.com/office/officeart/2005/8/layout/hierarchy4"/>
    <dgm:cxn modelId="{D90F966E-2307-46DB-BF06-AAE52622BA57}" type="presParOf" srcId="{7EEE829D-CC32-4A4A-AB53-711097C731E5}" destId="{B0751A39-E153-49B2-BFE2-4E6ED383E7DD}"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D6194F-3130-45F5-AAC4-2C5BE49B3F6A}">
      <dsp:nvSpPr>
        <dsp:cNvPr id="0" name=""/>
        <dsp:cNvSpPr/>
      </dsp:nvSpPr>
      <dsp:spPr>
        <a:xfrm>
          <a:off x="2586" y="420"/>
          <a:ext cx="5455826" cy="9859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830" tIns="163830" rIns="163830" bIns="163830" numCol="1" spcCol="1270" anchor="ctr" anchorCtr="0">
          <a:noAutofit/>
        </a:bodyPr>
        <a:lstStyle/>
        <a:p>
          <a:pPr marL="0" lvl="0" indent="0" algn="ctr" defTabSz="1911350">
            <a:lnSpc>
              <a:spcPct val="90000"/>
            </a:lnSpc>
            <a:spcBef>
              <a:spcPct val="0"/>
            </a:spcBef>
            <a:spcAft>
              <a:spcPct val="35000"/>
            </a:spcAft>
            <a:buNone/>
          </a:pPr>
          <a:r>
            <a:rPr lang="ca-ES" sz="4300" kern="1200"/>
            <a:t>ABSS</a:t>
          </a:r>
        </a:p>
      </dsp:txBody>
      <dsp:txXfrm>
        <a:off x="31465" y="29299"/>
        <a:ext cx="5398068" cy="928228"/>
      </dsp:txXfrm>
    </dsp:sp>
    <dsp:sp modelId="{882D1A2F-47F9-479D-B079-151F2463F5C4}">
      <dsp:nvSpPr>
        <dsp:cNvPr id="0" name=""/>
        <dsp:cNvSpPr/>
      </dsp:nvSpPr>
      <dsp:spPr>
        <a:xfrm>
          <a:off x="2586" y="1082124"/>
          <a:ext cx="2646270" cy="9859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0" tIns="133350" rIns="133350" bIns="133350" numCol="1" spcCol="1270" anchor="ctr" anchorCtr="0">
          <a:noAutofit/>
        </a:bodyPr>
        <a:lstStyle/>
        <a:p>
          <a:pPr marL="0" lvl="0" indent="0" algn="ctr" defTabSz="1555750">
            <a:lnSpc>
              <a:spcPct val="90000"/>
            </a:lnSpc>
            <a:spcBef>
              <a:spcPct val="0"/>
            </a:spcBef>
            <a:spcAft>
              <a:spcPct val="35000"/>
            </a:spcAft>
            <a:buNone/>
          </a:pPr>
          <a:r>
            <a:rPr lang="ca-ES" sz="3500" kern="1200"/>
            <a:t>EBAS</a:t>
          </a:r>
        </a:p>
      </dsp:txBody>
      <dsp:txXfrm>
        <a:off x="31465" y="1111003"/>
        <a:ext cx="2588512" cy="928228"/>
      </dsp:txXfrm>
    </dsp:sp>
    <dsp:sp modelId="{DB15E31D-AAA6-4378-AFF1-E24B87B416D8}">
      <dsp:nvSpPr>
        <dsp:cNvPr id="0" name=""/>
        <dsp:cNvSpPr/>
      </dsp:nvSpPr>
      <dsp:spPr>
        <a:xfrm>
          <a:off x="0" y="2164248"/>
          <a:ext cx="1295920" cy="9859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ca-ES" sz="1500" kern="1200"/>
            <a:t>1,5 ES</a:t>
          </a:r>
        </a:p>
        <a:p>
          <a:pPr marL="0" lvl="0" indent="0" algn="ctr" defTabSz="666750">
            <a:lnSpc>
              <a:spcPct val="90000"/>
            </a:lnSpc>
            <a:spcBef>
              <a:spcPct val="0"/>
            </a:spcBef>
            <a:spcAft>
              <a:spcPct val="35000"/>
            </a:spcAft>
            <a:buNone/>
          </a:pPr>
          <a:r>
            <a:rPr lang="ca-ES" sz="1500" kern="1200"/>
            <a:t>3 TS</a:t>
          </a:r>
        </a:p>
      </dsp:txBody>
      <dsp:txXfrm>
        <a:off x="28879" y="2193127"/>
        <a:ext cx="1238162" cy="928228"/>
      </dsp:txXfrm>
    </dsp:sp>
    <dsp:sp modelId="{240CAE7B-BB72-4194-8408-1C8419037B45}">
      <dsp:nvSpPr>
        <dsp:cNvPr id="0" name=""/>
        <dsp:cNvSpPr/>
      </dsp:nvSpPr>
      <dsp:spPr>
        <a:xfrm>
          <a:off x="1352936" y="2163827"/>
          <a:ext cx="1295920" cy="9859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ca-ES" sz="1500" kern="1200"/>
            <a:t>STE</a:t>
          </a:r>
          <a:br>
            <a:rPr lang="ca-ES" sz="1500" kern="1200"/>
          </a:br>
          <a:r>
            <a:rPr lang="ca-ES" sz="1500" kern="1200"/>
            <a:t>0,5 Pisòloga</a:t>
          </a:r>
          <a:br>
            <a:rPr lang="ca-ES" sz="1500" kern="1200"/>
          </a:br>
          <a:r>
            <a:rPr lang="ca-ES" sz="1500" kern="1200"/>
            <a:t>0,5 Jurista</a:t>
          </a:r>
        </a:p>
      </dsp:txBody>
      <dsp:txXfrm>
        <a:off x="1381815" y="2192706"/>
        <a:ext cx="1238162" cy="928228"/>
      </dsp:txXfrm>
    </dsp:sp>
    <dsp:sp modelId="{F81CF6F7-0F68-4231-90B6-2225BC890F81}">
      <dsp:nvSpPr>
        <dsp:cNvPr id="0" name=""/>
        <dsp:cNvSpPr/>
      </dsp:nvSpPr>
      <dsp:spPr>
        <a:xfrm>
          <a:off x="2757714" y="1082124"/>
          <a:ext cx="1295920" cy="9859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0" tIns="133350" rIns="133350" bIns="133350" numCol="1" spcCol="1270" anchor="ctr" anchorCtr="0">
          <a:noAutofit/>
        </a:bodyPr>
        <a:lstStyle/>
        <a:p>
          <a:pPr marL="0" lvl="0" indent="0" algn="ctr" defTabSz="1555750">
            <a:lnSpc>
              <a:spcPct val="90000"/>
            </a:lnSpc>
            <a:spcBef>
              <a:spcPct val="0"/>
            </a:spcBef>
            <a:spcAft>
              <a:spcPct val="35000"/>
            </a:spcAft>
            <a:buNone/>
          </a:pPr>
          <a:r>
            <a:rPr lang="ca-ES" sz="3500" kern="1200"/>
            <a:t>SAED</a:t>
          </a:r>
        </a:p>
      </dsp:txBody>
      <dsp:txXfrm>
        <a:off x="2786593" y="1111003"/>
        <a:ext cx="1238162" cy="928228"/>
      </dsp:txXfrm>
    </dsp:sp>
    <dsp:sp modelId="{BDC2D7B2-9ECC-42D2-9622-185F6BDB3400}">
      <dsp:nvSpPr>
        <dsp:cNvPr id="0" name=""/>
        <dsp:cNvSpPr/>
      </dsp:nvSpPr>
      <dsp:spPr>
        <a:xfrm>
          <a:off x="2757714" y="2163827"/>
          <a:ext cx="1295920" cy="9859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ca-ES" sz="1500" kern="1200"/>
            <a:t>SAD</a:t>
          </a:r>
        </a:p>
        <a:p>
          <a:pPr marL="0" lvl="0" indent="0" algn="ctr" defTabSz="666750">
            <a:lnSpc>
              <a:spcPct val="90000"/>
            </a:lnSpc>
            <a:spcBef>
              <a:spcPct val="0"/>
            </a:spcBef>
            <a:spcAft>
              <a:spcPct val="35000"/>
            </a:spcAft>
            <a:buNone/>
          </a:pPr>
          <a:r>
            <a:rPr lang="ca-ES" sz="1500" kern="1200"/>
            <a:t>TAD</a:t>
          </a:r>
        </a:p>
        <a:p>
          <a:pPr marL="0" lvl="0" indent="0" algn="ctr" defTabSz="666750">
            <a:lnSpc>
              <a:spcPct val="90000"/>
            </a:lnSpc>
            <a:spcBef>
              <a:spcPct val="0"/>
            </a:spcBef>
            <a:spcAft>
              <a:spcPct val="35000"/>
            </a:spcAft>
            <a:buNone/>
          </a:pPr>
          <a:r>
            <a:rPr lang="ca-ES" sz="1500" kern="1200"/>
            <a:t>BAT</a:t>
          </a:r>
        </a:p>
      </dsp:txBody>
      <dsp:txXfrm>
        <a:off x="2786593" y="2192706"/>
        <a:ext cx="1238162" cy="928228"/>
      </dsp:txXfrm>
    </dsp:sp>
    <dsp:sp modelId="{B2EB0583-3B72-4E0D-BA58-497CF7DDF671}">
      <dsp:nvSpPr>
        <dsp:cNvPr id="0" name=""/>
        <dsp:cNvSpPr/>
      </dsp:nvSpPr>
      <dsp:spPr>
        <a:xfrm>
          <a:off x="4162492" y="1082124"/>
          <a:ext cx="1295920" cy="9859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0" tIns="133350" rIns="133350" bIns="133350" numCol="1" spcCol="1270" anchor="ctr" anchorCtr="0">
          <a:noAutofit/>
        </a:bodyPr>
        <a:lstStyle/>
        <a:p>
          <a:pPr marL="0" lvl="0" indent="0" algn="ctr" defTabSz="1555750">
            <a:lnSpc>
              <a:spcPct val="90000"/>
            </a:lnSpc>
            <a:spcBef>
              <a:spcPct val="0"/>
            </a:spcBef>
            <a:spcAft>
              <a:spcPct val="35000"/>
            </a:spcAft>
            <a:buNone/>
          </a:pPr>
          <a:r>
            <a:rPr lang="ca-ES" sz="3500" kern="1200"/>
            <a:t>SIS</a:t>
          </a:r>
        </a:p>
      </dsp:txBody>
      <dsp:txXfrm>
        <a:off x="4191371" y="1111003"/>
        <a:ext cx="1238162" cy="928228"/>
      </dsp:txXfrm>
    </dsp:sp>
    <dsp:sp modelId="{6A8E1B8C-C369-4A0F-B337-2FDDB9E804BA}">
      <dsp:nvSpPr>
        <dsp:cNvPr id="0" name=""/>
        <dsp:cNvSpPr/>
      </dsp:nvSpPr>
      <dsp:spPr>
        <a:xfrm>
          <a:off x="4162492" y="2163827"/>
          <a:ext cx="1295920" cy="9859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ca-ES" sz="1500" kern="1200"/>
            <a:t>0,5 ES</a:t>
          </a:r>
        </a:p>
        <a:p>
          <a:pPr marL="0" lvl="0" indent="0" algn="ctr" defTabSz="666750">
            <a:lnSpc>
              <a:spcPct val="90000"/>
            </a:lnSpc>
            <a:spcBef>
              <a:spcPct val="0"/>
            </a:spcBef>
            <a:spcAft>
              <a:spcPct val="35000"/>
            </a:spcAft>
            <a:buNone/>
          </a:pPr>
          <a:r>
            <a:rPr lang="ca-ES" sz="1500" kern="1200"/>
            <a:t>0,5 ES</a:t>
          </a:r>
        </a:p>
      </dsp:txBody>
      <dsp:txXfrm>
        <a:off x="4191371" y="2192706"/>
        <a:ext cx="1238162" cy="9282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83D3C-79F5-4FA4-8DE1-0F8E9096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8480</Words>
  <Characters>48342</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 José Sanahuja Borrás</dc:creator>
  <cp:keywords/>
  <dc:description/>
  <cp:lastModifiedBy>Francesc José Sanahuja Borrás</cp:lastModifiedBy>
  <cp:revision>8</cp:revision>
  <cp:lastPrinted>2025-11-04T07:15:00Z</cp:lastPrinted>
  <dcterms:created xsi:type="dcterms:W3CDTF">2025-11-04T09:53:00Z</dcterms:created>
  <dcterms:modified xsi:type="dcterms:W3CDTF">2026-01-08T09:43:00Z</dcterms:modified>
</cp:coreProperties>
</file>