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68E" w:rsidRDefault="006D468E" w:rsidP="00C804CE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ANUNCI AJUNTAMENT DE </w:t>
      </w:r>
      <w:r w:rsidRPr="00DB4E66">
        <w:rPr>
          <w:rFonts w:ascii="Arial" w:hAnsi="Arial" w:cs="Arial"/>
          <w:b/>
          <w:bCs/>
          <w:sz w:val="22"/>
        </w:rPr>
        <w:t>BRAFIM</w:t>
      </w:r>
    </w:p>
    <w:p w:rsidR="00C804CE" w:rsidRPr="00C804CE" w:rsidRDefault="00C804CE" w:rsidP="00C804CE">
      <w:pPr>
        <w:jc w:val="center"/>
        <w:rPr>
          <w:rFonts w:ascii="Arial" w:hAnsi="Arial" w:cs="Arial"/>
          <w:b/>
          <w:bCs/>
          <w:sz w:val="22"/>
        </w:rPr>
      </w:pPr>
    </w:p>
    <w:p w:rsidR="006D468E" w:rsidRPr="00B11C10" w:rsidRDefault="006D468E" w:rsidP="00C05703">
      <w:pPr>
        <w:pStyle w:val="Sangradetextonormal"/>
        <w:spacing w:line="276" w:lineRule="auto"/>
        <w:ind w:firstLine="0"/>
        <w:rPr>
          <w:rStyle w:val="Normal1"/>
          <w:rFonts w:ascii="Arial" w:hAnsi="Arial"/>
          <w:color w:val="auto"/>
          <w:sz w:val="22"/>
          <w:szCs w:val="22"/>
        </w:rPr>
      </w:pPr>
      <w:r w:rsidRPr="00B11C10">
        <w:rPr>
          <w:rFonts w:ascii="Arial" w:hAnsi="Arial"/>
          <w:color w:val="auto"/>
          <w:sz w:val="22"/>
          <w:szCs w:val="22"/>
        </w:rPr>
        <w:t xml:space="preserve">Per Junta de Govern de l’Ajuntament de Bràfim, en la seva sessió de data 13 de febrer de 2018, </w:t>
      </w:r>
      <w:r w:rsidR="00C05703" w:rsidRPr="00B11C10">
        <w:rPr>
          <w:rFonts w:ascii="Arial" w:hAnsi="Arial"/>
          <w:color w:val="auto"/>
          <w:sz w:val="22"/>
          <w:szCs w:val="22"/>
        </w:rPr>
        <w:t>s’</w:t>
      </w:r>
      <w:r w:rsidRPr="00B11C10">
        <w:rPr>
          <w:rFonts w:ascii="Arial" w:hAnsi="Arial"/>
          <w:color w:val="auto"/>
          <w:sz w:val="22"/>
          <w:szCs w:val="22"/>
        </w:rPr>
        <w:t xml:space="preserve">adoptà l’acord d’aprovar i de sotmetre a informació pública, durant un termini de vint dies hàbils, el plec de </w:t>
      </w:r>
      <w:r w:rsidR="00B11C10" w:rsidRPr="00B11C10">
        <w:rPr>
          <w:rFonts w:ascii="Arial" w:hAnsi="Arial"/>
          <w:color w:val="auto"/>
          <w:sz w:val="22"/>
          <w:szCs w:val="22"/>
        </w:rPr>
        <w:t>clàusules</w:t>
      </w:r>
      <w:r w:rsidRPr="00B11C10">
        <w:rPr>
          <w:rFonts w:ascii="Arial" w:hAnsi="Arial"/>
          <w:color w:val="auto"/>
          <w:sz w:val="22"/>
          <w:szCs w:val="22"/>
        </w:rPr>
        <w:t xml:space="preserve"> administratives i tècniques particulars de la concessió administrativa del bé demanial del bar del Centru per a l’ús privatiu de Bar</w:t>
      </w:r>
      <w:r w:rsidRPr="00B11C10">
        <w:rPr>
          <w:rStyle w:val="Normal1"/>
          <w:rFonts w:ascii="Arial" w:hAnsi="Arial"/>
          <w:color w:val="auto"/>
          <w:sz w:val="22"/>
          <w:szCs w:val="22"/>
        </w:rPr>
        <w:t xml:space="preserve">. Dins d'aquest termini d'exposició pública es podran formular reclamacions i al·legacions de conformitat amb l'art. 66.1. del Decret 336/1988, de 17 d'octubre, pel qual s'aprova el Reglament de Patrimoni dels ens Locals. </w:t>
      </w:r>
    </w:p>
    <w:p w:rsidR="006D468E" w:rsidRPr="00B11C10" w:rsidRDefault="006D468E" w:rsidP="006D468E">
      <w:pPr>
        <w:spacing w:line="276" w:lineRule="auto"/>
        <w:jc w:val="both"/>
        <w:rPr>
          <w:rStyle w:val="Normal1"/>
          <w:rFonts w:ascii="Arial" w:hAnsi="Arial" w:cs="Arial"/>
          <w:sz w:val="22"/>
          <w:szCs w:val="22"/>
        </w:rPr>
      </w:pPr>
      <w:r w:rsidRPr="00B11C10">
        <w:rPr>
          <w:rStyle w:val="Normal1"/>
          <w:rFonts w:ascii="Arial" w:hAnsi="Arial" w:cs="Arial"/>
          <w:sz w:val="22"/>
          <w:szCs w:val="22"/>
        </w:rPr>
        <w:t>Durant el termini d’informació públic, l’expedient podrà ser examinat a les oficines municipals, dins l'horari d'atenció al públic.</w:t>
      </w:r>
    </w:p>
    <w:p w:rsidR="006D468E" w:rsidRPr="00B11C10" w:rsidRDefault="006D468E" w:rsidP="006D468E">
      <w:pPr>
        <w:spacing w:line="276" w:lineRule="auto"/>
        <w:jc w:val="both"/>
        <w:rPr>
          <w:rStyle w:val="Normal1"/>
          <w:rFonts w:ascii="Arial" w:hAnsi="Arial" w:cs="Arial"/>
          <w:sz w:val="22"/>
          <w:szCs w:val="22"/>
        </w:rPr>
      </w:pPr>
      <w:r w:rsidRPr="00B11C10">
        <w:rPr>
          <w:rStyle w:val="Normal1"/>
          <w:rFonts w:ascii="Arial" w:hAnsi="Arial" w:cs="Arial"/>
          <w:sz w:val="22"/>
          <w:szCs w:val="22"/>
        </w:rPr>
        <w:t>En el cas que no es presentin reclamacions ni al·legacions, l'aprovació inicial esdevindrà definitiva i no caldrà adoptar un acord exprés.</w:t>
      </w:r>
    </w:p>
    <w:p w:rsidR="006D468E" w:rsidRPr="00B11C10" w:rsidRDefault="006D468E" w:rsidP="006D468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D468E" w:rsidRPr="00B11C10" w:rsidRDefault="006D468E" w:rsidP="006D46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1C10">
        <w:rPr>
          <w:rFonts w:ascii="Arial" w:hAnsi="Arial" w:cs="Arial"/>
          <w:sz w:val="22"/>
          <w:szCs w:val="22"/>
        </w:rPr>
        <w:t xml:space="preserve">Simultàniament per mitjà del present s’anuncia la celebració de l’acte licitatori, condicionat a l’aprovació definitiva del plec de clàusules administratives, que tindrà lloc amb subjecció a </w:t>
      </w:r>
      <w:proofErr w:type="spellStart"/>
      <w:r w:rsidRPr="00B11C10">
        <w:rPr>
          <w:rFonts w:ascii="Arial" w:hAnsi="Arial" w:cs="Arial"/>
          <w:sz w:val="22"/>
          <w:szCs w:val="22"/>
        </w:rPr>
        <w:t>l’establert</w:t>
      </w:r>
      <w:proofErr w:type="spellEnd"/>
      <w:r w:rsidRPr="00B11C10">
        <w:rPr>
          <w:rFonts w:ascii="Arial" w:hAnsi="Arial" w:cs="Arial"/>
          <w:sz w:val="22"/>
          <w:szCs w:val="22"/>
        </w:rPr>
        <w:t xml:space="preserve"> al Plec de clàusules administratives aprovat, d’acord amb el següent detall: </w:t>
      </w:r>
    </w:p>
    <w:p w:rsidR="006D468E" w:rsidRPr="00B11C10" w:rsidRDefault="006D468E" w:rsidP="006D468E">
      <w:pPr>
        <w:pStyle w:val="Textoindependiente3"/>
        <w:spacing w:line="276" w:lineRule="auto"/>
        <w:rPr>
          <w:sz w:val="22"/>
          <w:szCs w:val="22"/>
        </w:rPr>
      </w:pPr>
    </w:p>
    <w:p w:rsidR="006D468E" w:rsidRPr="00B11C10" w:rsidRDefault="006D468E" w:rsidP="006D468E">
      <w:pPr>
        <w:spacing w:line="276" w:lineRule="auto"/>
        <w:rPr>
          <w:rFonts w:ascii="Arial" w:hAnsi="Arial" w:cs="Arial"/>
          <w:b/>
          <w:i/>
          <w:iCs/>
          <w:sz w:val="22"/>
          <w:szCs w:val="22"/>
        </w:rPr>
      </w:pPr>
      <w:r w:rsidRPr="00B11C10">
        <w:rPr>
          <w:rFonts w:ascii="Arial" w:hAnsi="Arial" w:cs="Arial"/>
          <w:b/>
          <w:i/>
          <w:iCs/>
          <w:sz w:val="22"/>
          <w:szCs w:val="22"/>
        </w:rPr>
        <w:t>1. Entitat adjudicadora.</w:t>
      </w:r>
      <w:bookmarkStart w:id="0" w:name="_GoBack"/>
      <w:bookmarkEnd w:id="0"/>
    </w:p>
    <w:p w:rsidR="006D468E" w:rsidRPr="00B11C10" w:rsidRDefault="006D468E" w:rsidP="006D468E">
      <w:pPr>
        <w:spacing w:line="276" w:lineRule="auto"/>
        <w:rPr>
          <w:rFonts w:ascii="Arial" w:hAnsi="Arial" w:cs="Arial"/>
          <w:sz w:val="22"/>
          <w:szCs w:val="22"/>
        </w:rPr>
      </w:pPr>
      <w:r w:rsidRPr="00B11C10">
        <w:rPr>
          <w:rFonts w:ascii="Arial" w:hAnsi="Arial" w:cs="Arial"/>
          <w:sz w:val="22"/>
          <w:szCs w:val="22"/>
        </w:rPr>
        <w:t>Organisme: Ajuntament de Bràfim</w:t>
      </w:r>
    </w:p>
    <w:p w:rsidR="006D468E" w:rsidRPr="00B11C10" w:rsidRDefault="006D468E" w:rsidP="006D468E">
      <w:pPr>
        <w:spacing w:line="276" w:lineRule="auto"/>
        <w:rPr>
          <w:rFonts w:ascii="Arial" w:hAnsi="Arial" w:cs="Arial"/>
          <w:sz w:val="22"/>
          <w:szCs w:val="22"/>
        </w:rPr>
      </w:pPr>
      <w:r w:rsidRPr="00B11C10">
        <w:rPr>
          <w:rFonts w:ascii="Arial" w:hAnsi="Arial" w:cs="Arial"/>
          <w:sz w:val="22"/>
          <w:szCs w:val="22"/>
        </w:rPr>
        <w:t>Dependència que tramita l’expedient: Secretaria</w:t>
      </w:r>
    </w:p>
    <w:p w:rsidR="006D468E" w:rsidRPr="00B11C10" w:rsidRDefault="006D468E" w:rsidP="006D468E">
      <w:pPr>
        <w:spacing w:line="276" w:lineRule="auto"/>
        <w:rPr>
          <w:rFonts w:ascii="Arial" w:hAnsi="Arial" w:cs="Arial"/>
          <w:sz w:val="22"/>
          <w:szCs w:val="22"/>
        </w:rPr>
      </w:pPr>
    </w:p>
    <w:p w:rsidR="006D468E" w:rsidRPr="00B11C10" w:rsidRDefault="006D468E" w:rsidP="006D468E">
      <w:pPr>
        <w:spacing w:line="276" w:lineRule="auto"/>
        <w:rPr>
          <w:rFonts w:ascii="Arial" w:hAnsi="Arial" w:cs="Arial"/>
          <w:b/>
          <w:i/>
          <w:iCs/>
          <w:sz w:val="22"/>
          <w:szCs w:val="22"/>
        </w:rPr>
      </w:pPr>
      <w:r w:rsidRPr="00B11C10">
        <w:rPr>
          <w:rFonts w:ascii="Arial" w:hAnsi="Arial" w:cs="Arial"/>
          <w:b/>
          <w:i/>
          <w:iCs/>
          <w:sz w:val="22"/>
          <w:szCs w:val="22"/>
        </w:rPr>
        <w:t>2. Objecte.</w:t>
      </w:r>
    </w:p>
    <w:p w:rsidR="006D468E" w:rsidRPr="00B11C10" w:rsidRDefault="006D468E" w:rsidP="006D468E">
      <w:pPr>
        <w:spacing w:line="276" w:lineRule="auto"/>
        <w:rPr>
          <w:rFonts w:ascii="Arial" w:hAnsi="Arial" w:cs="Arial"/>
          <w:sz w:val="22"/>
          <w:szCs w:val="22"/>
          <w:lang w:eastAsia="ca-ES"/>
        </w:rPr>
      </w:pPr>
      <w:r w:rsidRPr="00B11C10">
        <w:rPr>
          <w:rFonts w:ascii="Arial" w:hAnsi="Arial" w:cs="Arial"/>
          <w:sz w:val="22"/>
          <w:szCs w:val="22"/>
          <w:lang w:eastAsia="ca-ES"/>
        </w:rPr>
        <w:t xml:space="preserve">Descripció de l’objecte: </w:t>
      </w:r>
      <w:r w:rsidR="009D25B1" w:rsidRPr="00B11C10">
        <w:rPr>
          <w:rFonts w:ascii="Arial" w:hAnsi="Arial" w:cs="Arial"/>
          <w:sz w:val="22"/>
          <w:szCs w:val="22"/>
          <w:lang w:eastAsia="ca-ES"/>
        </w:rPr>
        <w:t>Concessió</w:t>
      </w:r>
      <w:r w:rsidRPr="00B11C10">
        <w:rPr>
          <w:rFonts w:ascii="Arial" w:hAnsi="Arial" w:cs="Arial"/>
          <w:sz w:val="22"/>
          <w:szCs w:val="22"/>
          <w:lang w:eastAsia="ca-ES"/>
        </w:rPr>
        <w:t xml:space="preserve"> d'us privatiu del Bar del Centru ubicat a </w:t>
      </w:r>
      <w:r w:rsidR="009D25B1" w:rsidRPr="00B11C10">
        <w:rPr>
          <w:rFonts w:ascii="Arial" w:hAnsi="Arial" w:cs="Arial"/>
          <w:sz w:val="22"/>
          <w:szCs w:val="22"/>
          <w:lang w:eastAsia="ca-ES"/>
        </w:rPr>
        <w:t>l’</w:t>
      </w:r>
      <w:r w:rsidRPr="00B11C10">
        <w:rPr>
          <w:rFonts w:ascii="Arial" w:hAnsi="Arial" w:cs="Arial"/>
          <w:sz w:val="22"/>
          <w:szCs w:val="22"/>
          <w:lang w:eastAsia="ca-ES"/>
        </w:rPr>
        <w:t>Av</w:t>
      </w:r>
      <w:r w:rsidR="009D25B1" w:rsidRPr="00B11C10">
        <w:rPr>
          <w:rFonts w:ascii="Arial" w:hAnsi="Arial" w:cs="Arial"/>
          <w:sz w:val="22"/>
          <w:szCs w:val="22"/>
          <w:lang w:eastAsia="ca-ES"/>
        </w:rPr>
        <w:t>in</w:t>
      </w:r>
      <w:r w:rsidRPr="00B11C10">
        <w:rPr>
          <w:rFonts w:ascii="Arial" w:hAnsi="Arial" w:cs="Arial"/>
          <w:sz w:val="22"/>
          <w:szCs w:val="22"/>
          <w:lang w:eastAsia="ca-ES"/>
        </w:rPr>
        <w:t>g</w:t>
      </w:r>
      <w:r w:rsidR="009D25B1" w:rsidRPr="00B11C10">
        <w:rPr>
          <w:rFonts w:ascii="Arial" w:hAnsi="Arial" w:cs="Arial"/>
          <w:sz w:val="22"/>
          <w:szCs w:val="22"/>
          <w:lang w:eastAsia="ca-ES"/>
        </w:rPr>
        <w:t>u</w:t>
      </w:r>
      <w:r w:rsidRPr="00B11C10">
        <w:rPr>
          <w:rFonts w:ascii="Arial" w:hAnsi="Arial" w:cs="Arial"/>
          <w:sz w:val="22"/>
          <w:szCs w:val="22"/>
          <w:lang w:eastAsia="ca-ES"/>
        </w:rPr>
        <w:t>da de Catalunya</w:t>
      </w:r>
      <w:r w:rsidR="009D25B1" w:rsidRPr="00B11C10">
        <w:rPr>
          <w:rFonts w:ascii="Arial" w:hAnsi="Arial" w:cs="Arial"/>
          <w:sz w:val="22"/>
          <w:szCs w:val="22"/>
          <w:lang w:eastAsia="ca-ES"/>
        </w:rPr>
        <w:t>,</w:t>
      </w:r>
      <w:r w:rsidRPr="00B11C10">
        <w:rPr>
          <w:rFonts w:ascii="Arial" w:hAnsi="Arial" w:cs="Arial"/>
          <w:sz w:val="22"/>
          <w:szCs w:val="22"/>
          <w:lang w:eastAsia="ca-ES"/>
        </w:rPr>
        <w:t xml:space="preserve"> 30</w:t>
      </w:r>
      <w:r w:rsidR="00B11C10">
        <w:rPr>
          <w:rFonts w:ascii="Arial" w:hAnsi="Arial" w:cs="Arial"/>
          <w:sz w:val="22"/>
          <w:szCs w:val="22"/>
          <w:lang w:eastAsia="ca-ES"/>
        </w:rPr>
        <w:t xml:space="preserve"> de Bràfim</w:t>
      </w:r>
      <w:r w:rsidR="009D25B1" w:rsidRPr="00B11C10">
        <w:rPr>
          <w:rFonts w:ascii="Arial" w:hAnsi="Arial" w:cs="Arial"/>
          <w:sz w:val="22"/>
          <w:szCs w:val="22"/>
          <w:lang w:eastAsia="ca-ES"/>
        </w:rPr>
        <w:t>.</w:t>
      </w:r>
    </w:p>
    <w:p w:rsidR="006D468E" w:rsidRPr="00B11C10" w:rsidRDefault="006D468E" w:rsidP="006D468E">
      <w:pPr>
        <w:spacing w:line="276" w:lineRule="auto"/>
        <w:rPr>
          <w:rFonts w:ascii="Arial" w:hAnsi="Arial" w:cs="Arial"/>
          <w:sz w:val="22"/>
          <w:szCs w:val="22"/>
          <w:lang w:eastAsia="ca-ES"/>
        </w:rPr>
      </w:pPr>
      <w:r w:rsidRPr="00B11C10">
        <w:rPr>
          <w:rFonts w:ascii="Arial" w:hAnsi="Arial" w:cs="Arial"/>
          <w:sz w:val="22"/>
          <w:szCs w:val="22"/>
          <w:lang w:eastAsia="ca-ES"/>
        </w:rPr>
        <w:t xml:space="preserve">Durada de la concessió: 3 anys, prorrogables fins a 8 per </w:t>
      </w:r>
      <w:r w:rsidR="009D25B1" w:rsidRPr="00B11C10">
        <w:rPr>
          <w:rFonts w:ascii="Arial" w:hAnsi="Arial" w:cs="Arial"/>
          <w:sz w:val="22"/>
          <w:szCs w:val="22"/>
          <w:lang w:eastAsia="ca-ES"/>
        </w:rPr>
        <w:t>períodes</w:t>
      </w:r>
      <w:r w:rsidRPr="00B11C10">
        <w:rPr>
          <w:rFonts w:ascii="Arial" w:hAnsi="Arial" w:cs="Arial"/>
          <w:sz w:val="22"/>
          <w:szCs w:val="22"/>
          <w:lang w:eastAsia="ca-ES"/>
        </w:rPr>
        <w:t xml:space="preserve"> anuals</w:t>
      </w:r>
    </w:p>
    <w:p w:rsidR="006D468E" w:rsidRPr="00B11C10" w:rsidRDefault="006D468E" w:rsidP="006D468E">
      <w:pPr>
        <w:spacing w:line="276" w:lineRule="auto"/>
        <w:rPr>
          <w:rFonts w:ascii="Arial" w:hAnsi="Arial" w:cs="Arial"/>
          <w:sz w:val="22"/>
          <w:szCs w:val="22"/>
          <w:lang w:eastAsia="ca-ES"/>
        </w:rPr>
      </w:pPr>
    </w:p>
    <w:p w:rsidR="006D468E" w:rsidRPr="00B11C10" w:rsidRDefault="006D468E" w:rsidP="006D468E">
      <w:pPr>
        <w:spacing w:line="276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B11C10">
        <w:rPr>
          <w:rFonts w:ascii="Arial" w:hAnsi="Arial" w:cs="Arial"/>
          <w:b/>
          <w:bCs/>
          <w:i/>
          <w:iCs/>
          <w:sz w:val="22"/>
          <w:szCs w:val="22"/>
        </w:rPr>
        <w:t>3. Tramitació i procediment.</w:t>
      </w:r>
    </w:p>
    <w:p w:rsidR="006D468E" w:rsidRPr="00B11C10" w:rsidRDefault="006D468E" w:rsidP="006D468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B11C10">
        <w:rPr>
          <w:rFonts w:ascii="Arial" w:hAnsi="Arial" w:cs="Arial"/>
          <w:bCs/>
          <w:sz w:val="22"/>
          <w:szCs w:val="22"/>
        </w:rPr>
        <w:t>Tramitació</w:t>
      </w:r>
      <w:r w:rsidRPr="00B11C10">
        <w:rPr>
          <w:rFonts w:ascii="Arial" w:hAnsi="Arial" w:cs="Arial"/>
          <w:sz w:val="22"/>
          <w:szCs w:val="22"/>
        </w:rPr>
        <w:t xml:space="preserve">: </w:t>
      </w:r>
      <w:r w:rsidR="009D25B1" w:rsidRPr="00B11C10">
        <w:rPr>
          <w:rFonts w:ascii="Arial" w:hAnsi="Arial" w:cs="Arial"/>
          <w:sz w:val="22"/>
          <w:szCs w:val="22"/>
        </w:rPr>
        <w:t>ordinària</w:t>
      </w:r>
    </w:p>
    <w:p w:rsidR="006D468E" w:rsidRPr="00B11C10" w:rsidRDefault="006D468E" w:rsidP="006D468E">
      <w:pPr>
        <w:spacing w:line="276" w:lineRule="auto"/>
        <w:rPr>
          <w:rFonts w:ascii="Arial" w:hAnsi="Arial" w:cs="Arial"/>
          <w:sz w:val="22"/>
          <w:szCs w:val="22"/>
        </w:rPr>
      </w:pPr>
      <w:r w:rsidRPr="00B11C10">
        <w:rPr>
          <w:rFonts w:ascii="Arial" w:hAnsi="Arial" w:cs="Arial"/>
          <w:bCs/>
          <w:sz w:val="22"/>
          <w:szCs w:val="22"/>
        </w:rPr>
        <w:t>Procediment</w:t>
      </w:r>
      <w:r w:rsidRPr="00B11C10">
        <w:rPr>
          <w:rFonts w:ascii="Arial" w:hAnsi="Arial" w:cs="Arial"/>
          <w:sz w:val="22"/>
          <w:szCs w:val="22"/>
        </w:rPr>
        <w:t xml:space="preserve">: obert, amb </w:t>
      </w:r>
      <w:r w:rsidR="00B11C10">
        <w:rPr>
          <w:rFonts w:ascii="Arial" w:hAnsi="Arial" w:cs="Arial"/>
          <w:sz w:val="22"/>
          <w:szCs w:val="22"/>
        </w:rPr>
        <w:t>diversos criteris d'adjudicació</w:t>
      </w:r>
      <w:r w:rsidRPr="00B11C10">
        <w:rPr>
          <w:rFonts w:ascii="Arial" w:hAnsi="Arial" w:cs="Arial"/>
          <w:i/>
          <w:iCs/>
          <w:sz w:val="22"/>
          <w:szCs w:val="22"/>
        </w:rPr>
        <w:t>.</w:t>
      </w:r>
    </w:p>
    <w:p w:rsidR="006D468E" w:rsidRPr="00B11C10" w:rsidRDefault="006D468E" w:rsidP="006D468E">
      <w:pPr>
        <w:spacing w:line="276" w:lineRule="auto"/>
        <w:rPr>
          <w:rFonts w:ascii="Arial" w:hAnsi="Arial" w:cs="Arial"/>
          <w:sz w:val="22"/>
          <w:szCs w:val="22"/>
        </w:rPr>
      </w:pPr>
    </w:p>
    <w:p w:rsidR="006D468E" w:rsidRPr="00B11C10" w:rsidRDefault="006D468E" w:rsidP="006D468E">
      <w:pPr>
        <w:spacing w:line="276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B11C10">
        <w:rPr>
          <w:rFonts w:ascii="Arial" w:hAnsi="Arial" w:cs="Arial"/>
          <w:b/>
          <w:bCs/>
          <w:i/>
          <w:iCs/>
          <w:sz w:val="22"/>
          <w:szCs w:val="22"/>
        </w:rPr>
        <w:t>4. Cànon concessional:</w:t>
      </w:r>
    </w:p>
    <w:p w:rsidR="006D468E" w:rsidRPr="00B11C10" w:rsidRDefault="006D468E" w:rsidP="006D468E">
      <w:pPr>
        <w:spacing w:line="276" w:lineRule="auto"/>
        <w:rPr>
          <w:rFonts w:ascii="Arial" w:hAnsi="Arial" w:cs="Arial"/>
          <w:sz w:val="22"/>
          <w:szCs w:val="22"/>
        </w:rPr>
      </w:pPr>
      <w:r w:rsidRPr="00B11C10">
        <w:rPr>
          <w:rFonts w:ascii="Arial" w:hAnsi="Arial" w:cs="Arial"/>
          <w:sz w:val="22"/>
          <w:szCs w:val="22"/>
        </w:rPr>
        <w:t xml:space="preserve">Import de licitació: 2400€ </w:t>
      </w:r>
      <w:r w:rsidR="009D25B1" w:rsidRPr="00B11C10">
        <w:rPr>
          <w:rFonts w:ascii="Arial" w:hAnsi="Arial" w:cs="Arial"/>
          <w:sz w:val="22"/>
          <w:szCs w:val="22"/>
        </w:rPr>
        <w:t>anual més IVA.</w:t>
      </w:r>
    </w:p>
    <w:p w:rsidR="006D468E" w:rsidRPr="00B11C10" w:rsidRDefault="006D468E" w:rsidP="006D468E">
      <w:pPr>
        <w:spacing w:line="276" w:lineRule="auto"/>
        <w:rPr>
          <w:rFonts w:ascii="Arial" w:hAnsi="Arial" w:cs="Arial"/>
          <w:sz w:val="22"/>
          <w:szCs w:val="22"/>
        </w:rPr>
      </w:pPr>
    </w:p>
    <w:p w:rsidR="006D468E" w:rsidRPr="00B11C10" w:rsidRDefault="006D468E" w:rsidP="006D468E">
      <w:pPr>
        <w:spacing w:line="276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B11C10">
        <w:rPr>
          <w:rFonts w:ascii="Arial" w:hAnsi="Arial" w:cs="Arial"/>
          <w:b/>
          <w:bCs/>
          <w:i/>
          <w:iCs/>
          <w:sz w:val="22"/>
          <w:szCs w:val="22"/>
        </w:rPr>
        <w:t>5. Règim de Garanties:</w:t>
      </w:r>
    </w:p>
    <w:p w:rsidR="00C05703" w:rsidRPr="00B11C10" w:rsidRDefault="00C05703" w:rsidP="006D468E">
      <w:pPr>
        <w:spacing w:line="276" w:lineRule="auto"/>
        <w:rPr>
          <w:rFonts w:ascii="Arial" w:hAnsi="Arial" w:cs="Arial"/>
          <w:sz w:val="22"/>
          <w:szCs w:val="22"/>
        </w:rPr>
      </w:pPr>
      <w:r w:rsidRPr="00B11C10">
        <w:rPr>
          <w:rFonts w:ascii="Arial" w:hAnsi="Arial" w:cs="Arial"/>
          <w:sz w:val="22"/>
          <w:szCs w:val="22"/>
        </w:rPr>
        <w:t>Garantia provisional: no</w:t>
      </w:r>
    </w:p>
    <w:p w:rsidR="006D468E" w:rsidRPr="00B11C10" w:rsidRDefault="006D468E" w:rsidP="006D468E">
      <w:pPr>
        <w:spacing w:line="276" w:lineRule="auto"/>
        <w:rPr>
          <w:rFonts w:ascii="Arial" w:hAnsi="Arial" w:cs="Arial"/>
          <w:sz w:val="22"/>
          <w:szCs w:val="22"/>
        </w:rPr>
      </w:pPr>
      <w:r w:rsidRPr="00B11C10">
        <w:rPr>
          <w:rFonts w:ascii="Arial" w:hAnsi="Arial" w:cs="Arial"/>
          <w:sz w:val="22"/>
          <w:szCs w:val="22"/>
        </w:rPr>
        <w:t>Garantia definitiva: 1800 €</w:t>
      </w:r>
    </w:p>
    <w:p w:rsidR="006D468E" w:rsidRPr="00B11C10" w:rsidRDefault="006D468E" w:rsidP="006D468E">
      <w:pPr>
        <w:spacing w:line="276" w:lineRule="auto"/>
        <w:rPr>
          <w:rFonts w:ascii="Arial" w:hAnsi="Arial" w:cs="Arial"/>
          <w:sz w:val="22"/>
          <w:szCs w:val="22"/>
        </w:rPr>
      </w:pPr>
    </w:p>
    <w:p w:rsidR="006D468E" w:rsidRPr="00B11C10" w:rsidRDefault="006D468E" w:rsidP="006D468E">
      <w:pPr>
        <w:spacing w:line="276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B11C10">
        <w:rPr>
          <w:rFonts w:ascii="Arial" w:hAnsi="Arial" w:cs="Arial"/>
          <w:b/>
          <w:bCs/>
          <w:i/>
          <w:iCs/>
          <w:sz w:val="22"/>
          <w:szCs w:val="22"/>
        </w:rPr>
        <w:t>6. Obtenció de documentació i informació.</w:t>
      </w:r>
    </w:p>
    <w:p w:rsidR="00C804CE" w:rsidRDefault="006D468E" w:rsidP="006D468E">
      <w:pPr>
        <w:spacing w:line="276" w:lineRule="auto"/>
        <w:rPr>
          <w:rFonts w:ascii="Arial" w:hAnsi="Arial" w:cs="Arial"/>
          <w:sz w:val="22"/>
          <w:szCs w:val="22"/>
        </w:rPr>
      </w:pPr>
      <w:r w:rsidRPr="00B11C10">
        <w:rPr>
          <w:rFonts w:ascii="Arial" w:hAnsi="Arial" w:cs="Arial"/>
          <w:sz w:val="22"/>
          <w:szCs w:val="22"/>
        </w:rPr>
        <w:t>Telèfon: 977620011</w:t>
      </w:r>
    </w:p>
    <w:p w:rsidR="006D468E" w:rsidRPr="00B11C10" w:rsidRDefault="00C804CE" w:rsidP="006D468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Fax</w:t>
      </w:r>
      <w:r w:rsidR="006D468E" w:rsidRPr="00B11C10">
        <w:rPr>
          <w:rFonts w:ascii="Arial" w:hAnsi="Arial" w:cs="Arial"/>
          <w:sz w:val="22"/>
          <w:szCs w:val="22"/>
        </w:rPr>
        <w:t>:977 620602</w:t>
      </w:r>
    </w:p>
    <w:p w:rsidR="006D468E" w:rsidRPr="00B11C10" w:rsidRDefault="006D468E" w:rsidP="006D468E">
      <w:pPr>
        <w:spacing w:line="276" w:lineRule="auto"/>
        <w:rPr>
          <w:rFonts w:ascii="Arial" w:hAnsi="Arial" w:cs="Arial"/>
          <w:sz w:val="22"/>
          <w:szCs w:val="22"/>
        </w:rPr>
      </w:pPr>
      <w:r w:rsidRPr="00B11C10">
        <w:rPr>
          <w:rFonts w:ascii="Arial" w:hAnsi="Arial" w:cs="Arial"/>
          <w:sz w:val="22"/>
          <w:szCs w:val="22"/>
        </w:rPr>
        <w:t>Correu electrònic: mmiracle@brafim.cat</w:t>
      </w:r>
    </w:p>
    <w:p w:rsidR="006D468E" w:rsidRPr="00B11C10" w:rsidRDefault="006D468E" w:rsidP="006D468E">
      <w:pPr>
        <w:spacing w:line="276" w:lineRule="auto"/>
        <w:rPr>
          <w:rFonts w:ascii="Arial" w:hAnsi="Arial" w:cs="Arial"/>
          <w:sz w:val="22"/>
          <w:szCs w:val="22"/>
        </w:rPr>
      </w:pPr>
      <w:r w:rsidRPr="00B11C10">
        <w:rPr>
          <w:rFonts w:ascii="Arial" w:hAnsi="Arial" w:cs="Arial"/>
          <w:sz w:val="22"/>
          <w:szCs w:val="22"/>
        </w:rPr>
        <w:t xml:space="preserve">Web municipal (perfil del contractant): </w:t>
      </w:r>
      <w:proofErr w:type="spellStart"/>
      <w:r w:rsidRPr="00B11C10">
        <w:rPr>
          <w:rFonts w:ascii="Arial" w:hAnsi="Arial" w:cs="Arial"/>
          <w:sz w:val="22"/>
          <w:szCs w:val="22"/>
        </w:rPr>
        <w:t>www.brafim.cat</w:t>
      </w:r>
      <w:proofErr w:type="spellEnd"/>
    </w:p>
    <w:p w:rsidR="00C804CE" w:rsidRDefault="006D468E" w:rsidP="006D468E">
      <w:pPr>
        <w:spacing w:line="276" w:lineRule="auto"/>
        <w:rPr>
          <w:rFonts w:ascii="Arial" w:hAnsi="Arial" w:cs="Arial"/>
          <w:sz w:val="22"/>
          <w:szCs w:val="22"/>
        </w:rPr>
      </w:pPr>
      <w:r w:rsidRPr="00B11C10">
        <w:rPr>
          <w:rFonts w:ascii="Arial" w:hAnsi="Arial" w:cs="Arial"/>
          <w:sz w:val="22"/>
          <w:szCs w:val="22"/>
        </w:rPr>
        <w:lastRenderedPageBreak/>
        <w:t>Data límit d’obtenció de documents i informació: 10 dies naturals des de la publicació en el BOPT.</w:t>
      </w:r>
    </w:p>
    <w:p w:rsidR="00C804CE" w:rsidRDefault="00C804CE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6D468E" w:rsidRPr="00B11C10" w:rsidRDefault="006D468E" w:rsidP="006D468E">
      <w:pPr>
        <w:spacing w:line="276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B11C10">
        <w:rPr>
          <w:rFonts w:ascii="Arial" w:hAnsi="Arial" w:cs="Arial"/>
          <w:b/>
          <w:bCs/>
          <w:i/>
          <w:iCs/>
          <w:sz w:val="22"/>
          <w:szCs w:val="22"/>
        </w:rPr>
        <w:t>7. Requisits de solvència: .</w:t>
      </w:r>
    </w:p>
    <w:p w:rsidR="006D468E" w:rsidRPr="00B11C10" w:rsidRDefault="00C05703" w:rsidP="006D468E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B11C10">
        <w:rPr>
          <w:rFonts w:ascii="Arial" w:hAnsi="Arial" w:cs="Arial"/>
          <w:bCs/>
          <w:iCs/>
          <w:sz w:val="22"/>
          <w:szCs w:val="22"/>
        </w:rPr>
        <w:t xml:space="preserve">Solvència Econòmica financera i </w:t>
      </w:r>
      <w:r w:rsidR="006D468E" w:rsidRPr="00B11C10">
        <w:rPr>
          <w:rFonts w:ascii="Arial" w:hAnsi="Arial" w:cs="Arial"/>
          <w:bCs/>
          <w:iCs/>
          <w:sz w:val="22"/>
          <w:szCs w:val="22"/>
        </w:rPr>
        <w:t>Solvèn</w:t>
      </w:r>
      <w:r w:rsidRPr="00B11C10">
        <w:rPr>
          <w:rFonts w:ascii="Arial" w:hAnsi="Arial" w:cs="Arial"/>
          <w:bCs/>
          <w:iCs/>
          <w:sz w:val="22"/>
          <w:szCs w:val="22"/>
        </w:rPr>
        <w:t>cia Tècnica, la prevista a la clàusula 8 del plec de clàusules  administratives i tècniques particulars..</w:t>
      </w:r>
    </w:p>
    <w:p w:rsidR="006D468E" w:rsidRPr="00B11C10" w:rsidRDefault="006D468E" w:rsidP="006D468E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:rsidR="006D468E" w:rsidRPr="00B11C10" w:rsidRDefault="006D468E" w:rsidP="006D468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11C10">
        <w:rPr>
          <w:rFonts w:ascii="Arial" w:hAnsi="Arial" w:cs="Arial"/>
          <w:b/>
          <w:bCs/>
          <w:i/>
          <w:iCs/>
          <w:sz w:val="22"/>
          <w:szCs w:val="22"/>
        </w:rPr>
        <w:t xml:space="preserve">8. Criteris d'adjudicació: </w:t>
      </w:r>
    </w:p>
    <w:p w:rsidR="006D468E" w:rsidRDefault="006D468E" w:rsidP="006D468E">
      <w:pPr>
        <w:jc w:val="both"/>
        <w:rPr>
          <w:rFonts w:ascii="Arial" w:hAnsi="Arial" w:cs="Arial"/>
          <w:sz w:val="22"/>
          <w:szCs w:val="22"/>
        </w:rPr>
      </w:pPr>
      <w:r w:rsidRPr="00B11C10">
        <w:rPr>
          <w:rFonts w:ascii="Arial" w:hAnsi="Arial" w:cs="Arial"/>
          <w:sz w:val="22"/>
          <w:szCs w:val="22"/>
        </w:rPr>
        <w:t xml:space="preserve">Per a la valoració de les </w:t>
      </w:r>
      <w:r w:rsidRPr="00B11C10">
        <w:rPr>
          <w:rFonts w:ascii="Arial" w:hAnsi="Arial" w:cs="Arial"/>
          <w:bCs/>
          <w:sz w:val="22"/>
          <w:szCs w:val="22"/>
        </w:rPr>
        <w:t>proposicions</w:t>
      </w:r>
      <w:r w:rsidRPr="00B11C10">
        <w:rPr>
          <w:rFonts w:ascii="Arial" w:hAnsi="Arial" w:cs="Arial"/>
          <w:sz w:val="22"/>
          <w:szCs w:val="22"/>
        </w:rPr>
        <w:t xml:space="preserve"> i la determinació de l’oferta econòmicament més avantatjosa s’atendrà a diversos criteris d’adjudicació.</w:t>
      </w:r>
    </w:p>
    <w:p w:rsidR="00B11C10" w:rsidRPr="00B11C10" w:rsidRDefault="00B11C10" w:rsidP="006D468E">
      <w:pPr>
        <w:jc w:val="both"/>
        <w:rPr>
          <w:rFonts w:ascii="Arial" w:hAnsi="Arial" w:cs="Arial"/>
          <w:sz w:val="22"/>
          <w:szCs w:val="22"/>
        </w:rPr>
      </w:pPr>
    </w:p>
    <w:p w:rsidR="006D468E" w:rsidRPr="00B11C10" w:rsidRDefault="006D468E" w:rsidP="00B11C10">
      <w:pPr>
        <w:pStyle w:val="NormalWeb"/>
        <w:spacing w:before="0" w:beforeAutospacing="0" w:after="0" w:afterAutospacing="0"/>
        <w:rPr>
          <w:rStyle w:val="hps"/>
          <w:rFonts w:ascii="Arial" w:hAnsi="Arial" w:cs="Arial"/>
          <w:bCs/>
          <w:sz w:val="22"/>
          <w:szCs w:val="22"/>
          <w:shd w:val="clear" w:color="auto" w:fill="FFFF00"/>
        </w:rPr>
      </w:pPr>
      <w:r w:rsidRPr="00B11C10">
        <w:rPr>
          <w:rFonts w:ascii="Arial" w:hAnsi="Arial" w:cs="Arial"/>
          <w:bCs/>
          <w:sz w:val="22"/>
          <w:szCs w:val="22"/>
        </w:rPr>
        <w:t>1.- Criteris la ponderació dels quals depengui d’un judici de valor :</w:t>
      </w:r>
    </w:p>
    <w:p w:rsidR="006D468E" w:rsidRPr="00B11C10" w:rsidRDefault="00C804CE" w:rsidP="00B11C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1.1- Memòria de l’activitat: </w:t>
      </w:r>
      <w:r w:rsidR="00C05703" w:rsidRPr="00B11C10">
        <w:rPr>
          <w:rFonts w:ascii="Arial" w:hAnsi="Arial" w:cs="Arial"/>
          <w:sz w:val="22"/>
          <w:szCs w:val="22"/>
        </w:rPr>
        <w:t>màxim</w:t>
      </w:r>
      <w:r w:rsidR="006D468E" w:rsidRPr="00B11C10">
        <w:rPr>
          <w:rFonts w:ascii="Arial" w:hAnsi="Arial" w:cs="Arial"/>
          <w:sz w:val="22"/>
          <w:szCs w:val="22"/>
        </w:rPr>
        <w:t xml:space="preserve"> 18 punts</w:t>
      </w:r>
    </w:p>
    <w:p w:rsidR="006D468E" w:rsidRPr="00B11C10" w:rsidRDefault="006D468E" w:rsidP="00B11C10">
      <w:pPr>
        <w:tabs>
          <w:tab w:val="left" w:pos="-1440"/>
          <w:tab w:val="left" w:pos="-720"/>
          <w:tab w:val="left" w:pos="576"/>
          <w:tab w:val="left" w:pos="864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 w:cs="Arial"/>
          <w:sz w:val="22"/>
          <w:szCs w:val="22"/>
        </w:rPr>
      </w:pPr>
      <w:r w:rsidRPr="00B11C10">
        <w:rPr>
          <w:rFonts w:ascii="Arial" w:hAnsi="Arial" w:cs="Arial"/>
          <w:sz w:val="22"/>
          <w:szCs w:val="22"/>
        </w:rPr>
        <w:t xml:space="preserve">1.2.- Memòria de gestió: </w:t>
      </w:r>
    </w:p>
    <w:p w:rsidR="006D468E" w:rsidRPr="00B11C10" w:rsidRDefault="006D468E" w:rsidP="00B11C10">
      <w:pPr>
        <w:tabs>
          <w:tab w:val="left" w:pos="-1440"/>
          <w:tab w:val="left" w:pos="-720"/>
          <w:tab w:val="left" w:pos="576"/>
          <w:tab w:val="left" w:pos="864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 w:cs="Arial"/>
          <w:sz w:val="22"/>
          <w:szCs w:val="22"/>
        </w:rPr>
      </w:pPr>
      <w:r w:rsidRPr="00B11C10">
        <w:rPr>
          <w:rFonts w:ascii="Arial" w:hAnsi="Arial" w:cs="Arial"/>
          <w:sz w:val="22"/>
          <w:szCs w:val="22"/>
        </w:rPr>
        <w:t>.1.- Descripció general de l'activ</w:t>
      </w:r>
      <w:r w:rsidR="00C804CE">
        <w:rPr>
          <w:rFonts w:ascii="Arial" w:hAnsi="Arial" w:cs="Arial"/>
          <w:sz w:val="22"/>
          <w:szCs w:val="22"/>
        </w:rPr>
        <w:t xml:space="preserve">itat: </w:t>
      </w:r>
      <w:r w:rsidR="00C05703" w:rsidRPr="00B11C10">
        <w:rPr>
          <w:rFonts w:ascii="Arial" w:hAnsi="Arial" w:cs="Arial"/>
          <w:sz w:val="22"/>
          <w:szCs w:val="22"/>
        </w:rPr>
        <w:t>màxim</w:t>
      </w:r>
      <w:r w:rsidRPr="00B11C10">
        <w:rPr>
          <w:rFonts w:ascii="Arial" w:hAnsi="Arial" w:cs="Arial"/>
          <w:bCs/>
          <w:sz w:val="22"/>
          <w:szCs w:val="22"/>
        </w:rPr>
        <w:t>1 punt</w:t>
      </w:r>
    </w:p>
    <w:p w:rsidR="006D468E" w:rsidRPr="00B11C10" w:rsidRDefault="006D468E" w:rsidP="00B11C10">
      <w:pPr>
        <w:tabs>
          <w:tab w:val="left" w:pos="-1440"/>
          <w:tab w:val="left" w:pos="-720"/>
          <w:tab w:val="left" w:pos="576"/>
          <w:tab w:val="left" w:pos="864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 w:cs="Arial"/>
          <w:sz w:val="22"/>
          <w:szCs w:val="22"/>
        </w:rPr>
      </w:pPr>
      <w:r w:rsidRPr="00B11C10">
        <w:rPr>
          <w:rFonts w:ascii="Arial" w:hAnsi="Arial" w:cs="Arial"/>
          <w:sz w:val="22"/>
          <w:szCs w:val="22"/>
        </w:rPr>
        <w:t>.2.- Des</w:t>
      </w:r>
      <w:r w:rsidR="00C804CE">
        <w:rPr>
          <w:rFonts w:ascii="Arial" w:hAnsi="Arial" w:cs="Arial"/>
          <w:sz w:val="22"/>
          <w:szCs w:val="22"/>
        </w:rPr>
        <w:t xml:space="preserve">cripció de l'equip professional: </w:t>
      </w:r>
      <w:r w:rsidR="00C05703" w:rsidRPr="00B11C10">
        <w:rPr>
          <w:rFonts w:ascii="Arial" w:hAnsi="Arial" w:cs="Arial"/>
          <w:sz w:val="22"/>
          <w:szCs w:val="22"/>
        </w:rPr>
        <w:t>màxim</w:t>
      </w:r>
      <w:r w:rsidRPr="00B11C10">
        <w:rPr>
          <w:rFonts w:ascii="Arial" w:hAnsi="Arial" w:cs="Arial"/>
          <w:bCs/>
          <w:sz w:val="22"/>
          <w:szCs w:val="22"/>
        </w:rPr>
        <w:t>1 punt</w:t>
      </w:r>
    </w:p>
    <w:p w:rsidR="006D468E" w:rsidRPr="00B11C10" w:rsidRDefault="006D468E" w:rsidP="00B11C10">
      <w:pPr>
        <w:jc w:val="both"/>
        <w:rPr>
          <w:rFonts w:ascii="Arial" w:hAnsi="Arial" w:cs="Arial"/>
          <w:sz w:val="22"/>
          <w:szCs w:val="22"/>
        </w:rPr>
      </w:pPr>
    </w:p>
    <w:p w:rsidR="006D468E" w:rsidRPr="00B11C10" w:rsidRDefault="006D468E" w:rsidP="00B11C10">
      <w:pPr>
        <w:tabs>
          <w:tab w:val="left" w:pos="-1440"/>
          <w:tab w:val="left" w:pos="-720"/>
          <w:tab w:val="left" w:pos="0"/>
          <w:tab w:val="left" w:pos="284"/>
          <w:tab w:val="left" w:pos="864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 w:cs="Arial"/>
          <w:bCs/>
          <w:sz w:val="22"/>
          <w:szCs w:val="22"/>
        </w:rPr>
      </w:pPr>
      <w:r w:rsidRPr="00B11C10">
        <w:rPr>
          <w:rFonts w:ascii="Arial" w:hAnsi="Arial" w:cs="Arial"/>
          <w:bCs/>
          <w:sz w:val="22"/>
          <w:szCs w:val="22"/>
        </w:rPr>
        <w:t>2.- Criteris la ponde</w:t>
      </w:r>
      <w:r w:rsidR="00C804CE">
        <w:rPr>
          <w:rFonts w:ascii="Arial" w:hAnsi="Arial" w:cs="Arial"/>
          <w:bCs/>
          <w:sz w:val="22"/>
          <w:szCs w:val="22"/>
        </w:rPr>
        <w:t>ració dels quals es automàtica:</w:t>
      </w:r>
    </w:p>
    <w:p w:rsidR="006D468E" w:rsidRPr="00B11C10" w:rsidRDefault="006D468E" w:rsidP="00B11C10">
      <w:pPr>
        <w:pStyle w:val="Textoindependiente2"/>
        <w:tabs>
          <w:tab w:val="left" w:pos="-1440"/>
          <w:tab w:val="left" w:pos="-720"/>
          <w:tab w:val="left" w:pos="0"/>
          <w:tab w:val="left" w:pos="576"/>
          <w:tab w:val="left" w:pos="864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Cs/>
          <w:sz w:val="22"/>
          <w:szCs w:val="22"/>
        </w:rPr>
      </w:pPr>
      <w:r w:rsidRPr="00B11C10">
        <w:rPr>
          <w:sz w:val="22"/>
          <w:szCs w:val="22"/>
        </w:rPr>
        <w:t>2.1.- Inversions compromeses a execut</w:t>
      </w:r>
      <w:r w:rsidR="00C804CE">
        <w:rPr>
          <w:sz w:val="22"/>
          <w:szCs w:val="22"/>
        </w:rPr>
        <w:t xml:space="preserve">ar: màxim </w:t>
      </w:r>
      <w:r w:rsidRPr="00B11C10">
        <w:rPr>
          <w:bCs/>
          <w:sz w:val="22"/>
          <w:szCs w:val="22"/>
        </w:rPr>
        <w:t>10 punts</w:t>
      </w:r>
    </w:p>
    <w:p w:rsidR="006D468E" w:rsidRPr="00B11C10" w:rsidRDefault="006D468E" w:rsidP="00B11C10">
      <w:pPr>
        <w:tabs>
          <w:tab w:val="left" w:pos="-1440"/>
          <w:tab w:val="left" w:pos="-720"/>
          <w:tab w:val="left" w:pos="576"/>
          <w:tab w:val="left" w:pos="864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 w:cs="Arial"/>
          <w:sz w:val="22"/>
          <w:szCs w:val="22"/>
        </w:rPr>
      </w:pPr>
      <w:r w:rsidRPr="00B11C10">
        <w:rPr>
          <w:rFonts w:ascii="Arial" w:hAnsi="Arial" w:cs="Arial"/>
          <w:sz w:val="22"/>
          <w:szCs w:val="22"/>
        </w:rPr>
        <w:t>2.2.</w:t>
      </w:r>
      <w:r w:rsidR="00C804CE">
        <w:rPr>
          <w:rFonts w:ascii="Arial" w:hAnsi="Arial" w:cs="Arial"/>
          <w:sz w:val="22"/>
          <w:szCs w:val="22"/>
        </w:rPr>
        <w:t xml:space="preserve">- Calendari i horari d'obertura: </w:t>
      </w:r>
      <w:r w:rsidR="00C05703" w:rsidRPr="00B11C10">
        <w:rPr>
          <w:rFonts w:ascii="Arial" w:hAnsi="Arial" w:cs="Arial"/>
          <w:sz w:val="22"/>
          <w:szCs w:val="22"/>
        </w:rPr>
        <w:t xml:space="preserve">màxim </w:t>
      </w:r>
      <w:r w:rsidRPr="00B11C10">
        <w:rPr>
          <w:rFonts w:ascii="Arial" w:hAnsi="Arial" w:cs="Arial"/>
          <w:sz w:val="22"/>
          <w:szCs w:val="22"/>
        </w:rPr>
        <w:t>6 punts</w:t>
      </w:r>
    </w:p>
    <w:p w:rsidR="006D468E" w:rsidRPr="00B11C10" w:rsidRDefault="00C804CE" w:rsidP="00B11C10">
      <w:pPr>
        <w:pStyle w:val="Textoindependiente2"/>
        <w:tabs>
          <w:tab w:val="left" w:pos="-1440"/>
          <w:tab w:val="left" w:pos="-720"/>
          <w:tab w:val="left" w:pos="0"/>
          <w:tab w:val="left" w:pos="576"/>
          <w:tab w:val="left" w:pos="864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eastAsia="Arial Unicode MS"/>
          <w:sz w:val="22"/>
          <w:szCs w:val="22"/>
          <w:lang w:val="es-ES"/>
        </w:rPr>
      </w:pPr>
      <w:r>
        <w:rPr>
          <w:sz w:val="22"/>
          <w:szCs w:val="22"/>
        </w:rPr>
        <w:t xml:space="preserve">2.3.- Millora del cànon: màxim </w:t>
      </w:r>
      <w:r w:rsidR="006D468E" w:rsidRPr="00B11C10">
        <w:rPr>
          <w:sz w:val="22"/>
          <w:szCs w:val="22"/>
        </w:rPr>
        <w:t>5 punts</w:t>
      </w:r>
    </w:p>
    <w:p w:rsidR="006D468E" w:rsidRPr="00B11C10" w:rsidRDefault="006D468E" w:rsidP="00B11C10">
      <w:pPr>
        <w:tabs>
          <w:tab w:val="left" w:pos="-1440"/>
          <w:tab w:val="left" w:pos="-720"/>
          <w:tab w:val="left" w:pos="576"/>
          <w:tab w:val="left" w:pos="864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B11C10">
        <w:rPr>
          <w:rFonts w:ascii="Arial" w:hAnsi="Arial" w:cs="Arial"/>
          <w:sz w:val="22"/>
          <w:szCs w:val="22"/>
        </w:rPr>
        <w:t>2.4.- Mesures de gestió mediambien</w:t>
      </w:r>
      <w:r w:rsidR="00C804CE">
        <w:rPr>
          <w:rFonts w:ascii="Arial" w:hAnsi="Arial" w:cs="Arial"/>
          <w:sz w:val="22"/>
          <w:szCs w:val="22"/>
        </w:rPr>
        <w:t xml:space="preserve">tals: </w:t>
      </w:r>
      <w:r w:rsidR="00B11C10" w:rsidRPr="00B11C10">
        <w:rPr>
          <w:rFonts w:ascii="Arial" w:hAnsi="Arial" w:cs="Arial"/>
          <w:sz w:val="22"/>
          <w:szCs w:val="22"/>
        </w:rPr>
        <w:t>màxim</w:t>
      </w:r>
      <w:r w:rsidR="00C804CE">
        <w:rPr>
          <w:rFonts w:ascii="Arial" w:hAnsi="Arial" w:cs="Arial"/>
          <w:sz w:val="22"/>
          <w:szCs w:val="22"/>
        </w:rPr>
        <w:t xml:space="preserve"> </w:t>
      </w:r>
      <w:r w:rsidRPr="00B11C10">
        <w:rPr>
          <w:rFonts w:ascii="Arial" w:hAnsi="Arial" w:cs="Arial"/>
          <w:bCs/>
          <w:sz w:val="22"/>
          <w:szCs w:val="22"/>
        </w:rPr>
        <w:t>1 punt</w:t>
      </w:r>
    </w:p>
    <w:p w:rsidR="006D468E" w:rsidRPr="00B11C10" w:rsidRDefault="006D468E" w:rsidP="00B11C10">
      <w:pPr>
        <w:tabs>
          <w:tab w:val="left" w:pos="-1440"/>
          <w:tab w:val="left" w:pos="-720"/>
          <w:tab w:val="left" w:pos="576"/>
          <w:tab w:val="left" w:pos="864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B11C10">
        <w:rPr>
          <w:rFonts w:ascii="Arial" w:hAnsi="Arial" w:cs="Arial"/>
          <w:sz w:val="22"/>
          <w:szCs w:val="22"/>
        </w:rPr>
        <w:t>2.5.- Mesures d'eficiència energ</w:t>
      </w:r>
      <w:r w:rsidR="00C804CE">
        <w:rPr>
          <w:rFonts w:ascii="Arial" w:hAnsi="Arial" w:cs="Arial"/>
          <w:sz w:val="22"/>
          <w:szCs w:val="22"/>
        </w:rPr>
        <w:t>ètica:màxim</w:t>
      </w:r>
      <w:r w:rsidRPr="00B11C10">
        <w:rPr>
          <w:rFonts w:ascii="Arial" w:hAnsi="Arial" w:cs="Arial"/>
          <w:bCs/>
          <w:sz w:val="22"/>
          <w:szCs w:val="22"/>
        </w:rPr>
        <w:t xml:space="preserve"> 1 punt</w:t>
      </w:r>
    </w:p>
    <w:p w:rsidR="006D468E" w:rsidRPr="00B11C10" w:rsidRDefault="006D468E" w:rsidP="006D468E">
      <w:pPr>
        <w:spacing w:line="276" w:lineRule="auto"/>
        <w:rPr>
          <w:rFonts w:ascii="Arial" w:hAnsi="Arial" w:cs="Arial"/>
          <w:sz w:val="22"/>
          <w:szCs w:val="22"/>
        </w:rPr>
      </w:pPr>
    </w:p>
    <w:p w:rsidR="006D468E" w:rsidRPr="00B11C10" w:rsidRDefault="006D468E" w:rsidP="006D468E">
      <w:pPr>
        <w:spacing w:line="276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B11C10">
        <w:rPr>
          <w:rFonts w:ascii="Arial" w:hAnsi="Arial" w:cs="Arial"/>
          <w:b/>
          <w:bCs/>
          <w:i/>
          <w:iCs/>
          <w:sz w:val="22"/>
          <w:szCs w:val="22"/>
        </w:rPr>
        <w:t>9. Presentació de les ofertes.</w:t>
      </w:r>
    </w:p>
    <w:p w:rsidR="006D468E" w:rsidRPr="00B11C10" w:rsidRDefault="006D468E" w:rsidP="006D468E">
      <w:pPr>
        <w:spacing w:line="276" w:lineRule="auto"/>
        <w:rPr>
          <w:rFonts w:ascii="Arial" w:hAnsi="Arial" w:cs="Arial"/>
          <w:sz w:val="22"/>
          <w:szCs w:val="22"/>
        </w:rPr>
      </w:pPr>
      <w:r w:rsidRPr="00B11C10">
        <w:rPr>
          <w:rFonts w:ascii="Arial" w:hAnsi="Arial" w:cs="Arial"/>
          <w:sz w:val="22"/>
          <w:szCs w:val="22"/>
        </w:rPr>
        <w:t xml:space="preserve">Data límit de presentació: 20 dies </w:t>
      </w:r>
      <w:r w:rsidR="00C05703" w:rsidRPr="00B11C10">
        <w:rPr>
          <w:rFonts w:ascii="Arial" w:hAnsi="Arial" w:cs="Arial"/>
          <w:sz w:val="22"/>
          <w:szCs w:val="22"/>
        </w:rPr>
        <w:t>hàbils</w:t>
      </w:r>
      <w:r w:rsidRPr="00B11C10">
        <w:rPr>
          <w:rFonts w:ascii="Arial" w:hAnsi="Arial" w:cs="Arial"/>
          <w:sz w:val="22"/>
          <w:szCs w:val="22"/>
        </w:rPr>
        <w:t xml:space="preserve"> a comptar des de la publicació de l’anunci de licitació en el BOPT.</w:t>
      </w:r>
    </w:p>
    <w:p w:rsidR="006D468E" w:rsidRPr="00B11C10" w:rsidRDefault="006D468E" w:rsidP="006D468E">
      <w:pPr>
        <w:spacing w:line="276" w:lineRule="auto"/>
        <w:rPr>
          <w:rFonts w:ascii="Arial" w:hAnsi="Arial" w:cs="Arial"/>
          <w:sz w:val="22"/>
          <w:szCs w:val="22"/>
          <w:shd w:val="clear" w:color="auto" w:fill="FFFF00"/>
        </w:rPr>
      </w:pPr>
      <w:r w:rsidRPr="00B11C10">
        <w:rPr>
          <w:rFonts w:ascii="Arial" w:hAnsi="Arial" w:cs="Arial"/>
          <w:sz w:val="22"/>
          <w:szCs w:val="22"/>
        </w:rPr>
        <w:t>Documentació a presentar: La previst</w:t>
      </w:r>
      <w:r w:rsidR="00DB4E66">
        <w:rPr>
          <w:rFonts w:ascii="Arial" w:hAnsi="Arial" w:cs="Arial"/>
          <w:sz w:val="22"/>
          <w:szCs w:val="22"/>
        </w:rPr>
        <w:t xml:space="preserve"> </w:t>
      </w:r>
      <w:r w:rsidRPr="00B11C10">
        <w:rPr>
          <w:rFonts w:ascii="Arial" w:hAnsi="Arial" w:cs="Arial"/>
          <w:sz w:val="22"/>
          <w:szCs w:val="22"/>
        </w:rPr>
        <w:t>a</w:t>
      </w:r>
      <w:r w:rsidR="00DB4E66">
        <w:rPr>
          <w:rFonts w:ascii="Arial" w:hAnsi="Arial" w:cs="Arial"/>
          <w:sz w:val="22"/>
          <w:szCs w:val="22"/>
        </w:rPr>
        <w:t xml:space="preserve"> </w:t>
      </w:r>
      <w:r w:rsidR="00B11C10">
        <w:rPr>
          <w:rFonts w:ascii="Arial" w:hAnsi="Arial" w:cs="Arial"/>
          <w:sz w:val="22"/>
          <w:szCs w:val="22"/>
        </w:rPr>
        <w:t>la clàusula 9 d</w:t>
      </w:r>
      <w:r w:rsidRPr="00B11C10">
        <w:rPr>
          <w:rFonts w:ascii="Arial" w:hAnsi="Arial" w:cs="Arial"/>
          <w:sz w:val="22"/>
          <w:szCs w:val="22"/>
        </w:rPr>
        <w:t xml:space="preserve">el plec de </w:t>
      </w:r>
      <w:r w:rsidR="00B11C10" w:rsidRPr="00B11C10">
        <w:rPr>
          <w:rFonts w:ascii="Arial" w:hAnsi="Arial" w:cs="Arial"/>
          <w:sz w:val="22"/>
          <w:szCs w:val="22"/>
        </w:rPr>
        <w:t>clàusules</w:t>
      </w:r>
    </w:p>
    <w:p w:rsidR="006D468E" w:rsidRPr="00B11C10" w:rsidRDefault="006D468E" w:rsidP="006D468E">
      <w:pPr>
        <w:spacing w:line="276" w:lineRule="auto"/>
        <w:rPr>
          <w:rFonts w:ascii="Arial" w:hAnsi="Arial" w:cs="Arial"/>
          <w:sz w:val="22"/>
          <w:szCs w:val="22"/>
        </w:rPr>
      </w:pPr>
      <w:r w:rsidRPr="00B11C10">
        <w:rPr>
          <w:rFonts w:ascii="Arial" w:hAnsi="Arial" w:cs="Arial"/>
          <w:sz w:val="22"/>
          <w:szCs w:val="22"/>
        </w:rPr>
        <w:t xml:space="preserve">Lloc de presentació: Registre </w:t>
      </w:r>
      <w:r w:rsidR="00C05703" w:rsidRPr="00B11C10">
        <w:rPr>
          <w:rFonts w:ascii="Arial" w:hAnsi="Arial" w:cs="Arial"/>
          <w:sz w:val="22"/>
          <w:szCs w:val="22"/>
        </w:rPr>
        <w:t>d’Entrada</w:t>
      </w:r>
      <w:r w:rsidRPr="00B11C10">
        <w:rPr>
          <w:rFonts w:ascii="Arial" w:hAnsi="Arial" w:cs="Arial"/>
          <w:sz w:val="22"/>
          <w:szCs w:val="22"/>
        </w:rPr>
        <w:t xml:space="preserve"> de l’Ajuntament </w:t>
      </w:r>
    </w:p>
    <w:p w:rsidR="006D468E" w:rsidRPr="00B11C10" w:rsidRDefault="006D468E" w:rsidP="006D468E">
      <w:pPr>
        <w:spacing w:line="276" w:lineRule="auto"/>
        <w:rPr>
          <w:rFonts w:ascii="Arial" w:hAnsi="Arial" w:cs="Arial"/>
          <w:sz w:val="22"/>
          <w:szCs w:val="22"/>
        </w:rPr>
      </w:pPr>
    </w:p>
    <w:p w:rsidR="006D468E" w:rsidRPr="00B11C10" w:rsidRDefault="006D468E" w:rsidP="006D468E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B11C10">
        <w:rPr>
          <w:rFonts w:ascii="Arial" w:hAnsi="Arial" w:cs="Arial"/>
          <w:sz w:val="22"/>
          <w:szCs w:val="22"/>
        </w:rPr>
        <w:t>Si la documentació no es presenta directament al registre, sinó per correu, caldrà fer anunci previ d’aquest fet, mitjançant fax, al número 977 620011 o al correu electrònic mmiracle@brafim.cat</w:t>
      </w:r>
    </w:p>
    <w:p w:rsidR="006D468E" w:rsidRPr="00B11C10" w:rsidRDefault="006D468E" w:rsidP="006D468E">
      <w:pPr>
        <w:spacing w:line="276" w:lineRule="auto"/>
        <w:rPr>
          <w:rFonts w:ascii="Arial" w:hAnsi="Arial" w:cs="Arial"/>
          <w:sz w:val="22"/>
          <w:szCs w:val="22"/>
        </w:rPr>
      </w:pPr>
    </w:p>
    <w:p w:rsidR="006D468E" w:rsidRPr="00B11C10" w:rsidRDefault="006D468E" w:rsidP="006D468E">
      <w:pPr>
        <w:pStyle w:val="ndice"/>
        <w:suppressLineNumbers w:val="0"/>
        <w:spacing w:line="276" w:lineRule="auto"/>
        <w:rPr>
          <w:rFonts w:cs="Arial"/>
          <w:b/>
          <w:lang w:eastAsia="ca-ES"/>
        </w:rPr>
      </w:pPr>
      <w:r w:rsidRPr="00B11C10">
        <w:rPr>
          <w:rFonts w:cs="Arial"/>
          <w:b/>
          <w:i/>
          <w:iCs/>
          <w:lang w:eastAsia="ca-ES"/>
        </w:rPr>
        <w:t>10. Despeses d’anuncis</w:t>
      </w:r>
      <w:r w:rsidR="00C804CE">
        <w:rPr>
          <w:rFonts w:cs="Arial"/>
          <w:b/>
          <w:lang w:eastAsia="ca-ES"/>
        </w:rPr>
        <w:t>:</w:t>
      </w:r>
    </w:p>
    <w:p w:rsidR="006D468E" w:rsidRPr="00B11C10" w:rsidRDefault="006D468E" w:rsidP="006D468E">
      <w:pPr>
        <w:pStyle w:val="ndice"/>
        <w:suppressLineNumbers w:val="0"/>
        <w:spacing w:line="276" w:lineRule="auto"/>
        <w:jc w:val="both"/>
        <w:rPr>
          <w:rFonts w:cs="Arial"/>
          <w:bCs w:val="0"/>
          <w:lang w:eastAsia="ca-ES"/>
        </w:rPr>
      </w:pPr>
      <w:r w:rsidRPr="00B11C10">
        <w:rPr>
          <w:rFonts w:cs="Arial"/>
          <w:bCs w:val="0"/>
          <w:lang w:eastAsia="ca-ES"/>
        </w:rPr>
        <w:t>L’import màxim de les despeses de publicitat de la licitació que haurà d’abonar l’adjudicatari serà de 100 €.</w:t>
      </w:r>
    </w:p>
    <w:p w:rsidR="006D468E" w:rsidRPr="00B11C10" w:rsidRDefault="006D468E" w:rsidP="006D468E">
      <w:pPr>
        <w:pStyle w:val="Sangradetextonormal"/>
        <w:spacing w:line="276" w:lineRule="auto"/>
        <w:ind w:firstLine="0"/>
        <w:rPr>
          <w:rFonts w:ascii="Arial" w:hAnsi="Arial"/>
          <w:color w:val="auto"/>
          <w:sz w:val="22"/>
          <w:szCs w:val="22"/>
        </w:rPr>
      </w:pPr>
    </w:p>
    <w:p w:rsidR="006D468E" w:rsidRPr="00B11C10" w:rsidRDefault="006D468E" w:rsidP="006D468E">
      <w:pPr>
        <w:spacing w:line="276" w:lineRule="auto"/>
        <w:ind w:firstLine="6"/>
        <w:jc w:val="both"/>
        <w:rPr>
          <w:rFonts w:ascii="Arial" w:hAnsi="Arial" w:cs="Arial"/>
          <w:sz w:val="22"/>
          <w:szCs w:val="22"/>
        </w:rPr>
      </w:pPr>
      <w:r w:rsidRPr="00B11C10">
        <w:rPr>
          <w:rFonts w:ascii="Arial" w:hAnsi="Arial" w:cs="Arial"/>
          <w:sz w:val="22"/>
          <w:szCs w:val="22"/>
        </w:rPr>
        <w:t>Contra l'aprovació del Plec de clàusules es podrà interposar recurs potestatiu de reposició davant l’Ajuntament de Bràfim, en el termini d’un mes, o un recurs contenciós administratiu davant el Jutjat Contenciós Administratiu de Tarragona en el termini de dos mesos des del dia següent al de la seva notificació o publicació, de conformitat amb el que disposa la Llei 39/2015, d’1 octubre, de procediment administratiu comú i la Llei 29/1998,de 13 de juliol, reguladora de la jurisdicció contenciosa administrativa.</w:t>
      </w:r>
    </w:p>
    <w:p w:rsidR="00DD22B2" w:rsidRDefault="00DD22B2" w:rsidP="006D468E">
      <w:pPr>
        <w:pStyle w:val="Sangradetextonormal"/>
        <w:spacing w:line="276" w:lineRule="auto"/>
        <w:ind w:firstLine="0"/>
        <w:rPr>
          <w:rFonts w:ascii="Arial" w:hAnsi="Arial"/>
          <w:color w:val="auto"/>
          <w:sz w:val="22"/>
          <w:szCs w:val="22"/>
        </w:rPr>
      </w:pPr>
    </w:p>
    <w:p w:rsidR="006D468E" w:rsidRPr="00B11C10" w:rsidRDefault="00DD22B2" w:rsidP="006D468E">
      <w:pPr>
        <w:pStyle w:val="Sangradetextonormal"/>
        <w:spacing w:line="276" w:lineRule="auto"/>
        <w:ind w:firstLine="0"/>
        <w:rPr>
          <w:rFonts w:ascii="Arial" w:hAnsi="Arial"/>
          <w:i/>
          <w:iCs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 xml:space="preserve">Bràfim, </w:t>
      </w:r>
      <w:r w:rsidR="00DB4E66" w:rsidRPr="00DB4E66">
        <w:rPr>
          <w:rFonts w:ascii="Arial" w:hAnsi="Arial"/>
          <w:color w:val="auto"/>
          <w:sz w:val="22"/>
          <w:szCs w:val="22"/>
        </w:rPr>
        <w:t>21 de febrer de 2018</w:t>
      </w:r>
      <w:r w:rsidR="006D468E" w:rsidRPr="00DB4E66">
        <w:rPr>
          <w:rFonts w:ascii="Arial" w:hAnsi="Arial"/>
          <w:i/>
          <w:iCs/>
          <w:color w:val="auto"/>
          <w:sz w:val="22"/>
          <w:szCs w:val="22"/>
        </w:rPr>
        <w:t>.</w:t>
      </w:r>
    </w:p>
    <w:p w:rsidR="006D468E" w:rsidRDefault="006D468E" w:rsidP="006D46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1C10">
        <w:rPr>
          <w:rFonts w:ascii="Arial" w:hAnsi="Arial" w:cs="Arial"/>
          <w:sz w:val="22"/>
          <w:szCs w:val="22"/>
        </w:rPr>
        <w:t>L’alcalde</w:t>
      </w:r>
    </w:p>
    <w:p w:rsidR="006D468E" w:rsidRPr="00B11C10" w:rsidRDefault="00DB4E66" w:rsidP="006D46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Xavier Rius Garcia</w:t>
      </w:r>
    </w:p>
    <w:sectPr w:rsidR="006D468E" w:rsidRPr="00B11C10" w:rsidSect="00FE28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4CE" w:rsidRDefault="00C804CE" w:rsidP="006D468E">
      <w:r>
        <w:separator/>
      </w:r>
    </w:p>
  </w:endnote>
  <w:endnote w:type="continuationSeparator" w:id="0">
    <w:p w:rsidR="00C804CE" w:rsidRDefault="00C804CE" w:rsidP="006D4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4CE" w:rsidRDefault="00C804CE" w:rsidP="006D468E">
      <w:r>
        <w:separator/>
      </w:r>
    </w:p>
  </w:footnote>
  <w:footnote w:type="continuationSeparator" w:id="0">
    <w:p w:rsidR="00C804CE" w:rsidRDefault="00C804CE" w:rsidP="006D46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C5110"/>
    <w:multiLevelType w:val="hybridMultilevel"/>
    <w:tmpl w:val="48427208"/>
    <w:lvl w:ilvl="0" w:tplc="AC78F38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2D0BB2"/>
    <w:multiLevelType w:val="hybridMultilevel"/>
    <w:tmpl w:val="C842324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8E3255"/>
    <w:multiLevelType w:val="hybridMultilevel"/>
    <w:tmpl w:val="374A98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68E"/>
    <w:rsid w:val="002B16BB"/>
    <w:rsid w:val="003A0F45"/>
    <w:rsid w:val="004048A7"/>
    <w:rsid w:val="00532978"/>
    <w:rsid w:val="006D468E"/>
    <w:rsid w:val="007C0E5C"/>
    <w:rsid w:val="009159DB"/>
    <w:rsid w:val="00931964"/>
    <w:rsid w:val="009D25B1"/>
    <w:rsid w:val="00B11C10"/>
    <w:rsid w:val="00C05703"/>
    <w:rsid w:val="00C804CE"/>
    <w:rsid w:val="00DB4E66"/>
    <w:rsid w:val="00DD22B2"/>
    <w:rsid w:val="00F52276"/>
    <w:rsid w:val="00FE2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D468E"/>
    <w:pPr>
      <w:keepNext/>
      <w:spacing w:line="360" w:lineRule="auto"/>
      <w:jc w:val="center"/>
      <w:outlineLvl w:val="0"/>
    </w:pPr>
    <w:rPr>
      <w:rFonts w:ascii="Verdana" w:hAnsi="Verdana" w:cs="Microsoft Sans Serif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D468E"/>
    <w:rPr>
      <w:rFonts w:ascii="Verdana" w:eastAsia="Times New Roman" w:hAnsi="Verdana" w:cs="Microsoft Sans Serif"/>
      <w:b/>
      <w:bCs/>
      <w:color w:val="333399"/>
      <w:sz w:val="20"/>
      <w:szCs w:val="24"/>
      <w:lang w:eastAsia="es-ES"/>
    </w:rPr>
  </w:style>
  <w:style w:type="paragraph" w:styleId="NormalWeb">
    <w:name w:val="Normal (Web)"/>
    <w:basedOn w:val="Normal"/>
    <w:semiHidden/>
    <w:rsid w:val="006D468E"/>
    <w:pPr>
      <w:spacing w:before="100" w:beforeAutospacing="1" w:after="100" w:afterAutospacing="1"/>
    </w:pPr>
  </w:style>
  <w:style w:type="paragraph" w:styleId="Sangradetextonormal">
    <w:name w:val="Body Text Indent"/>
    <w:aliases w:val=" Car4,Car4"/>
    <w:basedOn w:val="Normal"/>
    <w:link w:val="SangradetextonormalCar"/>
    <w:rsid w:val="006D468E"/>
    <w:pPr>
      <w:ind w:firstLine="900"/>
      <w:jc w:val="both"/>
    </w:pPr>
    <w:rPr>
      <w:rFonts w:ascii="Verdana" w:hAnsi="Verdana" w:cs="Arial"/>
      <w:color w:val="0000FF"/>
      <w:sz w:val="20"/>
    </w:rPr>
  </w:style>
  <w:style w:type="character" w:customStyle="1" w:styleId="SangradetextonormalCar">
    <w:name w:val="Sangría de texto normal Car"/>
    <w:aliases w:val=" Car4 Car,Car4 Car"/>
    <w:basedOn w:val="Fuentedeprrafopredeter"/>
    <w:link w:val="Sangradetextonormal"/>
    <w:rsid w:val="006D468E"/>
    <w:rPr>
      <w:rFonts w:ascii="Verdana" w:eastAsia="Times New Roman" w:hAnsi="Verdana" w:cs="Arial"/>
      <w:color w:val="0000FF"/>
      <w:sz w:val="20"/>
      <w:szCs w:val="24"/>
      <w:lang w:eastAsia="es-ES"/>
    </w:rPr>
  </w:style>
  <w:style w:type="paragraph" w:styleId="Textonotapie">
    <w:name w:val="footnote text"/>
    <w:aliases w:val="Car"/>
    <w:basedOn w:val="Normal"/>
    <w:link w:val="TextonotapieCar"/>
    <w:semiHidden/>
    <w:rsid w:val="006D468E"/>
    <w:rPr>
      <w:sz w:val="20"/>
      <w:szCs w:val="20"/>
    </w:rPr>
  </w:style>
  <w:style w:type="character" w:customStyle="1" w:styleId="TextonotapieCar">
    <w:name w:val="Texto nota pie Car"/>
    <w:aliases w:val="Car Car"/>
    <w:basedOn w:val="Fuentedeprrafopredeter"/>
    <w:link w:val="Textonotapie"/>
    <w:semiHidden/>
    <w:rsid w:val="006D468E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6D468E"/>
    <w:rPr>
      <w:vertAlign w:val="superscript"/>
    </w:rPr>
  </w:style>
  <w:style w:type="paragraph" w:styleId="Textoindependiente2">
    <w:name w:val="Body Text 2"/>
    <w:basedOn w:val="Normal"/>
    <w:link w:val="Textoindependiente2Car"/>
    <w:semiHidden/>
    <w:rsid w:val="006D468E"/>
    <w:pPr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D468E"/>
    <w:rPr>
      <w:rFonts w:ascii="Arial" w:eastAsia="Times New Roman" w:hAnsi="Arial" w:cs="Arial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semiHidden/>
    <w:rsid w:val="006D468E"/>
    <w:pPr>
      <w:jc w:val="both"/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6D468E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ndice">
    <w:name w:val="Índice"/>
    <w:basedOn w:val="Normal"/>
    <w:rsid w:val="006D468E"/>
    <w:pPr>
      <w:suppressLineNumbers/>
      <w:suppressAutoHyphens/>
    </w:pPr>
    <w:rPr>
      <w:rFonts w:ascii="Arial" w:hAnsi="Arial"/>
      <w:bCs/>
      <w:sz w:val="22"/>
      <w:szCs w:val="22"/>
      <w:lang w:eastAsia="ar-SA"/>
    </w:rPr>
  </w:style>
  <w:style w:type="paragraph" w:customStyle="1" w:styleId="Textoindependiente21">
    <w:name w:val="Texto independiente 21"/>
    <w:basedOn w:val="Normal"/>
    <w:rsid w:val="006D468E"/>
    <w:pPr>
      <w:suppressAutoHyphens/>
      <w:jc w:val="both"/>
    </w:pPr>
    <w:rPr>
      <w:rFonts w:ascii="Arial" w:hAnsi="Arial" w:cs="Arial"/>
      <w:lang w:eastAsia="ar-SA"/>
    </w:rPr>
  </w:style>
  <w:style w:type="character" w:customStyle="1" w:styleId="Normal1">
    <w:name w:val="Normal1"/>
    <w:rsid w:val="006D468E"/>
    <w:rPr>
      <w:rFonts w:ascii="Helvetica" w:hAnsi="Helvetica"/>
      <w:sz w:val="24"/>
    </w:rPr>
  </w:style>
  <w:style w:type="character" w:customStyle="1" w:styleId="hps">
    <w:name w:val="hps"/>
    <w:basedOn w:val="Fuentedeprrafopredeter"/>
    <w:rsid w:val="006D46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625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</dc:creator>
  <cp:lastModifiedBy>Ingrid Gonzàlez</cp:lastModifiedBy>
  <cp:revision>4</cp:revision>
  <dcterms:created xsi:type="dcterms:W3CDTF">2018-02-19T12:46:00Z</dcterms:created>
  <dcterms:modified xsi:type="dcterms:W3CDTF">2018-02-21T07:45:00Z</dcterms:modified>
</cp:coreProperties>
</file>